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https://codeforces.com/problemset/problem/1619/A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string firstHalf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string secondHalf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firstHalf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secondHalf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61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