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https://leetcode.com/problems/type-of-triangle/?envType=daily-question&amp;envId=2025-05-19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triangleType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+ b &lt;= c || a + c &lt;= b || b + c &lt;= a)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== b &amp;&amp; b == c)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"equilateral"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== b || a == c || b == c)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"isosceles"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"scalene"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ype-of-triangle/?envType=daily-question&amp;envId=2025-05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