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https://leetcode.com/problems/count-submatrices-with-all-ones/?envType=daily-question&amp;envId=2025-08-21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numSubmat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&gt;(c,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r; ++i)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c; ++j)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 (i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r; ++i)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c; ++j)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 = j; k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m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--k)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[i][k]);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s += m;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submatrices-with-all-ones/?envType=daily-question&amp;envId=2025-08-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