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https://leetcode.com/problems/count-servers-that-communicate/?envType=daily-question&amp;envId=2025-01-23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countServers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[i]++;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[j]++;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++i)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c++;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servers-that-communicate/?envType=daily-question&amp;envId=2025-01-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