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https://leetcode.com/problems/minimum-operations-to-make-a-uni-value-grid/?envType=daily-question&amp;envId=2025-03-26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minOperations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g : grid)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 : g)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% x;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 : v)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 % x != r)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e : v)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e = (e - r) / x;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 : v)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o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 - m);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operations-to-make-a-uni-value-grid/?envType=daily-question&amp;envId=2025-03-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