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https://leetcode.com/problems/maximum-area-of-longest-diagonal-rectangle/description/?envType=daily-question&amp;envId=2025-08-26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areaOfMaxDiagonal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dimensions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mds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 dim : dimensions)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w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ds = l * l + w * w;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 = l * w;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(ds &gt; mds)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mds = ds;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ma = a;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(ds == mds)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ma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(ma, a);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ma;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aximum-area-of-longest-diagonal-rectangle/description/?envType=daily-question&amp;envId=2025-08-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