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https://leetcode.com/problems/count-subarrays-where-max-element-appears-at-least-k-times/?envType=daily-question&amp;envId=2025-04-29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arrays-where-max-element-appears-at-least-k-times/?envType=daily-question&amp;envId=2025-04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