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https://leetcode.com/problems/smallest-subarrays-with-maximum-bitwise-or/description/?envType=daily-question&amp;envId=2025-07-29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smallestSubarrays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--i)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nm;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m)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(no))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[no]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[no],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[no]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(nm);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m)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mx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[mx];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mallest-subarrays-with-maximum-bitwise-or/description/?envType=daily-question&amp;envId=2025-07-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