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https://leetcode.com/problems/longest-subarray-with-maximum-bitwise-and/?envType=daily-question&amp;envId=2025-07-30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m)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(l, c);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array-with-maximum-bitwise-and/?envType=daily-question&amp;envId=2025-07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