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https://leetcode.com/problems/swim-in-rising-water/?envType=daily-question&amp;envId=2025-10-06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swimInWater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priority_queue&lt;tuple&lt;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&gt;, vector&lt;tuple&lt;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&gt;&gt;, greater&lt;&gt;&gt; pq;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dirs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[t, x, y]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 ==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y ==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d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++d)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nx = x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[d];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ny = y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(nx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ny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nx &lt; n &amp;&amp; ny &lt; n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[nx][ny])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[nx][ny]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[nx][ny]), nx, ny);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wim-in-rising-water/?envType=daily-question&amp;envId=2025-10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