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https://leetcode.com/problems/using-a-robot-to-print-the-lexicographically-smallest-string/?envType=daily-question&amp;envId=2025-06-06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robotWithString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t;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(i ==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using-a-robot-to-print-the-lexicographically-smallest-string/?envType=daily-question&amp;envId=2025-06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