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getIntersectionNode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(!headA || !headB)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 *pA = headA;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 *pB = headB;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 != pB)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pA = pA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headB;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pB = pB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headA;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tersection-of-two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