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https://codeforces.com/problemset/problem/1428/C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string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&lt;char&gt;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ch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ch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ch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428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