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cs="Times New Roman" w:eastAsia="Times New Roman"/>
          <w:b/>
          <w:sz w:val="28"/>
        </w:rPr>
        <w:t>Declaration of competing interests</w:t>
      </w:r>
    </w:p>
    <w:p>
      <w:pPr>
        <w:spacing w:before="240"/>
      </w:pPr>
      <w:r>
        <w:rPr>
          <w:rFonts w:ascii="Times New Roman" w:hAnsi="Times New Roman" w:cs="Times New Roman" w:eastAsia="Times New Roman"/>
          <w:sz w:val="24"/>
        </w:rPr>
        <w:t>The author declares that there are no known competing financial interests or personal relationships that could have appeared to influence the work reported in this paper.</w:t>
      </w:r>
    </w:p>
    <w:p>
      <w:pPr>
        <w:spacing w:before="360"/>
      </w:pPr>
      <w:r>
        <w:rPr>
          <w:rFonts w:ascii="Times New Roman" w:hAnsi="Times New Roman" w:cs="Times New Roman" w:eastAsia="Times New Roman"/>
          <w:b/>
          <w:sz w:val="24"/>
        </w:rPr>
        <w:t>Author</w:t>
      </w:r>
    </w:p>
    <w:p>
      <w:r>
        <w:rPr>
          <w:rFonts w:ascii="Times New Roman" w:hAnsi="Times New Roman" w:cs="Times New Roman" w:eastAsia="Times New Roman"/>
          <w:sz w:val="24"/>
        </w:rPr>
        <w:t>Divya Munagala</w:t>
      </w:r>
    </w:p>
    <w:p>
      <w:pPr>
        <w:spacing w:before="360"/>
      </w:pPr>
      <w:r>
        <w:rPr>
          <w:rFonts w:ascii="Times New Roman" w:hAnsi="Times New Roman" w:cs="Times New Roman" w:eastAsia="Times New Roman"/>
          <w:b/>
          <w:sz w:val="24"/>
        </w:rPr>
        <w:t>Manuscript</w:t>
      </w:r>
    </w:p>
    <w:p>
      <w:r>
        <w:rPr>
          <w:rFonts w:ascii="Times New Roman" w:hAnsi="Times New Roman" w:cs="Times New Roman" w:eastAsia="Times New Roman"/>
          <w:sz w:val="24"/>
        </w:rPr>
        <w:t>A knowledge-guided early-warning system for digital-transformation failure in entrepreneurial firms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Declaration of competing interests</dc:title>
  <dc:subject>Declaration of competing interests</dc:subject>
  <dc:creator>Divya Munagala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