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8EB" w:rsidRDefault="006B18EB">
      <w:pPr>
        <w:rPr>
          <w:rFonts w:ascii="Arial" w:hAnsi="Arial" w:cs="Arial"/>
        </w:rPr>
      </w:pPr>
    </w:p>
    <w:p w:rsidR="006B18EB" w:rsidRDefault="006B18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NBA Salaries </w:t>
      </w:r>
    </w:p>
    <w:p w:rsidR="003231A9" w:rsidRPr="00AB5828" w:rsidRDefault="006B18EB">
      <w:pPr>
        <w:rPr>
          <w:rFonts w:ascii="Arial" w:hAnsi="Arial" w:cs="Arial"/>
          <w:b/>
        </w:rPr>
      </w:pPr>
      <w:bookmarkStart w:id="0" w:name="_GoBack"/>
      <w:r w:rsidRPr="00AB5828">
        <w:rPr>
          <w:rFonts w:ascii="Arial" w:hAnsi="Arial" w:cs="Arial"/>
          <w:b/>
        </w:rPr>
        <w:t>Data Filtering using BI</w:t>
      </w:r>
    </w:p>
    <w:bookmarkEnd w:id="0"/>
    <w:p w:rsidR="006B18EB" w:rsidRPr="006B18EB" w:rsidRDefault="006B18EB">
      <w:pPr>
        <w:rPr>
          <w:rFonts w:ascii="Arial" w:hAnsi="Arial" w:cs="Arial"/>
        </w:rPr>
      </w:pPr>
      <w:r w:rsidRPr="00A72FDE">
        <w:rPr>
          <w:rFonts w:ascii="Arial" w:hAnsi="Arial" w:cs="Arial"/>
        </w:rPr>
        <w:t>Create a report with one page of slicers, which filter a second page containing no slicers but has a table</w:t>
      </w:r>
      <w:r>
        <w:rPr>
          <w:rFonts w:ascii="Arial" w:hAnsi="Arial" w:cs="Arial"/>
        </w:rPr>
        <w:t xml:space="preserve">. </w:t>
      </w:r>
    </w:p>
    <w:sectPr w:rsidR="006B18EB" w:rsidRPr="006B1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EB"/>
    <w:rsid w:val="006B18EB"/>
    <w:rsid w:val="007045C8"/>
    <w:rsid w:val="00A57898"/>
    <w:rsid w:val="00A72FDE"/>
    <w:rsid w:val="00AB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2AF6D-B547-4B28-9B0C-32EA2413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2021-01-04T11:14:00Z</dcterms:created>
  <dcterms:modified xsi:type="dcterms:W3CDTF">2021-01-04T13:46:00Z</dcterms:modified>
</cp:coreProperties>
</file>