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Weekly Progress Report</w:t>
      </w:r>
    </w:p>
    <w:p>
      <w:pPr>
        <w:spacing w:after="120"/>
      </w:pPr>
      <w:r>
        <w:t xml:space="preserve">Name: Vikas Kumar</w:t>
      </w:r>
    </w:p>
    <w:p>
      <w:pPr>
        <w:spacing w:after="120"/>
      </w:pPr>
      <w:r>
        <w:t xml:space="preserve">Domain: Digital Marketing</w:t>
      </w:r>
    </w:p>
    <w:p>
      <w:pPr>
        <w:spacing w:after="120"/>
      </w:pPr>
      <w:r>
        <w:t xml:space="preserve">Date of submission: 14 June 2026</w:t>
      </w:r>
    </w:p>
    <w:p>
      <w:pPr>
        <w:spacing w:after="120"/>
      </w:pPr>
      <w:r>
        <w:t xml:space="preserve">Week Ending: 01</w:t>
      </w:r>
    </w:p>
    <w:p>
      <w:pPr>
        <w:pStyle w:val="Heading2"/>
        <w:spacing w:after="100" w:before="200"/>
      </w:pPr>
      <w:r>
        <w:t xml:space="preserve">I. Overview</w:t>
      </w:r>
    </w:p>
    <w:p>
      <w:pPr>
        <w:spacing w:after="120"/>
      </w:pPr>
      <w:r>
        <w:t xml:space="preserve">This week, the primary focus was on joining the Digital Marketing course and completing the first project. The week involved studying core digital marketing concepts across multiple chapters and applying that knowledge to a real-world project — creating a Meta Ads audience for an EdTech company's digital marketing course.</w:t>
      </w:r>
    </w:p>
    <w:p>
      <w:pPr>
        <w:pStyle w:val="Heading2"/>
        <w:spacing w:after="100" w:before="200"/>
      </w:pPr>
      <w:r>
        <w:t xml:space="preserve">II. Achievements</w:t>
      </w:r>
    </w:p>
    <w:p>
      <w:pPr>
        <w:spacing w:after="80" w:before="150"/>
      </w:pPr>
      <w:r>
        <w:rPr>
          <w:b/>
          <w:bCs/>
        </w:rPr>
        <w:t xml:space="preserve">1. Course Enrollment &amp; Chapter Completion:</w:t>
      </w:r>
    </w:p>
    <w:p>
      <w:pPr>
        <w:pStyle w:val="ListParagraph"/>
        <w:numPr>
          <w:ilvl w:val="0"/>
          <w:numId w:val="1"/>
        </w:numPr>
        <w:spacing w:after="100"/>
      </w:pPr>
      <w:r>
        <w:t xml:space="preserve">Successfully enrolled in the Digital Marketing course on 8 June 2026.</w:t>
      </w:r>
    </w:p>
    <w:p>
      <w:pPr>
        <w:pStyle w:val="ListParagraph"/>
        <w:numPr>
          <w:ilvl w:val="0"/>
          <w:numId w:val="1"/>
        </w:numPr>
        <w:spacing w:after="100"/>
      </w:pPr>
      <w:r>
        <w:t xml:space="preserve">Completed the following chapters this week: Chapter 1: Digital Marketing; Chapter 2: Developing a Content Marketing Strategy; Chapter 3: Crafting a Digital Advertising Plan; Chapter 4: Understanding Social Media Marketing; Chapter 5: Following Email Marketing Best Practices; Chapter 6: Designing Your Search Marketing Strategy; Chapter 7: Applying Website Analytics to Your Digital Marketing; Chapter 8: Leveraging Conversion Rate Optimization to Drive Growth.</w:t>
      </w:r>
    </w:p>
    <w:p>
      <w:pPr>
        <w:spacing w:after="80" w:before="150"/>
      </w:pPr>
      <w:r>
        <w:rPr>
          <w:b/>
          <w:bCs/>
        </w:rPr>
        <w:t xml:space="preserve">2. Project 1 Completion:</w:t>
      </w:r>
    </w:p>
    <w:p>
      <w:pPr>
        <w:spacing w:after="120"/>
      </w:pPr>
      <w:r>
        <w:t xml:space="preserve">Name of the Project: Creating a Meta Ads Audience for an EdTech Company's Digital Marketing Course</w:t>
      </w:r>
    </w:p>
    <w:p>
      <w:pPr>
        <w:pStyle w:val="ListParagraph"/>
        <w:numPr>
          <w:ilvl w:val="0"/>
          <w:numId w:val="1"/>
        </w:numPr>
        <w:spacing w:after="100"/>
      </w:pPr>
      <w:r>
        <w:t xml:space="preserve">Conducted research using Google Trends to identify high-demand locations for digital marketing courses in India.</w:t>
      </w:r>
    </w:p>
    <w:p>
      <w:pPr>
        <w:pStyle w:val="ListParagraph"/>
        <w:numPr>
          <w:ilvl w:val="0"/>
          <w:numId w:val="1"/>
        </w:numPr>
        <w:spacing w:after="100"/>
      </w:pPr>
      <w:r>
        <w:t xml:space="preserve">Defined audience targeting criteria including Location, Age, Gender, Language, Demographics, Interests, Behaviors, and Ad Placement.</w:t>
      </w:r>
    </w:p>
    <w:p>
      <w:pPr>
        <w:pStyle w:val="ListParagraph"/>
        <w:numPr>
          <w:ilvl w:val="0"/>
          <w:numId w:val="1"/>
        </w:numPr>
        <w:spacing w:after="100"/>
      </w:pPr>
      <w:r>
        <w:t xml:space="preserve">Successfully completed and documented Project 1 with research-backed reasoning for each audience parameter.</w:t>
      </w:r>
    </w:p>
    <w:p>
      <w:pPr>
        <w:pStyle w:val="Heading2"/>
        <w:spacing w:after="100" w:before="200"/>
      </w:pPr>
      <w:r>
        <w:t xml:space="preserve">III. Challenges</w:t>
      </w:r>
    </w:p>
    <w:p>
      <w:pPr>
        <w:spacing w:after="80" w:before="150"/>
      </w:pPr>
      <w:r>
        <w:rPr>
          <w:b/>
          <w:bCs/>
        </w:rPr>
        <w:t xml:space="preserve">1. Meta Ad Library Access Issue:</w:t>
      </w:r>
    </w:p>
    <w:p>
      <w:pPr>
        <w:pStyle w:val="ListParagraph"/>
        <w:numPr>
          <w:ilvl w:val="0"/>
          <w:numId w:val="1"/>
        </w:numPr>
        <w:spacing w:after="100"/>
      </w:pPr>
      <w:r>
        <w:t xml:space="preserve">Encountered difficulty accessing the Meta Ad Library (facebook.com/ads/library) — the platform showed a 'Something went wrong' error during research.</w:t>
      </w:r>
    </w:p>
    <w:p>
      <w:pPr>
        <w:pStyle w:val="ListParagraph"/>
        <w:numPr>
          <w:ilvl w:val="0"/>
          <w:numId w:val="1"/>
        </w:numPr>
        <w:spacing w:after="100"/>
      </w:pPr>
      <w:r>
        <w:t xml:space="preserve">Resolved by switching to Google Trends as an alternative research source for audience data.</w:t>
      </w:r>
    </w:p>
    <w:p>
      <w:pPr>
        <w:spacing w:after="80" w:before="150"/>
      </w:pPr>
      <w:r>
        <w:rPr>
          <w:b/>
          <w:bCs/>
        </w:rPr>
        <w:t xml:space="preserve">2. Google Trends — State-wise Data Unavailable:</w:t>
      </w:r>
    </w:p>
    <w:p>
      <w:pPr>
        <w:pStyle w:val="ListParagraph"/>
        <w:numPr>
          <w:ilvl w:val="0"/>
          <w:numId w:val="1"/>
        </w:numPr>
        <w:spacing w:after="100"/>
      </w:pPr>
      <w:r>
        <w:t xml:space="preserve">The 'Interest by Subregion' (state-wise breakdown) feature was not visible on the mobile version of Google Trends.</w:t>
      </w:r>
    </w:p>
    <w:p>
      <w:pPr>
        <w:pStyle w:val="ListParagraph"/>
        <w:numPr>
          <w:ilvl w:val="0"/>
          <w:numId w:val="1"/>
        </w:numPr>
        <w:spacing w:after="100"/>
      </w:pPr>
      <w:r>
        <w:t xml:space="preserve">Used overall India-level data and supplemented it with existing industry knowledge to finalize location targeting.</w:t>
      </w:r>
    </w:p>
    <w:p>
      <w:pPr>
        <w:spacing w:after="80" w:before="150"/>
      </w:pPr>
      <w:r>
        <w:rPr>
          <w:b/>
          <w:bCs/>
        </w:rPr>
        <w:t xml:space="preserve">3. Self-Doubt During Project:</w:t>
      </w:r>
    </w:p>
    <w:p>
      <w:pPr>
        <w:pStyle w:val="ListParagraph"/>
        <w:numPr>
          <w:ilvl w:val="0"/>
          <w:numId w:val="1"/>
        </w:numPr>
        <w:spacing w:after="100"/>
      </w:pPr>
      <w:r>
        <w:t xml:space="preserve">Experienced uncertainty mid-project about whether the audience targeting choices were correct and professional.</w:t>
      </w:r>
    </w:p>
    <w:p>
      <w:pPr>
        <w:pStyle w:val="ListParagraph"/>
        <w:numPr>
          <w:ilvl w:val="0"/>
          <w:numId w:val="1"/>
        </w:numPr>
        <w:spacing w:after="100"/>
      </w:pPr>
      <w:r>
        <w:t xml:space="preserve">Overcame this by verifying each decision through logical reasoning and cross-referencing with available data sources.</w:t>
      </w:r>
    </w:p>
    <w:p>
      <w:pPr>
        <w:pStyle w:val="Heading2"/>
        <w:spacing w:after="100" w:before="200"/>
      </w:pPr>
      <w:r>
        <w:t xml:space="preserve">IV. Learning Resources</w:t>
      </w:r>
    </w:p>
    <w:p>
      <w:pPr>
        <w:spacing w:after="80" w:before="150"/>
      </w:pPr>
      <w:r>
        <w:rPr>
          <w:b/>
          <w:bCs/>
        </w:rPr>
        <w:t xml:space="preserve">1. Course Platform (UpSkill Campus):</w:t>
      </w:r>
    </w:p>
    <w:p>
      <w:pPr>
        <w:pStyle w:val="ListParagraph"/>
        <w:numPr>
          <w:ilvl w:val="0"/>
          <w:numId w:val="1"/>
        </w:numPr>
        <w:spacing w:after="100"/>
      </w:pPr>
      <w:r>
        <w:t xml:space="preserve">Referred to all 8 chapters provided on the course platform for conceptual understanding.</w:t>
      </w:r>
    </w:p>
    <w:p>
      <w:pPr>
        <w:pStyle w:val="ListParagraph"/>
        <w:numPr>
          <w:ilvl w:val="0"/>
          <w:numId w:val="1"/>
        </w:numPr>
        <w:spacing w:after="100"/>
      </w:pPr>
      <w:r>
        <w:t xml:space="preserve">Studied chapter-wise content to build a strong foundation in digital marketing fundamentals.</w:t>
      </w:r>
    </w:p>
    <w:p>
      <w:pPr>
        <w:spacing w:after="80" w:before="150"/>
      </w:pPr>
      <w:r>
        <w:rPr>
          <w:b/>
          <w:bCs/>
        </w:rPr>
        <w:t xml:space="preserve">2. Research Tools Used:</w:t>
      </w:r>
    </w:p>
    <w:p>
      <w:pPr>
        <w:pStyle w:val="ListParagraph"/>
        <w:numPr>
          <w:ilvl w:val="0"/>
          <w:numId w:val="1"/>
        </w:numPr>
        <w:spacing w:after="100"/>
      </w:pPr>
      <w:r>
        <w:t xml:space="preserve">Google Trends (trends.google.co.in) — for search interest data on 'Digital Marketing' in India.</w:t>
      </w:r>
    </w:p>
    <w:p>
      <w:pPr>
        <w:pStyle w:val="ListParagraph"/>
        <w:numPr>
          <w:ilvl w:val="0"/>
          <w:numId w:val="1"/>
        </w:numPr>
        <w:spacing w:after="100"/>
      </w:pPr>
      <w:r>
        <w:t xml:space="preserve">Meta Ad Library (facebook.com/ads/library) — attempted for competitor ad research.</w:t>
      </w:r>
    </w:p>
    <w:p>
      <w:pPr>
        <w:pStyle w:val="Heading2"/>
        <w:spacing w:after="100" w:before="200"/>
      </w:pPr>
      <w:r>
        <w:t xml:space="preserve">V. Next Week's Goals</w:t>
      </w:r>
    </w:p>
    <w:p>
      <w:pPr>
        <w:spacing w:after="80" w:before="150"/>
      </w:pPr>
      <w:r>
        <w:rPr>
          <w:b/>
          <w:bCs/>
        </w:rPr>
        <w:t xml:space="preserve">1. Project 2 Preparation:</w:t>
      </w:r>
    </w:p>
    <w:p>
      <w:pPr>
        <w:pStyle w:val="ListParagraph"/>
        <w:numPr>
          <w:ilvl w:val="0"/>
          <w:numId w:val="1"/>
        </w:numPr>
        <w:spacing w:after="100"/>
      </w:pPr>
      <w:r>
        <w:t xml:space="preserve">Begin working on the next project based on chapters already studied.</w:t>
      </w:r>
    </w:p>
    <w:p>
      <w:pPr>
        <w:pStyle w:val="ListParagraph"/>
        <w:numPr>
          <w:ilvl w:val="0"/>
          <w:numId w:val="1"/>
        </w:numPr>
        <w:spacing w:after="100"/>
      </w:pPr>
      <w:r>
        <w:t xml:space="preserve">Apply best practices from Content Marketing, Social Media Marketing, and Email Marketing chapters.</w:t>
      </w:r>
    </w:p>
    <w:p>
      <w:pPr>
        <w:spacing w:after="80" w:before="150"/>
      </w:pPr>
      <w:r>
        <w:rPr>
          <w:b/>
          <w:bCs/>
        </w:rPr>
        <w:t xml:space="preserve">2. Deeper Chapter Revision:</w:t>
      </w:r>
    </w:p>
    <w:p>
      <w:pPr>
        <w:pStyle w:val="ListParagraph"/>
        <w:numPr>
          <w:ilvl w:val="0"/>
          <w:numId w:val="1"/>
        </w:numPr>
        <w:spacing w:after="100"/>
      </w:pPr>
      <w:r>
        <w:t xml:space="preserve">Revise all 8 chapters to strengthen understanding before moving to advanced topics.</w:t>
      </w:r>
    </w:p>
    <w:p>
      <w:pPr>
        <w:pStyle w:val="ListParagraph"/>
        <w:numPr>
          <w:ilvl w:val="0"/>
          <w:numId w:val="1"/>
        </w:numPr>
        <w:spacing w:after="100"/>
      </w:pPr>
      <w:r>
        <w:t xml:space="preserve">Focus especially on Website Analytics and Conversion Rate Optimization concepts.</w:t>
      </w:r>
    </w:p>
    <w:p>
      <w:pPr>
        <w:pStyle w:val="Heading2"/>
        <w:spacing w:after="100" w:before="200"/>
      </w:pPr>
      <w:r>
        <w:t xml:space="preserve">VI. Additional Comments</w:t>
      </w:r>
    </w:p>
    <w:p>
      <w:pPr>
        <w:spacing w:after="120"/>
      </w:pPr>
      <w:r>
        <w:t xml:space="preserve">This was the first week of the course and also the first time completing a professional project independently. Despite initial challenges with research tools and self-doubt, the project was successfully completed by adopting alternative research methods and logical reasoning. The experience has built confidence in approaching real-world digital marketing problems in a structured and professional manner.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2026-07-29T07:46:54.062Z</dcterms:created>
  <dcterms:modified xsi:type="dcterms:W3CDTF">2026-07-29T07:46:54.075Z</dcterms:modified>
</cp:coreProperties>
</file>

<file path=docProps/custom.xml><?xml version="1.0" encoding="utf-8"?>
<Properties xmlns="http://schemas.openxmlformats.org/officeDocument/2006/custom-properties" xmlns:vt="http://schemas.openxmlformats.org/officeDocument/2006/docPropsVTypes"/>
</file>