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BE368" w14:textId="3F7FE964" w:rsidR="006800D3" w:rsidRPr="00167DFC" w:rsidRDefault="00167DFC" w:rsidP="00167DFC">
      <w:pPr>
        <w:spacing w:after="0" w:line="276" w:lineRule="auto"/>
        <w:jc w:val="center"/>
        <w:rPr>
          <w:b/>
          <w:bCs/>
          <w:sz w:val="28"/>
          <w:szCs w:val="28"/>
        </w:rPr>
      </w:pPr>
      <w:r w:rsidRPr="00167DFC">
        <w:rPr>
          <w:b/>
          <w:bCs/>
          <w:sz w:val="28"/>
          <w:szCs w:val="28"/>
        </w:rPr>
        <w:t>Rekursīv</w:t>
      </w:r>
      <w:r>
        <w:rPr>
          <w:b/>
          <w:bCs/>
          <w:sz w:val="28"/>
          <w:szCs w:val="28"/>
        </w:rPr>
        <w:t>a</w:t>
      </w:r>
      <w:r w:rsidRPr="00167DFC">
        <w:rPr>
          <w:b/>
          <w:bCs/>
          <w:sz w:val="28"/>
          <w:szCs w:val="28"/>
        </w:rPr>
        <w:t>s funkcijas</w:t>
      </w:r>
    </w:p>
    <w:p w14:paraId="2F9731F7" w14:textId="77777777" w:rsidR="00167DFC" w:rsidRDefault="00167DFC" w:rsidP="00167DFC">
      <w:pPr>
        <w:spacing w:after="0" w:line="276" w:lineRule="auto"/>
        <w:jc w:val="both"/>
      </w:pPr>
      <w:r w:rsidRPr="00167DFC">
        <w:t>Dažos gadījumos funkcija būs jāizsauc no pašas funkcijas. Tas var būt lielisks risinājums dažām diezgan sarežģītām problēmām. Tomēr ir dažas lietas, kas jāpatur prātā. Ko, jūsuprāt, dara šis kods?</w:t>
      </w:r>
      <w:r>
        <w:t xml:space="preserve"> </w:t>
      </w:r>
    </w:p>
    <w:p w14:paraId="04DA97D1" w14:textId="1C582CBF" w:rsidR="00167DFC" w:rsidRDefault="00167DFC" w:rsidP="00167DFC">
      <w:pPr>
        <w:spacing w:after="0" w:line="276" w:lineRule="auto"/>
        <w:jc w:val="both"/>
        <w:rPr>
          <w:b/>
          <w:bCs/>
        </w:rPr>
      </w:pPr>
      <w:r w:rsidRPr="00167DFC">
        <w:rPr>
          <w:b/>
          <w:bCs/>
        </w:rPr>
        <w:t xml:space="preserve">Izmēģini </w:t>
      </w:r>
      <w:r w:rsidR="00546610">
        <w:rPr>
          <w:b/>
          <w:bCs/>
        </w:rPr>
        <w:t>piemēru Nr.1</w:t>
      </w:r>
      <w:r w:rsidRPr="00167DFC">
        <w:rPr>
          <w:b/>
          <w:bCs/>
        </w:rPr>
        <w:t xml:space="preserve"> darbībā!</w:t>
      </w:r>
    </w:p>
    <w:p w14:paraId="25912670" w14:textId="711F0DCE" w:rsidR="00546610" w:rsidRPr="00546610" w:rsidRDefault="00546610" w:rsidP="00167DFC">
      <w:pPr>
        <w:spacing w:after="0" w:line="276" w:lineRule="auto"/>
        <w:jc w:val="both"/>
        <w:rPr>
          <w:b/>
          <w:bCs/>
          <w:color w:val="4F81BD" w:themeColor="accent1"/>
        </w:rPr>
      </w:pPr>
      <w:r w:rsidRPr="00546610">
        <w:rPr>
          <w:b/>
          <w:bCs/>
          <w:color w:val="4F81BD" w:themeColor="accent1"/>
        </w:rPr>
        <w:t xml:space="preserve">Piemērs </w:t>
      </w:r>
      <w:r>
        <w:rPr>
          <w:b/>
          <w:bCs/>
          <w:color w:val="4F81BD" w:themeColor="accent1"/>
        </w:rPr>
        <w:t xml:space="preserve">Nr. </w:t>
      </w:r>
      <w:r w:rsidRPr="00546610">
        <w:rPr>
          <w:b/>
          <w:bCs/>
          <w:color w:val="4F81BD" w:themeColor="accent1"/>
        </w:rPr>
        <w:t>1</w:t>
      </w:r>
    </w:p>
    <w:p w14:paraId="3858676E" w14:textId="567BE97C" w:rsidR="00167DFC" w:rsidRDefault="00167DFC" w:rsidP="00167DFC">
      <w:pPr>
        <w:spacing w:after="0" w:line="276" w:lineRule="auto"/>
        <w:jc w:val="both"/>
      </w:pPr>
      <w:r w:rsidRPr="00167DFC">
        <w:drawing>
          <wp:inline distT="0" distB="0" distL="0" distR="0" wp14:anchorId="6AB9189B" wp14:editId="6394F551">
            <wp:extent cx="2019300" cy="976364"/>
            <wp:effectExtent l="0" t="0" r="0" b="0"/>
            <wp:docPr id="576913025" name="Attēls 1" descr="Attēls, kurā ir teksts, fonts, ekrānuzņēmums, dizain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13025" name="Attēls 1" descr="Attēls, kurā ir teksts, fonts, ekrānuzņēmums, dizains&#10;&#10;Mākslīgā intelekta ģenerēts saturs var būt nepareizs."/>
                    <pic:cNvPicPr/>
                  </pic:nvPicPr>
                  <pic:blipFill>
                    <a:blip r:embed="rId7"/>
                    <a:stretch>
                      <a:fillRect/>
                    </a:stretch>
                  </pic:blipFill>
                  <pic:spPr>
                    <a:xfrm>
                      <a:off x="0" y="0"/>
                      <a:ext cx="2032452" cy="982723"/>
                    </a:xfrm>
                    <a:prstGeom prst="rect">
                      <a:avLst/>
                    </a:prstGeom>
                  </pic:spPr>
                </pic:pic>
              </a:graphicData>
            </a:graphic>
          </wp:inline>
        </w:drawing>
      </w:r>
    </w:p>
    <w:p w14:paraId="4BE40746" w14:textId="77777777" w:rsidR="00167DFC" w:rsidRDefault="00167DFC" w:rsidP="00167DFC">
      <w:pPr>
        <w:spacing w:after="0" w:line="276" w:lineRule="auto"/>
        <w:jc w:val="both"/>
      </w:pPr>
    </w:p>
    <w:p w14:paraId="5AEE385E" w14:textId="2D15247D" w:rsidR="00167DFC" w:rsidRDefault="00167DFC" w:rsidP="00550516">
      <w:pPr>
        <w:spacing w:after="0" w:line="276" w:lineRule="auto"/>
        <w:jc w:val="both"/>
      </w:pPr>
      <w:r w:rsidRPr="00167DFC">
        <w:t xml:space="preserve">Kods izdrukā vērtību 3, pēc tam to samazina — un funkcija turpina darboties. Kāpēc tā neapstājas? </w:t>
      </w:r>
      <w:r>
        <w:t>Jo</w:t>
      </w:r>
      <w:r w:rsidRPr="00167DFC">
        <w:t xml:space="preserve"> mēs neesam norādījuši, kad tai apstāties. </w:t>
      </w:r>
      <w:r w:rsidR="00546610">
        <w:t>Piemērā Nr. 2</w:t>
      </w:r>
      <w:r w:rsidRPr="00167DFC">
        <w:t xml:space="preserve"> ir uzlabota versija:</w:t>
      </w:r>
    </w:p>
    <w:p w14:paraId="69E5397D" w14:textId="485B4555" w:rsidR="00546610" w:rsidRPr="00546610" w:rsidRDefault="00546610" w:rsidP="00546610">
      <w:pPr>
        <w:spacing w:after="0" w:line="276" w:lineRule="auto"/>
        <w:jc w:val="both"/>
        <w:rPr>
          <w:b/>
          <w:bCs/>
          <w:color w:val="4F81BD" w:themeColor="accent1"/>
        </w:rPr>
      </w:pPr>
      <w:r w:rsidRPr="00546610">
        <w:rPr>
          <w:b/>
          <w:bCs/>
          <w:color w:val="4F81BD" w:themeColor="accent1"/>
        </w:rPr>
        <w:t>Piemērs Nr. 2</w:t>
      </w:r>
    </w:p>
    <w:p w14:paraId="01B4B11E" w14:textId="43293332" w:rsidR="00167DFC" w:rsidRDefault="00546610" w:rsidP="00167DFC">
      <w:pPr>
        <w:spacing w:after="0" w:line="276" w:lineRule="auto"/>
      </w:pPr>
      <w:r w:rsidRPr="00546610">
        <w:drawing>
          <wp:inline distT="0" distB="0" distL="0" distR="0" wp14:anchorId="1E9DE47A" wp14:editId="5FA97D17">
            <wp:extent cx="2100717" cy="1150620"/>
            <wp:effectExtent l="0" t="0" r="0" b="0"/>
            <wp:docPr id="975008129" name="Attēls 1" descr="Attēls, kurā ir teksts, fonts, ekrānuzņēmum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08129" name="Attēls 1" descr="Attēls, kurā ir teksts, fonts, ekrānuzņēmums&#10;&#10;Mākslīgā intelekta ģenerēts saturs var būt nepareizs."/>
                    <pic:cNvPicPr/>
                  </pic:nvPicPr>
                  <pic:blipFill>
                    <a:blip r:embed="rId8"/>
                    <a:stretch>
                      <a:fillRect/>
                    </a:stretch>
                  </pic:blipFill>
                  <pic:spPr>
                    <a:xfrm>
                      <a:off x="0" y="0"/>
                      <a:ext cx="2124921" cy="1163877"/>
                    </a:xfrm>
                    <a:prstGeom prst="rect">
                      <a:avLst/>
                    </a:prstGeom>
                  </pic:spPr>
                </pic:pic>
              </a:graphicData>
            </a:graphic>
          </wp:inline>
        </w:drawing>
      </w:r>
    </w:p>
    <w:p w14:paraId="4EB9AA45" w14:textId="2C2D0028" w:rsidR="00546610" w:rsidRDefault="00546610" w:rsidP="00550516">
      <w:pPr>
        <w:spacing w:after="0" w:line="276" w:lineRule="auto"/>
        <w:jc w:val="both"/>
      </w:pPr>
      <w:r>
        <w:t xml:space="preserve">Funkcija turpinās izsaukt pati sevi tik ilgi kamēr parametra </w:t>
      </w:r>
      <w:proofErr w:type="spellStart"/>
      <w:r w:rsidRPr="00546610">
        <w:rPr>
          <w:b/>
          <w:bCs/>
        </w:rPr>
        <w:t>nr</w:t>
      </w:r>
      <w:proofErr w:type="spellEnd"/>
      <w:r>
        <w:t xml:space="preserve"> vērtība būs lielāka par 0.</w:t>
      </w:r>
    </w:p>
    <w:p w14:paraId="7641A55A" w14:textId="77777777" w:rsidR="00546610" w:rsidRDefault="00546610" w:rsidP="00550516">
      <w:pPr>
        <w:spacing w:after="0" w:line="276" w:lineRule="auto"/>
        <w:jc w:val="both"/>
      </w:pPr>
    </w:p>
    <w:p w14:paraId="226A47F1" w14:textId="4DBCB1BA" w:rsidR="00546610" w:rsidRDefault="00546610" w:rsidP="00550516">
      <w:pPr>
        <w:spacing w:after="0" w:line="276" w:lineRule="auto"/>
        <w:jc w:val="both"/>
      </w:pPr>
      <w:r>
        <w:t>Kad mēs funkciju izsaucam rekursīvi, katrā funkcijas izpildes reizē tā kļūst par vienu funkciju “dziļāka”. Pirmais funkcijas izsaukums tiks izpildīts kā pēdējais.</w:t>
      </w:r>
      <w:r w:rsidR="00550516">
        <w:t xml:space="preserve"> </w:t>
      </w:r>
    </w:p>
    <w:p w14:paraId="5170CF0C" w14:textId="58D25DA4" w:rsidR="00167DFC" w:rsidRDefault="00167DFC" w:rsidP="00167DFC"/>
    <w:p w14:paraId="6D98E023" w14:textId="7EA061E3" w:rsidR="00550516" w:rsidRPr="00550516" w:rsidRDefault="00550516" w:rsidP="00550516">
      <w:pPr>
        <w:spacing w:after="0" w:line="276" w:lineRule="auto"/>
        <w:jc w:val="both"/>
        <w:rPr>
          <w:b/>
          <w:bCs/>
          <w:color w:val="4F81BD" w:themeColor="accent1"/>
        </w:rPr>
      </w:pPr>
      <w:r w:rsidRPr="00550516">
        <w:rPr>
          <w:b/>
          <w:bCs/>
          <w:color w:val="4F81BD" w:themeColor="accent1"/>
        </w:rPr>
        <w:t>Piemērs Nr. 3</w:t>
      </w:r>
    </w:p>
    <w:p w14:paraId="7618EAB8" w14:textId="503B7A8E" w:rsidR="00550516" w:rsidRDefault="00550516" w:rsidP="00550516">
      <w:pPr>
        <w:spacing w:after="0" w:line="276" w:lineRule="auto"/>
      </w:pPr>
      <w:r w:rsidRPr="00550516">
        <w:drawing>
          <wp:inline distT="0" distB="0" distL="0" distR="0" wp14:anchorId="14D96770" wp14:editId="2115423D">
            <wp:extent cx="3788410" cy="2083272"/>
            <wp:effectExtent l="0" t="0" r="2540" b="0"/>
            <wp:docPr id="1618069366" name="Attēls 1" descr="Attēls, kurā ir teksts, ekrānuzņēmums, font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69366" name="Attēls 1" descr="Attēls, kurā ir teksts, ekrānuzņēmums, fonts&#10;&#10;Mākslīgā intelekta ģenerēts saturs var būt nepareizs."/>
                    <pic:cNvPicPr/>
                  </pic:nvPicPr>
                  <pic:blipFill>
                    <a:blip r:embed="rId9"/>
                    <a:stretch>
                      <a:fillRect/>
                    </a:stretch>
                  </pic:blipFill>
                  <pic:spPr>
                    <a:xfrm>
                      <a:off x="0" y="0"/>
                      <a:ext cx="3801550" cy="2090498"/>
                    </a:xfrm>
                    <a:prstGeom prst="rect">
                      <a:avLst/>
                    </a:prstGeom>
                  </pic:spPr>
                </pic:pic>
              </a:graphicData>
            </a:graphic>
          </wp:inline>
        </w:drawing>
      </w:r>
    </w:p>
    <w:p w14:paraId="30BF3840" w14:textId="77777777" w:rsidR="00550516" w:rsidRDefault="00550516" w:rsidP="00550516">
      <w:pPr>
        <w:spacing w:line="276" w:lineRule="auto"/>
      </w:pPr>
    </w:p>
    <w:p w14:paraId="7A6D709D" w14:textId="7FD3BB6F" w:rsidR="00550516" w:rsidRPr="00550516" w:rsidRDefault="00550516" w:rsidP="00550516">
      <w:pPr>
        <w:spacing w:after="0" w:line="276" w:lineRule="auto"/>
        <w:jc w:val="center"/>
        <w:rPr>
          <w:b/>
          <w:bCs/>
        </w:rPr>
      </w:pPr>
      <w:r w:rsidRPr="00550516">
        <w:rPr>
          <w:b/>
          <w:bCs/>
        </w:rPr>
        <w:t>Darbības shēma</w:t>
      </w:r>
      <w:r>
        <w:rPr>
          <w:b/>
          <w:bCs/>
        </w:rPr>
        <w:t xml:space="preserve"> </w:t>
      </w:r>
      <w:r w:rsidRPr="00550516">
        <w:rPr>
          <w:b/>
          <w:bCs/>
          <w:color w:val="4F81BD" w:themeColor="accent1"/>
        </w:rPr>
        <w:t>piemēram Nr.3</w:t>
      </w:r>
      <w:r w:rsidRPr="00550516">
        <w:rPr>
          <w:b/>
          <w:bCs/>
        </w:rPr>
        <w:t>:</w:t>
      </w:r>
    </w:p>
    <w:p w14:paraId="2B2B11A2" w14:textId="34F18670" w:rsidR="00550516" w:rsidRDefault="00550516" w:rsidP="00550516">
      <w:pPr>
        <w:spacing w:after="0" w:line="276" w:lineRule="auto"/>
      </w:pPr>
      <w:r>
        <w:t xml:space="preserve">Rekursīva funkcija </w:t>
      </w:r>
      <w:r w:rsidRPr="00550516">
        <w:rPr>
          <w:b/>
          <w:bCs/>
        </w:rPr>
        <w:t>rekinat2(3)</w:t>
      </w:r>
      <w:r>
        <w:t xml:space="preserve"> saņemta;</w:t>
      </w:r>
    </w:p>
    <w:p w14:paraId="6A8D15D4" w14:textId="4B877912" w:rsidR="00550516" w:rsidRDefault="00550516" w:rsidP="00550516">
      <w:pPr>
        <w:spacing w:after="0" w:line="276" w:lineRule="auto"/>
        <w:ind w:left="720"/>
      </w:pPr>
      <w:r>
        <w:t xml:space="preserve">Rekursīva funkcija </w:t>
      </w:r>
      <w:r w:rsidRPr="00550516">
        <w:rPr>
          <w:b/>
          <w:bCs/>
        </w:rPr>
        <w:t>rekinat2(</w:t>
      </w:r>
      <w:r>
        <w:rPr>
          <w:b/>
          <w:bCs/>
        </w:rPr>
        <w:t>2</w:t>
      </w:r>
      <w:r w:rsidRPr="00550516">
        <w:rPr>
          <w:b/>
          <w:bCs/>
        </w:rPr>
        <w:t>)</w:t>
      </w:r>
      <w:r>
        <w:t xml:space="preserve"> saņemta;</w:t>
      </w:r>
    </w:p>
    <w:p w14:paraId="56FA60E1" w14:textId="4C39E214" w:rsidR="00550516" w:rsidRDefault="00550516" w:rsidP="00550516">
      <w:pPr>
        <w:spacing w:after="0" w:line="276" w:lineRule="auto"/>
        <w:ind w:left="1440"/>
      </w:pPr>
      <w:r>
        <w:t xml:space="preserve">Rekursīva funkcija </w:t>
      </w:r>
      <w:r w:rsidRPr="00550516">
        <w:rPr>
          <w:b/>
          <w:bCs/>
        </w:rPr>
        <w:t>rekinat2(</w:t>
      </w:r>
      <w:r>
        <w:rPr>
          <w:b/>
          <w:bCs/>
        </w:rPr>
        <w:t>1</w:t>
      </w:r>
      <w:r w:rsidRPr="00550516">
        <w:rPr>
          <w:b/>
          <w:bCs/>
        </w:rPr>
        <w:t>)</w:t>
      </w:r>
      <w:r>
        <w:t xml:space="preserve"> saņemta;</w:t>
      </w:r>
    </w:p>
    <w:p w14:paraId="3C0AF2D6" w14:textId="72E93A6E" w:rsidR="00550516" w:rsidRDefault="00550516" w:rsidP="00550516">
      <w:pPr>
        <w:spacing w:after="0" w:line="276" w:lineRule="auto"/>
        <w:ind w:left="2160"/>
      </w:pPr>
      <w:r>
        <w:t xml:space="preserve">Rekursīva funkcija </w:t>
      </w:r>
      <w:r w:rsidRPr="00550516">
        <w:rPr>
          <w:b/>
          <w:bCs/>
        </w:rPr>
        <w:t>rekinat2(</w:t>
      </w:r>
      <w:r>
        <w:rPr>
          <w:b/>
          <w:bCs/>
        </w:rPr>
        <w:t>0</w:t>
      </w:r>
      <w:r w:rsidRPr="00550516">
        <w:rPr>
          <w:b/>
          <w:bCs/>
        </w:rPr>
        <w:t>)</w:t>
      </w:r>
      <w:r>
        <w:t xml:space="preserve"> saņemta;</w:t>
      </w:r>
    </w:p>
    <w:p w14:paraId="7F15904D" w14:textId="479AEF62" w:rsidR="00550516" w:rsidRDefault="00550516" w:rsidP="00550516">
      <w:pPr>
        <w:spacing w:after="0" w:line="276" w:lineRule="auto"/>
        <w:ind w:left="2160"/>
      </w:pPr>
      <w:r w:rsidRPr="00550516">
        <w:rPr>
          <w:b/>
          <w:bCs/>
        </w:rPr>
        <w:t>rekinat2(0)</w:t>
      </w:r>
      <w:r>
        <w:t xml:space="preserve"> izpilde pabeigta;</w:t>
      </w:r>
    </w:p>
    <w:p w14:paraId="7B855906" w14:textId="5E669BB4" w:rsidR="00550516" w:rsidRDefault="00550516" w:rsidP="00550516">
      <w:pPr>
        <w:spacing w:after="0" w:line="276" w:lineRule="auto"/>
        <w:ind w:left="1440"/>
      </w:pPr>
      <w:r w:rsidRPr="00550516">
        <w:rPr>
          <w:b/>
          <w:bCs/>
        </w:rPr>
        <w:t>rekinat2(</w:t>
      </w:r>
      <w:r>
        <w:rPr>
          <w:b/>
          <w:bCs/>
        </w:rPr>
        <w:t>1</w:t>
      </w:r>
      <w:r w:rsidRPr="00550516">
        <w:rPr>
          <w:b/>
          <w:bCs/>
        </w:rPr>
        <w:t>)</w:t>
      </w:r>
      <w:r>
        <w:t xml:space="preserve"> izpilde pabeigta;</w:t>
      </w:r>
    </w:p>
    <w:p w14:paraId="694ABBA9" w14:textId="2C418FF7" w:rsidR="00550516" w:rsidRDefault="00550516" w:rsidP="00550516">
      <w:pPr>
        <w:spacing w:after="0" w:line="276" w:lineRule="auto"/>
        <w:ind w:left="720"/>
      </w:pPr>
      <w:r w:rsidRPr="00550516">
        <w:rPr>
          <w:b/>
          <w:bCs/>
        </w:rPr>
        <w:t>rekinat2(</w:t>
      </w:r>
      <w:r>
        <w:rPr>
          <w:b/>
          <w:bCs/>
        </w:rPr>
        <w:t>2</w:t>
      </w:r>
      <w:r w:rsidRPr="00550516">
        <w:rPr>
          <w:b/>
          <w:bCs/>
        </w:rPr>
        <w:t>)</w:t>
      </w:r>
      <w:r>
        <w:t xml:space="preserve"> izpilde pabeigta;</w:t>
      </w:r>
    </w:p>
    <w:p w14:paraId="57DBE26A" w14:textId="47ADF161" w:rsidR="00550516" w:rsidRDefault="00550516" w:rsidP="00550516">
      <w:pPr>
        <w:spacing w:after="0" w:line="276" w:lineRule="auto"/>
      </w:pPr>
      <w:r w:rsidRPr="00550516">
        <w:rPr>
          <w:b/>
          <w:bCs/>
        </w:rPr>
        <w:t>rekinat2(</w:t>
      </w:r>
      <w:r>
        <w:rPr>
          <w:b/>
          <w:bCs/>
        </w:rPr>
        <w:t>3</w:t>
      </w:r>
      <w:r w:rsidRPr="00550516">
        <w:rPr>
          <w:b/>
          <w:bCs/>
        </w:rPr>
        <w:t>)</w:t>
      </w:r>
      <w:r>
        <w:t xml:space="preserve"> izpilde pabeigta;</w:t>
      </w:r>
    </w:p>
    <w:p w14:paraId="28001302" w14:textId="01E84A13" w:rsidR="00550516" w:rsidRDefault="00550516" w:rsidP="00550516">
      <w:pPr>
        <w:spacing w:after="0" w:line="276" w:lineRule="auto"/>
      </w:pPr>
      <w:r>
        <w:lastRenderedPageBreak/>
        <w:t>Konsolē tiks rādīts sekojošs rezultāts:</w:t>
      </w:r>
    </w:p>
    <w:p w14:paraId="71F217E5" w14:textId="34105AF2" w:rsidR="00550516" w:rsidRDefault="00550516" w:rsidP="00550516">
      <w:pPr>
        <w:spacing w:after="0" w:line="276" w:lineRule="auto"/>
      </w:pPr>
      <w:r w:rsidRPr="00550516">
        <w:drawing>
          <wp:inline distT="0" distB="0" distL="0" distR="0" wp14:anchorId="727DD2F9" wp14:editId="1D598D38">
            <wp:extent cx="4625340" cy="2665450"/>
            <wp:effectExtent l="19050" t="19050" r="22860" b="20955"/>
            <wp:docPr id="201062039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20393" name=""/>
                    <pic:cNvPicPr/>
                  </pic:nvPicPr>
                  <pic:blipFill>
                    <a:blip r:embed="rId10"/>
                    <a:stretch>
                      <a:fillRect/>
                    </a:stretch>
                  </pic:blipFill>
                  <pic:spPr>
                    <a:xfrm>
                      <a:off x="0" y="0"/>
                      <a:ext cx="4631574" cy="2669042"/>
                    </a:xfrm>
                    <a:prstGeom prst="rect">
                      <a:avLst/>
                    </a:prstGeom>
                    <a:ln>
                      <a:solidFill>
                        <a:schemeClr val="accent1"/>
                      </a:solidFill>
                    </a:ln>
                  </pic:spPr>
                </pic:pic>
              </a:graphicData>
            </a:graphic>
          </wp:inline>
        </w:drawing>
      </w:r>
    </w:p>
    <w:p w14:paraId="230E93DD" w14:textId="77777777" w:rsidR="00550516" w:rsidRDefault="00550516" w:rsidP="00550516">
      <w:pPr>
        <w:spacing w:after="0" w:line="276" w:lineRule="auto"/>
      </w:pPr>
    </w:p>
    <w:p w14:paraId="7082A49F" w14:textId="7A8D40B1" w:rsidR="0097363D" w:rsidRDefault="006A42B2" w:rsidP="006A42B2">
      <w:pPr>
        <w:spacing w:after="0" w:line="276" w:lineRule="auto"/>
        <w:jc w:val="both"/>
      </w:pPr>
      <w:r w:rsidRPr="006A42B2">
        <w:t>Dažās situācijās rekursīv</w:t>
      </w:r>
      <w:r>
        <w:t>a</w:t>
      </w:r>
      <w:r w:rsidRPr="006A42B2">
        <w:t>s funkcijas ir lielisks risinājums. Ja jums ir nepieciešams izsaukt vienu un to pašu funkciju atkal un atkal ciklā, varat apsvērt rekursijas izmantošanu. Rekursija ir noderīga arī kaut ko</w:t>
      </w:r>
      <w:r>
        <w:t xml:space="preserve"> </w:t>
      </w:r>
      <w:r w:rsidRPr="006A42B2">
        <w:t>meklējot</w:t>
      </w:r>
      <w:r>
        <w:t xml:space="preserve"> (veicot meklēšanu)</w:t>
      </w:r>
      <w:r w:rsidRPr="006A42B2">
        <w:t>. Tā vietā, lai cikliski veiktu vis</w:t>
      </w:r>
      <w:r>
        <w:t>as darbības</w:t>
      </w:r>
      <w:r w:rsidRPr="006A42B2">
        <w:t xml:space="preserve"> vienas funkcijas </w:t>
      </w:r>
      <w:r>
        <w:t>ietvaros</w:t>
      </w:r>
      <w:r w:rsidRPr="006A42B2">
        <w:t xml:space="preserve">, varat sadalīt funkciju un izsaukt to vairākas reizes funkcijas </w:t>
      </w:r>
      <w:r>
        <w:t>iekšienē</w:t>
      </w:r>
      <w:r w:rsidRPr="006A42B2">
        <w:t>.</w:t>
      </w:r>
    </w:p>
    <w:p w14:paraId="12714737" w14:textId="4D871BA2" w:rsidR="006A42B2" w:rsidRDefault="006A42B2" w:rsidP="006A42B2">
      <w:pPr>
        <w:spacing w:after="0" w:line="276" w:lineRule="auto"/>
        <w:jc w:val="both"/>
      </w:pPr>
      <w:r>
        <w:t>T</w:t>
      </w:r>
      <w:r>
        <w:t>omēr ir svarīgi paturēt prātā, ka kopumā rekursijas veiktspēja ir nedaudz sliktāka nekā parasta</w:t>
      </w:r>
      <w:r>
        <w:t xml:space="preserve"> cikla </w:t>
      </w:r>
      <w:r>
        <w:t>iterācijas veiktspēja. Tāpēc, ja rekursijas izmantošana palēnin</w:t>
      </w:r>
      <w:r>
        <w:t>a</w:t>
      </w:r>
      <w:r>
        <w:t xml:space="preserve"> jūsu lietojumprogrammu, ir vērts apsvērt citu pieeju.</w:t>
      </w:r>
    </w:p>
    <w:p w14:paraId="1EC5BAA9" w14:textId="77777777" w:rsidR="006A42B2" w:rsidRDefault="006A42B2" w:rsidP="006A42B2">
      <w:pPr>
        <w:spacing w:after="0" w:line="276" w:lineRule="auto"/>
        <w:jc w:val="both"/>
      </w:pPr>
    </w:p>
    <w:p w14:paraId="2296A948" w14:textId="3BBDBE1D" w:rsidR="006A42B2" w:rsidRPr="006A42B2" w:rsidRDefault="006A42B2" w:rsidP="006A42B2">
      <w:pPr>
        <w:spacing w:after="0" w:line="276" w:lineRule="auto"/>
        <w:jc w:val="both"/>
        <w:rPr>
          <w:b/>
          <w:bCs/>
        </w:rPr>
      </w:pPr>
      <w:r w:rsidRPr="006A42B2">
        <w:rPr>
          <w:b/>
          <w:bCs/>
        </w:rPr>
        <w:t>Apskatiet faktoriāla aprēķināšanu, izmantojot rekursīvās funkcijas, šajā uzdevumā</w:t>
      </w:r>
      <w:r w:rsidRPr="006A42B2">
        <w:rPr>
          <w:b/>
          <w:bCs/>
        </w:rPr>
        <w:t>!</w:t>
      </w:r>
    </w:p>
    <w:p w14:paraId="75AB7DCA" w14:textId="1590B393" w:rsidR="006A42B2" w:rsidRPr="006A42B2" w:rsidRDefault="006A42B2" w:rsidP="00E931C5">
      <w:pPr>
        <w:shd w:val="clear" w:color="auto" w:fill="FBD4B4" w:themeFill="accent6" w:themeFillTint="66"/>
        <w:spacing w:before="120" w:after="120" w:line="276" w:lineRule="auto"/>
        <w:jc w:val="center"/>
        <w:rPr>
          <w:b/>
          <w:bCs/>
          <w:sz w:val="24"/>
          <w:szCs w:val="24"/>
        </w:rPr>
      </w:pPr>
      <w:r w:rsidRPr="006A42B2">
        <w:rPr>
          <w:b/>
          <w:bCs/>
          <w:sz w:val="24"/>
          <w:szCs w:val="24"/>
        </w:rPr>
        <w:t xml:space="preserve">Uzdevums: </w:t>
      </w:r>
      <w:r w:rsidR="00E931C5">
        <w:rPr>
          <w:b/>
          <w:bCs/>
          <w:sz w:val="24"/>
          <w:szCs w:val="24"/>
        </w:rPr>
        <w:t>f</w:t>
      </w:r>
      <w:r w:rsidRPr="006A42B2">
        <w:rPr>
          <w:b/>
          <w:bCs/>
          <w:sz w:val="24"/>
          <w:szCs w:val="24"/>
        </w:rPr>
        <w:t>aktoriāla aprēķināšana</w:t>
      </w:r>
    </w:p>
    <w:p w14:paraId="61D61B06" w14:textId="26285E04" w:rsidR="006A42B2" w:rsidRDefault="006A42B2" w:rsidP="006A42B2">
      <w:pPr>
        <w:spacing w:after="0" w:line="276" w:lineRule="auto"/>
        <w:jc w:val="both"/>
      </w:pPr>
      <w:r>
        <w:t>Bieži sastopama problēma, ko varam atrisināt, izmantojot rekursiju, ir faktoriālu aprēķināšana.</w:t>
      </w:r>
    </w:p>
    <w:p w14:paraId="05D7F37A" w14:textId="77777777" w:rsidR="006A42B2" w:rsidRDefault="006A42B2" w:rsidP="006A42B2">
      <w:pPr>
        <w:spacing w:after="0" w:line="276" w:lineRule="auto"/>
        <w:jc w:val="both"/>
      </w:pPr>
      <w:r>
        <w:t>Īsumā atsvaidzināsim savas matemātiskās zināšanas par faktoriāliem.</w:t>
      </w:r>
    </w:p>
    <w:tbl>
      <w:tblPr>
        <w:tblStyle w:val="Reatabula"/>
        <w:tblW w:w="0" w:type="auto"/>
        <w:tblLook w:val="04A0" w:firstRow="1" w:lastRow="0" w:firstColumn="1" w:lastColumn="0" w:noHBand="0" w:noVBand="1"/>
      </w:tblPr>
      <w:tblGrid>
        <w:gridCol w:w="9628"/>
      </w:tblGrid>
      <w:tr w:rsidR="00BB1AB2" w14:paraId="16155721" w14:textId="77777777" w:rsidTr="004F3C4C">
        <w:tc>
          <w:tcPr>
            <w:tcW w:w="9628" w:type="dxa"/>
            <w:vAlign w:val="center"/>
          </w:tcPr>
          <w:p w14:paraId="1583EE12" w14:textId="77777777" w:rsidR="00BB1AB2" w:rsidRDefault="00BB1AB2" w:rsidP="00C24633">
            <w:pPr>
              <w:spacing w:line="276" w:lineRule="auto"/>
              <w:jc w:val="both"/>
            </w:pPr>
            <w:r w:rsidRPr="006A42B2">
              <w:t xml:space="preserve">Matemātikā par naturāla skaitļa </w:t>
            </w:r>
            <w:r w:rsidRPr="00BB1AB2">
              <w:rPr>
                <w:b/>
                <w:bCs/>
                <w:sz w:val="32"/>
                <w:szCs w:val="32"/>
              </w:rPr>
              <w:t>n ≥ 1</w:t>
            </w:r>
            <w:r w:rsidRPr="00BB1AB2">
              <w:rPr>
                <w:sz w:val="32"/>
                <w:szCs w:val="32"/>
              </w:rPr>
              <w:t xml:space="preserve"> </w:t>
            </w:r>
            <w:r w:rsidRPr="006A42B2">
              <w:t xml:space="preserve">faktoriālu sauc visu naturālo </w:t>
            </w:r>
            <w:r w:rsidRPr="00BB1AB2">
              <w:rPr>
                <w:b/>
                <w:bCs/>
              </w:rPr>
              <w:t>skaitļu no</w:t>
            </w:r>
            <w:r w:rsidRPr="006A42B2">
              <w:t xml:space="preserve"> </w:t>
            </w:r>
            <w:r w:rsidRPr="006A42B2">
              <w:rPr>
                <w:b/>
                <w:bCs/>
              </w:rPr>
              <w:t>1 līdz n reizinājumu</w:t>
            </w:r>
            <w:r w:rsidRPr="006A42B2">
              <w:t xml:space="preserve">. To apzīmē ar </w:t>
            </w:r>
            <w:r w:rsidRPr="00BB1AB2">
              <w:rPr>
                <w:b/>
                <w:bCs/>
                <w:sz w:val="32"/>
                <w:szCs w:val="32"/>
              </w:rPr>
              <w:t>n!</w:t>
            </w:r>
            <w:r w:rsidRPr="006A42B2">
              <w:t xml:space="preserve">. </w:t>
            </w:r>
          </w:p>
          <w:p w14:paraId="0150DC05" w14:textId="77777777" w:rsidR="00BB1AB2" w:rsidRPr="006A42B2" w:rsidRDefault="00BB1AB2" w:rsidP="00C24633">
            <w:pPr>
              <w:spacing w:line="276" w:lineRule="auto"/>
              <w:jc w:val="both"/>
              <w:rPr>
                <w:b/>
                <w:bCs/>
              </w:rPr>
            </w:pPr>
            <w:r w:rsidRPr="006A42B2">
              <w:rPr>
                <w:b/>
                <w:bCs/>
                <w:color w:val="00B050"/>
              </w:rPr>
              <w:t>Piemēram, 3! = 1 · 2 · 3 = 6, 4! = 1 · 2 · 3 · 4 = 24 utt.</w:t>
            </w:r>
          </w:p>
        </w:tc>
      </w:tr>
    </w:tbl>
    <w:p w14:paraId="080A6662" w14:textId="77777777" w:rsidR="006A42B2" w:rsidRDefault="006A42B2" w:rsidP="00E931C5">
      <w:pPr>
        <w:spacing w:before="120" w:after="0" w:line="276" w:lineRule="auto"/>
        <w:jc w:val="both"/>
      </w:pPr>
      <w:r>
        <w:t>Kā rekursīvās funkcijas var palīdzēt mums atrast faktoriālu? Šajā vingrinājumā mēs izmantosim rekursiju, lai aprēķinātu skaitliskas vērtības faktoriāla rezultātu, kas dots kā funkcijas arguments. Mēs izsauksim funkciju zemāk un zemāk, līdz sasniegsim 0.</w:t>
      </w:r>
    </w:p>
    <w:p w14:paraId="120661A5" w14:textId="77777777" w:rsidR="006A42B2" w:rsidRDefault="006A42B2" w:rsidP="006A42B2">
      <w:pPr>
        <w:spacing w:after="0" w:line="276" w:lineRule="auto"/>
        <w:jc w:val="both"/>
      </w:pPr>
    </w:p>
    <w:p w14:paraId="19DCB895" w14:textId="64BCBAC9" w:rsidR="006A42B2" w:rsidRDefault="006A42B2" w:rsidP="00E931C5">
      <w:pPr>
        <w:pStyle w:val="Sarakstarindkopa"/>
        <w:numPr>
          <w:ilvl w:val="0"/>
          <w:numId w:val="2"/>
        </w:numPr>
        <w:spacing w:after="0" w:line="276" w:lineRule="auto"/>
        <w:jc w:val="both"/>
      </w:pPr>
      <w:r>
        <w:t>Izveidojiet funkciju, kas satur nosacījumu, kurš pārbauda, ​​vai argumenta vērtība ir vienāda ar 0.</w:t>
      </w:r>
    </w:p>
    <w:p w14:paraId="43A1E41A" w14:textId="77777777" w:rsidR="006A42B2" w:rsidRDefault="006A42B2" w:rsidP="006A42B2">
      <w:pPr>
        <w:spacing w:after="0" w:line="276" w:lineRule="auto"/>
        <w:jc w:val="both"/>
      </w:pPr>
    </w:p>
    <w:p w14:paraId="32756181" w14:textId="7BB77D64" w:rsidR="006A42B2" w:rsidRDefault="006A42B2" w:rsidP="00E931C5">
      <w:pPr>
        <w:pStyle w:val="Sarakstarindkopa"/>
        <w:numPr>
          <w:ilvl w:val="0"/>
          <w:numId w:val="2"/>
        </w:numPr>
        <w:spacing w:after="0" w:line="276" w:lineRule="auto"/>
        <w:jc w:val="both"/>
      </w:pPr>
      <w:r>
        <w:t xml:space="preserve">Ja parametrs ir </w:t>
      </w:r>
      <w:r w:rsidR="00E931C5">
        <w:t>0 (nulle)</w:t>
      </w:r>
      <w:r>
        <w:t xml:space="preserve">, funkcijai jāatgriež vērtība 1. Pretējā gadījumā tai jāatgriež argumenta vērtība, kas reizināta ar pašas funkcijas atgriezto vērtību, no argumenta vērtības atņemot vienu. Tas sāks bloku, kas darbosies </w:t>
      </w:r>
      <w:r w:rsidR="00E931C5" w:rsidRPr="00E931C5">
        <w:t>līdz vērtība kļūs par 0.</w:t>
      </w:r>
    </w:p>
    <w:p w14:paraId="09D720E5" w14:textId="77777777" w:rsidR="00E931C5" w:rsidRDefault="00E931C5" w:rsidP="00E931C5">
      <w:pPr>
        <w:pStyle w:val="Sarakstarindkopa"/>
      </w:pPr>
    </w:p>
    <w:p w14:paraId="70D37835" w14:textId="428CB0FF" w:rsidR="00E931C5" w:rsidRDefault="00E931C5" w:rsidP="00E931C5">
      <w:pPr>
        <w:pStyle w:val="Sarakstarindkopa"/>
        <w:numPr>
          <w:ilvl w:val="0"/>
          <w:numId w:val="2"/>
        </w:numPr>
        <w:spacing w:after="0" w:line="276" w:lineRule="auto"/>
        <w:jc w:val="both"/>
      </w:pPr>
      <w:r w:rsidRPr="00E931C5">
        <w:t xml:space="preserve">Izsauciet funkciju, kā argumentu </w:t>
      </w:r>
      <w:r>
        <w:t>norādot</w:t>
      </w:r>
      <w:r w:rsidRPr="00E931C5">
        <w:t xml:space="preserve"> jebkuru skaitli, kura faktoriālu vēlaties uzzināt. Kodam jādarbojas ar jebkuru skaitli, kas sākotnēji tika nodots funkcijai, samazinot vērtību līdz </w:t>
      </w:r>
      <w:r>
        <w:t>0</w:t>
      </w:r>
      <w:r w:rsidRPr="00E931C5">
        <w:t xml:space="preserve"> un parādot aprēķina rezultātus ekrānā. Varat arī iekļaut komandu console.log(), lai izdrukātu funkcijas argumenta pašreizējo vērtību funkcijas izsaukšanas brīdī.</w:t>
      </w:r>
    </w:p>
    <w:p w14:paraId="24353D82" w14:textId="77777777" w:rsidR="00E931C5" w:rsidRDefault="00E931C5" w:rsidP="00E931C5">
      <w:pPr>
        <w:pStyle w:val="Sarakstarindkopa"/>
      </w:pPr>
    </w:p>
    <w:p w14:paraId="7F275D5A" w14:textId="069592E6" w:rsidR="00E931C5" w:rsidRDefault="00E931C5" w:rsidP="00E931C5">
      <w:pPr>
        <w:pStyle w:val="Sarakstarindkopa"/>
        <w:numPr>
          <w:ilvl w:val="0"/>
          <w:numId w:val="2"/>
        </w:numPr>
        <w:spacing w:after="0" w:line="276" w:lineRule="auto"/>
        <w:jc w:val="both"/>
      </w:pPr>
      <w:r w:rsidRPr="00E931C5">
        <w:t>Mainiet skaitli, lai redzētu, kā tas ietekmē funkcijas rezultātus.</w:t>
      </w:r>
    </w:p>
    <w:p w14:paraId="08E8F85D" w14:textId="0D3B81C9" w:rsidR="006A42B2" w:rsidRDefault="00EB48DF" w:rsidP="006A42B2">
      <w:pPr>
        <w:spacing w:after="0" w:line="276" w:lineRule="auto"/>
        <w:jc w:val="both"/>
      </w:pPr>
      <w:r>
        <w:t>Uzdevuma izpildes rezultāts:</w:t>
      </w:r>
    </w:p>
    <w:p w14:paraId="692AE623" w14:textId="5D18C25A" w:rsidR="00EB48DF" w:rsidRDefault="00EB48DF" w:rsidP="006A42B2">
      <w:pPr>
        <w:spacing w:after="0" w:line="276" w:lineRule="auto"/>
        <w:jc w:val="both"/>
      </w:pPr>
      <w:r w:rsidRPr="00EB48DF">
        <w:drawing>
          <wp:inline distT="0" distB="0" distL="0" distR="0" wp14:anchorId="19E4EDFC" wp14:editId="33222905">
            <wp:extent cx="4671060" cy="3136657"/>
            <wp:effectExtent l="0" t="0" r="0" b="6985"/>
            <wp:docPr id="393431359" name="Attēls 1" descr="Attēls, kurā ir teksts, ekrānuzņēmums, font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31359" name="Attēls 1" descr="Attēls, kurā ir teksts, ekrānuzņēmums, fonts&#10;&#10;Mākslīgā intelekta ģenerēts saturs var būt nepareizs."/>
                    <pic:cNvPicPr/>
                  </pic:nvPicPr>
                  <pic:blipFill>
                    <a:blip r:embed="rId11"/>
                    <a:stretch>
                      <a:fillRect/>
                    </a:stretch>
                  </pic:blipFill>
                  <pic:spPr>
                    <a:xfrm>
                      <a:off x="0" y="0"/>
                      <a:ext cx="4679591" cy="3142386"/>
                    </a:xfrm>
                    <a:prstGeom prst="rect">
                      <a:avLst/>
                    </a:prstGeom>
                  </pic:spPr>
                </pic:pic>
              </a:graphicData>
            </a:graphic>
          </wp:inline>
        </w:drawing>
      </w:r>
    </w:p>
    <w:p w14:paraId="23370347" w14:textId="77777777" w:rsidR="006A42B2" w:rsidRDefault="006A42B2" w:rsidP="006A42B2">
      <w:pPr>
        <w:spacing w:after="0" w:line="276" w:lineRule="auto"/>
        <w:jc w:val="both"/>
      </w:pPr>
    </w:p>
    <w:p w14:paraId="307F0C94" w14:textId="77777777" w:rsidR="004A3BA6" w:rsidRPr="00167DFC" w:rsidRDefault="004A3BA6" w:rsidP="006A42B2">
      <w:pPr>
        <w:spacing w:after="0" w:line="276" w:lineRule="auto"/>
        <w:jc w:val="both"/>
      </w:pPr>
    </w:p>
    <w:sectPr w:rsidR="004A3BA6" w:rsidRPr="00167DFC" w:rsidSect="00550516">
      <w:footerReference w:type="default" r:id="rId12"/>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17338" w14:textId="77777777" w:rsidR="00550516" w:rsidRDefault="00550516" w:rsidP="00550516">
      <w:pPr>
        <w:spacing w:after="0" w:line="240" w:lineRule="auto"/>
      </w:pPr>
      <w:r>
        <w:separator/>
      </w:r>
    </w:p>
  </w:endnote>
  <w:endnote w:type="continuationSeparator" w:id="0">
    <w:p w14:paraId="3A9E5A18" w14:textId="77777777" w:rsidR="00550516" w:rsidRDefault="00550516" w:rsidP="0055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E49CB" w14:textId="17234C5B" w:rsidR="00550516" w:rsidRDefault="00550516" w:rsidP="00550516">
    <w:pPr>
      <w:pStyle w:val="Kjene"/>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EEED5" w14:textId="77777777" w:rsidR="00550516" w:rsidRDefault="00550516" w:rsidP="00550516">
      <w:pPr>
        <w:spacing w:after="0" w:line="240" w:lineRule="auto"/>
      </w:pPr>
      <w:r>
        <w:separator/>
      </w:r>
    </w:p>
  </w:footnote>
  <w:footnote w:type="continuationSeparator" w:id="0">
    <w:p w14:paraId="005A800D" w14:textId="77777777" w:rsidR="00550516" w:rsidRDefault="00550516" w:rsidP="00550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11EAF"/>
    <w:multiLevelType w:val="hybridMultilevel"/>
    <w:tmpl w:val="BB0E908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523D3C10"/>
    <w:multiLevelType w:val="hybridMultilevel"/>
    <w:tmpl w:val="609CCA10"/>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num w:numId="1" w16cid:durableId="786124332">
    <w:abstractNumId w:val="0"/>
  </w:num>
  <w:num w:numId="2" w16cid:durableId="830020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FC"/>
    <w:rsid w:val="00167DFC"/>
    <w:rsid w:val="00346649"/>
    <w:rsid w:val="004A3BA6"/>
    <w:rsid w:val="00546610"/>
    <w:rsid w:val="00550516"/>
    <w:rsid w:val="006800D3"/>
    <w:rsid w:val="006A42B2"/>
    <w:rsid w:val="006C141A"/>
    <w:rsid w:val="00895DEB"/>
    <w:rsid w:val="0097363D"/>
    <w:rsid w:val="009E4446"/>
    <w:rsid w:val="00A145CD"/>
    <w:rsid w:val="00B91CFC"/>
    <w:rsid w:val="00BB1AB2"/>
    <w:rsid w:val="00DD0255"/>
    <w:rsid w:val="00E253C7"/>
    <w:rsid w:val="00E5291D"/>
    <w:rsid w:val="00E931C5"/>
    <w:rsid w:val="00EB48DF"/>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A3AC"/>
  <w15:chartTrackingRefBased/>
  <w15:docId w15:val="{74E8C7CB-EE6E-4C68-A9B6-288308F0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167DF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Virsraksts2">
    <w:name w:val="heading 2"/>
    <w:basedOn w:val="Parasts"/>
    <w:next w:val="Parasts"/>
    <w:link w:val="Virsraksts2Rakstz"/>
    <w:uiPriority w:val="9"/>
    <w:semiHidden/>
    <w:unhideWhenUsed/>
    <w:qFormat/>
    <w:rsid w:val="00167DF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Virsraksts3">
    <w:name w:val="heading 3"/>
    <w:basedOn w:val="Parasts"/>
    <w:next w:val="Parasts"/>
    <w:link w:val="Virsraksts3Rakstz"/>
    <w:uiPriority w:val="9"/>
    <w:semiHidden/>
    <w:unhideWhenUsed/>
    <w:qFormat/>
    <w:rsid w:val="00167DFC"/>
    <w:pPr>
      <w:keepNext/>
      <w:keepLines/>
      <w:spacing w:before="160" w:after="80"/>
      <w:outlineLvl w:val="2"/>
    </w:pPr>
    <w:rPr>
      <w:rFonts w:eastAsiaTheme="majorEastAsia" w:cstheme="majorBidi"/>
      <w:color w:val="365F91" w:themeColor="accent1" w:themeShade="BF"/>
      <w:sz w:val="28"/>
      <w:szCs w:val="28"/>
    </w:rPr>
  </w:style>
  <w:style w:type="paragraph" w:styleId="Virsraksts4">
    <w:name w:val="heading 4"/>
    <w:basedOn w:val="Parasts"/>
    <w:next w:val="Parasts"/>
    <w:link w:val="Virsraksts4Rakstz"/>
    <w:uiPriority w:val="9"/>
    <w:semiHidden/>
    <w:unhideWhenUsed/>
    <w:qFormat/>
    <w:rsid w:val="00167DFC"/>
    <w:pPr>
      <w:keepNext/>
      <w:keepLines/>
      <w:spacing w:before="80" w:after="40"/>
      <w:outlineLvl w:val="3"/>
    </w:pPr>
    <w:rPr>
      <w:rFonts w:eastAsiaTheme="majorEastAsia" w:cstheme="majorBidi"/>
      <w:i/>
      <w:iCs/>
      <w:color w:val="365F91" w:themeColor="accent1" w:themeShade="BF"/>
    </w:rPr>
  </w:style>
  <w:style w:type="paragraph" w:styleId="Virsraksts5">
    <w:name w:val="heading 5"/>
    <w:basedOn w:val="Parasts"/>
    <w:next w:val="Parasts"/>
    <w:link w:val="Virsraksts5Rakstz"/>
    <w:uiPriority w:val="9"/>
    <w:semiHidden/>
    <w:unhideWhenUsed/>
    <w:qFormat/>
    <w:rsid w:val="00167DFC"/>
    <w:pPr>
      <w:keepNext/>
      <w:keepLines/>
      <w:spacing w:before="80" w:after="40"/>
      <w:outlineLvl w:val="4"/>
    </w:pPr>
    <w:rPr>
      <w:rFonts w:eastAsiaTheme="majorEastAsia" w:cstheme="majorBidi"/>
      <w:color w:val="365F91" w:themeColor="accent1" w:themeShade="BF"/>
    </w:rPr>
  </w:style>
  <w:style w:type="paragraph" w:styleId="Virsraksts6">
    <w:name w:val="heading 6"/>
    <w:basedOn w:val="Parasts"/>
    <w:next w:val="Parasts"/>
    <w:link w:val="Virsraksts6Rakstz"/>
    <w:uiPriority w:val="9"/>
    <w:semiHidden/>
    <w:unhideWhenUsed/>
    <w:qFormat/>
    <w:rsid w:val="00167DFC"/>
    <w:pPr>
      <w:keepNext/>
      <w:keepLines/>
      <w:spacing w:before="40" w:after="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167DFC"/>
    <w:pPr>
      <w:keepNext/>
      <w:keepLines/>
      <w:spacing w:before="40" w:after="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167DFC"/>
    <w:pPr>
      <w:keepNext/>
      <w:keepLines/>
      <w:spacing w:after="0"/>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167DFC"/>
    <w:pPr>
      <w:keepNext/>
      <w:keepLines/>
      <w:spacing w:after="0"/>
      <w:outlineLvl w:val="8"/>
    </w:pPr>
    <w:rPr>
      <w:rFonts w:eastAsiaTheme="majorEastAsia"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167DFC"/>
    <w:rPr>
      <w:rFonts w:asciiTheme="majorHAnsi" w:eastAsiaTheme="majorEastAsia" w:hAnsiTheme="majorHAnsi" w:cstheme="majorBidi"/>
      <w:color w:val="365F91" w:themeColor="accent1" w:themeShade="BF"/>
      <w:sz w:val="40"/>
      <w:szCs w:val="40"/>
    </w:rPr>
  </w:style>
  <w:style w:type="character" w:customStyle="1" w:styleId="Virsraksts2Rakstz">
    <w:name w:val="Virsraksts 2 Rakstz."/>
    <w:basedOn w:val="Noklusjumarindkopasfonts"/>
    <w:link w:val="Virsraksts2"/>
    <w:uiPriority w:val="9"/>
    <w:semiHidden/>
    <w:rsid w:val="00167DFC"/>
    <w:rPr>
      <w:rFonts w:asciiTheme="majorHAnsi" w:eastAsiaTheme="majorEastAsia" w:hAnsiTheme="majorHAnsi" w:cstheme="majorBidi"/>
      <w:color w:val="365F91" w:themeColor="accent1" w:themeShade="BF"/>
      <w:sz w:val="32"/>
      <w:szCs w:val="32"/>
    </w:rPr>
  </w:style>
  <w:style w:type="character" w:customStyle="1" w:styleId="Virsraksts3Rakstz">
    <w:name w:val="Virsraksts 3 Rakstz."/>
    <w:basedOn w:val="Noklusjumarindkopasfonts"/>
    <w:link w:val="Virsraksts3"/>
    <w:uiPriority w:val="9"/>
    <w:semiHidden/>
    <w:rsid w:val="00167DFC"/>
    <w:rPr>
      <w:rFonts w:eastAsiaTheme="majorEastAsia" w:cstheme="majorBidi"/>
      <w:color w:val="365F91" w:themeColor="accent1" w:themeShade="BF"/>
      <w:sz w:val="28"/>
      <w:szCs w:val="28"/>
    </w:rPr>
  </w:style>
  <w:style w:type="character" w:customStyle="1" w:styleId="Virsraksts4Rakstz">
    <w:name w:val="Virsraksts 4 Rakstz."/>
    <w:basedOn w:val="Noklusjumarindkopasfonts"/>
    <w:link w:val="Virsraksts4"/>
    <w:uiPriority w:val="9"/>
    <w:semiHidden/>
    <w:rsid w:val="00167DFC"/>
    <w:rPr>
      <w:rFonts w:eastAsiaTheme="majorEastAsia" w:cstheme="majorBidi"/>
      <w:i/>
      <w:iCs/>
      <w:color w:val="365F91" w:themeColor="accent1" w:themeShade="BF"/>
    </w:rPr>
  </w:style>
  <w:style w:type="character" w:customStyle="1" w:styleId="Virsraksts5Rakstz">
    <w:name w:val="Virsraksts 5 Rakstz."/>
    <w:basedOn w:val="Noklusjumarindkopasfonts"/>
    <w:link w:val="Virsraksts5"/>
    <w:uiPriority w:val="9"/>
    <w:semiHidden/>
    <w:rsid w:val="00167DFC"/>
    <w:rPr>
      <w:rFonts w:eastAsiaTheme="majorEastAsia" w:cstheme="majorBidi"/>
      <w:color w:val="365F91" w:themeColor="accent1" w:themeShade="BF"/>
    </w:rPr>
  </w:style>
  <w:style w:type="character" w:customStyle="1" w:styleId="Virsraksts6Rakstz">
    <w:name w:val="Virsraksts 6 Rakstz."/>
    <w:basedOn w:val="Noklusjumarindkopasfonts"/>
    <w:link w:val="Virsraksts6"/>
    <w:uiPriority w:val="9"/>
    <w:semiHidden/>
    <w:rsid w:val="00167DFC"/>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167DFC"/>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167DFC"/>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167DFC"/>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167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167DFC"/>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167DFC"/>
    <w:pPr>
      <w:numPr>
        <w:ilvl w:val="1"/>
      </w:numPr>
    </w:pPr>
    <w:rPr>
      <w:rFonts w:eastAsiaTheme="majorEastAsia"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167DFC"/>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167DFC"/>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167DFC"/>
    <w:rPr>
      <w:i/>
      <w:iCs/>
      <w:color w:val="404040" w:themeColor="text1" w:themeTint="BF"/>
    </w:rPr>
  </w:style>
  <w:style w:type="paragraph" w:styleId="Sarakstarindkopa">
    <w:name w:val="List Paragraph"/>
    <w:basedOn w:val="Parasts"/>
    <w:uiPriority w:val="34"/>
    <w:qFormat/>
    <w:rsid w:val="00167DFC"/>
    <w:pPr>
      <w:ind w:left="720"/>
      <w:contextualSpacing/>
    </w:pPr>
  </w:style>
  <w:style w:type="character" w:styleId="Intensvsizclums">
    <w:name w:val="Intense Emphasis"/>
    <w:basedOn w:val="Noklusjumarindkopasfonts"/>
    <w:uiPriority w:val="21"/>
    <w:qFormat/>
    <w:rsid w:val="00167DFC"/>
    <w:rPr>
      <w:i/>
      <w:iCs/>
      <w:color w:val="365F91" w:themeColor="accent1" w:themeShade="BF"/>
    </w:rPr>
  </w:style>
  <w:style w:type="paragraph" w:styleId="Intensvscitts">
    <w:name w:val="Intense Quote"/>
    <w:basedOn w:val="Parasts"/>
    <w:next w:val="Parasts"/>
    <w:link w:val="IntensvscittsRakstz"/>
    <w:uiPriority w:val="30"/>
    <w:qFormat/>
    <w:rsid w:val="00167DF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vscittsRakstz">
    <w:name w:val="Intensīvs citāts Rakstz."/>
    <w:basedOn w:val="Noklusjumarindkopasfonts"/>
    <w:link w:val="Intensvscitts"/>
    <w:uiPriority w:val="30"/>
    <w:rsid w:val="00167DFC"/>
    <w:rPr>
      <w:i/>
      <w:iCs/>
      <w:color w:val="365F91" w:themeColor="accent1" w:themeShade="BF"/>
    </w:rPr>
  </w:style>
  <w:style w:type="character" w:styleId="Intensvaatsauce">
    <w:name w:val="Intense Reference"/>
    <w:basedOn w:val="Noklusjumarindkopasfonts"/>
    <w:uiPriority w:val="32"/>
    <w:qFormat/>
    <w:rsid w:val="00167DFC"/>
    <w:rPr>
      <w:b/>
      <w:bCs/>
      <w:smallCaps/>
      <w:color w:val="365F91" w:themeColor="accent1" w:themeShade="BF"/>
      <w:spacing w:val="5"/>
    </w:rPr>
  </w:style>
  <w:style w:type="table" w:styleId="Reatabula">
    <w:name w:val="Table Grid"/>
    <w:basedOn w:val="Parastatabula"/>
    <w:uiPriority w:val="59"/>
    <w:rsid w:val="00550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alvene">
    <w:name w:val="header"/>
    <w:basedOn w:val="Parasts"/>
    <w:link w:val="GalveneRakstz"/>
    <w:uiPriority w:val="99"/>
    <w:unhideWhenUsed/>
    <w:rsid w:val="00550516"/>
    <w:pPr>
      <w:tabs>
        <w:tab w:val="center" w:pos="4153"/>
        <w:tab w:val="right" w:pos="8306"/>
      </w:tabs>
      <w:spacing w:after="0" w:line="240" w:lineRule="auto"/>
    </w:pPr>
  </w:style>
  <w:style w:type="character" w:customStyle="1" w:styleId="GalveneRakstz">
    <w:name w:val="Galvene Rakstz."/>
    <w:basedOn w:val="Noklusjumarindkopasfonts"/>
    <w:link w:val="Galvene"/>
    <w:uiPriority w:val="99"/>
    <w:rsid w:val="00550516"/>
  </w:style>
  <w:style w:type="paragraph" w:styleId="Kjene">
    <w:name w:val="footer"/>
    <w:basedOn w:val="Parasts"/>
    <w:link w:val="KjeneRakstz"/>
    <w:uiPriority w:val="99"/>
    <w:unhideWhenUsed/>
    <w:rsid w:val="00550516"/>
    <w:pPr>
      <w:tabs>
        <w:tab w:val="center" w:pos="4153"/>
        <w:tab w:val="right" w:pos="8306"/>
      </w:tabs>
      <w:spacing w:after="0" w:line="240" w:lineRule="auto"/>
    </w:pPr>
  </w:style>
  <w:style w:type="character" w:customStyle="1" w:styleId="KjeneRakstz">
    <w:name w:val="Kājene Rakstz."/>
    <w:basedOn w:val="Noklusjumarindkopasfonts"/>
    <w:link w:val="Kjene"/>
    <w:uiPriority w:val="99"/>
    <w:rsid w:val="0055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2052</Words>
  <Characters>1170</Characters>
  <Application>Microsoft Office Word</Application>
  <DocSecurity>0</DocSecurity>
  <Lines>9</Lines>
  <Paragraphs>6</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Oļesja Beļajeva</dc:creator>
  <cp:keywords/>
  <dc:description/>
  <cp:lastModifiedBy>Oļesja Beļajeva</cp:lastModifiedBy>
  <cp:revision>5</cp:revision>
  <dcterms:created xsi:type="dcterms:W3CDTF">2025-09-03T14:52:00Z</dcterms:created>
  <dcterms:modified xsi:type="dcterms:W3CDTF">2025-09-03T16:06:00Z</dcterms:modified>
</cp:coreProperties>
</file>