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4383" w14:textId="77777777" w:rsidR="00470641" w:rsidRPr="00470641" w:rsidRDefault="00470641" w:rsidP="00470641">
      <w:pPr>
        <w:rPr>
          <w:lang w:val="en-US"/>
        </w:rPr>
      </w:pPr>
      <w:r w:rsidRPr="00470641">
        <w:rPr>
          <w:b/>
          <w:bCs/>
          <w:lang w:val="en-US"/>
        </w:rPr>
        <w:t>Business Challenge:</w:t>
      </w:r>
      <w:r w:rsidRPr="00470641">
        <w:rPr>
          <w:lang w:val="en-US"/>
        </w:rPr>
        <w:br/>
        <w:t>FIFA wants to better understand the historical factors that influence World Cup success, match excitement, and fan attendance. Using World Cup data, this project will analyze trends in team performance, host-country advantage, scoring patterns, and stadium attendance. The goal is to generate insights that can support tournament planning, marketing strategies, and competitive analysis.</w:t>
      </w:r>
    </w:p>
    <w:p w14:paraId="7D31CA2F" w14:textId="77777777" w:rsidR="00470641" w:rsidRPr="00470641" w:rsidRDefault="00470641" w:rsidP="00470641">
      <w:proofErr w:type="spellStart"/>
      <w:r w:rsidRPr="00470641">
        <w:rPr>
          <w:b/>
          <w:bCs/>
        </w:rPr>
        <w:t>Hypotheses</w:t>
      </w:r>
      <w:proofErr w:type="spellEnd"/>
      <w:r w:rsidRPr="00470641">
        <w:rPr>
          <w:b/>
          <w:bCs/>
        </w:rPr>
        <w:t>:</w:t>
      </w:r>
    </w:p>
    <w:p w14:paraId="7A2665DB" w14:textId="77777777" w:rsidR="00470641" w:rsidRPr="00470641" w:rsidRDefault="00470641" w:rsidP="00470641">
      <w:pPr>
        <w:numPr>
          <w:ilvl w:val="0"/>
          <w:numId w:val="1"/>
        </w:numPr>
        <w:rPr>
          <w:lang w:val="en-US"/>
        </w:rPr>
      </w:pPr>
      <w:r w:rsidRPr="00470641">
        <w:rPr>
          <w:lang w:val="en-US"/>
        </w:rPr>
        <w:t xml:space="preserve">Host countries are more likely to perform better than non-host countries and reach the final stages of the tournament. </w:t>
      </w:r>
    </w:p>
    <w:p w14:paraId="2E1E7B45" w14:textId="77777777" w:rsidR="00470641" w:rsidRPr="00470641" w:rsidRDefault="00470641" w:rsidP="00470641">
      <w:pPr>
        <w:numPr>
          <w:ilvl w:val="0"/>
          <w:numId w:val="1"/>
        </w:numPr>
        <w:rPr>
          <w:lang w:val="en-US"/>
        </w:rPr>
      </w:pPr>
      <w:r w:rsidRPr="00470641">
        <w:rPr>
          <w:lang w:val="en-US"/>
        </w:rPr>
        <w:t xml:space="preserve">As the number of qualified teams increased, total goals increased, but average goals per match did not necessarily increase. </w:t>
      </w:r>
    </w:p>
    <w:p w14:paraId="626BD184" w14:textId="77777777" w:rsidR="00470641" w:rsidRPr="00470641" w:rsidRDefault="00470641" w:rsidP="00470641">
      <w:pPr>
        <w:numPr>
          <w:ilvl w:val="0"/>
          <w:numId w:val="1"/>
        </w:numPr>
        <w:rPr>
          <w:lang w:val="en-US"/>
        </w:rPr>
      </w:pPr>
      <w:r w:rsidRPr="00470641">
        <w:rPr>
          <w:lang w:val="en-US"/>
        </w:rPr>
        <w:t xml:space="preserve">Knockout-stage matches have fewer goals on average than group-stage matches because teams play more cautiously. </w:t>
      </w:r>
    </w:p>
    <w:p w14:paraId="5D51B1C8" w14:textId="77777777" w:rsidR="00470641" w:rsidRPr="00470641" w:rsidRDefault="00470641" w:rsidP="00470641">
      <w:pPr>
        <w:numPr>
          <w:ilvl w:val="0"/>
          <w:numId w:val="1"/>
        </w:numPr>
        <w:rPr>
          <w:lang w:val="en-US"/>
        </w:rPr>
      </w:pPr>
      <w:r w:rsidRPr="00470641">
        <w:rPr>
          <w:lang w:val="en-US"/>
        </w:rPr>
        <w:t>Matches in later tournament stages, especially semi-finals and finals, have higher attendance than group-stage matches.</w:t>
      </w:r>
    </w:p>
    <w:p w14:paraId="41442CAD" w14:textId="77777777" w:rsidR="003E5539" w:rsidRPr="00470641" w:rsidRDefault="003E5539">
      <w:pPr>
        <w:rPr>
          <w:lang w:val="en-US"/>
        </w:rPr>
      </w:pPr>
    </w:p>
    <w:sectPr w:rsidR="003E5539" w:rsidRPr="00470641">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71EC9"/>
    <w:multiLevelType w:val="multilevel"/>
    <w:tmpl w:val="5F62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61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52"/>
    <w:rsid w:val="002C5176"/>
    <w:rsid w:val="003E5539"/>
    <w:rsid w:val="00470641"/>
    <w:rsid w:val="00712052"/>
    <w:rsid w:val="00DF60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0AA91D-26C5-4A1F-96A2-DB309E60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052"/>
    <w:rPr>
      <w:rFonts w:eastAsiaTheme="majorEastAsia" w:cstheme="majorBidi"/>
      <w:color w:val="272727" w:themeColor="text1" w:themeTint="D8"/>
    </w:rPr>
  </w:style>
  <w:style w:type="paragraph" w:styleId="Title">
    <w:name w:val="Title"/>
    <w:basedOn w:val="Normal"/>
    <w:next w:val="Normal"/>
    <w:link w:val="TitleChar"/>
    <w:uiPriority w:val="10"/>
    <w:qFormat/>
    <w:rsid w:val="00712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052"/>
    <w:pPr>
      <w:spacing w:before="160"/>
      <w:jc w:val="center"/>
    </w:pPr>
    <w:rPr>
      <w:i/>
      <w:iCs/>
      <w:color w:val="404040" w:themeColor="text1" w:themeTint="BF"/>
    </w:rPr>
  </w:style>
  <w:style w:type="character" w:customStyle="1" w:styleId="QuoteChar">
    <w:name w:val="Quote Char"/>
    <w:basedOn w:val="DefaultParagraphFont"/>
    <w:link w:val="Quote"/>
    <w:uiPriority w:val="29"/>
    <w:rsid w:val="00712052"/>
    <w:rPr>
      <w:i/>
      <w:iCs/>
      <w:color w:val="404040" w:themeColor="text1" w:themeTint="BF"/>
    </w:rPr>
  </w:style>
  <w:style w:type="paragraph" w:styleId="ListParagraph">
    <w:name w:val="List Paragraph"/>
    <w:basedOn w:val="Normal"/>
    <w:uiPriority w:val="34"/>
    <w:qFormat/>
    <w:rsid w:val="00712052"/>
    <w:pPr>
      <w:ind w:left="720"/>
      <w:contextualSpacing/>
    </w:pPr>
  </w:style>
  <w:style w:type="character" w:styleId="IntenseEmphasis">
    <w:name w:val="Intense Emphasis"/>
    <w:basedOn w:val="DefaultParagraphFont"/>
    <w:uiPriority w:val="21"/>
    <w:qFormat/>
    <w:rsid w:val="00712052"/>
    <w:rPr>
      <w:i/>
      <w:iCs/>
      <w:color w:val="0F4761" w:themeColor="accent1" w:themeShade="BF"/>
    </w:rPr>
  </w:style>
  <w:style w:type="paragraph" w:styleId="IntenseQuote">
    <w:name w:val="Intense Quote"/>
    <w:basedOn w:val="Normal"/>
    <w:next w:val="Normal"/>
    <w:link w:val="IntenseQuoteChar"/>
    <w:uiPriority w:val="30"/>
    <w:qFormat/>
    <w:rsid w:val="0071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052"/>
    <w:rPr>
      <w:i/>
      <w:iCs/>
      <w:color w:val="0F4761" w:themeColor="accent1" w:themeShade="BF"/>
    </w:rPr>
  </w:style>
  <w:style w:type="character" w:styleId="IntenseReference">
    <w:name w:val="Intense Reference"/>
    <w:basedOn w:val="DefaultParagraphFont"/>
    <w:uiPriority w:val="32"/>
    <w:qFormat/>
    <w:rsid w:val="00712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762</Characters>
  <Application>Microsoft Office Word</Application>
  <DocSecurity>0</DocSecurity>
  <Lines>24</Lines>
  <Paragraphs>17</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Diwakar</dc:creator>
  <cp:keywords/>
  <dc:description/>
  <cp:lastModifiedBy>Saurabh Diwakar</cp:lastModifiedBy>
  <cp:revision>2</cp:revision>
  <dcterms:created xsi:type="dcterms:W3CDTF">2026-05-11T21:47:00Z</dcterms:created>
  <dcterms:modified xsi:type="dcterms:W3CDTF">2026-05-11T21:47:00Z</dcterms:modified>
</cp:coreProperties>
</file>