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120" w:line="276" w:lineRule="auto"/>
        <w:jc w:val="center"/>
      </w:pPr>
      <w:r>
        <w:rPr>
          <w:rFonts w:ascii="Times New Roman" w:hAnsi="Times New Roman" w:cs="Times New Roman" w:eastAsia="Times New Roman"/>
          <w:b/>
          <w:sz w:val="26"/>
        </w:rPr>
        <w:t>BỘ GIÁO DỤC VÀ ĐÀO TẠO</w:t>
      </w:r>
    </w:p>
    <w:p>
      <w:pPr>
        <w:spacing w:after="120" w:line="276" w:lineRule="auto"/>
        <w:jc w:val="center"/>
      </w:pPr>
      <w:r>
        <w:rPr>
          <w:rFonts w:ascii="Times New Roman" w:hAnsi="Times New Roman" w:cs="Times New Roman" w:eastAsia="Times New Roman"/>
          <w:b/>
          <w:sz w:val="28"/>
        </w:rPr>
        <w:t>HỌC VIỆN CÔNG NGHỆ BƯU CHÍNH VIỄN THÔNG</w:t>
      </w:r>
    </w:p>
    <w:p>
      <w:pPr>
        <w:spacing w:after="120" w:line="276" w:lineRule="auto"/>
        <w:jc w:val="center"/>
      </w:pPr>
      <w:r>
        <w:rPr>
          <w:rFonts w:ascii="Times New Roman" w:hAnsi="Times New Roman" w:cs="Times New Roman" w:eastAsia="Times New Roman"/>
          <w:b/>
          <w:sz w:val="26"/>
        </w:rPr>
        <w:t>CƠ SỞ TẠI TP. HỒ CHÍ MINH</w:t>
      </w:r>
    </w:p>
    <w:p>
      <w:pPr>
        <w:spacing w:after="120" w:line="276" w:lineRule="auto"/>
        <w:jc w:val="center"/>
      </w:pPr>
      <w:r>
        <w:rPr>
          <w:rFonts w:ascii="Times New Roman" w:hAnsi="Times New Roman" w:cs="Times New Roman" w:eastAsia="Times New Roman"/>
          <w:b/>
          <w:sz w:val="26"/>
        </w:rPr>
        <w:t>KHOA KỸ THUẬT ĐIỆN TỬ 2</w:t>
      </w:r>
    </w:p>
    <w:p>
      <w:pPr>
        <w:spacing w:after="120" w:line="276" w:lineRule="auto"/>
        <w:jc w:val="center"/>
      </w:pPr>
      <w:r>
        <w:rPr>
          <w:rFonts w:ascii="Times New Roman" w:hAnsi="Times New Roman" w:cs="Times New Roman" w:eastAsia="Times New Roman"/>
          <w:b/>
          <w:sz w:val="26"/>
        </w:rPr>
        <w:t>NGÀNH: CÔNG NGHỆ KỸ THUẬT ĐIỆN, ĐIỆN TỬ</w:t>
      </w:r>
    </w:p>
    <w:p>
      <w:pPr>
        <w:spacing w:after="0"/>
      </w:pPr>
    </w:p>
    <w:p>
      <w:pPr>
        <w:spacing w:after="120" w:line="276" w:lineRule="auto"/>
        <w:jc w:val="center"/>
      </w:pPr>
      <w:r>
        <w:rPr>
          <w:rFonts w:ascii="Times New Roman" w:hAnsi="Times New Roman" w:cs="Times New Roman" w:eastAsia="Times New Roman"/>
          <w:b/>
          <w:sz w:val="40"/>
        </w:rPr>
        <w:t>BÁO CÁO ĐỒ ÁN HỌC PHẦN</w:t>
      </w:r>
    </w:p>
    <w:p>
      <w:pPr>
        <w:spacing w:after="120" w:line="276" w:lineRule="auto"/>
        <w:jc w:val="center"/>
      </w:pPr>
      <w:r>
        <w:rPr>
          <w:rFonts w:ascii="Times New Roman" w:hAnsi="Times New Roman" w:cs="Times New Roman" w:eastAsia="Times New Roman"/>
          <w:b/>
          <w:sz w:val="28"/>
        </w:rPr>
        <w:t>MÔN: CẤU TRÚC DỮ LIỆU VÀ GIẢI THUẬT</w:t>
      </w:r>
    </w:p>
    <w:p>
      <w:pPr>
        <w:spacing w:after="120" w:line="276" w:lineRule="auto"/>
        <w:jc w:val="center"/>
      </w:pPr>
      <w:r>
        <w:rPr>
          <w:rFonts w:ascii="Times New Roman" w:hAnsi="Times New Roman" w:cs="Times New Roman" w:eastAsia="Times New Roman"/>
          <w:b/>
          <w:sz w:val="26"/>
        </w:rPr>
        <w:t>ĐỀ TÀI:</w:t>
      </w:r>
    </w:p>
    <w:p>
      <w:pPr>
        <w:spacing w:after="120" w:line="276" w:lineRule="auto"/>
        <w:jc w:val="center"/>
      </w:pPr>
      <w:r>
        <w:rPr>
          <w:rFonts w:ascii="Times New Roman" w:hAnsi="Times New Roman" w:cs="Times New Roman" w:eastAsia="Times New Roman"/>
          <w:b/>
          <w:sz w:val="32"/>
        </w:rPr>
        <w:t>SẮP XẾP LỰA CHỌN VÀ TIẾT KIỆM ĐỔI CHỖ</w:t>
      </w:r>
    </w:p>
    <w:p>
      <w:pPr>
        <w:spacing w:after="120" w:line="276" w:lineRule="auto"/>
        <w:jc w:val="center"/>
      </w:pPr>
      <w:r>
        <w:rPr>
          <w:rFonts w:ascii="Times New Roman" w:hAnsi="Times New Roman" w:cs="Times New Roman" w:eastAsia="Times New Roman"/>
          <w:b/>
          <w:sz w:val="26"/>
        </w:rPr>
        <w:t>Mã đề: DT011</w:t>
      </w:r>
    </w:p>
    <w:p>
      <w:pPr>
        <w:spacing w:after="0"/>
      </w:pPr>
    </w:p>
    <w:p>
      <w:pPr>
        <w:spacing w:after="120" w:line="276" w:lineRule="auto"/>
        <w:jc w:val="center"/>
      </w:pPr>
      <w:r>
        <w:rPr>
          <w:rFonts w:ascii="Times New Roman" w:hAnsi="Times New Roman" w:cs="Times New Roman" w:eastAsia="Times New Roman"/>
          <w:b/>
          <w:sz w:val="26"/>
        </w:rPr>
        <w:t>Giảng viên hướng dẫn : Hồ Nhựt Minh</w:t>
      </w:r>
    </w:p>
    <w:p>
      <w:pPr>
        <w:spacing w:after="120" w:line="276" w:lineRule="auto"/>
        <w:jc w:val="center"/>
      </w:pPr>
      <w:r>
        <w:rPr>
          <w:rFonts w:ascii="Times New Roman" w:hAnsi="Times New Roman" w:cs="Times New Roman" w:eastAsia="Times New Roman"/>
          <w:b/>
          <w:sz w:val="26"/>
        </w:rPr>
        <w:t>Sinh viên thực hiện   : TRẦN HỮU DUY</w:t>
      </w:r>
    </w:p>
    <w:p>
      <w:pPr>
        <w:spacing w:after="120" w:line="276" w:lineRule="auto"/>
        <w:jc w:val="center"/>
      </w:pPr>
      <w:r>
        <w:rPr>
          <w:rFonts w:ascii="Times New Roman" w:hAnsi="Times New Roman" w:cs="Times New Roman" w:eastAsia="Times New Roman"/>
          <w:b/>
          <w:sz w:val="26"/>
        </w:rPr>
        <w:t>MSSV                     : N24DCDT022</w:t>
      </w:r>
    </w:p>
    <w:p>
      <w:pPr>
        <w:spacing w:after="120" w:line="276" w:lineRule="auto"/>
        <w:jc w:val="center"/>
      </w:pPr>
      <w:r>
        <w:rPr>
          <w:rFonts w:ascii="Times New Roman" w:hAnsi="Times New Roman" w:cs="Times New Roman" w:eastAsia="Times New Roman"/>
          <w:b/>
          <w:sz w:val="26"/>
        </w:rPr>
        <w:t>Lớp                        : D24CQDT01-N</w:t>
      </w:r>
    </w:p>
    <w:p>
      <w:pPr>
        <w:spacing w:after="0"/>
      </w:pPr>
    </w:p>
    <w:p>
      <w:pPr>
        <w:spacing w:after="120" w:line="276" w:lineRule="auto"/>
        <w:jc w:val="center"/>
      </w:pPr>
      <w:r>
        <w:rPr>
          <w:rFonts w:ascii="Times New Roman" w:hAnsi="Times New Roman" w:cs="Times New Roman" w:eastAsia="Times New Roman"/>
          <w:b/>
          <w:sz w:val="26"/>
        </w:rPr>
        <w:t>TP. HCM, tháng 10 năm 2026</w:t>
      </w:r>
    </w:p>
    <w:p>
      <w:pPr>
        <w:pStyle w:val="Heading1"/>
        <w:pageBreakBefore/>
      </w:pPr>
      <w:r>
        <w:rPr>
          <w:rFonts w:ascii="Times New Roman" w:hAnsi="Times New Roman" w:cs="Times New Roman" w:eastAsia="Times New Roman"/>
          <w:b/>
          <w:sz w:val="32"/>
        </w:rPr>
        <w:t>PHIẾU GIAO ĐỀ TÀI</w:t>
      </w:r>
    </w:p>
    <w:p>
      <w:pPr>
        <w:ind w:firstLine="567"/>
      </w:pPr>
      <w:r>
        <w:rPr>
          <w:rFonts w:ascii="Times New Roman" w:hAnsi="Times New Roman" w:cs="Times New Roman" w:eastAsia="Times New Roman"/>
          <w:b w:val="0"/>
          <w:i w:val="0"/>
          <w:sz w:val="26"/>
        </w:rPr>
        <w:t>Học phần INT13185   Nhóm 03   Giảng viên Hồ Nhựt Minh</w:t>
      </w:r>
    </w:p>
    <w:tbl>
      <w:tblPr>
        <w:tblStyle w:val="TableGrid"/>
        <w:tblW w:type="auto" w:w="0"/>
        <w:jc w:val="center"/>
        <w:tblLayout w:type="fixed"/>
        <w:tblLook w:firstColumn="1" w:firstRow="1" w:lastColumn="0" w:lastRow="0" w:noHBand="0" w:noVBand="1" w:val="04A0"/>
      </w:tblPr>
      <w:tblGrid>
        <w:gridCol w:w="2864"/>
        <w:gridCol w:w="6206"/>
      </w:tblGrid>
      <w:tr>
        <w:trPr>
          <w:cantSplit/>
          <w:tblHeader w:val="true"/>
        </w:trPr>
        <w:tc>
          <w:tcPr>
            <w:tcW w:type="dxa" w:w="2864"/>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Thông tin</w:t>
            </w:r>
          </w:p>
        </w:tc>
        <w:tc>
          <w:tcPr>
            <w:tcW w:type="dxa" w:w="6206"/>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Nội dung</w:t>
            </w:r>
          </w:p>
        </w:tc>
      </w:tr>
      <w:tr>
        <w:trPr>
          <w:cantSplit/>
        </w:trPr>
        <w:tc>
          <w:tcPr>
            <w:tcW w:type="dxa" w:w="2864"/>
            <w:vAlign w:val="center"/>
          </w:tcPr>
          <w:p>
            <w:pPr>
              <w:keepNext/>
              <w:spacing w:before="40" w:after="40" w:line="252" w:lineRule="auto"/>
              <w:jc w:val="left"/>
            </w:pPr>
            <w:r/>
            <w:r>
              <w:rPr>
                <w:rFonts w:ascii="Times New Roman" w:hAnsi="Times New Roman" w:cs="Times New Roman" w:eastAsia="Times New Roman"/>
                <w:b w:val="0"/>
                <w:i w:val="0"/>
                <w:sz w:val="21"/>
              </w:rPr>
              <w:t>Họ tên MSSV lớp</w:t>
            </w:r>
          </w:p>
        </w:tc>
        <w:tc>
          <w:tcPr>
            <w:tcW w:type="dxa" w:w="6206"/>
            <w:vAlign w:val="center"/>
          </w:tcPr>
          <w:p>
            <w:pPr>
              <w:keepNext/>
              <w:spacing w:before="40" w:after="40" w:line="252" w:lineRule="auto"/>
              <w:jc w:val="left"/>
            </w:pPr>
            <w:r/>
            <w:r>
              <w:rPr>
                <w:rFonts w:ascii="Times New Roman" w:hAnsi="Times New Roman" w:cs="Times New Roman" w:eastAsia="Times New Roman"/>
                <w:b w:val="0"/>
                <w:i w:val="0"/>
                <w:sz w:val="21"/>
              </w:rPr>
              <w:t>Trần Hữu Duy — N24DCDT022 — D24CQDT01-N</w:t>
            </w:r>
          </w:p>
        </w:tc>
      </w:tr>
      <w:tr>
        <w:trPr>
          <w:cantSplit/>
        </w:trPr>
        <w:tc>
          <w:tcPr>
            <w:tcW w:type="dxa" w:w="2864"/>
            <w:vAlign w:val="center"/>
          </w:tcPr>
          <w:p>
            <w:pPr>
              <w:keepNext/>
              <w:spacing w:before="40" w:after="40" w:line="252" w:lineRule="auto"/>
              <w:jc w:val="left"/>
            </w:pPr>
            <w:r/>
            <w:r>
              <w:rPr>
                <w:rFonts w:ascii="Times New Roman" w:hAnsi="Times New Roman" w:cs="Times New Roman" w:eastAsia="Times New Roman"/>
                <w:b w:val="0"/>
                <w:i w:val="0"/>
                <w:sz w:val="21"/>
              </w:rPr>
              <w:t>Mã đề và tên đề</w:t>
            </w:r>
          </w:p>
        </w:tc>
        <w:tc>
          <w:tcPr>
            <w:tcW w:type="dxa" w:w="6206"/>
            <w:vAlign w:val="center"/>
          </w:tcPr>
          <w:p>
            <w:pPr>
              <w:keepNext/>
              <w:spacing w:before="40" w:after="40" w:line="252" w:lineRule="auto"/>
              <w:jc w:val="left"/>
            </w:pPr>
            <w:r/>
            <w:r>
              <w:rPr>
                <w:rFonts w:ascii="Times New Roman" w:hAnsi="Times New Roman" w:cs="Times New Roman" w:eastAsia="Times New Roman"/>
                <w:b w:val="0"/>
                <w:i w:val="0"/>
                <w:sz w:val="21"/>
              </w:rPr>
              <w:t>DT011 — Sắp xếp lựa chọn và tiết kiệm đổi chỗ</w:t>
            </w:r>
          </w:p>
        </w:tc>
      </w:tr>
      <w:tr>
        <w:trPr>
          <w:cantSplit/>
        </w:trPr>
        <w:tc>
          <w:tcPr>
            <w:tcW w:type="dxa" w:w="2864"/>
            <w:vAlign w:val="center"/>
          </w:tcPr>
          <w:p>
            <w:pPr>
              <w:keepNext/>
              <w:spacing w:before="40" w:after="40" w:line="252" w:lineRule="auto"/>
              <w:jc w:val="left"/>
            </w:pPr>
            <w:r/>
            <w:r>
              <w:rPr>
                <w:rFonts w:ascii="Times New Roman" w:hAnsi="Times New Roman" w:cs="Times New Roman" w:eastAsia="Times New Roman"/>
                <w:b w:val="0"/>
                <w:i w:val="0"/>
                <w:sz w:val="21"/>
              </w:rPr>
              <w:t>Căn cứ giáo trình</w:t>
            </w:r>
          </w:p>
        </w:tc>
        <w:tc>
          <w:tcPr>
            <w:tcW w:type="dxa" w:w="6206"/>
            <w:vAlign w:val="center"/>
          </w:tcPr>
          <w:p>
            <w:pPr>
              <w:keepNext/>
              <w:spacing w:before="40" w:after="40" w:line="252" w:lineRule="auto"/>
              <w:jc w:val="left"/>
            </w:pPr>
            <w:r/>
            <w:r>
              <w:rPr>
                <w:rFonts w:ascii="Times New Roman" w:hAnsi="Times New Roman" w:cs="Times New Roman" w:eastAsia="Times New Roman"/>
                <w:b w:val="0"/>
                <w:i w:val="0"/>
                <w:sz w:val="21"/>
              </w:rPr>
              <w:t>Chương 2, Mục 2.2.2; bảng 2.2; mục 2.8 bài 3, 11, 19; trang in 35–37, 60–61; trang PDF 47–49, 72–73</w:t>
            </w:r>
          </w:p>
        </w:tc>
      </w:tr>
      <w:tr>
        <w:trPr>
          <w:cantSplit/>
        </w:trPr>
        <w:tc>
          <w:tcPr>
            <w:tcW w:type="dxa" w:w="2864"/>
            <w:vAlign w:val="center"/>
          </w:tcPr>
          <w:p>
            <w:pPr>
              <w:spacing w:before="40" w:after="40" w:line="252" w:lineRule="auto"/>
              <w:jc w:val="left"/>
            </w:pPr>
            <w:r/>
            <w:r>
              <w:rPr>
                <w:rFonts w:ascii="Times New Roman" w:hAnsi="Times New Roman" w:cs="Times New Roman" w:eastAsia="Times New Roman"/>
                <w:b w:val="0"/>
                <w:i w:val="0"/>
                <w:sz w:val="21"/>
              </w:rPr>
              <w:t>Ngày giao ngày nộp</w:t>
            </w:r>
          </w:p>
        </w:tc>
        <w:tc>
          <w:tcPr>
            <w:tcW w:type="dxa" w:w="6206"/>
            <w:vAlign w:val="center"/>
          </w:tcPr>
          <w:p>
            <w:pPr>
              <w:spacing w:before="40" w:after="40" w:line="252" w:lineRule="auto"/>
              <w:jc w:val="left"/>
            </w:pPr>
            <w:r/>
            <w:r>
              <w:rPr>
                <w:rFonts w:ascii="Times New Roman" w:hAnsi="Times New Roman" w:cs="Times New Roman" w:eastAsia="Times New Roman"/>
                <w:b w:val="0"/>
                <w:i w:val="0"/>
                <w:sz w:val="21"/>
              </w:rPr>
              <w:t>Ngày giao 17/10/2026 — Ngày nộp 20/10/2026</w:t>
            </w:r>
          </w:p>
        </w:tc>
      </w:tr>
    </w:tbl>
    <w:p>
      <w:pPr>
        <w:spacing w:after="40"/>
      </w:pPr>
    </w:p>
    <w:p>
      <w:pPr>
        <w:ind w:firstLine="567"/>
      </w:pPr>
      <w:r>
        <w:rPr>
          <w:rFonts w:ascii="Times New Roman" w:hAnsi="Times New Roman" w:cs="Times New Roman" w:eastAsia="Times New Roman"/>
          <w:b w:val="0"/>
          <w:i w:val="0"/>
          <w:sz w:val="26"/>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type="auto" w:w="0"/>
        <w:jc w:val="center"/>
        <w:tblLayout w:type="fixed"/>
        <w:tblLook w:firstColumn="1" w:firstRow="1" w:lastColumn="0" w:lastRow="0" w:noHBand="0" w:noVBand="1" w:val="04A0"/>
      </w:tblPr>
      <w:tblGrid>
        <w:gridCol w:w="4535"/>
        <w:gridCol w:w="4535"/>
      </w:tblGrid>
      <w:tr>
        <w:trPr>
          <w:cantSplit/>
          <w:tblHeader w:val="true"/>
        </w:trPr>
        <w:tc>
          <w:tcPr>
            <w:tcW w:type="dxa" w:w="4535"/>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Sinh viên thực hiện</w:t>
            </w:r>
          </w:p>
        </w:tc>
        <w:tc>
          <w:tcPr>
            <w:tcW w:type="dxa" w:w="4535"/>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Giảng viên hướng dẫn</w:t>
            </w:r>
          </w:p>
        </w:tc>
      </w:tr>
      <w:tr>
        <w:trPr>
          <w:cantSplit/>
        </w:trPr>
        <w:tc>
          <w:tcPr>
            <w:tcW w:type="dxa" w:w="4535"/>
            <w:vAlign w:val="center"/>
          </w:tcPr>
          <w:p>
            <w:pPr>
              <w:spacing w:before="40" w:after="40" w:line="252" w:lineRule="auto"/>
              <w:jc w:val="left"/>
            </w:pPr>
            <w:r/>
            <w:r>
              <w:rPr>
                <w:rFonts w:ascii="Times New Roman" w:hAnsi="Times New Roman" w:cs="Times New Roman" w:eastAsia="Times New Roman"/>
                <w:b w:val="0"/>
                <w:i w:val="0"/>
                <w:sz w:val="21"/>
              </w:rPr>
              <w:t>(Ký và ghi rõ họ tên) ..............................</w:t>
            </w:r>
          </w:p>
        </w:tc>
        <w:tc>
          <w:tcPr>
            <w:tcW w:type="dxa" w:w="4535"/>
            <w:vAlign w:val="center"/>
          </w:tcPr>
          <w:p>
            <w:pPr>
              <w:spacing w:before="40" w:after="40" w:line="252" w:lineRule="auto"/>
              <w:jc w:val="left"/>
            </w:pPr>
            <w:r/>
            <w:r>
              <w:rPr>
                <w:rFonts w:ascii="Times New Roman" w:hAnsi="Times New Roman" w:cs="Times New Roman" w:eastAsia="Times New Roman"/>
                <w:b w:val="0"/>
                <w:i w:val="0"/>
                <w:sz w:val="21"/>
              </w:rPr>
              <w:t>(Ký và ghi rõ họ tên) ..............................</w:t>
            </w:r>
          </w:p>
        </w:tc>
      </w:tr>
    </w:tbl>
    <w:p>
      <w:pPr>
        <w:spacing w:after="40"/>
      </w:pPr>
    </w:p>
    <w:p>
      <w:pPr>
        <w:pStyle w:val="Heading1"/>
        <w:pageBreakBefore/>
      </w:pPr>
      <w:r>
        <w:rPr>
          <w:rFonts w:ascii="Times New Roman" w:hAnsi="Times New Roman" w:cs="Times New Roman" w:eastAsia="Times New Roman"/>
          <w:b/>
          <w:sz w:val="32"/>
        </w:rPr>
        <w:t>PHIẾU CHẤM VÀ ĐỐI CHIẾU MINH CHỨNG</w:t>
      </w:r>
    </w:p>
    <w:p>
      <w:pPr>
        <w:ind w:firstLine="567"/>
      </w:pPr>
      <w:r>
        <w:rPr>
          <w:rFonts w:ascii="Times New Roman" w:hAnsi="Times New Roman" w:cs="Times New Roman" w:eastAsia="Times New Roman"/>
          <w:b w:val="0"/>
          <w:i w:val="0"/>
          <w:sz w:val="26"/>
        </w:rPr>
        <w:t>Dùng rubric chung và hướng dẫn minh chứng đúng mã đề trong tệp 00_HUONG_DAN_SINH_VIEN.html. Không tự điền điểm khi chưa được chấm.</w:t>
      </w:r>
    </w:p>
    <w:tbl>
      <w:tblPr>
        <w:tblStyle w:val="TableGrid"/>
        <w:tblW w:type="auto" w:w="0"/>
        <w:jc w:val="center"/>
        <w:tblLayout w:type="fixed"/>
        <w:tblLook w:firstColumn="1" w:firstRow="1" w:lastColumn="0" w:lastRow="0" w:noHBand="0" w:noVBand="1" w:val="04A0"/>
      </w:tblPr>
      <w:tblGrid>
        <w:gridCol w:w="3379"/>
        <w:gridCol w:w="1423"/>
        <w:gridCol w:w="1423"/>
        <w:gridCol w:w="1423"/>
        <w:gridCol w:w="1423"/>
      </w:tblGrid>
      <w:tr>
        <w:trPr>
          <w:cantSplit/>
          <w:tblHeader w:val="true"/>
        </w:trPr>
        <w:tc>
          <w:tcPr>
            <w:tcW w:type="dxa" w:w="3379"/>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Tiêu chí</w:t>
            </w:r>
          </w:p>
        </w:tc>
        <w:tc>
          <w:tcPr>
            <w:tcW w:type="dxa" w:w="1423"/>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Trọng số</w:t>
            </w:r>
          </w:p>
        </w:tc>
        <w:tc>
          <w:tcPr>
            <w:tcW w:type="dxa" w:w="1423"/>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GV1 /10</w:t>
            </w:r>
          </w:p>
        </w:tc>
        <w:tc>
          <w:tcPr>
            <w:tcW w:type="dxa" w:w="1423"/>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GV2 /10</w:t>
            </w:r>
          </w:p>
        </w:tc>
        <w:tc>
          <w:tcPr>
            <w:tcW w:type="dxa" w:w="1423"/>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Quy đổi</w:t>
            </w:r>
          </w:p>
        </w:tc>
      </w:tr>
      <w:tr>
        <w:trPr>
          <w:cantSplit/>
        </w:trPr>
        <w:tc>
          <w:tcPr>
            <w:tcW w:type="dxa" w:w="3379"/>
            <w:vAlign w:val="center"/>
          </w:tcPr>
          <w:p>
            <w:pPr>
              <w:keepNext/>
              <w:spacing w:before="40" w:after="40" w:line="252" w:lineRule="auto"/>
              <w:jc w:val="left"/>
            </w:pPr>
            <w:r/>
            <w:r>
              <w:rPr>
                <w:rFonts w:ascii="Times New Roman" w:hAnsi="Times New Roman" w:cs="Times New Roman" w:eastAsia="Times New Roman"/>
                <w:b w:val="0"/>
                <w:i w:val="0"/>
                <w:sz w:val="21"/>
              </w:rPr>
              <w:t>Bài toán và đầu vào đầu ra</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1.5</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r>
      <w:tr>
        <w:trPr>
          <w:cantSplit/>
        </w:trPr>
        <w:tc>
          <w:tcPr>
            <w:tcW w:type="dxa" w:w="3379"/>
            <w:vAlign w:val="center"/>
          </w:tcPr>
          <w:p>
            <w:pPr>
              <w:keepNext/>
              <w:spacing w:before="40" w:after="40" w:line="252" w:lineRule="auto"/>
              <w:jc w:val="left"/>
            </w:pPr>
            <w:r/>
            <w:r>
              <w:rPr>
                <w:rFonts w:ascii="Times New Roman" w:hAnsi="Times New Roman" w:cs="Times New Roman" w:eastAsia="Times New Roman"/>
                <w:b w:val="0"/>
                <w:i w:val="0"/>
                <w:sz w:val="21"/>
              </w:rPr>
              <w:t>Biểu diễn dữ liệu và phần tự cài</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2</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r>
      <w:tr>
        <w:trPr>
          <w:cantSplit/>
        </w:trPr>
        <w:tc>
          <w:tcPr>
            <w:tcW w:type="dxa" w:w="3379"/>
            <w:vAlign w:val="center"/>
          </w:tcPr>
          <w:p>
            <w:pPr>
              <w:keepNext/>
              <w:spacing w:before="40" w:after="40" w:line="252" w:lineRule="auto"/>
              <w:jc w:val="left"/>
            </w:pPr>
            <w:r/>
            <w:r>
              <w:rPr>
                <w:rFonts w:ascii="Times New Roman" w:hAnsi="Times New Roman" w:cs="Times New Roman" w:eastAsia="Times New Roman"/>
                <w:b w:val="0"/>
                <w:i w:val="0"/>
                <w:sz w:val="21"/>
              </w:rPr>
              <w:t>Thuật toán và truy vết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2.5</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r>
      <w:tr>
        <w:trPr>
          <w:cantSplit/>
        </w:trPr>
        <w:tc>
          <w:tcPr>
            <w:tcW w:type="dxa" w:w="3379"/>
            <w:vAlign w:val="center"/>
          </w:tcPr>
          <w:p>
            <w:pPr>
              <w:keepNext/>
              <w:spacing w:before="40" w:after="40" w:line="252" w:lineRule="auto"/>
              <w:jc w:val="left"/>
            </w:pPr>
            <w:r/>
            <w:r>
              <w:rPr>
                <w:rFonts w:ascii="Times New Roman" w:hAnsi="Times New Roman" w:cs="Times New Roman" w:eastAsia="Times New Roman"/>
                <w:b w:val="0"/>
                <w:i w:val="0"/>
                <w:sz w:val="21"/>
              </w:rPr>
              <w:t>Kiểm thử và độ phức tạp</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2</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r>
      <w:tr>
        <w:trPr>
          <w:cantSplit/>
        </w:trPr>
        <w:tc>
          <w:tcPr>
            <w:tcW w:type="dxa" w:w="3379"/>
            <w:vAlign w:val="center"/>
          </w:tcPr>
          <w:p>
            <w:pPr>
              <w:keepNext/>
              <w:spacing w:before="40" w:after="40" w:line="252" w:lineRule="auto"/>
              <w:jc w:val="left"/>
            </w:pPr>
            <w:r/>
            <w:r>
              <w:rPr>
                <w:rFonts w:ascii="Times New Roman" w:hAnsi="Times New Roman" w:cs="Times New Roman" w:eastAsia="Times New Roman"/>
                <w:b w:val="0"/>
                <w:i w:val="0"/>
                <w:sz w:val="21"/>
              </w:rPr>
              <w:t>Báo cáo minh chứng GitHub</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1</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keepNext/>
              <w:spacing w:before="40" w:after="40" w:line="252" w:lineRule="auto"/>
              <w:jc w:val="center"/>
            </w:pPr>
            <w:r/>
            <w:r>
              <w:rPr>
                <w:rFonts w:ascii="Times New Roman" w:hAnsi="Times New Roman" w:cs="Times New Roman" w:eastAsia="Times New Roman"/>
                <w:b w:val="0"/>
                <w:i w:val="0"/>
                <w:sz w:val="21"/>
              </w:rPr>
              <w:t>......</w:t>
            </w:r>
          </w:p>
        </w:tc>
      </w:tr>
      <w:tr>
        <w:trPr>
          <w:cantSplit/>
        </w:trPr>
        <w:tc>
          <w:tcPr>
            <w:tcW w:type="dxa" w:w="3379"/>
            <w:vAlign w:val="center"/>
          </w:tcPr>
          <w:p>
            <w:pPr>
              <w:spacing w:before="40" w:after="40" w:line="252" w:lineRule="auto"/>
              <w:jc w:val="left"/>
            </w:pPr>
            <w:r/>
            <w:r>
              <w:rPr>
                <w:rFonts w:ascii="Times New Roman" w:hAnsi="Times New Roman" w:cs="Times New Roman" w:eastAsia="Times New Roman"/>
                <w:b w:val="0"/>
                <w:i w:val="0"/>
                <w:sz w:val="21"/>
              </w:rPr>
              <w:t>Bảo vệ và giải thích sản phẩm</w:t>
            </w:r>
          </w:p>
        </w:tc>
        <w:tc>
          <w:tcPr>
            <w:tcW w:type="dxa" w:w="1423"/>
            <w:vAlign w:val="center"/>
          </w:tcPr>
          <w:p>
            <w:pPr>
              <w:spacing w:before="40" w:after="40" w:line="252" w:lineRule="auto"/>
              <w:jc w:val="center"/>
            </w:pPr>
            <w:r/>
            <w:r>
              <w:rPr>
                <w:rFonts w:ascii="Times New Roman" w:hAnsi="Times New Roman" w:cs="Times New Roman" w:eastAsia="Times New Roman"/>
                <w:b w:val="0"/>
                <w:i w:val="0"/>
                <w:sz w:val="21"/>
              </w:rPr>
              <w:t>1</w:t>
            </w:r>
          </w:p>
        </w:tc>
        <w:tc>
          <w:tcPr>
            <w:tcW w:type="dxa" w:w="1423"/>
            <w:vAlign w:val="center"/>
          </w:tcPr>
          <w:p>
            <w:pPr>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spacing w:before="40" w:after="40" w:line="252" w:lineRule="auto"/>
              <w:jc w:val="center"/>
            </w:pPr>
            <w:r/>
            <w:r>
              <w:rPr>
                <w:rFonts w:ascii="Times New Roman" w:hAnsi="Times New Roman" w:cs="Times New Roman" w:eastAsia="Times New Roman"/>
                <w:b w:val="0"/>
                <w:i w:val="0"/>
                <w:sz w:val="21"/>
              </w:rPr>
              <w:t>......</w:t>
            </w:r>
          </w:p>
        </w:tc>
        <w:tc>
          <w:tcPr>
            <w:tcW w:type="dxa" w:w="1423"/>
            <w:vAlign w:val="center"/>
          </w:tcPr>
          <w:p>
            <w:pPr>
              <w:spacing w:before="40" w:after="40" w:line="252" w:lineRule="auto"/>
              <w:jc w:val="center"/>
            </w:pPr>
            <w:r/>
            <w:r>
              <w:rPr>
                <w:rFonts w:ascii="Times New Roman" w:hAnsi="Times New Roman" w:cs="Times New Roman" w:eastAsia="Times New Roman"/>
                <w:b w:val="0"/>
                <w:i w:val="0"/>
                <w:sz w:val="21"/>
              </w:rPr>
              <w:t>......</w:t>
            </w:r>
          </w:p>
        </w:tc>
      </w:tr>
    </w:tbl>
    <w:p>
      <w:pPr>
        <w:spacing w:after="40"/>
      </w:pPr>
    </w:p>
    <w:p>
      <w:pPr>
        <w:ind w:firstLine="567"/>
      </w:pPr>
      <w:r>
        <w:rPr>
          <w:rFonts w:ascii="Times New Roman" w:hAnsi="Times New Roman" w:cs="Times New Roman" w:eastAsia="Times New Roman"/>
          <w:b w:val="0"/>
          <w:i w:val="0"/>
          <w:sz w:val="26"/>
        </w:rPr>
        <w:t>Quy đổi từng tiêu chí = điểm /10 × trọng số. Hai người chấm lấy trung bình điểm; một người chấm ghi rõ. Tổng điểm ....../10. Nhận xét ...................................................................</w:t>
      </w:r>
    </w:p>
    <w:p>
      <w:pPr>
        <w:ind w:firstLine="567"/>
      </w:pPr>
      <w:r>
        <w:rPr>
          <w:rFonts w:ascii="Times New Roman" w:hAnsi="Times New Roman" w:cs="Times New Roman" w:eastAsia="Times New Roman"/>
          <w:b w:val="0"/>
          <w:i w:val="0"/>
          <w:sz w:val="26"/>
        </w:rPr>
        <w:t>Người chấm 1 (ký, họ tên) .....................   Người chấm 2 .....................</w:t>
      </w:r>
    </w:p>
    <w:p>
      <w:pPr>
        <w:pStyle w:val="Heading2"/>
      </w:pPr>
      <w:r>
        <w:rPr>
          <w:rFonts w:ascii="Times New Roman" w:hAnsi="Times New Roman" w:cs="Times New Roman" w:eastAsia="Times New Roman"/>
          <w:b/>
          <w:sz w:val="28"/>
        </w:rPr>
        <w:t>CÁCH ĐỐI CHIẾU RUBRIC</w:t>
      </w:r>
    </w:p>
    <w:p>
      <w:pPr>
        <w:ind w:firstLine="567"/>
      </w:pPr>
      <w:r>
        <w:rPr>
          <w:rFonts w:ascii="Times New Roman" w:hAnsi="Times New Roman" w:cs="Times New Roman" w:eastAsia="Times New Roman"/>
          <w:b w:val="0"/>
          <w:i w:val="0"/>
          <w:sz w:val="26"/>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pPr>
        <w:ind w:firstLine="567"/>
      </w:pPr>
      <w:r>
        <w:rPr>
          <w:rFonts w:ascii="Times New Roman" w:hAnsi="Times New Roman" w:cs="Times New Roman" w:eastAsia="Times New Roman"/>
          <w:b w:val="0"/>
          <w:i w:val="0"/>
          <w:sz w:val="26"/>
        </w:rPr>
        <w:t>Mọi tiêu chí áp dụng theo phiếu cá nhân: đề dùng biến/mảng không phải bổ sung cây, đồ thị hoặc lớp; chỉ làm nhiều thuật toán/đối chứng/cấu trúc tự cài khi phiếu yêu cầu.</w:t>
      </w:r>
    </w:p>
    <w:p>
      <w:pPr>
        <w:ind w:firstLine="567"/>
      </w:pPr>
      <w:r>
        <w:rPr>
          <w:rFonts w:ascii="Times New Roman" w:hAnsi="Times New Roman" w:cs="Times New Roman" w:eastAsia="Times New Roman"/>
          <w:b/>
          <w:i w:val="0"/>
          <w:sz w:val="26"/>
        </w:rPr>
        <w:t>C1 Đặc tả bài toán, đầu vào và đầu ra — trọng số 1.5</w:t>
      </w:r>
    </w:p>
    <w:p>
      <w:pPr>
        <w:ind w:firstLine="567"/>
      </w:pPr>
      <w:r>
        <w:rPr>
          <w:rFonts w:ascii="Times New Roman" w:hAnsi="Times New Roman" w:cs="Times New Roman" w:eastAsia="Times New Roman"/>
          <w:b w:val="0"/>
          <w:i w:val="0"/>
          <w:sz w:val="26"/>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pPr>
        <w:ind w:firstLine="567"/>
      </w:pPr>
      <w:r>
        <w:rPr>
          <w:rFonts w:ascii="Times New Roman" w:hAnsi="Times New Roman" w:cs="Times New Roman" w:eastAsia="Times New Roman"/>
          <w:b/>
          <w:i w:val="0"/>
          <w:sz w:val="26"/>
        </w:rPr>
        <w:t>C2 Biểu diễn dữ liệu và phần tự cài — trọng số 2</w:t>
      </w:r>
    </w:p>
    <w:p>
      <w:pPr>
        <w:ind w:firstLine="567"/>
      </w:pPr>
      <w:r>
        <w:rPr>
          <w:rFonts w:ascii="Times New Roman" w:hAnsi="Times New Roman" w:cs="Times New Roman" w:eastAsia="Times New Roman"/>
          <w:b w:val="0"/>
          <w:i w:val="0"/>
          <w:sz w:val="26"/>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pPr>
        <w:ind w:firstLine="567"/>
      </w:pPr>
      <w:r>
        <w:rPr>
          <w:rFonts w:ascii="Times New Roman" w:hAnsi="Times New Roman" w:cs="Times New Roman" w:eastAsia="Times New Roman"/>
          <w:b/>
          <w:i w:val="0"/>
          <w:sz w:val="26"/>
        </w:rPr>
        <w:t>C3 Tính đúng của thuật toán và lần vết — trọng số 2.5</w:t>
      </w:r>
    </w:p>
    <w:p>
      <w:pPr>
        <w:ind w:firstLine="567"/>
      </w:pPr>
      <w:r>
        <w:rPr>
          <w:rFonts w:ascii="Times New Roman" w:hAnsi="Times New Roman" w:cs="Times New Roman" w:eastAsia="Times New Roman"/>
          <w:b w:val="0"/>
          <w:i w:val="0"/>
          <w:sz w:val="26"/>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pPr>
        <w:ind w:firstLine="567"/>
      </w:pPr>
      <w:r>
        <w:rPr>
          <w:rFonts w:ascii="Times New Roman" w:hAnsi="Times New Roman" w:cs="Times New Roman" w:eastAsia="Times New Roman"/>
          <w:b/>
          <w:i w:val="0"/>
          <w:sz w:val="26"/>
        </w:rPr>
        <w:t>C4 Kiểm thử, đối chiếu và độ phức tạp — trọng số 2</w:t>
      </w:r>
    </w:p>
    <w:p>
      <w:pPr>
        <w:ind w:firstLine="567"/>
      </w:pPr>
      <w:r>
        <w:rPr>
          <w:rFonts w:ascii="Times New Roman" w:hAnsi="Times New Roman" w:cs="Times New Roman" w:eastAsia="Times New Roman"/>
          <w:b w:val="0"/>
          <w:i w:val="0"/>
          <w:sz w:val="26"/>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pPr>
        <w:ind w:firstLine="567"/>
      </w:pPr>
      <w:r>
        <w:rPr>
          <w:rFonts w:ascii="Times New Roman" w:hAnsi="Times New Roman" w:cs="Times New Roman" w:eastAsia="Times New Roman"/>
          <w:b/>
          <w:i w:val="0"/>
          <w:sz w:val="26"/>
        </w:rPr>
        <w:t>C5 Báo cáo, minh chứng và GitHub — trọng số 1</w:t>
      </w:r>
    </w:p>
    <w:p>
      <w:pPr>
        <w:ind w:firstLine="567"/>
      </w:pPr>
      <w:r>
        <w:rPr>
          <w:rFonts w:ascii="Times New Roman" w:hAnsi="Times New Roman" w:cs="Times New Roman" w:eastAsia="Times New Roman"/>
          <w:b w:val="0"/>
          <w:i w:val="0"/>
          <w:sz w:val="26"/>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pPr>
        <w:ind w:firstLine="567"/>
      </w:pPr>
      <w:r>
        <w:rPr>
          <w:rFonts w:ascii="Times New Roman" w:hAnsi="Times New Roman" w:cs="Times New Roman" w:eastAsia="Times New Roman"/>
          <w:b/>
          <w:i w:val="0"/>
          <w:sz w:val="26"/>
        </w:rPr>
        <w:t>C6 Bảo vệ và giải thích sản phẩm — trọng số 1</w:t>
      </w:r>
    </w:p>
    <w:p>
      <w:pPr>
        <w:ind w:firstLine="567"/>
      </w:pPr>
      <w:r>
        <w:rPr>
          <w:rFonts w:ascii="Times New Roman" w:hAnsi="Times New Roman" w:cs="Times New Roman" w:eastAsia="Times New Roman"/>
          <w:b w:val="0"/>
          <w:i w:val="0"/>
          <w:sz w:val="26"/>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pPr>
        <w:ind w:firstLine="567"/>
      </w:pPr>
      <w:r>
        <w:rPr>
          <w:rFonts w:ascii="Times New Roman" w:hAnsi="Times New Roman" w:cs="Times New Roman" w:eastAsia="Times New Roman"/>
          <w:b w:val="0"/>
          <w:i w:val="0"/>
          <w:sz w:val="26"/>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pPr>
        <w:pStyle w:val="Heading1"/>
        <w:pageBreakBefore/>
      </w:pPr>
      <w:r>
        <w:rPr>
          <w:rFonts w:ascii="Times New Roman" w:hAnsi="Times New Roman" w:cs="Times New Roman" w:eastAsia="Times New Roman"/>
          <w:b/>
          <w:sz w:val="32"/>
        </w:rPr>
        <w:t>LỜI CAM ĐOAN</w:t>
      </w:r>
    </w:p>
    <w:p>
      <w:pPr>
        <w:ind w:firstLine="567"/>
      </w:pPr>
      <w:r>
        <w:rPr>
          <w:rFonts w:ascii="Times New Roman" w:hAnsi="Times New Roman" w:cs="Times New Roman" w:eastAsia="Times New Roman"/>
          <w:b w:val="0"/>
          <w:i w:val="0"/>
          <w:sz w:val="26"/>
        </w:rPr>
        <w:t>Tôi xin cam đoan toàn bộ nội dung báo cáo này do chính tôi thực hiện: tự đọc giáo trình, tự cài đặt thuật toán sắp xếp lựa chọn, tự viết bộ kiểm thử, tự chạy và chụp bằng chứng. Các đoạn mã, bảng truy vết và kết quả là sản phẩm của riêng tôi, không sao chép của người khác. Mã mẫu của giảng viên chỉ dùng để tham khảo cách tổ chức và đã nêu ở tài liệu tham khảo.</w:t>
      </w:r>
    </w:p>
    <w:p>
      <w:pPr>
        <w:ind w:firstLine="567"/>
      </w:pPr>
      <w:r>
        <w:rPr>
          <w:rFonts w:ascii="Times New Roman" w:hAnsi="Times New Roman" w:cs="Times New Roman" w:eastAsia="Times New Roman"/>
          <w:b w:val="0"/>
          <w:i w:val="0"/>
          <w:sz w:val="26"/>
        </w:rPr>
        <w:t>TP. Hồ Chí Minh, ngày 20 tháng 10 năm 2026</w:t>
      </w:r>
    </w:p>
    <w:p>
      <w:pPr>
        <w:pStyle w:val="Heading1"/>
        <w:pageBreakBefore/>
      </w:pPr>
      <w:r>
        <w:rPr>
          <w:rFonts w:ascii="Times New Roman" w:hAnsi="Times New Roman" w:cs="Times New Roman" w:eastAsia="Times New Roman"/>
          <w:b/>
          <w:sz w:val="32"/>
        </w:rPr>
        <w:t>LỜI CẢM ƠN</w:t>
      </w:r>
    </w:p>
    <w:p>
      <w:pPr>
        <w:ind w:firstLine="567"/>
      </w:pPr>
      <w:r>
        <w:rPr>
          <w:rFonts w:ascii="Times New Roman" w:hAnsi="Times New Roman" w:cs="Times New Roman" w:eastAsia="Times New Roman"/>
          <w:b w:val="0"/>
          <w:i w:val="0"/>
          <w:sz w:val="26"/>
        </w:rPr>
        <w:t>Em xin chân thành cảm ơn giảng viên Hồ Nhựt Minh đã hướng dẫn, giao đề tài, cung cấp khung báo cáo và tài liệu tham khảo để em hoàn thành đồ án học phần Cấu trúc dữ liệu và Giải thuật.</w:t>
      </w:r>
    </w:p>
    <w:p>
      <w:pPr>
        <w:pStyle w:val="Heading1"/>
        <w:pageBreakBefore/>
      </w:pPr>
      <w:r>
        <w:rPr>
          <w:rFonts w:ascii="Times New Roman" w:hAnsi="Times New Roman" w:cs="Times New Roman" w:eastAsia="Times New Roman"/>
          <w:b/>
          <w:sz w:val="32"/>
        </w:rPr>
        <w:t>TÓM TẮT</w:t>
      </w:r>
    </w:p>
    <w:p>
      <w:pPr>
        <w:ind w:firstLine="567"/>
      </w:pPr>
      <w:r>
        <w:rPr>
          <w:rFonts w:ascii="Times New Roman" w:hAnsi="Times New Roman" w:cs="Times New Roman" w:eastAsia="Times New Roman"/>
          <w:b w:val="0"/>
          <w:i w:val="0"/>
          <w:sz w:val="26"/>
        </w:rPr>
        <w:t>Đồ án trình bày thuật toán sắp xếp lựa chọn (selection sort) trên mảng số nguyên: ở mỗi lượt tìm phần tử nhỏ nhất của đoạn chưa sắp rồi đổi về đầu đoạn, đồng thời đếm số phép so sánh và số phép hoán đổi thực sự. Kết quả cho thấy thuật toán luôn thực hiện n(n-1)/2 phép so sánh nhưng số phép đổi chỗ không quá n-1, ít hơn hẳn thuật toán đổi chỗ cùng bậc hai O(n^2). Sản phẩm gồm mã nguồn Julia, bộ kiểm thử 14 ca độc lập, 11 ảnh minh chứng và báo cáo theo mẫu.</w:t>
      </w:r>
    </w:p>
    <w:p>
      <w:pPr>
        <w:pStyle w:val="Heading1"/>
        <w:pageBreakBefore/>
      </w:pPr>
      <w:r>
        <w:rPr>
          <w:rFonts w:ascii="Times New Roman" w:hAnsi="Times New Roman" w:cs="Times New Roman" w:eastAsia="Times New Roman"/>
          <w:b/>
          <w:sz w:val="32"/>
        </w:rPr>
        <w:t>CHƯƠNG 1. TỔNG QUAN ĐỀ TÀI</w:t>
      </w:r>
    </w:p>
    <w:p>
      <w:pPr>
        <w:pStyle w:val="Heading2"/>
      </w:pPr>
      <w:r>
        <w:rPr>
          <w:rFonts w:ascii="Times New Roman" w:hAnsi="Times New Roman" w:cs="Times New Roman" w:eastAsia="Times New Roman"/>
          <w:b/>
          <w:sz w:val="28"/>
        </w:rPr>
        <w:t>1.1. Bài toán và lý do thực hiện</w:t>
      </w:r>
    </w:p>
    <w:p>
      <w:pPr>
        <w:ind w:firstLine="567"/>
      </w:pPr>
      <w:r>
        <w:rPr>
          <w:rFonts w:ascii="Times New Roman" w:hAnsi="Times New Roman" w:cs="Times New Roman" w:eastAsia="Times New Roman"/>
          <w:b w:val="0"/>
          <w:i w:val="0"/>
          <w:sz w:val="26"/>
        </w:rPr>
        <w:t>Đề tài "Sắp xếp lựa chọn và tiết kiệm đổi chỗ" yêu cầu sắp xếp một mảng số nguyên tăng dần bằng thuật toán sắp xếp lựa chọn: ở mỗi lượt tìm phần tử nhỏ nhất của đoạn chưa sắp rồi đổi về đầu đoạn. Trọng tâm là theo dõi chỉ số min, đếm số phép so sánh và số phép hoán đổi thực sự, từ đó so với thuật toán đổi chỗ (mục 2.2.1) để giải thích vì sao hai thuật toán cùng bậc hai nhưng khác lượng thay đổi mảng. Căn cứ: Chương 2, Mục 2.2.2, bảng 2.2, trang in 35–37.</w:t>
      </w:r>
    </w:p>
    <w:p>
      <w:pPr>
        <w:pStyle w:val="Heading2"/>
      </w:pPr>
      <w:r>
        <w:rPr>
          <w:rFonts w:ascii="Times New Roman" w:hAnsi="Times New Roman" w:cs="Times New Roman" w:eastAsia="Times New Roman"/>
          <w:b/>
          <w:sz w:val="28"/>
        </w:rPr>
        <w:t>1.2. Mục tiêu và sản phẩm</w:t>
      </w:r>
    </w:p>
    <w:p>
      <w:pPr>
        <w:ind w:firstLine="567"/>
      </w:pPr>
      <w:r>
        <w:rPr>
          <w:rFonts w:ascii="Times New Roman" w:hAnsi="Times New Roman" w:cs="Times New Roman" w:eastAsia="Times New Roman"/>
          <w:b w:val="0"/>
          <w:i w:val="0"/>
          <w:sz w:val="26"/>
        </w:rPr>
        <w:t>Các mục tiêu và sản phẩm:</w:t>
      </w:r>
    </w:p>
    <w:p>
      <w:pPr>
        <w:spacing w:after="60"/>
        <w:ind w:left="567" w:hanging="227"/>
      </w:pPr>
      <w:r>
        <w:rPr>
          <w:rFonts w:ascii="Times New Roman" w:hAnsi="Times New Roman" w:cs="Times New Roman" w:eastAsia="Times New Roman"/>
          <w:b w:val="0"/>
          <w:i w:val="0"/>
          <w:sz w:val="26"/>
        </w:rPr>
        <w:t>• Cài đặt sap_xep_lua_chon(a) trả về mảng tăng dần, số so sánh, số đổi chỗ thực và vị trí min từng lượt.</w:t>
      </w:r>
    </w:p>
    <w:p>
      <w:pPr>
        <w:spacing w:after="60"/>
        <w:ind w:left="567" w:hanging="227"/>
      </w:pPr>
      <w:r>
        <w:rPr>
          <w:rFonts w:ascii="Times New Roman" w:hAnsi="Times New Roman" w:cs="Times New Roman" w:eastAsia="Times New Roman"/>
          <w:b w:val="0"/>
          <w:i w:val="0"/>
          <w:sz w:val="26"/>
        </w:rPr>
        <w:t>• Cài đặt hàm con tim_min_doan(a, l, r) tìm vị trí nhỏ nhất trong một đoạn.</w:t>
      </w:r>
    </w:p>
    <w:p>
      <w:pPr>
        <w:spacing w:after="60"/>
        <w:ind w:left="567" w:hanging="227"/>
      </w:pPr>
      <w:r>
        <w:rPr>
          <w:rFonts w:ascii="Times New Roman" w:hAnsi="Times New Roman" w:cs="Times New Roman" w:eastAsia="Times New Roman"/>
          <w:b w:val="0"/>
          <w:i w:val="0"/>
          <w:sz w:val="26"/>
        </w:rPr>
        <w:t>• Cài đặt lan_vet_lua_chon(a) in từng lượt theo bảng 2.2.</w:t>
      </w:r>
    </w:p>
    <w:p>
      <w:pPr>
        <w:spacing w:after="60"/>
        <w:ind w:left="567" w:hanging="227"/>
      </w:pPr>
      <w:r>
        <w:rPr>
          <w:rFonts w:ascii="Times New Roman" w:hAnsi="Times New Roman" w:cs="Times New Roman" w:eastAsia="Times New Roman"/>
          <w:b w:val="0"/>
          <w:i w:val="0"/>
          <w:sz w:val="26"/>
        </w:rPr>
        <w:t>• Đối chứng sap_xep_doi_cho(a) để so số đổi chỗ.</w:t>
      </w:r>
    </w:p>
    <w:p>
      <w:pPr>
        <w:spacing w:after="60"/>
        <w:ind w:left="567" w:hanging="227"/>
      </w:pPr>
      <w:r>
        <w:rPr>
          <w:rFonts w:ascii="Times New Roman" w:hAnsi="Times New Roman" w:cs="Times New Roman" w:eastAsia="Times New Roman"/>
          <w:b w:val="0"/>
          <w:i w:val="0"/>
          <w:sz w:val="26"/>
        </w:rPr>
        <w:t>• Bộ kiểm thử ≥12 ca độc lập, 11 ảnh minh chứng, báo cáo và kho mã chạy lại được.</w:t>
      </w:r>
    </w:p>
    <w:p>
      <w:pPr>
        <w:pStyle w:val="Heading2"/>
      </w:pPr>
      <w:r>
        <w:rPr>
          <w:rFonts w:ascii="Times New Roman" w:hAnsi="Times New Roman" w:cs="Times New Roman" w:eastAsia="Times New Roman"/>
          <w:b/>
          <w:sz w:val="28"/>
        </w:rPr>
        <w:t>1.3. Phạm vi, đầu vào và đầu ra</w:t>
      </w:r>
    </w:p>
    <w:p>
      <w:pPr>
        <w:pStyle w:val="Heading3"/>
      </w:pPr>
      <w:r>
        <w:rPr>
          <w:rFonts w:ascii="Times New Roman" w:hAnsi="Times New Roman" w:cs="Times New Roman" w:eastAsia="Times New Roman"/>
          <w:b/>
          <w:sz w:val="26"/>
        </w:rPr>
        <w:t>1.3.1. Miền và quy ước đầu vào</w:t>
      </w:r>
    </w:p>
    <w:p>
      <w:pPr>
        <w:ind w:firstLine="567"/>
      </w:pPr>
      <w:r>
        <w:rPr>
          <w:rFonts w:ascii="Times New Roman" w:hAnsi="Times New Roman" w:cs="Times New Roman" w:eastAsia="Times New Roman"/>
          <w:b w:val="0"/>
          <w:i w:val="0"/>
          <w:sz w:val="26"/>
        </w:rPr>
        <w:t>Dữ liệu vào là mảng a kiểu Vector{Int} với n phần tử, 0 ≤ n ≤ 2000 và |a[i]| ≤ 10^6. Phần tử trùng nhau hợp lệ. Dữ liệu nhập từ bàn phím hoặc khai báo trực tiếp, không đọc tệp CSV/Excel. Chỉ số mảng dùng 1-based theo quy ước của Julia.</w:t>
      </w:r>
    </w:p>
    <w:p>
      <w:pPr>
        <w:pStyle w:val="Heading3"/>
      </w:pPr>
      <w:r>
        <w:rPr>
          <w:rFonts w:ascii="Times New Roman" w:hAnsi="Times New Roman" w:cs="Times New Roman" w:eastAsia="Times New Roman"/>
          <w:b/>
          <w:sz w:val="26"/>
        </w:rPr>
        <w:t>1.3.2. Kết quả và trường hợp đặc biệt</w:t>
      </w:r>
    </w:p>
    <w:p>
      <w:pPr>
        <w:ind w:firstLine="567"/>
      </w:pPr>
      <w:r>
        <w:rPr>
          <w:rFonts w:ascii="Times New Roman" w:hAnsi="Times New Roman" w:cs="Times New Roman" w:eastAsia="Times New Roman"/>
          <w:b w:val="0"/>
          <w:i w:val="0"/>
          <w:sz w:val="26"/>
        </w:rPr>
        <w:t>Kết quả gồm: mảng đã sắp tăng dần; số phép so sánh; số phép hoán đổi thực sự (bỏ qua phép đổi một ô với chính nó khi min_index == i); danh sách vị trí min từng lượt. Không có trường hợp vô nghiệm: mọi mảng hợp lệ đều sắp được. Input sai bị từ chối bằng ArgumentError.</w:t>
      </w:r>
    </w:p>
    <w:p>
      <w:pPr>
        <w:keepNext/>
        <w:spacing w:before="200" w:after="80"/>
        <w:ind w:firstLine="0"/>
        <w:jc w:val="center"/>
      </w:pPr>
      <w:r>
        <w:rPr>
          <w:rFonts w:ascii="Times New Roman" w:hAnsi="Times New Roman" w:cs="Times New Roman" w:eastAsia="Times New Roman"/>
          <w:b/>
          <w:sz w:val="22"/>
        </w:rPr>
        <w:t>Bảng 1.1 Đặc tả dữ liệu vào</w:t>
      </w:r>
    </w:p>
    <w:tbl>
      <w:tblPr>
        <w:tblStyle w:val="TableGrid"/>
        <w:tblW w:type="auto" w:w="0"/>
        <w:jc w:val="center"/>
        <w:tblLayout w:type="fixed"/>
        <w:tblLook w:firstColumn="1" w:firstRow="1" w:lastColumn="0" w:lastRow="0" w:noHBand="0" w:noVBand="1" w:val="04A0"/>
      </w:tblPr>
      <w:tblGrid>
        <w:gridCol w:w="1625"/>
        <w:gridCol w:w="1895"/>
        <w:gridCol w:w="3182"/>
        <w:gridCol w:w="2369"/>
      </w:tblGrid>
      <w:tr>
        <w:trPr>
          <w:cantSplit/>
          <w:tblHeader w:val="true"/>
        </w:trPr>
        <w:tc>
          <w:tcPr>
            <w:tcW w:type="dxa" w:w="1625"/>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Tên dữ liệu</w:t>
            </w:r>
          </w:p>
        </w:tc>
        <w:tc>
          <w:tcPr>
            <w:tcW w:type="dxa" w:w="1895"/>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Kiểu và kích thước</w:t>
            </w:r>
          </w:p>
        </w:tc>
        <w:tc>
          <w:tcPr>
            <w:tcW w:type="dxa" w:w="3182"/>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Miền và điều kiện</w:t>
            </w:r>
          </w:p>
        </w:tc>
        <w:tc>
          <w:tcPr>
            <w:tcW w:type="dxa" w:w="2369"/>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Cách nhập hoặc khai báo</w:t>
            </w:r>
          </w:p>
        </w:tc>
      </w:tr>
      <w:tr>
        <w:trPr>
          <w:cantSplit/>
        </w:trPr>
        <w:tc>
          <w:tcPr>
            <w:tcW w:type="dxa" w:w="1625"/>
            <w:vAlign w:val="center"/>
          </w:tcPr>
          <w:p>
            <w:pPr>
              <w:keepNext/>
              <w:spacing w:before="40" w:after="40" w:line="252" w:lineRule="auto"/>
              <w:jc w:val="left"/>
            </w:pPr>
            <w:r/>
            <w:r>
              <w:rPr>
                <w:rFonts w:ascii="Times New Roman" w:hAnsi="Times New Roman" w:cs="Times New Roman" w:eastAsia="Times New Roman"/>
                <w:b w:val="0"/>
                <w:i w:val="0"/>
                <w:sz w:val="21"/>
              </w:rPr>
              <w:t>a (mảng đầu vào)</w:t>
            </w:r>
          </w:p>
        </w:tc>
        <w:tc>
          <w:tcPr>
            <w:tcW w:type="dxa" w:w="1895"/>
            <w:vAlign w:val="center"/>
          </w:tcPr>
          <w:p>
            <w:pPr>
              <w:keepNext/>
              <w:spacing w:before="40" w:after="40" w:line="252" w:lineRule="auto"/>
              <w:jc w:val="left"/>
            </w:pPr>
            <w:r/>
            <w:r>
              <w:rPr>
                <w:rFonts w:ascii="Times New Roman" w:hAnsi="Times New Roman" w:cs="Times New Roman" w:eastAsia="Times New Roman"/>
                <w:b w:val="0"/>
                <w:i w:val="0"/>
                <w:sz w:val="21"/>
              </w:rPr>
              <w:t>Vector{Int}, n phần tử</w:t>
            </w:r>
          </w:p>
        </w:tc>
        <w:tc>
          <w:tcPr>
            <w:tcW w:type="dxa" w:w="3182"/>
            <w:vAlign w:val="center"/>
          </w:tcPr>
          <w:p>
            <w:pPr>
              <w:keepNext/>
              <w:spacing w:before="40" w:after="40" w:line="252" w:lineRule="auto"/>
              <w:jc w:val="left"/>
            </w:pPr>
            <w:r/>
            <w:r>
              <w:rPr>
                <w:rFonts w:ascii="Times New Roman" w:hAnsi="Times New Roman" w:cs="Times New Roman" w:eastAsia="Times New Roman"/>
                <w:b w:val="0"/>
                <w:i w:val="0"/>
                <w:sz w:val="21"/>
              </w:rPr>
              <w:t>0 ≤ n ≤ 2000; |a[i]| ≤ 10^6; trùng hợp lệ</w:t>
            </w:r>
          </w:p>
        </w:tc>
        <w:tc>
          <w:tcPr>
            <w:tcW w:type="dxa" w:w="2369"/>
            <w:vAlign w:val="center"/>
          </w:tcPr>
          <w:p>
            <w:pPr>
              <w:keepNext/>
              <w:spacing w:before="40" w:after="40" w:line="252" w:lineRule="auto"/>
              <w:jc w:val="left"/>
            </w:pPr>
            <w:r/>
            <w:r>
              <w:rPr>
                <w:rFonts w:ascii="Times New Roman" w:hAnsi="Times New Roman" w:cs="Times New Roman" w:eastAsia="Times New Roman"/>
                <w:b w:val="0"/>
                <w:i w:val="0"/>
                <w:sz w:val="21"/>
              </w:rPr>
              <w:t>Khai báo trực tiếp / bàn phím</w:t>
            </w:r>
          </w:p>
        </w:tc>
      </w:tr>
      <w:tr>
        <w:trPr>
          <w:cantSplit/>
        </w:trPr>
        <w:tc>
          <w:tcPr>
            <w:tcW w:type="dxa" w:w="1625"/>
            <w:vAlign w:val="center"/>
          </w:tcPr>
          <w:p>
            <w:pPr>
              <w:keepNext/>
              <w:spacing w:before="40" w:after="40" w:line="252" w:lineRule="auto"/>
              <w:jc w:val="left"/>
            </w:pPr>
            <w:r/>
            <w:r>
              <w:rPr>
                <w:rFonts w:ascii="Times New Roman" w:hAnsi="Times New Roman" w:cs="Times New Roman" w:eastAsia="Times New Roman"/>
                <w:b w:val="0"/>
                <w:i w:val="0"/>
                <w:sz w:val="21"/>
              </w:rPr>
              <w:t>n (số phần tử)</w:t>
            </w:r>
          </w:p>
        </w:tc>
        <w:tc>
          <w:tcPr>
            <w:tcW w:type="dxa" w:w="1895"/>
            <w:vAlign w:val="center"/>
          </w:tcPr>
          <w:p>
            <w:pPr>
              <w:keepNext/>
              <w:spacing w:before="40" w:after="40" w:line="252" w:lineRule="auto"/>
              <w:jc w:val="left"/>
            </w:pPr>
            <w:r/>
            <w:r>
              <w:rPr>
                <w:rFonts w:ascii="Times New Roman" w:hAnsi="Times New Roman" w:cs="Times New Roman" w:eastAsia="Times New Roman"/>
                <w:b w:val="0"/>
                <w:i w:val="0"/>
                <w:sz w:val="21"/>
              </w:rPr>
              <w:t>Số nguyên không âm</w:t>
            </w:r>
          </w:p>
        </w:tc>
        <w:tc>
          <w:tcPr>
            <w:tcW w:type="dxa" w:w="3182"/>
            <w:vAlign w:val="center"/>
          </w:tcPr>
          <w:p>
            <w:pPr>
              <w:keepNext/>
              <w:spacing w:before="40" w:after="40" w:line="252" w:lineRule="auto"/>
              <w:jc w:val="left"/>
            </w:pPr>
            <w:r/>
            <w:r>
              <w:rPr>
                <w:rFonts w:ascii="Times New Roman" w:hAnsi="Times New Roman" w:cs="Times New Roman" w:eastAsia="Times New Roman"/>
                <w:b w:val="0"/>
                <w:i w:val="0"/>
                <w:sz w:val="21"/>
              </w:rPr>
              <w:t>0 ≤ n ≤ 2000</w:t>
            </w:r>
          </w:p>
        </w:tc>
        <w:tc>
          <w:tcPr>
            <w:tcW w:type="dxa" w:w="2369"/>
            <w:vAlign w:val="center"/>
          </w:tcPr>
          <w:p>
            <w:pPr>
              <w:keepNext/>
              <w:spacing w:before="40" w:after="40" w:line="252" w:lineRule="auto"/>
              <w:jc w:val="left"/>
            </w:pPr>
            <w:r/>
            <w:r>
              <w:rPr>
                <w:rFonts w:ascii="Times New Roman" w:hAnsi="Times New Roman" w:cs="Times New Roman" w:eastAsia="Times New Roman"/>
                <w:b w:val="0"/>
                <w:i w:val="0"/>
                <w:sz w:val="21"/>
              </w:rPr>
              <w:t>Suy từ độ dài mảng a</w:t>
            </w:r>
          </w:p>
        </w:tc>
      </w:tr>
      <w:tr>
        <w:trPr>
          <w:cantSplit/>
        </w:trPr>
        <w:tc>
          <w:tcPr>
            <w:tcW w:type="dxa" w:w="1625"/>
            <w:vAlign w:val="center"/>
          </w:tcPr>
          <w:p>
            <w:pPr>
              <w:spacing w:before="40" w:after="40" w:line="252" w:lineRule="auto"/>
              <w:jc w:val="left"/>
            </w:pPr>
            <w:r/>
            <w:r>
              <w:rPr>
                <w:rFonts w:ascii="Times New Roman" w:hAnsi="Times New Roman" w:cs="Times New Roman" w:eastAsia="Times New Roman"/>
                <w:b w:val="0"/>
                <w:i w:val="0"/>
                <w:sz w:val="21"/>
              </w:rPr>
              <w:t>l, r (chỉ số đoạn)</w:t>
            </w:r>
          </w:p>
        </w:tc>
        <w:tc>
          <w:tcPr>
            <w:tcW w:type="dxa" w:w="1895"/>
            <w:vAlign w:val="center"/>
          </w:tcPr>
          <w:p>
            <w:pPr>
              <w:spacing w:before="40" w:after="40" w:line="252" w:lineRule="auto"/>
              <w:jc w:val="left"/>
            </w:pPr>
            <w:r/>
            <w:r>
              <w:rPr>
                <w:rFonts w:ascii="Times New Roman" w:hAnsi="Times New Roman" w:cs="Times New Roman" w:eastAsia="Times New Roman"/>
                <w:b w:val="0"/>
                <w:i w:val="0"/>
                <w:sz w:val="21"/>
              </w:rPr>
              <w:t>Số nguyên 1-based</w:t>
            </w:r>
          </w:p>
        </w:tc>
        <w:tc>
          <w:tcPr>
            <w:tcW w:type="dxa" w:w="3182"/>
            <w:vAlign w:val="center"/>
          </w:tcPr>
          <w:p>
            <w:pPr>
              <w:spacing w:before="40" w:after="40" w:line="252" w:lineRule="auto"/>
              <w:jc w:val="left"/>
            </w:pPr>
            <w:r/>
            <w:r>
              <w:rPr>
                <w:rFonts w:ascii="Times New Roman" w:hAnsi="Times New Roman" w:cs="Times New Roman" w:eastAsia="Times New Roman"/>
                <w:b w:val="0"/>
                <w:i w:val="0"/>
                <w:sz w:val="21"/>
              </w:rPr>
              <w:t>1 ≤ l ≤ r ≤ n</w:t>
            </w:r>
          </w:p>
        </w:tc>
        <w:tc>
          <w:tcPr>
            <w:tcW w:type="dxa" w:w="2369"/>
            <w:vAlign w:val="center"/>
          </w:tcPr>
          <w:p>
            <w:pPr>
              <w:spacing w:before="40" w:after="40" w:line="252" w:lineRule="auto"/>
              <w:jc w:val="left"/>
            </w:pPr>
            <w:r/>
            <w:r>
              <w:rPr>
                <w:rFonts w:ascii="Times New Roman" w:hAnsi="Times New Roman" w:cs="Times New Roman" w:eastAsia="Times New Roman"/>
                <w:b w:val="0"/>
                <w:i w:val="0"/>
                <w:sz w:val="21"/>
              </w:rPr>
              <w:t>Tham số hàm tim_min_doan</w:t>
            </w:r>
          </w:p>
        </w:tc>
      </w:tr>
    </w:tbl>
    <w:p>
      <w:pPr>
        <w:spacing w:after="40"/>
      </w:pPr>
    </w:p>
    <w:p>
      <w:pPr>
        <w:keepNext/>
        <w:spacing w:before="200" w:after="80"/>
        <w:ind w:firstLine="0"/>
        <w:jc w:val="center"/>
      </w:pPr>
      <w:r>
        <w:rPr>
          <w:rFonts w:ascii="Times New Roman" w:hAnsi="Times New Roman" w:cs="Times New Roman" w:eastAsia="Times New Roman"/>
          <w:b/>
          <w:sz w:val="22"/>
        </w:rPr>
        <w:t>Bảng 1.2 Đặc tả kết quả đầu ra</w:t>
      </w:r>
    </w:p>
    <w:tbl>
      <w:tblPr>
        <w:tblStyle w:val="TableGrid"/>
        <w:tblW w:type="auto" w:w="0"/>
        <w:jc w:val="center"/>
        <w:tblLayout w:type="fixed"/>
        <w:tblLook w:firstColumn="1" w:firstRow="1" w:lastColumn="0" w:lastRow="0" w:noHBand="0" w:noVBand="1" w:val="04A0"/>
      </w:tblPr>
      <w:tblGrid>
        <w:gridCol w:w="2468"/>
        <w:gridCol w:w="1801"/>
        <w:gridCol w:w="2601"/>
        <w:gridCol w:w="2201"/>
      </w:tblGrid>
      <w:tr>
        <w:trPr>
          <w:cantSplit/>
          <w:tblHeader w:val="true"/>
        </w:trPr>
        <w:tc>
          <w:tcPr>
            <w:tcW w:type="dxa" w:w="2468"/>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Kết quả</w:t>
            </w:r>
          </w:p>
        </w:tc>
        <w:tc>
          <w:tcPr>
            <w:tcW w:type="dxa" w:w="1801"/>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Kiểu hoặc cách in</w:t>
            </w:r>
          </w:p>
        </w:tc>
        <w:tc>
          <w:tcPr>
            <w:tcW w:type="dxa" w:w="2601"/>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Ý nghĩa và điều kiện đúng</w:t>
            </w:r>
          </w:p>
        </w:tc>
        <w:tc>
          <w:tcPr>
            <w:tcW w:type="dxa" w:w="2201"/>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Hòa vô nghiệm hoặc lỗi</w:t>
            </w:r>
          </w:p>
        </w:tc>
      </w:tr>
      <w:tr>
        <w:trPr>
          <w:cantSplit/>
        </w:trPr>
        <w:tc>
          <w:tcPr>
            <w:tcW w:type="dxa" w:w="2468"/>
            <w:vAlign w:val="center"/>
          </w:tcPr>
          <w:p>
            <w:pPr>
              <w:keepNext/>
              <w:spacing w:before="40" w:after="40" w:line="252" w:lineRule="auto"/>
              <w:jc w:val="left"/>
            </w:pPr>
            <w:r/>
            <w:r>
              <w:rPr>
                <w:rFonts w:ascii="Times New Roman" w:hAnsi="Times New Roman" w:cs="Times New Roman" w:eastAsia="Times New Roman"/>
                <w:b w:val="0"/>
                <w:i w:val="0"/>
                <w:sz w:val="21"/>
              </w:rPr>
              <w:t>Mảng đã sắp</w:t>
            </w:r>
          </w:p>
        </w:tc>
        <w:tc>
          <w:tcPr>
            <w:tcW w:type="dxa" w:w="1801"/>
            <w:vAlign w:val="center"/>
          </w:tcPr>
          <w:p>
            <w:pPr>
              <w:keepNext/>
              <w:spacing w:before="40" w:after="40" w:line="252" w:lineRule="auto"/>
              <w:jc w:val="left"/>
            </w:pPr>
            <w:r/>
            <w:r>
              <w:rPr>
                <w:rFonts w:ascii="Times New Roman" w:hAnsi="Times New Roman" w:cs="Times New Roman" w:eastAsia="Times New Roman"/>
                <w:b w:val="0"/>
                <w:i w:val="0"/>
                <w:sz w:val="21"/>
              </w:rPr>
              <w:t>Vector{Int}</w:t>
            </w:r>
          </w:p>
        </w:tc>
        <w:tc>
          <w:tcPr>
            <w:tcW w:type="dxa" w:w="2601"/>
            <w:vAlign w:val="center"/>
          </w:tcPr>
          <w:p>
            <w:pPr>
              <w:keepNext/>
              <w:spacing w:before="40" w:after="40" w:line="252" w:lineRule="auto"/>
              <w:jc w:val="left"/>
            </w:pPr>
            <w:r/>
            <w:r>
              <w:rPr>
                <w:rFonts w:ascii="Times New Roman" w:hAnsi="Times New Roman" w:cs="Times New Roman" w:eastAsia="Times New Roman"/>
                <w:b w:val="0"/>
                <w:i w:val="0"/>
                <w:sz w:val="21"/>
              </w:rPr>
              <w:t>Tăng dần, đúng đa tập của a</w:t>
            </w:r>
          </w:p>
        </w:tc>
        <w:tc>
          <w:tcPr>
            <w:tcW w:type="dxa" w:w="2201"/>
            <w:vAlign w:val="center"/>
          </w:tcPr>
          <w:p>
            <w:pPr>
              <w:keepNext/>
              <w:spacing w:before="40" w:after="40" w:line="252" w:lineRule="auto"/>
              <w:jc w:val="left"/>
            </w:pPr>
            <w:r/>
            <w:r>
              <w:rPr>
                <w:rFonts w:ascii="Times New Roman" w:hAnsi="Times New Roman" w:cs="Times New Roman" w:eastAsia="Times New Roman"/>
                <w:b w:val="0"/>
                <w:i w:val="0"/>
                <w:sz w:val="21"/>
              </w:rPr>
              <w:t>Không áp dụng hòa/vô nghiệm</w:t>
            </w:r>
          </w:p>
        </w:tc>
      </w:tr>
      <w:tr>
        <w:trPr>
          <w:cantSplit/>
        </w:trPr>
        <w:tc>
          <w:tcPr>
            <w:tcW w:type="dxa" w:w="2468"/>
            <w:vAlign w:val="center"/>
          </w:tcPr>
          <w:p>
            <w:pPr>
              <w:spacing w:before="40" w:after="40" w:line="252" w:lineRule="auto"/>
              <w:jc w:val="left"/>
            </w:pPr>
            <w:r/>
            <w:r>
              <w:rPr>
                <w:rFonts w:ascii="Times New Roman" w:hAnsi="Times New Roman" w:cs="Times New Roman" w:eastAsia="Times New Roman"/>
                <w:b w:val="0"/>
                <w:i w:val="0"/>
                <w:sz w:val="21"/>
              </w:rPr>
              <w:t>Số so sánh, đổi chỗ, vị trí min</w:t>
            </w:r>
          </w:p>
        </w:tc>
        <w:tc>
          <w:tcPr>
            <w:tcW w:type="dxa" w:w="1801"/>
            <w:vAlign w:val="center"/>
          </w:tcPr>
          <w:p>
            <w:pPr>
              <w:spacing w:before="40" w:after="40" w:line="252" w:lineRule="auto"/>
              <w:jc w:val="left"/>
            </w:pPr>
            <w:r/>
            <w:r>
              <w:rPr>
                <w:rFonts w:ascii="Times New Roman" w:hAnsi="Times New Roman" w:cs="Times New Roman" w:eastAsia="Times New Roman"/>
                <w:b w:val="0"/>
                <w:i w:val="0"/>
                <w:sz w:val="21"/>
              </w:rPr>
              <w:t>Số nguyên / danh sách</w:t>
            </w:r>
          </w:p>
        </w:tc>
        <w:tc>
          <w:tcPr>
            <w:tcW w:type="dxa" w:w="2601"/>
            <w:vAlign w:val="center"/>
          </w:tcPr>
          <w:p>
            <w:pPr>
              <w:spacing w:before="40" w:after="40" w:line="252" w:lineRule="auto"/>
              <w:jc w:val="left"/>
            </w:pPr>
            <w:r/>
            <w:r>
              <w:rPr>
                <w:rFonts w:ascii="Times New Roman" w:hAnsi="Times New Roman" w:cs="Times New Roman" w:eastAsia="Times New Roman"/>
                <w:b w:val="0"/>
                <w:i w:val="0"/>
                <w:sz w:val="21"/>
              </w:rPr>
              <w:t>so sánh = n(n-1)/2; đổi chỗ ≤ n-1</w:t>
            </w:r>
          </w:p>
        </w:tc>
        <w:tc>
          <w:tcPr>
            <w:tcW w:type="dxa" w:w="2201"/>
            <w:vAlign w:val="center"/>
          </w:tcPr>
          <w:p>
            <w:pPr>
              <w:spacing w:before="40" w:after="40" w:line="252" w:lineRule="auto"/>
              <w:jc w:val="left"/>
            </w:pPr>
            <w:r/>
            <w:r>
              <w:rPr>
                <w:rFonts w:ascii="Times New Roman" w:hAnsi="Times New Roman" w:cs="Times New Roman" w:eastAsia="Times New Roman"/>
                <w:b w:val="0"/>
                <w:i w:val="0"/>
                <w:sz w:val="21"/>
              </w:rPr>
              <w:t>Input sai: ArgumentError</w:t>
            </w:r>
          </w:p>
        </w:tc>
      </w:tr>
    </w:tbl>
    <w:p>
      <w:pPr>
        <w:spacing w:after="40"/>
      </w:pPr>
    </w:p>
    <w:p>
      <w:pPr>
        <w:ind w:firstLine="567"/>
      </w:pPr>
      <w:r>
        <w:rPr>
          <w:rFonts w:ascii="Times New Roman" w:hAnsi="Times New Roman" w:cs="Times New Roman" w:eastAsia="Times New Roman"/>
          <w:b w:val="0"/>
          <w:i w:val="0"/>
          <w:sz w:val="26"/>
        </w:rPr>
        <w:t>Input được nhập bàn phím, khai báo trực tiếp hoặc truyền tham số; thuật toán không phụ thuộc CSV/Excel hay tệp ngoài. Trường hợp hòa/vô nghiệm không áp dụng: mọi mảng hợp lệ có đúng một kết quả; chỉ input sai mới bị từ chối.</w:t>
      </w:r>
    </w:p>
    <w:p>
      <w:pPr>
        <w:pStyle w:val="Heading2"/>
      </w:pPr>
      <w:r>
        <w:rPr>
          <w:rFonts w:ascii="Times New Roman" w:hAnsi="Times New Roman" w:cs="Times New Roman" w:eastAsia="Times New Roman"/>
          <w:b/>
          <w:sz w:val="28"/>
        </w:rPr>
        <w:t>1.4. Cách thực hiện và cấu trúc báo cáo</w:t>
      </w:r>
    </w:p>
    <w:p>
      <w:pPr>
        <w:ind w:firstLine="567"/>
      </w:pPr>
      <w:r>
        <w:rPr>
          <w:rFonts w:ascii="Times New Roman" w:hAnsi="Times New Roman" w:cs="Times New Roman" w:eastAsia="Times New Roman"/>
          <w:b w:val="0"/>
          <w:i w:val="0"/>
          <w:sz w:val="26"/>
        </w:rPr>
        <w:t>Quy trình: đọc giáo trình mục 2.2.2 → giải ví dụ bằng tay → cài đặt → chạy kiểm thử → chụp bằng chứng. Báo cáo gồm năm chương như đã liệt kê ở mục lục.</w:t>
      </w:r>
    </w:p>
    <w:p>
      <w:pPr>
        <w:keepNext/>
        <w:spacing w:before="200" w:after="80"/>
        <w:ind w:firstLine="0"/>
        <w:jc w:val="center"/>
      </w:pPr>
      <w:r>
        <w:rPr>
          <w:rFonts w:ascii="Times New Roman" w:hAnsi="Times New Roman" w:cs="Times New Roman" w:eastAsia="Times New Roman"/>
          <w:b/>
          <w:sz w:val="22"/>
        </w:rPr>
        <w:t>Bảng 1.3 Đối chiếu yêu cầu và sản phẩm</w:t>
      </w:r>
    </w:p>
    <w:tbl>
      <w:tblPr>
        <w:tblStyle w:val="TableGrid"/>
        <w:tblW w:type="auto" w:w="0"/>
        <w:jc w:val="center"/>
        <w:tblLayout w:type="fixed"/>
        <w:tblLook w:firstColumn="1" w:firstRow="1" w:lastColumn="0" w:lastRow="0" w:noHBand="0" w:noVBand="1" w:val="04A0"/>
      </w:tblPr>
      <w:tblGrid>
        <w:gridCol w:w="2996"/>
        <w:gridCol w:w="3828"/>
        <w:gridCol w:w="2247"/>
      </w:tblGrid>
      <w:tr>
        <w:trPr>
          <w:cantSplit/>
          <w:tblHeader w:val="true"/>
        </w:trPr>
        <w:tc>
          <w:tcPr>
            <w:tcW w:type="dxa" w:w="2996"/>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Yêu cầu trên phiếu</w:t>
            </w:r>
          </w:p>
        </w:tc>
        <w:tc>
          <w:tcPr>
            <w:tcW w:type="dxa" w:w="3828"/>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Sản phẩm/điều kiện kiểm</w:t>
            </w:r>
          </w:p>
        </w:tc>
        <w:tc>
          <w:tcPr>
            <w:tcW w:type="dxa" w:w="2247"/>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Mục sẽ trình bày</w:t>
            </w:r>
          </w:p>
        </w:tc>
      </w:tr>
      <w:tr>
        <w:trPr>
          <w:cantSplit/>
        </w:trPr>
        <w:tc>
          <w:tcPr>
            <w:tcW w:type="dxa" w:w="2996"/>
            <w:vAlign w:val="center"/>
          </w:tcPr>
          <w:p>
            <w:pPr>
              <w:keepNext/>
              <w:spacing w:before="40" w:after="40" w:line="252" w:lineRule="auto"/>
              <w:jc w:val="left"/>
            </w:pPr>
            <w:r/>
            <w:r>
              <w:rPr>
                <w:rFonts w:ascii="Times New Roman" w:hAnsi="Times New Roman" w:cs="Times New Roman" w:eastAsia="Times New Roman"/>
                <w:b w:val="0"/>
                <w:i w:val="0"/>
                <w:sz w:val="21"/>
              </w:rPr>
              <w:t>Cài đặt sắp xếp lựa chọn</w:t>
            </w:r>
          </w:p>
        </w:tc>
        <w:tc>
          <w:tcPr>
            <w:tcW w:type="dxa" w:w="3828"/>
            <w:vAlign w:val="center"/>
          </w:tcPr>
          <w:p>
            <w:pPr>
              <w:keepNext/>
              <w:spacing w:before="40" w:after="40" w:line="252" w:lineRule="auto"/>
              <w:jc w:val="left"/>
            </w:pPr>
            <w:r/>
            <w:r>
              <w:rPr>
                <w:rFonts w:ascii="Times New Roman" w:hAnsi="Times New Roman" w:cs="Times New Roman" w:eastAsia="Times New Roman"/>
                <w:b w:val="0"/>
                <w:i w:val="0"/>
                <w:sz w:val="21"/>
              </w:rPr>
              <w:t>Hàm sap_xep_lua_chon chạy đúng mọi ca</w:t>
            </w:r>
          </w:p>
        </w:tc>
        <w:tc>
          <w:tcPr>
            <w:tcW w:type="dxa" w:w="2247"/>
            <w:vAlign w:val="center"/>
          </w:tcPr>
          <w:p>
            <w:pPr>
              <w:keepNext/>
              <w:spacing w:before="40" w:after="40" w:line="252" w:lineRule="auto"/>
              <w:jc w:val="left"/>
            </w:pPr>
            <w:r/>
            <w:r>
              <w:rPr>
                <w:rFonts w:ascii="Times New Roman" w:hAnsi="Times New Roman" w:cs="Times New Roman" w:eastAsia="Times New Roman"/>
                <w:b w:val="0"/>
                <w:i w:val="0"/>
                <w:sz w:val="21"/>
              </w:rPr>
              <w:t>Chương 3, mục 3.3</w:t>
            </w:r>
          </w:p>
        </w:tc>
      </w:tr>
      <w:tr>
        <w:trPr>
          <w:cantSplit/>
        </w:trPr>
        <w:tc>
          <w:tcPr>
            <w:tcW w:type="dxa" w:w="2996"/>
            <w:vAlign w:val="center"/>
          </w:tcPr>
          <w:p>
            <w:pPr>
              <w:keepNext/>
              <w:spacing w:before="40" w:after="40" w:line="252" w:lineRule="auto"/>
              <w:jc w:val="left"/>
            </w:pPr>
            <w:r/>
            <w:r>
              <w:rPr>
                <w:rFonts w:ascii="Times New Roman" w:hAnsi="Times New Roman" w:cs="Times New Roman" w:eastAsia="Times New Roman"/>
                <w:b w:val="0"/>
                <w:i w:val="0"/>
                <w:sz w:val="21"/>
              </w:rPr>
              <w:t>Theo dõi min, so sánh, đổi chỗ</w:t>
            </w:r>
          </w:p>
        </w:tc>
        <w:tc>
          <w:tcPr>
            <w:tcW w:type="dxa" w:w="3828"/>
            <w:vAlign w:val="center"/>
          </w:tcPr>
          <w:p>
            <w:pPr>
              <w:keepNext/>
              <w:spacing w:before="40" w:after="40" w:line="252" w:lineRule="auto"/>
              <w:jc w:val="left"/>
            </w:pPr>
            <w:r/>
            <w:r>
              <w:rPr>
                <w:rFonts w:ascii="Times New Roman" w:hAnsi="Times New Roman" w:cs="Times New Roman" w:eastAsia="Times New Roman"/>
                <w:b w:val="0"/>
                <w:i w:val="0"/>
                <w:sz w:val="21"/>
              </w:rPr>
              <w:t>Đếm đúng n(n-1)/2 so sánh, ≤ n-1 đổi chỗ</w:t>
            </w:r>
          </w:p>
        </w:tc>
        <w:tc>
          <w:tcPr>
            <w:tcW w:type="dxa" w:w="2247"/>
            <w:vAlign w:val="center"/>
          </w:tcPr>
          <w:p>
            <w:pPr>
              <w:keepNext/>
              <w:spacing w:before="40" w:after="40" w:line="252" w:lineRule="auto"/>
              <w:jc w:val="left"/>
            </w:pPr>
            <w:r/>
            <w:r>
              <w:rPr>
                <w:rFonts w:ascii="Times New Roman" w:hAnsi="Times New Roman" w:cs="Times New Roman" w:eastAsia="Times New Roman"/>
                <w:b w:val="0"/>
                <w:i w:val="0"/>
                <w:sz w:val="21"/>
              </w:rPr>
              <w:t>Chương 3, mục 3.3–3.4</w:t>
            </w:r>
          </w:p>
        </w:tc>
      </w:tr>
      <w:tr>
        <w:trPr>
          <w:cantSplit/>
        </w:trPr>
        <w:tc>
          <w:tcPr>
            <w:tcW w:type="dxa" w:w="2996"/>
            <w:vAlign w:val="center"/>
          </w:tcPr>
          <w:p>
            <w:pPr>
              <w:spacing w:before="40" w:after="40" w:line="252" w:lineRule="auto"/>
              <w:jc w:val="left"/>
            </w:pPr>
            <w:r/>
            <w:r>
              <w:rPr>
                <w:rFonts w:ascii="Times New Roman" w:hAnsi="Times New Roman" w:cs="Times New Roman" w:eastAsia="Times New Roman"/>
                <w:b w:val="0"/>
                <w:i w:val="0"/>
                <w:sz w:val="21"/>
              </w:rPr>
              <w:t>Đối chứng thuật toán đổi chỗ</w:t>
            </w:r>
          </w:p>
        </w:tc>
        <w:tc>
          <w:tcPr>
            <w:tcW w:type="dxa" w:w="3828"/>
            <w:vAlign w:val="center"/>
          </w:tcPr>
          <w:p>
            <w:pPr>
              <w:spacing w:before="40" w:after="40" w:line="252" w:lineRule="auto"/>
              <w:jc w:val="left"/>
            </w:pPr>
            <w:r/>
            <w:r>
              <w:rPr>
                <w:rFonts w:ascii="Times New Roman" w:hAnsi="Times New Roman" w:cs="Times New Roman" w:eastAsia="Times New Roman"/>
                <w:b w:val="0"/>
                <w:i w:val="0"/>
                <w:sz w:val="21"/>
              </w:rPr>
              <w:t>So số đổi chỗ hai thuật toán</w:t>
            </w:r>
          </w:p>
        </w:tc>
        <w:tc>
          <w:tcPr>
            <w:tcW w:type="dxa" w:w="2247"/>
            <w:vAlign w:val="center"/>
          </w:tcPr>
          <w:p>
            <w:pPr>
              <w:spacing w:before="40" w:after="40" w:line="252" w:lineRule="auto"/>
              <w:jc w:val="left"/>
            </w:pPr>
            <w:r/>
            <w:r>
              <w:rPr>
                <w:rFonts w:ascii="Times New Roman" w:hAnsi="Times New Roman" w:cs="Times New Roman" w:eastAsia="Times New Roman"/>
                <w:b w:val="0"/>
                <w:i w:val="0"/>
                <w:sz w:val="21"/>
              </w:rPr>
              <w:t>Chương 4, mục 4.4.2</w:t>
            </w:r>
          </w:p>
        </w:tc>
      </w:tr>
    </w:tbl>
    <w:p>
      <w:pPr>
        <w:spacing w:after="40"/>
      </w:pPr>
    </w:p>
    <w:p>
      <w:pPr>
        <w:pStyle w:val="Heading1"/>
        <w:pageBreakBefore/>
      </w:pPr>
      <w:r>
        <w:rPr>
          <w:rFonts w:ascii="Times New Roman" w:hAnsi="Times New Roman" w:cs="Times New Roman" w:eastAsia="Times New Roman"/>
          <w:b/>
          <w:sz w:val="32"/>
        </w:rPr>
        <w:t>CHƯƠNG 2. CƠ SỞ LÝ THUYẾT</w:t>
      </w:r>
    </w:p>
    <w:p>
      <w:pPr>
        <w:pStyle w:val="Heading2"/>
      </w:pPr>
      <w:r>
        <w:rPr>
          <w:rFonts w:ascii="Times New Roman" w:hAnsi="Times New Roman" w:cs="Times New Roman" w:eastAsia="Times New Roman"/>
          <w:b/>
          <w:sz w:val="28"/>
        </w:rPr>
        <w:t>2.1. Khái niệm và mô hình dữ liệu</w:t>
      </w:r>
    </w:p>
    <w:p>
      <w:pPr>
        <w:ind w:firstLine="567"/>
      </w:pPr>
      <w:r>
        <w:rPr>
          <w:rFonts w:ascii="Times New Roman" w:hAnsi="Times New Roman" w:cs="Times New Roman" w:eastAsia="Times New Roman"/>
          <w:b w:val="0"/>
          <w:i w:val="0"/>
          <w:sz w:val="26"/>
        </w:rPr>
        <w:t>Đối tượng chính là mảng số nguyên a[1..n], n là số phần tử. Đoạn chưa sắp là dãy con a[i..n] với i là vị trí bắt đầu lượt hiện hành. Phần tử nhỏ nhất của đoạn xác định bởi chỉ số min thỏa a[min] ≤ a[j] với mọi j trong đoạn. Giáo trình trình bày ở mục 2.2.2, bảng 2.2 (trang in 35–37).</w:t>
      </w:r>
    </w:p>
    <w:p>
      <w:pPr>
        <w:pStyle w:val="Heading2"/>
      </w:pPr>
      <w:r>
        <w:rPr>
          <w:rFonts w:ascii="Times New Roman" w:hAnsi="Times New Roman" w:cs="Times New Roman" w:eastAsia="Times New Roman"/>
          <w:b/>
          <w:sz w:val="28"/>
        </w:rPr>
        <w:t>2.2. Cấu trúc dữ liệu sử dụng</w:t>
      </w:r>
    </w:p>
    <w:p>
      <w:pPr>
        <w:pStyle w:val="Heading3"/>
      </w:pPr>
      <w:r>
        <w:rPr>
          <w:rFonts w:ascii="Times New Roman" w:hAnsi="Times New Roman" w:cs="Times New Roman" w:eastAsia="Times New Roman"/>
          <w:b/>
          <w:sz w:val="26"/>
        </w:rPr>
        <w:t>2.2.1. Dữ liệu và thao tác chính</w:t>
      </w:r>
    </w:p>
    <w:p>
      <w:pPr>
        <w:ind w:firstLine="567"/>
      </w:pPr>
      <w:r>
        <w:rPr>
          <w:rFonts w:ascii="Times New Roman" w:hAnsi="Times New Roman" w:cs="Times New Roman" w:eastAsia="Times New Roman"/>
          <w:b w:val="0"/>
          <w:i w:val="0"/>
          <w:sz w:val="26"/>
        </w:rPr>
        <w:t>Cấu trúc dùng là mảng (Vector{Int}). Thao tác chính: đọc a[j], so sánh a[j] &lt; a[min] và hoán đổi a[i], a[min]. Mảng phù hợp vì đề chỉ cần sắp xếp tại chỗ, truy cập ngẫu nhiên O(1), không cần cấu trúc phụ. Bản sao b = copy(a) giữ nguyên dữ liệu gốc của người gọi.</w:t>
      </w:r>
    </w:p>
    <w:p>
      <w:pPr>
        <w:pStyle w:val="Heading3"/>
      </w:pPr>
      <w:r>
        <w:rPr>
          <w:rFonts w:ascii="Times New Roman" w:hAnsi="Times New Roman" w:cs="Times New Roman" w:eastAsia="Times New Roman"/>
          <w:b/>
          <w:sz w:val="26"/>
        </w:rPr>
        <w:t>2.2.2. Quy ước và điều kiện hợp lệ</w:t>
      </w:r>
    </w:p>
    <w:p>
      <w:pPr>
        <w:ind w:firstLine="567"/>
      </w:pPr>
      <w:r>
        <w:rPr>
          <w:rFonts w:ascii="Times New Roman" w:hAnsi="Times New Roman" w:cs="Times New Roman" w:eastAsia="Times New Roman"/>
          <w:b w:val="0"/>
          <w:i w:val="0"/>
          <w:sz w:val="26"/>
        </w:rPr>
        <w:t>Quy ước: chỉ số 1-based; mảng rỗng Int[] có n = 0; phần tử trùng hợp lệ, khi nhiều phần tử cùng nhỏ nhất giữ chỉ số đầu tiên (chỉ cập nhật khi a[j] &lt; a[min]); bỏ hoán đổi khi min_index == i. Các khái niệm cây, đồ thị không dùng trong đề này.</w:t>
      </w:r>
    </w:p>
    <w:p>
      <w:pPr>
        <w:keepNext/>
        <w:spacing w:before="200" w:after="80"/>
        <w:ind w:firstLine="0"/>
        <w:jc w:val="center"/>
      </w:pPr>
      <w:r>
        <w:rPr>
          <w:rFonts w:ascii="Times New Roman" w:hAnsi="Times New Roman" w:cs="Times New Roman" w:eastAsia="Times New Roman"/>
          <w:b/>
          <w:sz w:val="22"/>
        </w:rPr>
        <w:t>Bảng 2.1 Biến cấu trúc và điều kiện phải duy trì</w:t>
      </w:r>
    </w:p>
    <w:tbl>
      <w:tblPr>
        <w:tblStyle w:val="TableGrid"/>
        <w:tblW w:type="auto" w:w="0"/>
        <w:jc w:val="center"/>
        <w:tblLayout w:type="fixed"/>
        <w:tblLook w:firstColumn="1" w:firstRow="1" w:lastColumn="0" w:lastRow="0" w:noHBand="0" w:noVBand="1" w:val="04A0"/>
      </w:tblPr>
      <w:tblGrid>
        <w:gridCol w:w="2289"/>
        <w:gridCol w:w="2882"/>
        <w:gridCol w:w="3900"/>
      </w:tblGrid>
      <w:tr>
        <w:trPr>
          <w:cantSplit/>
          <w:tblHeader w:val="true"/>
        </w:trPr>
        <w:tc>
          <w:tcPr>
            <w:tcW w:type="dxa" w:w="2289"/>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Ký hiệu / cấu trúc</w:t>
            </w:r>
          </w:p>
        </w:tc>
        <w:tc>
          <w:tcPr>
            <w:tcW w:type="dxa" w:w="2882"/>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Ý nghĩa</w:t>
            </w:r>
          </w:p>
        </w:tc>
        <w:tc>
          <w:tcPr>
            <w:tcW w:type="dxa" w:w="3900"/>
            <w:vAlign w:val="center"/>
            <w:shd w:val="clear" w:color="auto" w:fill="E7E6E6"/>
          </w:tcPr>
          <w:p>
            <w:pPr>
              <w:keepNext/>
              <w:spacing w:before="40" w:after="40" w:line="252" w:lineRule="auto"/>
              <w:jc w:val="center"/>
            </w:pPr>
            <w:r/>
            <w:r>
              <w:rPr>
                <w:rFonts w:ascii="Times New Roman" w:hAnsi="Times New Roman" w:cs="Times New Roman" w:eastAsia="Times New Roman"/>
                <w:b/>
                <w:i w:val="0"/>
                <w:sz w:val="21"/>
              </w:rPr>
              <w:t>Miền / bất biến</w:t>
            </w:r>
          </w:p>
        </w:tc>
      </w:tr>
      <w:tr>
        <w:trPr>
          <w:cantSplit/>
        </w:trPr>
        <w:tc>
          <w:tcPr>
            <w:tcW w:type="dxa" w:w="2289"/>
            <w:vAlign w:val="center"/>
          </w:tcPr>
          <w:p>
            <w:pPr>
              <w:keepNext/>
              <w:spacing w:before="40" w:after="40" w:line="252" w:lineRule="auto"/>
              <w:jc w:val="center"/>
            </w:pPr>
            <w:r/>
            <w:r>
              <w:rPr>
                <w:rFonts w:ascii="Times New Roman" w:hAnsi="Times New Roman" w:cs="Times New Roman" w:eastAsia="Times New Roman"/>
                <w:b w:val="0"/>
                <w:i w:val="0"/>
                <w:sz w:val="21"/>
              </w:rPr>
              <w:t>a[1..n]</w:t>
            </w:r>
          </w:p>
        </w:tc>
        <w:tc>
          <w:tcPr>
            <w:tcW w:type="dxa" w:w="2882"/>
            <w:vAlign w:val="center"/>
          </w:tcPr>
          <w:p>
            <w:pPr>
              <w:keepNext/>
              <w:spacing w:before="40" w:after="40" w:line="252" w:lineRule="auto"/>
              <w:jc w:val="left"/>
            </w:pPr>
            <w:r/>
            <w:r>
              <w:rPr>
                <w:rFonts w:ascii="Times New Roman" w:hAnsi="Times New Roman" w:cs="Times New Roman" w:eastAsia="Times New Roman"/>
                <w:b w:val="0"/>
                <w:i w:val="0"/>
                <w:sz w:val="21"/>
              </w:rPr>
              <w:t>Mảng cần sắp</w:t>
            </w:r>
          </w:p>
        </w:tc>
        <w:tc>
          <w:tcPr>
            <w:tcW w:type="dxa" w:w="3900"/>
            <w:vAlign w:val="center"/>
          </w:tcPr>
          <w:p>
            <w:pPr>
              <w:keepNext/>
              <w:spacing w:before="40" w:after="40" w:line="252" w:lineRule="auto"/>
              <w:jc w:val="left"/>
            </w:pPr>
            <w:r/>
            <w:r>
              <w:rPr>
                <w:rFonts w:ascii="Times New Roman" w:hAnsi="Times New Roman" w:cs="Times New Roman" w:eastAsia="Times New Roman"/>
                <w:b w:val="0"/>
                <w:i w:val="0"/>
                <w:sz w:val="21"/>
              </w:rPr>
              <w:t>|a[i]| ≤ 10^6; giữ nguyên đa tập</w:t>
            </w:r>
          </w:p>
        </w:tc>
      </w:tr>
      <w:tr>
        <w:trPr>
          <w:cantSplit/>
        </w:trPr>
        <w:tc>
          <w:tcPr>
            <w:tcW w:type="dxa" w:w="2289"/>
            <w:vAlign w:val="center"/>
          </w:tcPr>
          <w:p>
            <w:pPr>
              <w:keepNext/>
              <w:spacing w:before="40" w:after="40" w:line="252" w:lineRule="auto"/>
              <w:jc w:val="left"/>
            </w:pPr>
            <w:r/>
            <w:r>
              <w:rPr>
                <w:rFonts w:ascii="Times New Roman" w:hAnsi="Times New Roman" w:cs="Times New Roman" w:eastAsia="Times New Roman"/>
                <w:b w:val="0"/>
                <w:i w:val="0"/>
                <w:sz w:val="21"/>
              </w:rPr>
              <w:t>i (đầu đoạn chưa sắp)</w:t>
            </w:r>
          </w:p>
        </w:tc>
        <w:tc>
          <w:tcPr>
            <w:tcW w:type="dxa" w:w="2882"/>
            <w:vAlign w:val="center"/>
          </w:tcPr>
          <w:p>
            <w:pPr>
              <w:keepNext/>
              <w:spacing w:before="40" w:after="40" w:line="252" w:lineRule="auto"/>
              <w:jc w:val="left"/>
            </w:pPr>
            <w:r/>
            <w:r>
              <w:rPr>
                <w:rFonts w:ascii="Times New Roman" w:hAnsi="Times New Roman" w:cs="Times New Roman" w:eastAsia="Times New Roman"/>
                <w:b w:val="0"/>
                <w:i w:val="0"/>
                <w:sz w:val="21"/>
              </w:rPr>
              <w:t>Biến vòng ngoài</w:t>
            </w:r>
          </w:p>
        </w:tc>
        <w:tc>
          <w:tcPr>
            <w:tcW w:type="dxa" w:w="3900"/>
            <w:vAlign w:val="center"/>
          </w:tcPr>
          <w:p>
            <w:pPr>
              <w:keepNext/>
              <w:spacing w:before="40" w:after="40" w:line="252" w:lineRule="auto"/>
              <w:jc w:val="left"/>
            </w:pPr>
            <w:r/>
            <w:r>
              <w:rPr>
                <w:rFonts w:ascii="Times New Roman" w:hAnsi="Times New Roman" w:cs="Times New Roman" w:eastAsia="Times New Roman"/>
                <w:b w:val="0"/>
                <w:i w:val="0"/>
                <w:sz w:val="21"/>
              </w:rPr>
              <w:t>Sau lượt i, a[1..i] cố định đúng</w:t>
            </w:r>
          </w:p>
        </w:tc>
      </w:tr>
      <w:tr>
        <w:trPr>
          <w:cantSplit/>
        </w:trPr>
        <w:tc>
          <w:tcPr>
            <w:tcW w:type="dxa" w:w="2289"/>
            <w:vAlign w:val="center"/>
          </w:tcPr>
          <w:p>
            <w:pPr>
              <w:spacing w:before="40" w:after="40" w:line="252" w:lineRule="auto"/>
              <w:jc w:val="center"/>
            </w:pPr>
            <w:r/>
            <w:r>
              <w:rPr>
                <w:rFonts w:ascii="Times New Roman" w:hAnsi="Times New Roman" w:cs="Times New Roman" w:eastAsia="Times New Roman"/>
                <w:b w:val="0"/>
                <w:i w:val="0"/>
                <w:sz w:val="21"/>
              </w:rPr>
              <w:t>min_idx</w:t>
            </w:r>
          </w:p>
        </w:tc>
        <w:tc>
          <w:tcPr>
            <w:tcW w:type="dxa" w:w="2882"/>
            <w:vAlign w:val="center"/>
          </w:tcPr>
          <w:p>
            <w:pPr>
              <w:spacing w:before="40" w:after="40" w:line="252" w:lineRule="auto"/>
              <w:jc w:val="left"/>
            </w:pPr>
            <w:r/>
            <w:r>
              <w:rPr>
                <w:rFonts w:ascii="Times New Roman" w:hAnsi="Times New Roman" w:cs="Times New Roman" w:eastAsia="Times New Roman"/>
                <w:b w:val="0"/>
                <w:i w:val="0"/>
                <w:sz w:val="21"/>
              </w:rPr>
              <w:t>Vị trí nhỏ nhất đoạn a[i..n]</w:t>
            </w:r>
          </w:p>
        </w:tc>
        <w:tc>
          <w:tcPr>
            <w:tcW w:type="dxa" w:w="3900"/>
            <w:vAlign w:val="center"/>
          </w:tcPr>
          <w:p>
            <w:pPr>
              <w:spacing w:before="40" w:after="40" w:line="252" w:lineRule="auto"/>
              <w:jc w:val="left"/>
            </w:pPr>
            <w:r/>
            <w:r>
              <w:rPr>
                <w:rFonts w:ascii="Times New Roman" w:hAnsi="Times New Roman" w:cs="Times New Roman" w:eastAsia="Times New Roman"/>
                <w:b w:val="0"/>
                <w:i w:val="0"/>
                <w:sz w:val="21"/>
              </w:rPr>
              <w:t>a[min_idx] ≤ a[j] với mọi j trong [i..n]</w:t>
            </w:r>
          </w:p>
        </w:tc>
      </w:tr>
    </w:tbl>
    <w:p>
      <w:pPr>
        <w:spacing w:after="40"/>
      </w:pPr>
    </w:p>
    <w:p>
      <w:pPr>
        <w:pStyle w:val="Heading2"/>
      </w:pPr>
      <w:r>
        <w:rPr>
          <w:rFonts w:ascii="Times New Roman" w:hAnsi="Times New Roman" w:cs="Times New Roman" w:eastAsia="Times New Roman"/>
          <w:b/>
          <w:sz w:val="28"/>
        </w:rPr>
        <w:t>2.3. Nguyên lý thuật toán</w:t>
      </w:r>
    </w:p>
    <w:p>
      <w:pPr>
        <w:pStyle w:val="Heading3"/>
      </w:pPr>
      <w:r>
        <w:rPr>
          <w:rFonts w:ascii="Times New Roman" w:hAnsi="Times New Roman" w:cs="Times New Roman" w:eastAsia="Times New Roman"/>
          <w:b/>
          <w:sz w:val="26"/>
        </w:rPr>
        <w:t>2.3.1. Ý tưởng xử lý</w:t>
      </w:r>
    </w:p>
    <w:p>
      <w:pPr>
        <w:ind w:firstLine="567"/>
      </w:pPr>
      <w:r>
        <w:rPr>
          <w:rFonts w:ascii="Times New Roman" w:hAnsi="Times New Roman" w:cs="Times New Roman" w:eastAsia="Times New Roman"/>
          <w:b w:val="0"/>
          <w:i w:val="0"/>
          <w:sz w:val="26"/>
        </w:rPr>
        <w:t>Ở mỗi lượt i (1..n-1) thuật toán quét đoạn a[i..n] tìm vị trí min rồi đổi a[i] với a[min] nếu min khác i. Sau lượt i, phần tử nhỏ nhất còn lại nằm đúng vị trí i. Đây là điểm khác với sắp xếp đổi chỗ: đổi chỗ hoán đổi ngay mỗi khi gặp phần tử nhỏ hơn nên số lần đổi nhiều hơn hẳn.</w:t>
      </w:r>
    </w:p>
    <w:p>
      <w:pPr>
        <w:pStyle w:val="Heading3"/>
      </w:pPr>
      <w:r>
        <w:rPr>
          <w:rFonts w:ascii="Times New Roman" w:hAnsi="Times New Roman" w:cs="Times New Roman" w:eastAsia="Times New Roman"/>
          <w:b/>
          <w:sz w:val="26"/>
        </w:rPr>
        <w:t>2.3.2. Điều kiện bắt đầu và kết thúc</w:t>
      </w:r>
    </w:p>
    <w:p>
      <w:pPr>
        <w:ind w:firstLine="567"/>
      </w:pPr>
      <w:r>
        <w:rPr>
          <w:rFonts w:ascii="Times New Roman" w:hAnsi="Times New Roman" w:cs="Times New Roman" w:eastAsia="Times New Roman"/>
          <w:b w:val="0"/>
          <w:i w:val="0"/>
          <w:sz w:val="26"/>
        </w:rPr>
        <w:t>Khởi tạo b = copy(a), so_sanh = 0, so_doi = 0, min_moi_luot rỗng. Vòng ngoài i = 1..n-1, vòng trong j = i+1..n. Dừng khi i = n (đoạn còn một phần tử). Trả về mảng đã sắp cùng các bộ đếm. Lưu ý tính ổn định: sắp xếp lựa chọn KHÔNG ổn định. Với [2a,2b,1], lượt 1 tìm min là 1 tại vị trí 3 rồi đổi a[1] với a[3], thu được [1,2b,2a] — hai phần tử bằng nhau bị đảo thứ tự tương đối. Muốn ổn định phải dùng sắp xếp chèn/trộn hoặc thêm điều kiện chọn.</w:t>
      </w:r>
    </w:p>
    <w:p>
      <w:pPr>
        <w:pStyle w:val="Heading2"/>
      </w:pPr>
      <w:r>
        <w:rPr>
          <w:rFonts w:ascii="Times New Roman" w:hAnsi="Times New Roman" w:cs="Times New Roman" w:eastAsia="Times New Roman"/>
          <w:b/>
          <w:sz w:val="28"/>
        </w:rPr>
        <w:t>2.4. Cơ sở đánh giá thời gian và bộ nhớ</w:t>
      </w:r>
    </w:p>
    <w:p>
      <w:pPr>
        <w:ind w:firstLine="567"/>
      </w:pPr>
      <w:r>
        <w:rPr>
          <w:rFonts w:ascii="Times New Roman" w:hAnsi="Times New Roman" w:cs="Times New Roman" w:eastAsia="Times New Roman"/>
          <w:b w:val="0"/>
          <w:i w:val="0"/>
          <w:sz w:val="26"/>
        </w:rPr>
        <w:t>Phép toán chính là so sánh a[j] &lt; a[min]. Số so sánh lượt i là n-i, tổng là n(n-1)/2 nên thời gian O(n^2) cho mọi dữ liệu. Số hoán đổi tối đa n-1. Bộ nhớ phụ O(1) cho biến đếm; bản sao b tốn O(n) (không bắt buộc nếu sắp tại chỗ). Dự đoán n = 5, 20, 100, 500 tăng bậc hai.</w:t>
      </w:r>
    </w:p>
    <w:sectPr w:rsidR="00FC693F" w:rsidRPr="0006063C" w:rsidSect="00034616">
      <w:headerReference w:type="default" r:id="rId9"/>
      <w:footerReference w:type="default" r:id="rId10"/>
      <w:pgSz w:w="11906" w:h="16838"/>
      <w:pgMar w:top="1417" w:right="1134"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i/>
        <w:color w:val="555555"/>
        <w:sz w:val="18"/>
      </w:rPr>
      <w:t>Báo cáo đồ án INT13185 — Trần Hữu Duy — N24DCDT022 — DT011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88" w:lineRule="auto"/>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