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F0C53" w14:textId="4A398635" w:rsidR="008174CB" w:rsidRPr="00CD59DC" w:rsidRDefault="00CD59DC" w:rsidP="009F7664">
      <w:pPr>
        <w:jc w:val="center"/>
        <w:rPr>
          <w:rFonts w:cstheme="minorHAnsi"/>
          <w:b/>
          <w:bCs/>
          <w:sz w:val="32"/>
          <w:szCs w:val="32"/>
        </w:rPr>
      </w:pPr>
      <w:r w:rsidRPr="00CD59DC">
        <w:rPr>
          <w:rFonts w:cstheme="minorHAnsi"/>
          <w:b/>
          <w:bCs/>
          <w:sz w:val="32"/>
          <w:szCs w:val="32"/>
        </w:rPr>
        <w:t>Hotel Bookings Cancellation Analysis</w:t>
      </w:r>
    </w:p>
    <w:p w14:paraId="57A2E2BA" w14:textId="5C8789C1" w:rsidR="00F62C63" w:rsidRPr="00F62C63" w:rsidRDefault="00F62C63" w:rsidP="00F62C63">
      <w:pPr>
        <w:pStyle w:val="Heading3"/>
        <w:rPr>
          <w:rFonts w:asciiTheme="minorHAnsi" w:hAnsiTheme="minorHAnsi" w:cstheme="minorHAnsi"/>
          <w:color w:val="auto"/>
          <w:sz w:val="28"/>
          <w:szCs w:val="28"/>
        </w:rPr>
      </w:pPr>
      <w:r w:rsidRPr="00F62C63">
        <w:rPr>
          <w:rStyle w:val="Strong"/>
          <w:rFonts w:asciiTheme="minorHAnsi" w:hAnsiTheme="minorHAnsi" w:cstheme="minorHAnsi"/>
          <w:color w:val="auto"/>
          <w:sz w:val="28"/>
          <w:szCs w:val="28"/>
        </w:rPr>
        <w:t>Introduction</w:t>
      </w:r>
      <w:r>
        <w:rPr>
          <w:rStyle w:val="Strong"/>
          <w:rFonts w:asciiTheme="minorHAnsi" w:hAnsiTheme="minorHAnsi" w:cstheme="minorHAnsi"/>
          <w:color w:val="auto"/>
          <w:sz w:val="28"/>
          <w:szCs w:val="28"/>
        </w:rPr>
        <w:t>:</w:t>
      </w:r>
    </w:p>
    <w:p w14:paraId="1EE0DA9B" w14:textId="1E41D53D" w:rsidR="00F62C63" w:rsidRPr="00F62C63" w:rsidRDefault="00F62C63" w:rsidP="00F62C63">
      <w:pPr>
        <w:pStyle w:val="NormalWeb"/>
        <w:rPr>
          <w:rFonts w:asciiTheme="minorHAnsi" w:hAnsiTheme="minorHAnsi" w:cstheme="minorHAnsi"/>
        </w:rPr>
      </w:pPr>
      <w:r w:rsidRPr="00F62C63">
        <w:rPr>
          <w:rFonts w:asciiTheme="minorHAnsi" w:hAnsiTheme="minorHAnsi" w:cstheme="minorHAnsi"/>
        </w:rPr>
        <w:t xml:space="preserve">Hotel booking cancellations can significantly impact a hotel's revenue and operational efficiency. </w:t>
      </w:r>
      <w:proofErr w:type="spellStart"/>
      <w:r w:rsidRPr="00F62C63">
        <w:rPr>
          <w:rFonts w:asciiTheme="minorHAnsi" w:hAnsiTheme="minorHAnsi" w:cstheme="minorHAnsi"/>
        </w:rPr>
        <w:t>Analyzing</w:t>
      </w:r>
      <w:proofErr w:type="spellEnd"/>
      <w:r w:rsidRPr="00F62C63">
        <w:rPr>
          <w:rFonts w:asciiTheme="minorHAnsi" w:hAnsiTheme="minorHAnsi" w:cstheme="minorHAnsi"/>
        </w:rPr>
        <w:t xml:space="preserve"> cancellation data helps identify patterns and factors contributing to cancellations, enabling hotels to develop strategies to reduce cancellations and improve customer satisfaction. </w:t>
      </w:r>
    </w:p>
    <w:p w14:paraId="332F2867" w14:textId="56BCA63A" w:rsidR="00F62C63" w:rsidRPr="00F62C63" w:rsidRDefault="00F62C63" w:rsidP="00F62C63">
      <w:pPr>
        <w:pStyle w:val="Heading3"/>
        <w:rPr>
          <w:rFonts w:asciiTheme="minorHAnsi" w:hAnsiTheme="minorHAnsi" w:cstheme="minorHAnsi"/>
          <w:color w:val="auto"/>
          <w:sz w:val="28"/>
          <w:szCs w:val="28"/>
        </w:rPr>
      </w:pPr>
      <w:r w:rsidRPr="00F62C63">
        <w:rPr>
          <w:rStyle w:val="Strong"/>
          <w:rFonts w:asciiTheme="minorHAnsi" w:hAnsiTheme="minorHAnsi" w:cstheme="minorHAnsi"/>
          <w:color w:val="auto"/>
          <w:sz w:val="28"/>
          <w:szCs w:val="28"/>
        </w:rPr>
        <w:t>Objectives</w:t>
      </w:r>
      <w:r>
        <w:rPr>
          <w:rStyle w:val="Strong"/>
          <w:rFonts w:asciiTheme="minorHAnsi" w:hAnsiTheme="minorHAnsi" w:cstheme="minorHAnsi"/>
          <w:color w:val="auto"/>
          <w:sz w:val="28"/>
          <w:szCs w:val="28"/>
        </w:rPr>
        <w:t>:</w:t>
      </w:r>
    </w:p>
    <w:p w14:paraId="332DC4D2" w14:textId="77777777" w:rsidR="00F62C63" w:rsidRPr="00F62C63" w:rsidRDefault="00F62C63" w:rsidP="00F62C63">
      <w:pPr>
        <w:pStyle w:val="NormalWeb"/>
        <w:rPr>
          <w:rFonts w:asciiTheme="minorHAnsi" w:hAnsiTheme="minorHAnsi" w:cstheme="minorHAnsi"/>
        </w:rPr>
      </w:pPr>
      <w:r w:rsidRPr="00F62C63">
        <w:rPr>
          <w:rFonts w:asciiTheme="minorHAnsi" w:hAnsiTheme="minorHAnsi" w:cstheme="minorHAnsi"/>
        </w:rPr>
        <w:t>The primary objectives of this analysis are:</w:t>
      </w:r>
    </w:p>
    <w:p w14:paraId="7DE4781D" w14:textId="77777777" w:rsidR="00F62C63" w:rsidRPr="00F62C63" w:rsidRDefault="00F62C63" w:rsidP="00F62C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F62C63">
        <w:rPr>
          <w:rFonts w:cstheme="minorHAnsi"/>
          <w:sz w:val="24"/>
          <w:szCs w:val="24"/>
        </w:rPr>
        <w:t>Identify key factors leading to booking cancellations.</w:t>
      </w:r>
    </w:p>
    <w:p w14:paraId="40E0E9D8" w14:textId="51282598" w:rsidR="00F62C63" w:rsidRPr="00F62C63" w:rsidRDefault="00F62C63" w:rsidP="00F62C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F62C63">
        <w:rPr>
          <w:rFonts w:cstheme="minorHAnsi"/>
          <w:sz w:val="24"/>
          <w:szCs w:val="24"/>
        </w:rPr>
        <w:t xml:space="preserve">Understand cancellation patterns across different </w:t>
      </w:r>
      <w:r w:rsidR="00EA5B59">
        <w:rPr>
          <w:rFonts w:cstheme="minorHAnsi"/>
          <w:sz w:val="24"/>
          <w:szCs w:val="24"/>
        </w:rPr>
        <w:t>market</w:t>
      </w:r>
      <w:r w:rsidRPr="00F62C63">
        <w:rPr>
          <w:rFonts w:cstheme="minorHAnsi"/>
          <w:sz w:val="24"/>
          <w:szCs w:val="24"/>
        </w:rPr>
        <w:t xml:space="preserve"> segments</w:t>
      </w:r>
      <w:r w:rsidR="00EA5B59">
        <w:rPr>
          <w:rFonts w:cstheme="minorHAnsi"/>
          <w:sz w:val="24"/>
          <w:szCs w:val="24"/>
        </w:rPr>
        <w:t>.</w:t>
      </w:r>
    </w:p>
    <w:p w14:paraId="0F77E04F" w14:textId="77777777" w:rsidR="00F62C63" w:rsidRPr="00F62C63" w:rsidRDefault="00F62C63" w:rsidP="00F62C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F62C63">
        <w:rPr>
          <w:rFonts w:cstheme="minorHAnsi"/>
          <w:sz w:val="24"/>
          <w:szCs w:val="24"/>
        </w:rPr>
        <w:t>Develop predictive models to forecast cancellations.</w:t>
      </w:r>
    </w:p>
    <w:p w14:paraId="04E4EC34" w14:textId="77777777" w:rsidR="00F62C63" w:rsidRPr="00F62C63" w:rsidRDefault="00F62C63" w:rsidP="00F62C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F62C63">
        <w:rPr>
          <w:rFonts w:cstheme="minorHAnsi"/>
          <w:sz w:val="24"/>
          <w:szCs w:val="24"/>
        </w:rPr>
        <w:t>Provide actionable insights to reduce the rate of cancellations.</w:t>
      </w:r>
    </w:p>
    <w:p w14:paraId="7DAA320E" w14:textId="5A7D4FF9" w:rsidR="00CD59DC" w:rsidRPr="00CD59DC" w:rsidRDefault="00CD59DC" w:rsidP="009F7664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kern w:val="0"/>
          <w:sz w:val="28"/>
          <w:szCs w:val="28"/>
          <w:lang w:eastAsia="en-IN" w:bidi="gu-IN"/>
          <w14:ligatures w14:val="none"/>
        </w:rPr>
      </w:pPr>
      <w:r w:rsidRPr="00CD59DC">
        <w:rPr>
          <w:rFonts w:eastAsia="Times New Roman" w:cstheme="minorHAnsi"/>
          <w:b/>
          <w:bCs/>
          <w:kern w:val="0"/>
          <w:sz w:val="28"/>
          <w:szCs w:val="28"/>
          <w:lang w:eastAsia="en-IN" w:bidi="gu-IN"/>
          <w14:ligatures w14:val="none"/>
        </w:rPr>
        <w:t>Rationale:</w:t>
      </w:r>
    </w:p>
    <w:p w14:paraId="054F489D" w14:textId="77777777" w:rsidR="00CD59DC" w:rsidRPr="00CD59DC" w:rsidRDefault="00CD59DC" w:rsidP="009F7664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gu-IN"/>
          <w14:ligatures w14:val="none"/>
        </w:rPr>
      </w:pPr>
      <w:r w:rsidRPr="00CD59DC">
        <w:rPr>
          <w:rFonts w:eastAsia="Times New Roman" w:cstheme="minorHAnsi"/>
          <w:kern w:val="0"/>
          <w:sz w:val="24"/>
          <w:szCs w:val="24"/>
          <w:lang w:eastAsia="en-IN" w:bidi="gu-IN"/>
          <w14:ligatures w14:val="none"/>
        </w:rPr>
        <w:t xml:space="preserve">The analysis of hotel booking cancellation data can provide valuable insights into customer </w:t>
      </w:r>
      <w:proofErr w:type="spellStart"/>
      <w:r w:rsidRPr="00CD59DC">
        <w:rPr>
          <w:rFonts w:eastAsia="Times New Roman" w:cstheme="minorHAnsi"/>
          <w:kern w:val="0"/>
          <w:sz w:val="24"/>
          <w:szCs w:val="24"/>
          <w:lang w:eastAsia="en-IN" w:bidi="gu-IN"/>
          <w14:ligatures w14:val="none"/>
        </w:rPr>
        <w:t>behavior</w:t>
      </w:r>
      <w:proofErr w:type="spellEnd"/>
      <w:r w:rsidRPr="00CD59DC">
        <w:rPr>
          <w:rFonts w:eastAsia="Times New Roman" w:cstheme="minorHAnsi"/>
          <w:kern w:val="0"/>
          <w:sz w:val="24"/>
          <w:szCs w:val="24"/>
          <w:lang w:eastAsia="en-IN" w:bidi="gu-IN"/>
          <w14:ligatures w14:val="none"/>
        </w:rPr>
        <w:t>, operational inefficiencies, and opportunities for improvement. By understanding cancellation trends and factors, the hotel can make informed decisions to reduce cancellations, optimize resource allocation, and improve customer satisfaction.</w:t>
      </w:r>
    </w:p>
    <w:p w14:paraId="4DA15686" w14:textId="77777777" w:rsidR="00CD59DC" w:rsidRPr="00CD59DC" w:rsidRDefault="00CD59DC" w:rsidP="009F7664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kern w:val="0"/>
          <w:sz w:val="28"/>
          <w:szCs w:val="28"/>
          <w:lang w:eastAsia="en-IN" w:bidi="gu-IN"/>
          <w14:ligatures w14:val="none"/>
        </w:rPr>
      </w:pPr>
      <w:r w:rsidRPr="00CD59DC">
        <w:rPr>
          <w:rFonts w:eastAsia="Times New Roman" w:cstheme="minorHAnsi"/>
          <w:b/>
          <w:bCs/>
          <w:kern w:val="0"/>
          <w:sz w:val="28"/>
          <w:szCs w:val="28"/>
          <w:lang w:eastAsia="en-IN" w:bidi="gu-IN"/>
          <w14:ligatures w14:val="none"/>
        </w:rPr>
        <w:t>Methodology:</w:t>
      </w:r>
    </w:p>
    <w:p w14:paraId="32C22F9F" w14:textId="238180CF" w:rsidR="00F62C63" w:rsidRPr="00F62C63" w:rsidRDefault="00F62C63" w:rsidP="00F62C6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IN" w:bidi="gu-IN"/>
          <w14:ligatures w14:val="none"/>
        </w:rPr>
      </w:pPr>
      <w:r w:rsidRPr="00F62C63">
        <w:rPr>
          <w:rFonts w:eastAsia="Times New Roman" w:cstheme="minorHAnsi"/>
          <w:b/>
          <w:bCs/>
          <w:kern w:val="0"/>
          <w:sz w:val="24"/>
          <w:szCs w:val="24"/>
          <w:lang w:eastAsia="en-IN" w:bidi="gu-IN"/>
          <w14:ligatures w14:val="none"/>
        </w:rPr>
        <w:t>1 Data Preprocessing</w:t>
      </w:r>
    </w:p>
    <w:p w14:paraId="5EA9C877" w14:textId="3BF2F448" w:rsidR="00F62C63" w:rsidRPr="00F62C63" w:rsidRDefault="00F62C63" w:rsidP="00F62C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gu-IN"/>
          <w14:ligatures w14:val="none"/>
        </w:rPr>
      </w:pPr>
      <w:r w:rsidRPr="00F62C63">
        <w:rPr>
          <w:rFonts w:eastAsia="Times New Roman" w:cstheme="minorHAnsi"/>
          <w:b/>
          <w:bCs/>
          <w:kern w:val="0"/>
          <w:sz w:val="24"/>
          <w:szCs w:val="24"/>
          <w:lang w:eastAsia="en-IN" w:bidi="gu-IN"/>
          <w14:ligatures w14:val="none"/>
        </w:rPr>
        <w:t>Data Cleaning</w:t>
      </w:r>
      <w:r w:rsidRPr="00F62C63">
        <w:rPr>
          <w:rFonts w:eastAsia="Times New Roman" w:cstheme="minorHAnsi"/>
          <w:kern w:val="0"/>
          <w:sz w:val="24"/>
          <w:szCs w:val="24"/>
          <w:lang w:eastAsia="en-IN" w:bidi="gu-IN"/>
          <w14:ligatures w14:val="none"/>
        </w:rPr>
        <w:t>: Handle missing values</w:t>
      </w:r>
      <w:r>
        <w:rPr>
          <w:rFonts w:eastAsia="Times New Roman" w:cstheme="minorHAnsi"/>
          <w:kern w:val="0"/>
          <w:sz w:val="24"/>
          <w:szCs w:val="24"/>
          <w:lang w:eastAsia="en-IN" w:bidi="gu-IN"/>
          <w14:ligatures w14:val="none"/>
        </w:rPr>
        <w:t xml:space="preserve"> and</w:t>
      </w:r>
      <w:r w:rsidRPr="00F62C63">
        <w:rPr>
          <w:rFonts w:eastAsia="Times New Roman" w:cstheme="minorHAnsi"/>
          <w:kern w:val="0"/>
          <w:sz w:val="24"/>
          <w:szCs w:val="24"/>
          <w:lang w:eastAsia="en-IN" w:bidi="gu-IN"/>
          <w14:ligatures w14:val="none"/>
        </w:rPr>
        <w:t xml:space="preserve"> outliers.</w:t>
      </w:r>
    </w:p>
    <w:p w14:paraId="327C780A" w14:textId="6EC435F2" w:rsidR="00F62C63" w:rsidRPr="00F62C63" w:rsidRDefault="00F62C63" w:rsidP="00F62C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gu-IN"/>
          <w14:ligatures w14:val="none"/>
        </w:rPr>
      </w:pPr>
      <w:r w:rsidRPr="00F62C63">
        <w:rPr>
          <w:rFonts w:eastAsia="Times New Roman" w:cstheme="minorHAnsi"/>
          <w:b/>
          <w:bCs/>
          <w:kern w:val="0"/>
          <w:sz w:val="24"/>
          <w:szCs w:val="24"/>
          <w:lang w:eastAsia="en-IN" w:bidi="gu-IN"/>
          <w14:ligatures w14:val="none"/>
        </w:rPr>
        <w:t>Date Conversion</w:t>
      </w:r>
      <w:r w:rsidRPr="00F62C63">
        <w:rPr>
          <w:rFonts w:eastAsia="Times New Roman" w:cstheme="minorHAnsi"/>
          <w:kern w:val="0"/>
          <w:sz w:val="24"/>
          <w:szCs w:val="24"/>
          <w:lang w:eastAsia="en-IN" w:bidi="gu-IN"/>
          <w14:ligatures w14:val="none"/>
        </w:rPr>
        <w:t xml:space="preserve">: Convert </w:t>
      </w:r>
      <w:proofErr w:type="spellStart"/>
      <w:r>
        <w:rPr>
          <w:rFonts w:eastAsia="Times New Roman" w:cstheme="minorHAnsi"/>
          <w:kern w:val="0"/>
          <w:sz w:val="24"/>
          <w:szCs w:val="24"/>
          <w:lang w:eastAsia="en-IN" w:bidi="gu-IN"/>
          <w14:ligatures w14:val="none"/>
        </w:rPr>
        <w:t>reservation_status_date</w:t>
      </w:r>
      <w:proofErr w:type="spellEnd"/>
      <w:r w:rsidRPr="00F62C63">
        <w:rPr>
          <w:rFonts w:eastAsia="Times New Roman" w:cstheme="minorHAnsi"/>
          <w:kern w:val="0"/>
          <w:sz w:val="24"/>
          <w:szCs w:val="24"/>
          <w:lang w:eastAsia="en-IN" w:bidi="gu-IN"/>
          <w14:ligatures w14:val="none"/>
        </w:rPr>
        <w:t xml:space="preserve"> field</w:t>
      </w:r>
      <w:r>
        <w:rPr>
          <w:rFonts w:eastAsia="Times New Roman" w:cstheme="minorHAnsi"/>
          <w:kern w:val="0"/>
          <w:sz w:val="24"/>
          <w:szCs w:val="24"/>
          <w:lang w:eastAsia="en-IN" w:bidi="gu-IN"/>
          <w14:ligatures w14:val="none"/>
        </w:rPr>
        <w:t xml:space="preserve"> object</w:t>
      </w:r>
      <w:r w:rsidRPr="00F62C63">
        <w:rPr>
          <w:rFonts w:eastAsia="Times New Roman" w:cstheme="minorHAnsi"/>
          <w:kern w:val="0"/>
          <w:sz w:val="24"/>
          <w:szCs w:val="24"/>
          <w:lang w:eastAsia="en-IN" w:bidi="gu-IN"/>
          <w14:ligatures w14:val="none"/>
        </w:rPr>
        <w:t xml:space="preserve"> to datetime.</w:t>
      </w:r>
    </w:p>
    <w:p w14:paraId="1F3133E7" w14:textId="7876DD9D" w:rsidR="00F62C63" w:rsidRPr="00F62C63" w:rsidRDefault="00F62C63" w:rsidP="00F62C6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IN" w:bidi="gu-IN"/>
          <w14:ligatures w14:val="none"/>
        </w:rPr>
      </w:pPr>
      <w:r w:rsidRPr="00F62C63">
        <w:rPr>
          <w:rFonts w:eastAsia="Times New Roman" w:cstheme="minorHAnsi"/>
          <w:b/>
          <w:bCs/>
          <w:kern w:val="0"/>
          <w:sz w:val="24"/>
          <w:szCs w:val="24"/>
          <w:lang w:eastAsia="en-IN" w:bidi="gu-IN"/>
          <w14:ligatures w14:val="none"/>
        </w:rPr>
        <w:t>2 Exploratory Data Analysis (EDA)</w:t>
      </w:r>
    </w:p>
    <w:p w14:paraId="3DA0D83F" w14:textId="77777777" w:rsidR="00F62C63" w:rsidRPr="00F62C63" w:rsidRDefault="00F62C63" w:rsidP="00F62C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gu-IN"/>
          <w14:ligatures w14:val="none"/>
        </w:rPr>
      </w:pPr>
      <w:r w:rsidRPr="00F62C63">
        <w:rPr>
          <w:rFonts w:eastAsia="Times New Roman" w:cstheme="minorHAnsi"/>
          <w:b/>
          <w:bCs/>
          <w:kern w:val="0"/>
          <w:sz w:val="24"/>
          <w:szCs w:val="24"/>
          <w:lang w:eastAsia="en-IN" w:bidi="gu-IN"/>
          <w14:ligatures w14:val="none"/>
        </w:rPr>
        <w:t>Descriptive Statistics</w:t>
      </w:r>
      <w:r w:rsidRPr="00F62C63">
        <w:rPr>
          <w:rFonts w:eastAsia="Times New Roman" w:cstheme="minorHAnsi"/>
          <w:kern w:val="0"/>
          <w:sz w:val="24"/>
          <w:szCs w:val="24"/>
          <w:lang w:eastAsia="en-IN" w:bidi="gu-IN"/>
          <w14:ligatures w14:val="none"/>
        </w:rPr>
        <w:t>: Summarize key statistics of the data.</w:t>
      </w:r>
    </w:p>
    <w:p w14:paraId="5E94AC9F" w14:textId="6520C054" w:rsidR="00F62C63" w:rsidRDefault="00F62C63" w:rsidP="00F62C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gu-IN"/>
          <w14:ligatures w14:val="none"/>
        </w:rPr>
      </w:pPr>
      <w:r w:rsidRPr="00F62C63">
        <w:rPr>
          <w:rFonts w:eastAsia="Times New Roman" w:cstheme="minorHAnsi"/>
          <w:b/>
          <w:bCs/>
          <w:kern w:val="0"/>
          <w:sz w:val="24"/>
          <w:szCs w:val="24"/>
          <w:lang w:eastAsia="en-IN" w:bidi="gu-IN"/>
          <w14:ligatures w14:val="none"/>
        </w:rPr>
        <w:t>Visualization</w:t>
      </w:r>
      <w:r w:rsidRPr="00F62C63">
        <w:rPr>
          <w:rFonts w:eastAsia="Times New Roman" w:cstheme="minorHAnsi"/>
          <w:kern w:val="0"/>
          <w:sz w:val="24"/>
          <w:szCs w:val="24"/>
          <w:lang w:eastAsia="en-IN" w:bidi="gu-IN"/>
          <w14:ligatures w14:val="none"/>
        </w:rPr>
        <w:t xml:space="preserve">: Use plots (bar charts, </w:t>
      </w:r>
      <w:r w:rsidR="00B65C4A">
        <w:rPr>
          <w:rFonts w:eastAsia="Times New Roman" w:cstheme="minorHAnsi"/>
          <w:kern w:val="0"/>
          <w:sz w:val="24"/>
          <w:szCs w:val="24"/>
          <w:lang w:eastAsia="en-IN" w:bidi="gu-IN"/>
          <w14:ligatures w14:val="none"/>
        </w:rPr>
        <w:t xml:space="preserve">pie charts, </w:t>
      </w:r>
      <w:proofErr w:type="spellStart"/>
      <w:r w:rsidR="00B65C4A">
        <w:rPr>
          <w:rFonts w:eastAsia="Times New Roman" w:cstheme="minorHAnsi"/>
          <w:kern w:val="0"/>
          <w:sz w:val="24"/>
          <w:szCs w:val="24"/>
          <w:lang w:eastAsia="en-IN" w:bidi="gu-IN"/>
          <w14:ligatures w14:val="none"/>
        </w:rPr>
        <w:t>countplot</w:t>
      </w:r>
      <w:proofErr w:type="spellEnd"/>
      <w:r w:rsidR="0071606C">
        <w:rPr>
          <w:rFonts w:eastAsia="Times New Roman" w:cstheme="minorHAnsi"/>
          <w:kern w:val="0"/>
          <w:sz w:val="24"/>
          <w:szCs w:val="24"/>
          <w:lang w:eastAsia="en-IN" w:bidi="gu-IN"/>
          <w14:ligatures w14:val="none"/>
        </w:rPr>
        <w:t>, Line plot</w:t>
      </w:r>
      <w:r w:rsidRPr="00F62C63">
        <w:rPr>
          <w:rFonts w:eastAsia="Times New Roman" w:cstheme="minorHAnsi"/>
          <w:kern w:val="0"/>
          <w:sz w:val="24"/>
          <w:szCs w:val="24"/>
          <w:lang w:eastAsia="en-IN" w:bidi="gu-IN"/>
          <w14:ligatures w14:val="none"/>
        </w:rPr>
        <w:t>) to identify patterns and relationships.</w:t>
      </w:r>
    </w:p>
    <w:p w14:paraId="30533811" w14:textId="1283019F" w:rsidR="009F6540" w:rsidRPr="00F62C63" w:rsidRDefault="009F6540" w:rsidP="00F62C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gu-IN"/>
          <w14:ligatures w14:val="none"/>
        </w:rPr>
      </w:pPr>
      <w:r>
        <w:rPr>
          <w:rStyle w:val="Strong"/>
        </w:rPr>
        <w:t>Segmentation Analysis</w:t>
      </w:r>
      <w:r>
        <w:t xml:space="preserve">: </w:t>
      </w:r>
      <w:proofErr w:type="spellStart"/>
      <w:r>
        <w:t>Analyze</w:t>
      </w:r>
      <w:proofErr w:type="spellEnd"/>
      <w:r>
        <w:t xml:space="preserve"> cancellation rates across different market segments.</w:t>
      </w:r>
    </w:p>
    <w:p w14:paraId="5449BED8" w14:textId="1B495846" w:rsidR="00F62C63" w:rsidRPr="00F62C63" w:rsidRDefault="0075672A" w:rsidP="00F62C6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IN" w:bidi="gu-IN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en-IN" w:bidi="gu-IN"/>
          <w14:ligatures w14:val="none"/>
        </w:rPr>
        <w:t>3</w:t>
      </w:r>
      <w:r w:rsidR="00F62C63" w:rsidRPr="00F62C63">
        <w:rPr>
          <w:rFonts w:eastAsia="Times New Roman" w:cstheme="minorHAnsi"/>
          <w:b/>
          <w:bCs/>
          <w:kern w:val="0"/>
          <w:sz w:val="24"/>
          <w:szCs w:val="24"/>
          <w:lang w:eastAsia="en-IN" w:bidi="gu-IN"/>
          <w14:ligatures w14:val="none"/>
        </w:rPr>
        <w:t xml:space="preserve"> Insights and Recommendations</w:t>
      </w:r>
    </w:p>
    <w:p w14:paraId="2C2B485A" w14:textId="50664ED1" w:rsidR="00F62C63" w:rsidRPr="00F62C63" w:rsidRDefault="00F62C63" w:rsidP="00F62C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gu-IN"/>
          <w14:ligatures w14:val="none"/>
        </w:rPr>
      </w:pPr>
      <w:r w:rsidRPr="00F62C63">
        <w:rPr>
          <w:rFonts w:eastAsia="Times New Roman" w:cstheme="minorHAnsi"/>
          <w:b/>
          <w:bCs/>
          <w:kern w:val="0"/>
          <w:sz w:val="24"/>
          <w:szCs w:val="24"/>
          <w:lang w:eastAsia="en-IN" w:bidi="gu-IN"/>
          <w14:ligatures w14:val="none"/>
        </w:rPr>
        <w:t>Cancellation Patterns</w:t>
      </w:r>
      <w:r w:rsidRPr="00F62C63">
        <w:rPr>
          <w:rFonts w:eastAsia="Times New Roman" w:cstheme="minorHAnsi"/>
          <w:kern w:val="0"/>
          <w:sz w:val="24"/>
          <w:szCs w:val="24"/>
          <w:lang w:eastAsia="en-IN" w:bidi="gu-IN"/>
          <w14:ligatures w14:val="none"/>
        </w:rPr>
        <w:t>: Identify factors associated with high cancellation rates.</w:t>
      </w:r>
    </w:p>
    <w:p w14:paraId="31953940" w14:textId="77777777" w:rsidR="00F62C63" w:rsidRDefault="00F62C63" w:rsidP="00F62C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gu-IN"/>
          <w14:ligatures w14:val="none"/>
        </w:rPr>
      </w:pPr>
      <w:r w:rsidRPr="00F62C63">
        <w:rPr>
          <w:rFonts w:eastAsia="Times New Roman" w:cstheme="minorHAnsi"/>
          <w:b/>
          <w:bCs/>
          <w:kern w:val="0"/>
          <w:sz w:val="24"/>
          <w:szCs w:val="24"/>
          <w:lang w:eastAsia="en-IN" w:bidi="gu-IN"/>
          <w14:ligatures w14:val="none"/>
        </w:rPr>
        <w:t>Strategic Recommendations</w:t>
      </w:r>
      <w:r w:rsidRPr="00F62C63">
        <w:rPr>
          <w:rFonts w:eastAsia="Times New Roman" w:cstheme="minorHAnsi"/>
          <w:kern w:val="0"/>
          <w:sz w:val="24"/>
          <w:szCs w:val="24"/>
          <w:lang w:eastAsia="en-IN" w:bidi="gu-IN"/>
          <w14:ligatures w14:val="none"/>
        </w:rPr>
        <w:t>: Provide actionable insights to reduce cancellations and improve customer experience.</w:t>
      </w:r>
    </w:p>
    <w:p w14:paraId="61EE7478" w14:textId="77777777" w:rsidR="00991DD3" w:rsidRPr="00F62C63" w:rsidRDefault="00991DD3" w:rsidP="00991DD3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 w:bidi="gu-IN"/>
          <w14:ligatures w14:val="none"/>
        </w:rPr>
      </w:pPr>
    </w:p>
    <w:p w14:paraId="52875438" w14:textId="4A830B03" w:rsidR="00810C0A" w:rsidRDefault="00810C0A" w:rsidP="000D43B8">
      <w:pPr>
        <w:pStyle w:val="Heading3"/>
        <w:rPr>
          <w:rStyle w:val="Strong"/>
          <w:rFonts w:asciiTheme="minorHAnsi" w:hAnsiTheme="minorHAnsi" w:cstheme="minorHAnsi"/>
          <w:color w:val="auto"/>
          <w:sz w:val="28"/>
          <w:szCs w:val="28"/>
        </w:rPr>
      </w:pPr>
      <w:r>
        <w:rPr>
          <w:rStyle w:val="Strong"/>
          <w:rFonts w:asciiTheme="minorHAnsi" w:hAnsiTheme="minorHAnsi" w:cstheme="minorHAnsi"/>
          <w:color w:val="auto"/>
          <w:sz w:val="28"/>
          <w:szCs w:val="28"/>
        </w:rPr>
        <w:lastRenderedPageBreak/>
        <w:t>Dataset:</w:t>
      </w:r>
    </w:p>
    <w:p w14:paraId="2E445C74" w14:textId="77777777" w:rsidR="00810C0A" w:rsidRDefault="00810C0A" w:rsidP="00810C0A">
      <w:pPr>
        <w:rPr>
          <w:sz w:val="24"/>
          <w:szCs w:val="24"/>
        </w:rPr>
      </w:pPr>
      <w:r>
        <w:rPr>
          <w:sz w:val="24"/>
          <w:szCs w:val="24"/>
        </w:rPr>
        <w:t xml:space="preserve">Dataset link is given </w:t>
      </w:r>
      <w:proofErr w:type="gramStart"/>
      <w:r>
        <w:rPr>
          <w:sz w:val="24"/>
          <w:szCs w:val="24"/>
        </w:rPr>
        <w:t>here :</w:t>
      </w:r>
      <w:proofErr w:type="gramEnd"/>
      <w:r>
        <w:rPr>
          <w:sz w:val="24"/>
          <w:szCs w:val="24"/>
        </w:rPr>
        <w:t xml:space="preserve"> </w:t>
      </w:r>
    </w:p>
    <w:p w14:paraId="5D415BC7" w14:textId="62F53FD6" w:rsidR="00810C0A" w:rsidRDefault="00810C0A" w:rsidP="00810C0A">
      <w:pPr>
        <w:rPr>
          <w:sz w:val="24"/>
          <w:szCs w:val="24"/>
        </w:rPr>
      </w:pPr>
      <w:hyperlink r:id="rId5" w:history="1">
        <w:r w:rsidRPr="00012F65">
          <w:rPr>
            <w:rStyle w:val="Hyperlink"/>
            <w:sz w:val="24"/>
            <w:szCs w:val="24"/>
          </w:rPr>
          <w:t>https://www.kaggle.com/datasets/mojtaba142/hotel-booking</w:t>
        </w:r>
      </w:hyperlink>
    </w:p>
    <w:p w14:paraId="61B8F7A8" w14:textId="77777777" w:rsidR="00810C0A" w:rsidRPr="00810C0A" w:rsidRDefault="00810C0A" w:rsidP="00810C0A">
      <w:pPr>
        <w:rPr>
          <w:sz w:val="24"/>
          <w:szCs w:val="24"/>
        </w:rPr>
      </w:pPr>
    </w:p>
    <w:p w14:paraId="66941A1E" w14:textId="0CFC9FB3" w:rsidR="000D43B8" w:rsidRPr="000D43B8" w:rsidRDefault="000D43B8" w:rsidP="000D43B8">
      <w:pPr>
        <w:pStyle w:val="Heading3"/>
        <w:rPr>
          <w:rFonts w:asciiTheme="minorHAnsi" w:hAnsiTheme="minorHAnsi" w:cstheme="minorHAnsi"/>
          <w:color w:val="auto"/>
          <w:sz w:val="28"/>
          <w:szCs w:val="28"/>
        </w:rPr>
      </w:pPr>
      <w:r w:rsidRPr="000D43B8">
        <w:rPr>
          <w:rStyle w:val="Strong"/>
          <w:rFonts w:asciiTheme="minorHAnsi" w:hAnsiTheme="minorHAnsi" w:cstheme="minorHAnsi"/>
          <w:color w:val="auto"/>
          <w:sz w:val="28"/>
          <w:szCs w:val="28"/>
        </w:rPr>
        <w:t>Tools and Technologies</w:t>
      </w:r>
      <w:r>
        <w:rPr>
          <w:rStyle w:val="Strong"/>
          <w:rFonts w:asciiTheme="minorHAnsi" w:hAnsiTheme="minorHAnsi" w:cstheme="minorHAnsi"/>
          <w:color w:val="auto"/>
          <w:sz w:val="28"/>
          <w:szCs w:val="28"/>
        </w:rPr>
        <w:t>:</w:t>
      </w:r>
    </w:p>
    <w:p w14:paraId="5ABAD6BA" w14:textId="77777777" w:rsidR="000D43B8" w:rsidRPr="000D43B8" w:rsidRDefault="000D43B8" w:rsidP="000D43B8">
      <w:pPr>
        <w:pStyle w:val="NormalWeb"/>
        <w:rPr>
          <w:rFonts w:asciiTheme="minorHAnsi" w:hAnsiTheme="minorHAnsi" w:cstheme="minorHAnsi"/>
        </w:rPr>
      </w:pPr>
      <w:r w:rsidRPr="000D43B8">
        <w:rPr>
          <w:rFonts w:asciiTheme="minorHAnsi" w:hAnsiTheme="minorHAnsi" w:cstheme="minorHAnsi"/>
        </w:rPr>
        <w:t>The analysis will be conducted using the following tools and technologies:</w:t>
      </w:r>
    </w:p>
    <w:p w14:paraId="4CCC7D1A" w14:textId="315A403C" w:rsidR="000D43B8" w:rsidRPr="000D43B8" w:rsidRDefault="000D43B8" w:rsidP="000D43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0D43B8">
        <w:rPr>
          <w:rStyle w:val="Strong"/>
          <w:rFonts w:cstheme="minorHAnsi"/>
          <w:sz w:val="24"/>
          <w:szCs w:val="24"/>
        </w:rPr>
        <w:t>Python</w:t>
      </w:r>
      <w:r w:rsidRPr="000D43B8">
        <w:rPr>
          <w:rFonts w:cstheme="minorHAnsi"/>
          <w:sz w:val="24"/>
          <w:szCs w:val="24"/>
        </w:rPr>
        <w:t>: Programming language for data analysis.</w:t>
      </w:r>
    </w:p>
    <w:p w14:paraId="77C54301" w14:textId="6B5146A7" w:rsidR="000D43B8" w:rsidRPr="000D43B8" w:rsidRDefault="000D43B8" w:rsidP="000D43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0D43B8">
        <w:rPr>
          <w:rStyle w:val="Strong"/>
          <w:rFonts w:cstheme="minorHAnsi"/>
          <w:sz w:val="24"/>
          <w:szCs w:val="24"/>
        </w:rPr>
        <w:t>Pandas</w:t>
      </w:r>
      <w:r w:rsidRPr="000D43B8">
        <w:rPr>
          <w:rFonts w:cstheme="minorHAnsi"/>
          <w:sz w:val="24"/>
          <w:szCs w:val="24"/>
        </w:rPr>
        <w:t>: Data manipulation and analysis library.</w:t>
      </w:r>
    </w:p>
    <w:p w14:paraId="1F8950C9" w14:textId="43F1095B" w:rsidR="00810C0A" w:rsidRPr="00810C0A" w:rsidRDefault="000D43B8" w:rsidP="00810C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0D43B8">
        <w:rPr>
          <w:rStyle w:val="Strong"/>
          <w:rFonts w:cstheme="minorHAnsi"/>
          <w:sz w:val="24"/>
          <w:szCs w:val="24"/>
        </w:rPr>
        <w:t>Matplotlib and Seaborn</w:t>
      </w:r>
      <w:r w:rsidRPr="000D43B8">
        <w:rPr>
          <w:rFonts w:cstheme="minorHAnsi"/>
          <w:sz w:val="24"/>
          <w:szCs w:val="24"/>
        </w:rPr>
        <w:t>: Visualization libraries.</w:t>
      </w:r>
    </w:p>
    <w:p w14:paraId="6B8A76C0" w14:textId="3B304366" w:rsidR="00CD59DC" w:rsidRPr="00CD59DC" w:rsidRDefault="00CD59DC" w:rsidP="009F7664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kern w:val="0"/>
          <w:sz w:val="28"/>
          <w:szCs w:val="28"/>
          <w:lang w:eastAsia="en-IN" w:bidi="gu-IN"/>
          <w14:ligatures w14:val="none"/>
        </w:rPr>
      </w:pPr>
      <w:r w:rsidRPr="00CD59DC">
        <w:rPr>
          <w:rFonts w:eastAsia="Times New Roman" w:cstheme="minorHAnsi"/>
          <w:b/>
          <w:bCs/>
          <w:kern w:val="0"/>
          <w:sz w:val="28"/>
          <w:szCs w:val="28"/>
          <w:lang w:eastAsia="en-IN" w:bidi="gu-IN"/>
          <w14:ligatures w14:val="none"/>
        </w:rPr>
        <w:t>Expected Outcomes:</w:t>
      </w:r>
    </w:p>
    <w:p w14:paraId="2FC12BFD" w14:textId="77777777" w:rsidR="00344301" w:rsidRPr="00344301" w:rsidRDefault="00344301" w:rsidP="003443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gu-IN"/>
          <w14:ligatures w14:val="none"/>
        </w:rPr>
      </w:pPr>
      <w:r w:rsidRPr="00344301">
        <w:rPr>
          <w:rFonts w:eastAsia="Times New Roman" w:cstheme="minorHAnsi"/>
          <w:b/>
          <w:bCs/>
          <w:kern w:val="0"/>
          <w:sz w:val="24"/>
          <w:szCs w:val="24"/>
          <w:lang w:eastAsia="en-IN" w:bidi="gu-IN"/>
          <w14:ligatures w14:val="none"/>
        </w:rPr>
        <w:t>Cancellation Rate Insights:</w:t>
      </w:r>
    </w:p>
    <w:p w14:paraId="20C1678C" w14:textId="77777777" w:rsidR="00344301" w:rsidRPr="00344301" w:rsidRDefault="00344301" w:rsidP="0034430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gu-IN"/>
          <w14:ligatures w14:val="none"/>
        </w:rPr>
      </w:pPr>
      <w:r w:rsidRPr="00344301">
        <w:rPr>
          <w:rFonts w:eastAsia="Times New Roman" w:cstheme="minorHAnsi"/>
          <w:kern w:val="0"/>
          <w:sz w:val="24"/>
          <w:szCs w:val="24"/>
          <w:lang w:eastAsia="en-IN" w:bidi="gu-IN"/>
          <w14:ligatures w14:val="none"/>
        </w:rPr>
        <w:t>Determine the overall percentage of cancelled and non-cancelled bookings.</w:t>
      </w:r>
    </w:p>
    <w:p w14:paraId="36AE2925" w14:textId="77777777" w:rsidR="00344301" w:rsidRPr="00344301" w:rsidRDefault="00344301" w:rsidP="0034430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gu-IN"/>
          <w14:ligatures w14:val="none"/>
        </w:rPr>
      </w:pPr>
      <w:r w:rsidRPr="00344301">
        <w:rPr>
          <w:rFonts w:eastAsia="Times New Roman" w:cstheme="minorHAnsi"/>
          <w:kern w:val="0"/>
          <w:sz w:val="24"/>
          <w:szCs w:val="24"/>
          <w:lang w:eastAsia="en-IN" w:bidi="gu-IN"/>
          <w14:ligatures w14:val="none"/>
        </w:rPr>
        <w:t>Compare cancellation rates between Resort Hotels and City Hotels to identify which type has higher cancellation rates.</w:t>
      </w:r>
    </w:p>
    <w:p w14:paraId="526D4EA0" w14:textId="77777777" w:rsidR="00344301" w:rsidRPr="00344301" w:rsidRDefault="00344301" w:rsidP="003443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gu-IN"/>
          <w14:ligatures w14:val="none"/>
        </w:rPr>
      </w:pPr>
      <w:r w:rsidRPr="00344301">
        <w:rPr>
          <w:rFonts w:eastAsia="Times New Roman" w:cstheme="minorHAnsi"/>
          <w:b/>
          <w:bCs/>
          <w:kern w:val="0"/>
          <w:sz w:val="24"/>
          <w:szCs w:val="24"/>
          <w:lang w:eastAsia="en-IN" w:bidi="gu-IN"/>
          <w14:ligatures w14:val="none"/>
        </w:rPr>
        <w:t>Seasonal Trends Analysis:</w:t>
      </w:r>
    </w:p>
    <w:p w14:paraId="466E3654" w14:textId="77777777" w:rsidR="00344301" w:rsidRPr="00344301" w:rsidRDefault="00344301" w:rsidP="0034430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gu-IN"/>
          <w14:ligatures w14:val="none"/>
        </w:rPr>
      </w:pPr>
      <w:r w:rsidRPr="00344301">
        <w:rPr>
          <w:rFonts w:eastAsia="Times New Roman" w:cstheme="minorHAnsi"/>
          <w:kern w:val="0"/>
          <w:sz w:val="24"/>
          <w:szCs w:val="24"/>
          <w:lang w:eastAsia="en-IN" w:bidi="gu-IN"/>
          <w14:ligatures w14:val="none"/>
        </w:rPr>
        <w:t>Identify months with the highest and lowest number of cancellations.</w:t>
      </w:r>
    </w:p>
    <w:p w14:paraId="0D270511" w14:textId="77777777" w:rsidR="00344301" w:rsidRPr="00344301" w:rsidRDefault="00344301" w:rsidP="0034430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gu-IN"/>
          <w14:ligatures w14:val="none"/>
        </w:rPr>
      </w:pPr>
      <w:r w:rsidRPr="00344301">
        <w:rPr>
          <w:rFonts w:eastAsia="Times New Roman" w:cstheme="minorHAnsi"/>
          <w:kern w:val="0"/>
          <w:sz w:val="24"/>
          <w:szCs w:val="24"/>
          <w:lang w:eastAsia="en-IN" w:bidi="gu-IN"/>
          <w14:ligatures w14:val="none"/>
        </w:rPr>
        <w:t>Visualize monthly cancellation patterns to understand seasonal trends.</w:t>
      </w:r>
    </w:p>
    <w:p w14:paraId="2CFA1AC5" w14:textId="77777777" w:rsidR="00344301" w:rsidRPr="00344301" w:rsidRDefault="00344301" w:rsidP="003443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gu-IN"/>
          <w14:ligatures w14:val="none"/>
        </w:rPr>
      </w:pPr>
      <w:r w:rsidRPr="00344301">
        <w:rPr>
          <w:rFonts w:eastAsia="Times New Roman" w:cstheme="minorHAnsi"/>
          <w:b/>
          <w:bCs/>
          <w:kern w:val="0"/>
          <w:sz w:val="24"/>
          <w:szCs w:val="24"/>
          <w:lang w:eastAsia="en-IN" w:bidi="gu-IN"/>
          <w14:ligatures w14:val="none"/>
        </w:rPr>
        <w:t>Average Daily Rate (ADR) Insights:</w:t>
      </w:r>
    </w:p>
    <w:p w14:paraId="11E1B6E2" w14:textId="77777777" w:rsidR="00344301" w:rsidRPr="00344301" w:rsidRDefault="00344301" w:rsidP="0034430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gu-IN"/>
          <w14:ligatures w14:val="none"/>
        </w:rPr>
      </w:pPr>
      <w:proofErr w:type="spellStart"/>
      <w:r w:rsidRPr="00344301">
        <w:rPr>
          <w:rFonts w:eastAsia="Times New Roman" w:cstheme="minorHAnsi"/>
          <w:kern w:val="0"/>
          <w:sz w:val="24"/>
          <w:szCs w:val="24"/>
          <w:lang w:eastAsia="en-IN" w:bidi="gu-IN"/>
          <w14:ligatures w14:val="none"/>
        </w:rPr>
        <w:t>Analyze</w:t>
      </w:r>
      <w:proofErr w:type="spellEnd"/>
      <w:r w:rsidRPr="00344301">
        <w:rPr>
          <w:rFonts w:eastAsia="Times New Roman" w:cstheme="minorHAnsi"/>
          <w:kern w:val="0"/>
          <w:sz w:val="24"/>
          <w:szCs w:val="24"/>
          <w:lang w:eastAsia="en-IN" w:bidi="gu-IN"/>
          <w14:ligatures w14:val="none"/>
        </w:rPr>
        <w:t xml:space="preserve"> the trend of the average daily rate over time for both Resort Hotels and City Hotels.</w:t>
      </w:r>
    </w:p>
    <w:p w14:paraId="1B31C23D" w14:textId="77777777" w:rsidR="00344301" w:rsidRPr="00344301" w:rsidRDefault="00344301" w:rsidP="0034430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gu-IN"/>
          <w14:ligatures w14:val="none"/>
        </w:rPr>
      </w:pPr>
      <w:r w:rsidRPr="00344301">
        <w:rPr>
          <w:rFonts w:eastAsia="Times New Roman" w:cstheme="minorHAnsi"/>
          <w:kern w:val="0"/>
          <w:sz w:val="24"/>
          <w:szCs w:val="24"/>
          <w:lang w:eastAsia="en-IN" w:bidi="gu-IN"/>
          <w14:ligatures w14:val="none"/>
        </w:rPr>
        <w:t>Identify peak and off-peak periods for ADR to inform pricing strategies.</w:t>
      </w:r>
    </w:p>
    <w:p w14:paraId="5EF5523C" w14:textId="77777777" w:rsidR="00344301" w:rsidRPr="00344301" w:rsidRDefault="00344301" w:rsidP="003443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gu-IN"/>
          <w14:ligatures w14:val="none"/>
        </w:rPr>
      </w:pPr>
      <w:r w:rsidRPr="00344301">
        <w:rPr>
          <w:rFonts w:eastAsia="Times New Roman" w:cstheme="minorHAnsi"/>
          <w:b/>
          <w:bCs/>
          <w:kern w:val="0"/>
          <w:sz w:val="24"/>
          <w:szCs w:val="24"/>
          <w:lang w:eastAsia="en-IN" w:bidi="gu-IN"/>
          <w14:ligatures w14:val="none"/>
        </w:rPr>
        <w:t>Regional Insights:</w:t>
      </w:r>
    </w:p>
    <w:p w14:paraId="0460AADB" w14:textId="77777777" w:rsidR="00344301" w:rsidRPr="00344301" w:rsidRDefault="00344301" w:rsidP="0034430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gu-IN"/>
          <w14:ligatures w14:val="none"/>
        </w:rPr>
      </w:pPr>
      <w:r w:rsidRPr="00344301">
        <w:rPr>
          <w:rFonts w:eastAsia="Times New Roman" w:cstheme="minorHAnsi"/>
          <w:kern w:val="0"/>
          <w:sz w:val="24"/>
          <w:szCs w:val="24"/>
          <w:lang w:eastAsia="en-IN" w:bidi="gu-IN"/>
          <w14:ligatures w14:val="none"/>
        </w:rPr>
        <w:t>Identify the top 10 countries with the highest number of cancellations.</w:t>
      </w:r>
    </w:p>
    <w:p w14:paraId="0B874BFC" w14:textId="77777777" w:rsidR="00344301" w:rsidRPr="00344301" w:rsidRDefault="00344301" w:rsidP="0034430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gu-IN"/>
          <w14:ligatures w14:val="none"/>
        </w:rPr>
      </w:pPr>
      <w:r w:rsidRPr="00344301">
        <w:rPr>
          <w:rFonts w:eastAsia="Times New Roman" w:cstheme="minorHAnsi"/>
          <w:kern w:val="0"/>
          <w:sz w:val="24"/>
          <w:szCs w:val="24"/>
          <w:lang w:eastAsia="en-IN" w:bidi="gu-IN"/>
          <w14:ligatures w14:val="none"/>
        </w:rPr>
        <w:t xml:space="preserve">Understand regional differences in booking and cancellation </w:t>
      </w:r>
      <w:proofErr w:type="spellStart"/>
      <w:r w:rsidRPr="00344301">
        <w:rPr>
          <w:rFonts w:eastAsia="Times New Roman" w:cstheme="minorHAnsi"/>
          <w:kern w:val="0"/>
          <w:sz w:val="24"/>
          <w:szCs w:val="24"/>
          <w:lang w:eastAsia="en-IN" w:bidi="gu-IN"/>
          <w14:ligatures w14:val="none"/>
        </w:rPr>
        <w:t>behaviors</w:t>
      </w:r>
      <w:proofErr w:type="spellEnd"/>
      <w:r w:rsidRPr="00344301">
        <w:rPr>
          <w:rFonts w:eastAsia="Times New Roman" w:cstheme="minorHAnsi"/>
          <w:kern w:val="0"/>
          <w:sz w:val="24"/>
          <w:szCs w:val="24"/>
          <w:lang w:eastAsia="en-IN" w:bidi="gu-IN"/>
          <w14:ligatures w14:val="none"/>
        </w:rPr>
        <w:t>.</w:t>
      </w:r>
    </w:p>
    <w:p w14:paraId="607AAD67" w14:textId="01757495" w:rsidR="00344301" w:rsidRPr="00344301" w:rsidRDefault="00344301" w:rsidP="003443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gu-IN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en-IN" w:bidi="gu-IN"/>
          <w14:ligatures w14:val="none"/>
        </w:rPr>
        <w:t>Market</w:t>
      </w:r>
      <w:r w:rsidRPr="00344301">
        <w:rPr>
          <w:rFonts w:eastAsia="Times New Roman" w:cstheme="minorHAnsi"/>
          <w:b/>
          <w:bCs/>
          <w:kern w:val="0"/>
          <w:sz w:val="24"/>
          <w:szCs w:val="24"/>
          <w:lang w:eastAsia="en-IN" w:bidi="gu-IN"/>
          <w14:ligatures w14:val="none"/>
        </w:rPr>
        <w:t xml:space="preserve"> Segment Analysis:</w:t>
      </w:r>
    </w:p>
    <w:p w14:paraId="5D5B44B9" w14:textId="77777777" w:rsidR="00344301" w:rsidRPr="00344301" w:rsidRDefault="00344301" w:rsidP="0034430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gu-IN"/>
          <w14:ligatures w14:val="none"/>
        </w:rPr>
      </w:pPr>
      <w:r w:rsidRPr="00344301">
        <w:rPr>
          <w:rFonts w:eastAsia="Times New Roman" w:cstheme="minorHAnsi"/>
          <w:kern w:val="0"/>
          <w:sz w:val="24"/>
          <w:szCs w:val="24"/>
          <w:lang w:eastAsia="en-IN" w:bidi="gu-IN"/>
          <w14:ligatures w14:val="none"/>
        </w:rPr>
        <w:t>Compare the distribution and cancellation rates among different market segments (e.g., groups, individuals).</w:t>
      </w:r>
    </w:p>
    <w:p w14:paraId="0C939C69" w14:textId="77777777" w:rsidR="00344301" w:rsidRPr="00344301" w:rsidRDefault="00344301" w:rsidP="00344301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gu-IN"/>
          <w14:ligatures w14:val="none"/>
        </w:rPr>
      </w:pPr>
      <w:proofErr w:type="spellStart"/>
      <w:r w:rsidRPr="00344301">
        <w:rPr>
          <w:sz w:val="24"/>
          <w:szCs w:val="24"/>
        </w:rPr>
        <w:t>Analyze</w:t>
      </w:r>
      <w:proofErr w:type="spellEnd"/>
      <w:r w:rsidRPr="00344301">
        <w:rPr>
          <w:sz w:val="24"/>
          <w:szCs w:val="24"/>
        </w:rPr>
        <w:t xml:space="preserve"> revenue generated from each market segment to identify the most and least profitable segments.</w:t>
      </w:r>
    </w:p>
    <w:p w14:paraId="5A7F5D11" w14:textId="77777777" w:rsidR="00344301" w:rsidRPr="00344301" w:rsidRDefault="00344301" w:rsidP="003443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gu-IN"/>
          <w14:ligatures w14:val="none"/>
        </w:rPr>
      </w:pPr>
      <w:r w:rsidRPr="00344301">
        <w:rPr>
          <w:rFonts w:eastAsia="Times New Roman" w:cstheme="minorHAnsi"/>
          <w:b/>
          <w:bCs/>
          <w:kern w:val="0"/>
          <w:sz w:val="24"/>
          <w:szCs w:val="24"/>
          <w:lang w:eastAsia="en-IN" w:bidi="gu-IN"/>
          <w14:ligatures w14:val="none"/>
        </w:rPr>
        <w:t>Actionable Recommendations:</w:t>
      </w:r>
    </w:p>
    <w:p w14:paraId="632247BD" w14:textId="77777777" w:rsidR="00344301" w:rsidRPr="00344301" w:rsidRDefault="00344301" w:rsidP="0034430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gu-IN"/>
          <w14:ligatures w14:val="none"/>
        </w:rPr>
      </w:pPr>
      <w:r w:rsidRPr="00344301">
        <w:rPr>
          <w:rFonts w:eastAsia="Times New Roman" w:cstheme="minorHAnsi"/>
          <w:kern w:val="0"/>
          <w:sz w:val="24"/>
          <w:szCs w:val="24"/>
          <w:lang w:eastAsia="en-IN" w:bidi="gu-IN"/>
          <w14:ligatures w14:val="none"/>
        </w:rPr>
        <w:t>Provide strategic recommendations to reduce booking cancellations, such as targeted marketing campaigns, flexible booking policies, and improved customer communication.</w:t>
      </w:r>
    </w:p>
    <w:p w14:paraId="35271373" w14:textId="77777777" w:rsidR="00344301" w:rsidRDefault="00344301" w:rsidP="0034430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gu-IN"/>
          <w14:ligatures w14:val="none"/>
        </w:rPr>
      </w:pPr>
      <w:r w:rsidRPr="00344301">
        <w:rPr>
          <w:rFonts w:eastAsia="Times New Roman" w:cstheme="minorHAnsi"/>
          <w:kern w:val="0"/>
          <w:sz w:val="24"/>
          <w:szCs w:val="24"/>
          <w:lang w:eastAsia="en-IN" w:bidi="gu-IN"/>
          <w14:ligatures w14:val="none"/>
        </w:rPr>
        <w:t>Suggest operational improvements based on the insights gained from average daily rate trends and seasonal patterns.</w:t>
      </w:r>
    </w:p>
    <w:p w14:paraId="659700AA" w14:textId="77777777" w:rsidR="00810C0A" w:rsidRDefault="00810C0A" w:rsidP="00810C0A">
      <w:pPr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24"/>
          <w:szCs w:val="24"/>
          <w:lang w:eastAsia="en-IN" w:bidi="gu-IN"/>
          <w14:ligatures w14:val="none"/>
        </w:rPr>
      </w:pPr>
    </w:p>
    <w:p w14:paraId="69102DCF" w14:textId="77777777" w:rsidR="00810C0A" w:rsidRPr="00344301" w:rsidRDefault="00810C0A" w:rsidP="00810C0A">
      <w:pPr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24"/>
          <w:szCs w:val="24"/>
          <w:lang w:eastAsia="en-IN" w:bidi="gu-IN"/>
          <w14:ligatures w14:val="none"/>
        </w:rPr>
      </w:pPr>
    </w:p>
    <w:p w14:paraId="721939C1" w14:textId="77777777" w:rsidR="00CD59DC" w:rsidRPr="00CD59DC" w:rsidRDefault="00CD59DC" w:rsidP="009F7664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kern w:val="0"/>
          <w:sz w:val="28"/>
          <w:szCs w:val="28"/>
          <w:lang w:eastAsia="en-IN" w:bidi="gu-IN"/>
          <w14:ligatures w14:val="none"/>
        </w:rPr>
      </w:pPr>
      <w:r w:rsidRPr="00CD59DC">
        <w:rPr>
          <w:rFonts w:eastAsia="Times New Roman" w:cstheme="minorHAnsi"/>
          <w:b/>
          <w:bCs/>
          <w:kern w:val="0"/>
          <w:sz w:val="28"/>
          <w:szCs w:val="28"/>
          <w:lang w:eastAsia="en-IN" w:bidi="gu-IN"/>
          <w14:ligatures w14:val="none"/>
        </w:rPr>
        <w:lastRenderedPageBreak/>
        <w:t>Conclusion:</w:t>
      </w:r>
    </w:p>
    <w:p w14:paraId="4CC986A4" w14:textId="77777777" w:rsidR="00CD59DC" w:rsidRPr="00CD59DC" w:rsidRDefault="00CD59DC" w:rsidP="009F7664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gu-IN"/>
          <w14:ligatures w14:val="none"/>
        </w:rPr>
      </w:pPr>
      <w:r w:rsidRPr="00CD59DC">
        <w:rPr>
          <w:rFonts w:eastAsia="Times New Roman" w:cstheme="minorHAnsi"/>
          <w:kern w:val="0"/>
          <w:sz w:val="24"/>
          <w:szCs w:val="24"/>
          <w:lang w:eastAsia="en-IN" w:bidi="gu-IN"/>
          <w14:ligatures w14:val="none"/>
        </w:rPr>
        <w:t>The analysis of the hotel booking cancellation dataset will provide a comprehensive understanding of cancellation patterns and their underlying causes. By leveraging data analysis and visualization, the project will deliver detailed insights and actionable recommendations, enabling stakeholders to make data-driven decisions to reduce cancellations and enhance business performance.</w:t>
      </w:r>
    </w:p>
    <w:p w14:paraId="4225D064" w14:textId="77777777" w:rsidR="00CD59DC" w:rsidRPr="00CD59DC" w:rsidRDefault="00CD59DC" w:rsidP="009F7664">
      <w:pPr>
        <w:jc w:val="both"/>
        <w:rPr>
          <w:rFonts w:cstheme="minorHAnsi"/>
          <w:sz w:val="24"/>
          <w:szCs w:val="24"/>
        </w:rPr>
      </w:pPr>
    </w:p>
    <w:sectPr w:rsidR="00CD59DC" w:rsidRPr="00CD5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A013C4"/>
    <w:multiLevelType w:val="multilevel"/>
    <w:tmpl w:val="070CD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923F8D"/>
    <w:multiLevelType w:val="multilevel"/>
    <w:tmpl w:val="7054E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CB641D"/>
    <w:multiLevelType w:val="multilevel"/>
    <w:tmpl w:val="05C4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E3766D"/>
    <w:multiLevelType w:val="multilevel"/>
    <w:tmpl w:val="1EC02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802ECC"/>
    <w:multiLevelType w:val="multilevel"/>
    <w:tmpl w:val="824E5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DA3C76"/>
    <w:multiLevelType w:val="multilevel"/>
    <w:tmpl w:val="76E4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07281F"/>
    <w:multiLevelType w:val="multilevel"/>
    <w:tmpl w:val="BF906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51572B"/>
    <w:multiLevelType w:val="multilevel"/>
    <w:tmpl w:val="8C52C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082ECA"/>
    <w:multiLevelType w:val="multilevel"/>
    <w:tmpl w:val="596E5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5018329">
    <w:abstractNumId w:val="8"/>
  </w:num>
  <w:num w:numId="2" w16cid:durableId="1962833935">
    <w:abstractNumId w:val="2"/>
  </w:num>
  <w:num w:numId="3" w16cid:durableId="66733999">
    <w:abstractNumId w:val="1"/>
  </w:num>
  <w:num w:numId="4" w16cid:durableId="112947229">
    <w:abstractNumId w:val="6"/>
  </w:num>
  <w:num w:numId="5" w16cid:durableId="1274479019">
    <w:abstractNumId w:val="7"/>
  </w:num>
  <w:num w:numId="6" w16cid:durableId="900748755">
    <w:abstractNumId w:val="3"/>
  </w:num>
  <w:num w:numId="7" w16cid:durableId="633144818">
    <w:abstractNumId w:val="5"/>
  </w:num>
  <w:num w:numId="8" w16cid:durableId="60687429">
    <w:abstractNumId w:val="0"/>
  </w:num>
  <w:num w:numId="9" w16cid:durableId="17059072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9DC"/>
    <w:rsid w:val="000D43B8"/>
    <w:rsid w:val="00344301"/>
    <w:rsid w:val="00393473"/>
    <w:rsid w:val="00490166"/>
    <w:rsid w:val="00530466"/>
    <w:rsid w:val="0071606C"/>
    <w:rsid w:val="0075672A"/>
    <w:rsid w:val="00810C0A"/>
    <w:rsid w:val="008174CB"/>
    <w:rsid w:val="00991DD3"/>
    <w:rsid w:val="009F6540"/>
    <w:rsid w:val="009F7664"/>
    <w:rsid w:val="00AF7CF5"/>
    <w:rsid w:val="00B651C9"/>
    <w:rsid w:val="00B65C4A"/>
    <w:rsid w:val="00CD59DC"/>
    <w:rsid w:val="00DE5ADF"/>
    <w:rsid w:val="00E54AB7"/>
    <w:rsid w:val="00EA5B59"/>
    <w:rsid w:val="00F6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B5CFB"/>
  <w15:chartTrackingRefBased/>
  <w15:docId w15:val="{D026237A-E55A-4DA2-86D5-7F602CA5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C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D59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gu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59DC"/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gu-IN"/>
      <w14:ligatures w14:val="none"/>
    </w:rPr>
  </w:style>
  <w:style w:type="character" w:styleId="Strong">
    <w:name w:val="Strong"/>
    <w:basedOn w:val="DefaultParagraphFont"/>
    <w:uiPriority w:val="22"/>
    <w:qFormat/>
    <w:rsid w:val="00CD59D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D5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C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443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C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C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69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57104">
          <w:marLeft w:val="0"/>
          <w:marRight w:val="0"/>
          <w:marTop w:val="100"/>
          <w:marBottom w:val="1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6672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36471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0902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6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mojtaba142/hotel-book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dixita antala</dc:creator>
  <cp:keywords/>
  <dc:description/>
  <cp:lastModifiedBy>dixita antala</cp:lastModifiedBy>
  <cp:revision>11</cp:revision>
  <dcterms:created xsi:type="dcterms:W3CDTF">2024-07-11T05:52:00Z</dcterms:created>
  <dcterms:modified xsi:type="dcterms:W3CDTF">2024-07-12T05:31:00Z</dcterms:modified>
</cp:coreProperties>
</file>