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9A11" w14:textId="2EF7FB53" w:rsidR="00AC451D" w:rsidRPr="00A859BA" w:rsidRDefault="00AC451D" w:rsidP="00AC451D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A859BA">
        <w:rPr>
          <w:rFonts w:ascii="Arial" w:hAnsi="Arial" w:cs="Arial"/>
          <w:b/>
          <w:bCs/>
          <w:sz w:val="40"/>
          <w:szCs w:val="40"/>
          <w:lang w:val="en-US"/>
        </w:rPr>
        <w:t xml:space="preserve">NLP Lab </w:t>
      </w:r>
      <w:r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131558EB" w14:textId="77777777" w:rsidR="00AC451D" w:rsidRPr="00A859BA" w:rsidRDefault="00AC451D" w:rsidP="00AC451D">
      <w:pPr>
        <w:spacing w:after="0"/>
        <w:jc w:val="right"/>
        <w:rPr>
          <w:rFonts w:ascii="Arial" w:hAnsi="Arial" w:cs="Arial"/>
          <w:szCs w:val="22"/>
          <w:lang w:val="en-US"/>
        </w:rPr>
      </w:pPr>
      <w:r w:rsidRPr="00A859BA">
        <w:rPr>
          <w:rFonts w:ascii="Arial" w:hAnsi="Arial" w:cs="Arial"/>
          <w:szCs w:val="22"/>
          <w:lang w:val="en-US"/>
        </w:rPr>
        <w:t>Dixitha Kasturi</w:t>
      </w:r>
    </w:p>
    <w:p w14:paraId="3500E193" w14:textId="77777777" w:rsidR="00AC451D" w:rsidRPr="00A859BA" w:rsidRDefault="00AC451D" w:rsidP="00AC451D">
      <w:pPr>
        <w:spacing w:after="0"/>
        <w:jc w:val="right"/>
        <w:rPr>
          <w:rFonts w:ascii="Arial" w:hAnsi="Arial" w:cs="Arial"/>
          <w:szCs w:val="22"/>
          <w:lang w:val="en-US"/>
        </w:rPr>
      </w:pPr>
      <w:hyperlink r:id="rId7" w:history="1">
        <w:r w:rsidRPr="00A859BA">
          <w:rPr>
            <w:rStyle w:val="Hyperlink"/>
            <w:rFonts w:ascii="Arial" w:hAnsi="Arial" w:cs="Arial"/>
            <w:szCs w:val="22"/>
            <w:lang w:val="en-US"/>
          </w:rPr>
          <w:t>dkasturi@syr.edu</w:t>
        </w:r>
      </w:hyperlink>
    </w:p>
    <w:p w14:paraId="7DDA92B3" w14:textId="77777777" w:rsidR="00AC451D" w:rsidRPr="00A859BA" w:rsidRDefault="00AC451D" w:rsidP="00AC451D">
      <w:pPr>
        <w:rPr>
          <w:rFonts w:ascii="Arial" w:hAnsi="Arial" w:cs="Arial"/>
          <w:sz w:val="24"/>
          <w:szCs w:val="24"/>
          <w:lang w:val="en-US"/>
        </w:rPr>
      </w:pPr>
    </w:p>
    <w:p w14:paraId="453AD61D" w14:textId="5C914871" w:rsidR="00AC451D" w:rsidRDefault="00AC451D" w:rsidP="00AC451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859BA">
        <w:rPr>
          <w:rFonts w:ascii="Arial" w:hAnsi="Arial" w:cs="Arial"/>
          <w:b/>
          <w:bCs/>
          <w:sz w:val="24"/>
          <w:szCs w:val="24"/>
          <w:lang w:val="en-US"/>
        </w:rPr>
        <w:t xml:space="preserve">Topic: </w:t>
      </w:r>
      <w:r>
        <w:rPr>
          <w:rFonts w:ascii="Arial" w:hAnsi="Arial" w:cs="Arial"/>
          <w:b/>
          <w:bCs/>
          <w:sz w:val="24"/>
          <w:szCs w:val="24"/>
          <w:lang w:val="en-US"/>
        </w:rPr>
        <w:t>Parts of Speech Tagging</w:t>
      </w:r>
    </w:p>
    <w:p w14:paraId="4C94F097" w14:textId="08DEAD05" w:rsidR="00AC451D" w:rsidRDefault="00AC451D" w:rsidP="00AC451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A05C53" w14:textId="5E636EA6" w:rsidR="00AC451D" w:rsidRDefault="00AC451D" w:rsidP="00AC451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File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chosen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Leaves by Whitman, file 18, index 17</w:t>
      </w:r>
    </w:p>
    <w:p w14:paraId="1093B573" w14:textId="48B48A85" w:rsidR="00AC451D" w:rsidRDefault="00AC451D" w:rsidP="00AC451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number of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tokens  =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711215</w:t>
      </w:r>
    </w:p>
    <w:p w14:paraId="5132E73C" w14:textId="2798ACA0" w:rsidR="00AC451D" w:rsidRDefault="00AC451D" w:rsidP="00AC451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splitting it into lines = 3827</w:t>
      </w:r>
    </w:p>
    <w:p w14:paraId="27233332" w14:textId="0C6FBA11" w:rsidR="00AC451D" w:rsidRDefault="00AC451D" w:rsidP="00AC451D">
      <w:pPr>
        <w:rPr>
          <w:rFonts w:ascii="Arial" w:hAnsi="Arial" w:cs="Arial"/>
          <w:sz w:val="24"/>
          <w:szCs w:val="24"/>
          <w:lang w:val="en-US"/>
        </w:rPr>
      </w:pPr>
    </w:p>
    <w:p w14:paraId="3541DACB" w14:textId="076BE4E6" w:rsidR="00AC451D" w:rsidRDefault="00AC451D" w:rsidP="00AC451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List of tagged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tokens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POS, Stanford</w:t>
      </w:r>
    </w:p>
    <w:p w14:paraId="513912F6" w14:textId="7FF45B65" w:rsidR="00AC451D" w:rsidRDefault="00AC451D" w:rsidP="00AC45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tagger :</w:t>
      </w:r>
      <w:proofErr w:type="gramEnd"/>
    </w:p>
    <w:p w14:paraId="5C632AED" w14:textId="77777777" w:rsidR="00AC451D" w:rsidRDefault="00AC451D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5C75944" w14:textId="77777777" w:rsidR="00AC451D" w:rsidRPr="00AC451D" w:rsidRDefault="00AC451D" w:rsidP="00AC45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C451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[[('[', 'NN'), ('Leaves', 'NN'), ('of', 'IN'), ('Grass', 'NN'), ('by', 'IN'), ('Walt', 'NNP'), ('Whitman', 'NN'), ('1855', 'NN'), (']', 'NN'), ('Come', 'NN'), (',', ','), ('said', 'VBD'), ('my', 'PRP$'), ('soul', 'NN'), (',', ','), ('Such', 'JJ'), ('verses', 'NN'), ('for', 'IN'), ('my', 'PRP$'), ('Body', 'NN'), ('let', 'VBD'), ('us', 'PRP'), ('write', 'VB'), (',', ','), ('(', 'NN'), ('for', 'IN'), ('we', 'PRP'), ('are', 'VBP'), ('one', 'CD'), (',', ','), (')', 'NN'), ('That', 'DT'), ('should', 'MD'), ('I', 'PRP'), ('after', 'IN'), ('return', 'NN'), (',', ','), ('Or', 'CC'), (',', ','), ('long', 'JJ'), (',', ','), ('long', 'JJ'), ('hence', 'NN'), (',', ','), ('in', 'IN'), ('other', 'JJ'), ('spheres', 'NN'), (',', ','), ('There', 'EX'), ('to', 'TO'), ('some', 'DT'), ('group', 'NN'), ('of', 'IN'), ('mates', 'NN'), ('the', 'DT'), ('chants', 'NN'), ('resuming', 'NN'), (',', ','), ('(', 'NN'), ('Tallying', 'NN'), ('Earth', 'NN'), ("'s", 'POS'), ('soil', 'NN'), (',', ','), ('trees', 'NNS'), (',', ','), ('winds', 'NN'), (',', ','), ('tumultuous', 'JJ'), ('waves', 'NN'), (',', ','), (')', 'NN'), ('Ever', 'NN'), ('with', 'IN'), ('pleas', 'NN'), ("'d", 'MD'), ('smile', 'NN'), ('I', 'PRP'), ('may', 'MD'), ('keep', 'VB'), ('on', 'IN'), (',', ','), ('Ever', 'NN'), ('and', 'CC'), ('ever', 'RB'), ('yet', 'RB'), ('the', 'DT'), ('verses', 'NN'), ('owning', 'VBG'), ('--', ':'), ('as', 'IN'), (',', ','), ('first', 'JJ'), (',', ','), ('I', 'PRP'), ('here', 'RB'), ('and', 'CC'), ('now', 'RB'), ('Signing', 'NN'), ('for', 'IN'), ('Soul', 'NN'), ('and', 'CC'), ('Body', 'NN'), (',', ','), ('set', 'VBN'), ('to', 'TO'), ('them', 'PRP'), ('my', 'PRP$'), ('name', 'NN'), (',', ','), ('Walt', 'NNP'), ('Whitman', 'NN'), ('[', 'NN'), ('BOOK', 'NN'), ('I.', 'NNP'), ('INSCRIPTIONS', 'NN'), (']', 'NN'), ('}', 'NN'), ("One's-Self", 'NN'), ('I', 'PRP'), ('Sing', 'NN'), ("One's-self", 'NN'), ('I', 'PRP'), ('sing', 'NN'), (',', ','), ('a', 'DT'), ('simple', 'JJ'), ('separate', 'JJ'), ('person', 'NN'), (',', ','), ('Yet', 'CC'), ('utter', 'NN'), ('the', 'DT'), ('word', 'NN'), ('Democratic', 'JJ'), (',', ','), ('the', 'DT'), ('word', 'NN'), ('</w:t>
      </w:r>
      <w:proofErr w:type="spellStart"/>
      <w:r w:rsidRPr="00AC451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En</w:t>
      </w:r>
      <w:proofErr w:type="spellEnd"/>
      <w:r w:rsidRPr="00AC451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-Masse', 'NN'), ('.', '.')], [('Of', 'IN'), ('physiology</w:t>
      </w:r>
      <w:r w:rsidRPr="00AC451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lastRenderedPageBreak/>
        <w:t>', 'NN'), ('from', 'IN'), ('top', 'JJ'), ('to', 'TO'), ('toe', 'NN'), ('I', 'PRP'), ('sing', 'NN'), (',', ','), ('Not', 'RB'), ('physiognomy', 'NN'), ('alone', 'RB'), ('nor', 'CC'), ('brain', 'NN'), ('alone', 'RB'), ('is', 'VBZ'), ('worthy', 'JJ'), ('for', 'IN'), ('the', 'DT'), ('Muse', 'NN'), (',', ','), ('I', 'PRP'), ('say', 'VBP'), ('the', 'DT'), ('Form', 'NN'), ('complete', 'VB'), ('is', 'VBZ'), ('worthier', 'NN'), ('far', 'RB'), (',', ','), ('The', 'NNP'), ('Female', 'NN'), ('equally', 'RB'), ('with', 'IN'), ('the', 'DT'), ('Male', 'NN'), ('I', 'PRP'), ('sing', 'NN'), ('.', '.')]]</w:t>
      </w:r>
    </w:p>
    <w:p w14:paraId="1491E52E" w14:textId="79CFAA2D" w:rsidR="00AC451D" w:rsidRDefault="00AC451D" w:rsidP="00AC451D">
      <w:pPr>
        <w:pStyle w:val="ListParagraph"/>
        <w:rPr>
          <w:rFonts w:ascii="Arial" w:hAnsi="Arial" w:cs="Arial"/>
          <w:sz w:val="24"/>
          <w:szCs w:val="24"/>
        </w:rPr>
      </w:pPr>
    </w:p>
    <w:p w14:paraId="2EC07816" w14:textId="590AD86C" w:rsidR="00AC451D" w:rsidRDefault="00AC451D" w:rsidP="00AC45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Stanford tagger result:</w:t>
      </w:r>
    </w:p>
    <w:p w14:paraId="2FF5A909" w14:textId="77777777" w:rsidR="00AC451D" w:rsidRDefault="00AC451D" w:rsidP="00AC451D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[[('[', 'JJ'), ('Leaves', 'NNS'), ('of', 'IN'), ('Grass', 'NNP'), ('by', 'IN'), ('Walt', 'NNP'), ('Whitman', 'NNP'), ('1855', 'CD'), (']', 'NNP'), ('Come', 'NNP'), (',', ','), ('said', 'VBD'), ('my', 'PRP$'), ('soul', 'NN'), (',', ','), ('Such', 'JJ'), ('verses', 'NNS'), ('for', 'IN'), ('my', 'PRP$'), ('Body', 'NNP'), ('let', 'VB'), ('us', 'PRP'), ('write', 'VB'), (',', ','), ('(', '('), ('for', 'IN'), ('we', 'PRP'), ('are', 'VBP'), ('one', 'CD'), (',', ','), (')', ')'), ('That', 'WDT'), ('should', 'MD'), ('I', 'PRP'), ('after', 'IN'), ('return', 'NN'), (',', ','), ('Or', 'CC'), (',', ','), ('long', 'RB'), (',', ','), ('long', 'JJ'), ('hence', 'NN'), (',', ','), ('in', 'IN'), ('other', 'JJ'), ('spheres', 'NNS'), (',', ','), ('There', 'EX'), ('to', 'TO'), ('some', 'DT'), ('group', 'NN'), ('of', 'IN'), ('mates', 'VBZ'), ('the', 'DT'), ('chants', 'NNS'), ('resuming', 'NN'), (',', ','), ('(', '('), ('Tallying', 'VBG'), ('Earth', 'NNP'), ("'s", 'POS'), ('soil', 'NN'), (',', ','), ('trees', 'NNS'), (',', ','), ('winds', 'NNS'), (',', ','), ('tumultuous', 'JJ'), ('waves', 'NNS'), (',', ','), (')', ')'), ('Ever', 'RB'), ('with', 'IN'), ('pleas', 'NNS'), ("'d", 'MD'), ('smile', 'VB'), ('I', 'PRP'), ('may', 'MD'), ('keep', 'VB'), ('on', 'IN'), (',', ','), ('Ever', 'NNP'), ('and', 'CC'), ('ever', 'RB'), ('yet', 'RB'), ('the', 'DT'), ('verses', 'NNS'), ('owning', 'VBG'), ('--', ':'), ('as', 'IN'), (',', ','), ('first', 'RB'), (',', ','), ('I', 'PRP'), ('here', 'RB'), ('and', 'CC'), ('now', 'RB'), ('Signing', 'VBG'), ('for', 'IN'), ('Soul', 'NNP'), ('and', 'CC'), ('Body', 'NNP'), (',', ','), ('set', 'VBN'), ('to', 'TO'), ('them', 'PRP'), ('my', 'PRP$'), ('name', 'NN'), (',', ','), ('Walt', 'NNP'), ('Whitman', 'NNP'), ('[', 'NNP'), ('BOOK', 'NNP'), ('I.', 'NNP'), ('INSCRIPTIONS', 'NNP'), (']', 'NNP'), ('}', ')'), ("One's-Self", 'NNP'), ('I', 'PRP'), ('Sing', 'VBG'), ("One's-self", 'PRP'), ('I', 'PRP'), ('sing', 'VBP'), (',', ','), ('a', 'DT'), ('simple', 'JJ'), ('separate', 'JJ'), ('person', 'NN'), (',', ','), ('Yet', 'CC'), ('utter', 'JJ'), ('the', 'DT'), ('word', 'NN'), ('Democratic', 'NNP'), (',', ','), ('the', 'DT'), ('word', 'NN'), ('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-Masse', 'NNP'), ('.', '.')], [('Of', 'IN'), ('physiology', 'NN'), ('from', 'IN'), ('top', 'JJ'), ('to', 'TO'), ('toe', 'VB'), ('I', 'PRP'), ('sing', 'VBG'), (',', ','), ('Not', 'RB'), ('physiognomy', 'VB'), ('alone', 'RB'), ('nor', 'CC'), ('brain', 'NN'), ('alone', 'RB'), ('is', 'VBZ'), ('worthy', 'JJ'), ('for', 'IN'), ('the', 'DT'), ('Muse', 'NNP'), (',', ','), ('I', 'PRP'), ('say', 'VBP'), ('the', 'DT'), ('Form', 'NNP'), ('complete', 'NN'), ('is', 'VBZ'), ('worthier', 'JJR'), ('far', 'RB'), (',', ','), ('The', 'DT'), ('Female', 'NNP'), ('equally', 'RB'), ('with', 'IN'), ('the', 'DT'), ('Male', 'NNP'), ('I', 'PRP'), ('sing', 'VBP'), ('.', '.')]]</w:t>
      </w:r>
    </w:p>
    <w:p w14:paraId="101D8BB7" w14:textId="77777777" w:rsidR="00AC451D" w:rsidRPr="00AC451D" w:rsidRDefault="00AC451D" w:rsidP="00AC451D">
      <w:pPr>
        <w:pStyle w:val="ListParagraph"/>
        <w:rPr>
          <w:rFonts w:ascii="Arial" w:hAnsi="Arial" w:cs="Arial"/>
          <w:sz w:val="24"/>
          <w:szCs w:val="24"/>
        </w:rPr>
      </w:pPr>
    </w:p>
    <w:p w14:paraId="6FE5152C" w14:textId="49AB4025" w:rsidR="00AC451D" w:rsidRDefault="00AC451D" w:rsidP="00AC451D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Frequencies :</w:t>
      </w:r>
      <w:proofErr w:type="gramEnd"/>
    </w:p>
    <w:p w14:paraId="32007F01" w14:textId="7F663981" w:rsidR="00AC451D" w:rsidRPr="00AC451D" w:rsidRDefault="00AC451D" w:rsidP="00AC451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Frequencies of parts of speech tags are</w:t>
      </w:r>
    </w:p>
    <w:p w14:paraId="7EFF713C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 43648</w:t>
      </w:r>
    </w:p>
    <w:p w14:paraId="28A8059B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, 17936</w:t>
      </w:r>
    </w:p>
    <w:p w14:paraId="50EBDA0F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14385</w:t>
      </w:r>
    </w:p>
    <w:p w14:paraId="0319479F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 13612</w:t>
      </w:r>
    </w:p>
    <w:p w14:paraId="7BDD4DE3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PRP 8423</w:t>
      </w:r>
    </w:p>
    <w:p w14:paraId="74020755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CC 7152</w:t>
      </w:r>
    </w:p>
    <w:p w14:paraId="0CE04131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JJ 5491</w:t>
      </w:r>
    </w:p>
    <w:p w14:paraId="1231AB47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RB 4797</w:t>
      </w:r>
    </w:p>
    <w:p w14:paraId="1684784B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NNS 3585</w:t>
      </w:r>
    </w:p>
    <w:p w14:paraId="7307A33E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 3559</w:t>
      </w:r>
    </w:p>
    <w:p w14:paraId="070E851A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VB 3317</w:t>
      </w:r>
    </w:p>
    <w:p w14:paraId="5314E86C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VBP 2818</w:t>
      </w:r>
    </w:p>
    <w:p w14:paraId="642556FE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PRP$ 2604</w:t>
      </w:r>
    </w:p>
    <w:p w14:paraId="07872D5C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MD 2554</w:t>
      </w:r>
    </w:p>
    <w:p w14:paraId="67E3E927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NNP 2302</w:t>
      </w:r>
    </w:p>
    <w:p w14:paraId="2D7468FE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2151</w:t>
      </w:r>
    </w:p>
    <w:p w14:paraId="65EC9A5C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VBZ 2054</w:t>
      </w:r>
    </w:p>
    <w:p w14:paraId="40EA9D34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: 1359</w:t>
      </w:r>
    </w:p>
    <w:p w14:paraId="039DAF4F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VBG 1109</w:t>
      </w:r>
    </w:p>
    <w:p w14:paraId="535B0DE4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VBD 1084</w:t>
      </w:r>
    </w:p>
    <w:p w14:paraId="6730B366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VBN 886</w:t>
      </w:r>
    </w:p>
    <w:p w14:paraId="525F4C83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WP 684</w:t>
      </w:r>
    </w:p>
    <w:p w14:paraId="2D070C1E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636</w:t>
      </w:r>
    </w:p>
    <w:p w14:paraId="02689C2A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WRB 619</w:t>
      </w:r>
    </w:p>
    <w:p w14:paraId="023BB2C1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 590</w:t>
      </w:r>
    </w:p>
    <w:p w14:paraId="47455222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WDT 449</w:t>
      </w:r>
    </w:p>
    <w:p w14:paraId="496CBFC8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RP 299</w:t>
      </w:r>
    </w:p>
    <w:p w14:paraId="6C064142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JJR 237</w:t>
      </w:r>
    </w:p>
    <w:p w14:paraId="47026681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RBR 196</w:t>
      </w:r>
    </w:p>
    <w:p w14:paraId="4223417F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171</w:t>
      </w:r>
    </w:p>
    <w:p w14:paraId="5D948EC9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JJS 145</w:t>
      </w:r>
    </w:p>
    <w:p w14:paraId="27369335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 114</w:t>
      </w:r>
    </w:p>
    <w:p w14:paraId="73BA1817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NNPS 94</w:t>
      </w:r>
    </w:p>
    <w:p w14:paraId="453B2144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 72</w:t>
      </w:r>
    </w:p>
    <w:p w14:paraId="087811BC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RBS 33</w:t>
      </w:r>
    </w:p>
    <w:p w14:paraId="014D1F95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WP$ 22</w:t>
      </w:r>
    </w:p>
    <w:p w14:paraId="06C15925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`` 9</w:t>
      </w:r>
    </w:p>
    <w:p w14:paraId="428594E4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PDT 3</w:t>
      </w:r>
    </w:p>
    <w:p w14:paraId="19ADD9DE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-NONE- 1</w:t>
      </w:r>
    </w:p>
    <w:p w14:paraId="3D8BCC27" w14:textId="77777777" w:rsidR="00AC451D" w:rsidRDefault="00AC451D" w:rsidP="00AC451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FW 1</w:t>
      </w:r>
    </w:p>
    <w:p w14:paraId="66825510" w14:textId="60FDD5B7" w:rsidR="00AC451D" w:rsidRDefault="00AC451D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4FCB868" w14:textId="6E3B28F9" w:rsidR="00AC451D" w:rsidRDefault="00AC451D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E9FC553" w14:textId="6DF48126" w:rsidR="00AC451D" w:rsidRDefault="00AC451D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b)Treebank</w:t>
      </w:r>
      <w:proofErr w:type="gramEnd"/>
      <w:r>
        <w:rPr>
          <w:rFonts w:ascii="Arial" w:hAnsi="Arial" w:cs="Arial"/>
          <w:sz w:val="24"/>
          <w:szCs w:val="24"/>
          <w:lang w:val="en-US"/>
        </w:rPr>
        <w:t>:</w:t>
      </w:r>
    </w:p>
    <w:p w14:paraId="439DB587" w14:textId="1449DD74" w:rsidR="00AC451D" w:rsidRDefault="00AC451D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7E4EC0B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49629</w:t>
      </w:r>
    </w:p>
    <w:p w14:paraId="24404D85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, 17936</w:t>
      </w:r>
    </w:p>
    <w:p w14:paraId="51EAB3F8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14385</w:t>
      </w:r>
    </w:p>
    <w:p w14:paraId="340703F7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13612</w:t>
      </w:r>
    </w:p>
    <w:p w14:paraId="0C2FF087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 11620</w:t>
      </w:r>
    </w:p>
    <w:p w14:paraId="262B1DB2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 11268</w:t>
      </w:r>
    </w:p>
    <w:p w14:paraId="5F1F0769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 7788</w:t>
      </w:r>
    </w:p>
    <w:p w14:paraId="446C2781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 5873</w:t>
      </w:r>
    </w:p>
    <w:p w14:paraId="043449F9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5325</w:t>
      </w:r>
    </w:p>
    <w:p w14:paraId="65067B38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 3559</w:t>
      </w:r>
    </w:p>
    <w:p w14:paraId="44B2022A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 2554</w:t>
      </w:r>
    </w:p>
    <w:p w14:paraId="7C09D188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2151</w:t>
      </w:r>
    </w:p>
    <w:p w14:paraId="1FB84B2A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 1774</w:t>
      </w:r>
    </w:p>
    <w:p w14:paraId="7C284E5D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: 1359</w:t>
      </w:r>
    </w:p>
    <w:p w14:paraId="31534A42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171</w:t>
      </w:r>
    </w:p>
    <w:p w14:paraId="6354A535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 114</w:t>
      </w:r>
    </w:p>
    <w:p w14:paraId="4152DD49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 72</w:t>
      </w:r>
    </w:p>
    <w:p w14:paraId="23001D1A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` 9</w:t>
      </w:r>
    </w:p>
    <w:p w14:paraId="56693148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- 1</w:t>
      </w:r>
    </w:p>
    <w:p w14:paraId="1C9471E6" w14:textId="77777777" w:rsidR="00AC451D" w:rsidRDefault="00AC451D" w:rsidP="00AC45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 1</w:t>
      </w:r>
    </w:p>
    <w:p w14:paraId="70C163B5" w14:textId="77777777" w:rsidR="00AC451D" w:rsidRDefault="00AC451D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619F38E" w14:textId="045A7D7E" w:rsidR="00AC451D" w:rsidRDefault="00AC451D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E8CEC92" w14:textId="6B318594" w:rsidR="006A2EC0" w:rsidRPr="00CB634E" w:rsidRDefault="006A2EC0" w:rsidP="006A2EC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B634E">
        <w:rPr>
          <w:rFonts w:ascii="Arial" w:hAnsi="Arial" w:cs="Arial"/>
          <w:sz w:val="24"/>
          <w:szCs w:val="24"/>
          <w:lang w:val="en-US"/>
        </w:rPr>
        <w:t>Reporting :</w:t>
      </w:r>
      <w:proofErr w:type="gramEnd"/>
    </w:p>
    <w:p w14:paraId="22EACB27" w14:textId="501657BF" w:rsidR="006A2EC0" w:rsidRPr="00CB634E" w:rsidRDefault="006A2EC0" w:rsidP="006A2EC0">
      <w:pPr>
        <w:pStyle w:val="NoSpacing"/>
        <w:rPr>
          <w:rFonts w:ascii="Arial" w:hAnsi="Arial" w:cs="Arial"/>
          <w:color w:val="000000"/>
        </w:rPr>
      </w:pPr>
      <w:r w:rsidRPr="00CB634E">
        <w:rPr>
          <w:rFonts w:ascii="Arial" w:hAnsi="Arial" w:cs="Arial"/>
          <w:color w:val="000000"/>
        </w:rPr>
        <w:t>The</w:t>
      </w:r>
      <w:r w:rsidRPr="00CB634E">
        <w:rPr>
          <w:rFonts w:ascii="Arial" w:hAnsi="Arial" w:cs="Arial"/>
          <w:color w:val="000000"/>
        </w:rPr>
        <w:t xml:space="preserve"> POS tags for the text in </w:t>
      </w:r>
      <w:r w:rsidRPr="00CB634E">
        <w:rPr>
          <w:rFonts w:ascii="Arial" w:hAnsi="Arial" w:cs="Arial"/>
          <w:color w:val="000000"/>
        </w:rPr>
        <w:t xml:space="preserve">Whitman-leaves.txt </w:t>
      </w:r>
      <w:r w:rsidRPr="00CB634E">
        <w:rPr>
          <w:rFonts w:ascii="Arial" w:hAnsi="Arial" w:cs="Arial"/>
          <w:color w:val="000000"/>
        </w:rPr>
        <w:t>is lesser when compared to the treebank</w:t>
      </w:r>
      <w:r w:rsidRPr="00CB634E">
        <w:rPr>
          <w:rFonts w:ascii="Arial" w:hAnsi="Arial" w:cs="Arial"/>
          <w:color w:val="000000"/>
        </w:rPr>
        <w:t>. This tells us that the parts of speech tagged in ‘leaves’ is less compared to treebank text.</w:t>
      </w:r>
      <w:r w:rsidRPr="00CB634E">
        <w:rPr>
          <w:rFonts w:ascii="Arial" w:hAnsi="Arial" w:cs="Arial"/>
          <w:color w:val="000000"/>
        </w:rPr>
        <w:t xml:space="preserve"> </w:t>
      </w:r>
      <w:r w:rsidRPr="00CB634E">
        <w:rPr>
          <w:rFonts w:ascii="Arial" w:hAnsi="Arial" w:cs="Arial"/>
          <w:color w:val="000000"/>
        </w:rPr>
        <w:t>POS</w:t>
      </w:r>
      <w:r w:rsidR="00CB634E" w:rsidRPr="00CB634E">
        <w:rPr>
          <w:rFonts w:ascii="Arial" w:hAnsi="Arial" w:cs="Arial"/>
          <w:color w:val="000000"/>
        </w:rPr>
        <w:t xml:space="preserve"> used in leaves despite being diverse are not as rich as the ones in treebank.</w:t>
      </w:r>
    </w:p>
    <w:p w14:paraId="65DE7992" w14:textId="77777777" w:rsidR="006A2EC0" w:rsidRPr="00AC451D" w:rsidRDefault="006A2EC0" w:rsidP="00AC45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E1258CA" w14:textId="77777777" w:rsidR="00F149B3" w:rsidRDefault="00F149B3"/>
    <w:sectPr w:rsidR="00F149B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B662" w14:textId="77777777" w:rsidR="00963A6B" w:rsidRDefault="00963A6B" w:rsidP="002751DD">
      <w:pPr>
        <w:spacing w:after="0" w:line="240" w:lineRule="auto"/>
      </w:pPr>
      <w:r>
        <w:separator/>
      </w:r>
    </w:p>
  </w:endnote>
  <w:endnote w:type="continuationSeparator" w:id="0">
    <w:p w14:paraId="5E54FFD7" w14:textId="77777777" w:rsidR="00963A6B" w:rsidRDefault="00963A6B" w:rsidP="0027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CDED" w14:textId="77777777" w:rsidR="00963A6B" w:rsidRDefault="00963A6B" w:rsidP="002751DD">
      <w:pPr>
        <w:spacing w:after="0" w:line="240" w:lineRule="auto"/>
      </w:pPr>
      <w:r>
        <w:separator/>
      </w:r>
    </w:p>
  </w:footnote>
  <w:footnote w:type="continuationSeparator" w:id="0">
    <w:p w14:paraId="52406BE7" w14:textId="77777777" w:rsidR="00963A6B" w:rsidRDefault="00963A6B" w:rsidP="0027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C088" w14:textId="098E2A63" w:rsidR="002751DD" w:rsidRPr="005D792A" w:rsidRDefault="002751DD" w:rsidP="002751DD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>IST 664 NLP M003 Spring22</w:t>
    </w:r>
  </w:p>
  <w:p w14:paraId="6071EF1B" w14:textId="77777777" w:rsidR="002751DD" w:rsidRPr="005D792A" w:rsidRDefault="002751DD" w:rsidP="002751DD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 xml:space="preserve">Professor M </w:t>
    </w:r>
    <w:proofErr w:type="spellStart"/>
    <w:r w:rsidRPr="005D792A">
      <w:rPr>
        <w:color w:val="767171" w:themeColor="background2" w:themeShade="80"/>
        <w:sz w:val="18"/>
        <w:szCs w:val="16"/>
      </w:rPr>
      <w:t>Larche</w:t>
    </w:r>
    <w:proofErr w:type="spellEnd"/>
  </w:p>
  <w:p w14:paraId="0F5E44FD" w14:textId="1526B8D9" w:rsidR="002751DD" w:rsidRDefault="002751DD">
    <w:pPr>
      <w:pStyle w:val="Header"/>
    </w:pPr>
  </w:p>
  <w:p w14:paraId="06DD2615" w14:textId="77777777" w:rsidR="002751DD" w:rsidRDefault="00275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C54"/>
    <w:multiLevelType w:val="hybridMultilevel"/>
    <w:tmpl w:val="F572DF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345"/>
    <w:multiLevelType w:val="hybridMultilevel"/>
    <w:tmpl w:val="E4344F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D4BD3"/>
    <w:multiLevelType w:val="hybridMultilevel"/>
    <w:tmpl w:val="94BA5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D"/>
    <w:rsid w:val="002751DD"/>
    <w:rsid w:val="006A2EC0"/>
    <w:rsid w:val="00963A6B"/>
    <w:rsid w:val="00AC451D"/>
    <w:rsid w:val="00CB634E"/>
    <w:rsid w:val="00F1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A09E"/>
  <w15:chartTrackingRefBased/>
  <w15:docId w15:val="{7CC3FC57-EAA4-49D8-A5A3-2FFB6438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5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5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51D"/>
    <w:rPr>
      <w:rFonts w:ascii="Courier New" w:eastAsia="Times New Roman" w:hAnsi="Courier New" w:cs="Courier New"/>
      <w:sz w:val="20"/>
      <w:lang w:eastAsia="zh-CN"/>
    </w:rPr>
  </w:style>
  <w:style w:type="paragraph" w:styleId="NoSpacing">
    <w:name w:val="No Spacing"/>
    <w:uiPriority w:val="1"/>
    <w:qFormat/>
    <w:rsid w:val="006A2EC0"/>
    <w:pPr>
      <w:spacing w:after="0" w:line="240" w:lineRule="auto"/>
    </w:pPr>
    <w:rPr>
      <w:rFonts w:eastAsiaTheme="minorHAnsi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7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DD"/>
  </w:style>
  <w:style w:type="paragraph" w:styleId="Footer">
    <w:name w:val="footer"/>
    <w:basedOn w:val="Normal"/>
    <w:link w:val="FooterChar"/>
    <w:uiPriority w:val="99"/>
    <w:unhideWhenUsed/>
    <w:rsid w:val="0027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kasturi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</dc:creator>
  <cp:keywords/>
  <dc:description/>
  <cp:lastModifiedBy>DIXITHA K</cp:lastModifiedBy>
  <cp:revision>2</cp:revision>
  <dcterms:created xsi:type="dcterms:W3CDTF">2022-02-23T04:24:00Z</dcterms:created>
  <dcterms:modified xsi:type="dcterms:W3CDTF">2022-02-23T04:47:00Z</dcterms:modified>
</cp:coreProperties>
</file>