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A482" w14:textId="77777777" w:rsidR="00535A96" w:rsidRDefault="00535A96">
      <w:pPr>
        <w:rPr>
          <w:rFonts w:ascii="Verdana" w:hAnsi="Verdana"/>
          <w:color w:val="555555"/>
          <w:sz w:val="36"/>
          <w:szCs w:val="36"/>
          <w:shd w:val="clear" w:color="auto" w:fill="FFFFFF"/>
        </w:rPr>
      </w:pPr>
    </w:p>
    <w:p w14:paraId="32B07E4E" w14:textId="67E25A1E" w:rsidR="00535A96" w:rsidRPr="00535A96" w:rsidRDefault="00535A96" w:rsidP="00535A96">
      <w:pPr>
        <w:rPr>
          <w:sz w:val="50"/>
          <w:szCs w:val="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5A96">
        <w:rPr>
          <w:sz w:val="50"/>
          <w:szCs w:val="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E-commerce </w:t>
      </w:r>
      <w:proofErr w:type="gramStart"/>
      <w:r w:rsidRPr="00535A96">
        <w:rPr>
          <w:sz w:val="50"/>
          <w:szCs w:val="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Abstract</w:t>
      </w:r>
      <w:r w:rsidRPr="00535A96">
        <w:rPr>
          <w:sz w:val="50"/>
          <w:szCs w:val="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535A96">
        <w:rPr>
          <w:sz w:val="50"/>
          <w:szCs w:val="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535A96">
        <w:rPr>
          <w:sz w:val="50"/>
          <w:szCs w:val="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DAF7BD2" w14:textId="3DC1D719" w:rsidR="00241A5A" w:rsidRPr="00450105" w:rsidRDefault="00535A96" w:rsidP="00535A96">
      <w:pPr>
        <w:pStyle w:val="ListParagraph"/>
        <w:numPr>
          <w:ilvl w:val="0"/>
          <w:numId w:val="2"/>
        </w:numPr>
        <w:rPr>
          <w:sz w:val="30"/>
          <w:szCs w:val="30"/>
          <w:lang w:val="en-US"/>
        </w:rPr>
      </w:pPr>
      <w:r w:rsidRPr="00450105">
        <w:rPr>
          <w:rFonts w:ascii="Verdana" w:hAnsi="Verdana"/>
          <w:color w:val="555555"/>
          <w:sz w:val="30"/>
          <w:szCs w:val="30"/>
          <w:shd w:val="clear" w:color="auto" w:fill="FFFFFF"/>
        </w:rPr>
        <w:t>Electronic Commerce is process of doing business through computer networks. A person sitting on his chair in front of a computer can access all the facilities of the Internet to buy or sell the products.</w:t>
      </w:r>
    </w:p>
    <w:p w14:paraId="5065A130" w14:textId="77777777" w:rsidR="00535A96" w:rsidRPr="00450105" w:rsidRDefault="00535A96" w:rsidP="00535A96">
      <w:pPr>
        <w:pStyle w:val="ListParagraph"/>
        <w:ind w:left="1004"/>
        <w:rPr>
          <w:sz w:val="30"/>
          <w:szCs w:val="30"/>
          <w:lang w:val="en-US"/>
        </w:rPr>
      </w:pPr>
    </w:p>
    <w:p w14:paraId="03571317" w14:textId="4A2444F0" w:rsidR="00535A96" w:rsidRPr="00450105" w:rsidRDefault="00535A96" w:rsidP="00535A96">
      <w:pPr>
        <w:pStyle w:val="ListParagraph"/>
        <w:numPr>
          <w:ilvl w:val="0"/>
          <w:numId w:val="2"/>
        </w:numPr>
        <w:rPr>
          <w:sz w:val="30"/>
          <w:szCs w:val="30"/>
          <w:lang w:val="en-US"/>
        </w:rPr>
      </w:pPr>
      <w:r w:rsidRPr="00450105">
        <w:rPr>
          <w:rFonts w:ascii="Verdana" w:hAnsi="Verdana"/>
          <w:color w:val="555555"/>
          <w:sz w:val="30"/>
          <w:szCs w:val="30"/>
          <w:shd w:val="clear" w:color="auto" w:fill="FFFFFF"/>
        </w:rPr>
        <w:t>Unlike traditional commerce that is carried out physically with effort of a person to go &amp; get products, ecommerce has made it easier for human to reduce physical work and to save time.</w:t>
      </w:r>
    </w:p>
    <w:p w14:paraId="750CBD3C" w14:textId="77777777" w:rsidR="00450105" w:rsidRPr="00450105" w:rsidRDefault="00450105" w:rsidP="00450105">
      <w:pPr>
        <w:pStyle w:val="ListParagraph"/>
        <w:rPr>
          <w:sz w:val="30"/>
          <w:szCs w:val="30"/>
          <w:lang w:val="en-US"/>
        </w:rPr>
      </w:pPr>
    </w:p>
    <w:p w14:paraId="6C758F70" w14:textId="250656E0" w:rsidR="00450105" w:rsidRPr="00450105" w:rsidRDefault="00450105" w:rsidP="00535A96">
      <w:pPr>
        <w:pStyle w:val="ListParagraph"/>
        <w:numPr>
          <w:ilvl w:val="0"/>
          <w:numId w:val="2"/>
        </w:numPr>
        <w:rPr>
          <w:sz w:val="30"/>
          <w:szCs w:val="30"/>
          <w:lang w:val="en-US"/>
        </w:rPr>
      </w:pPr>
      <w:r w:rsidRPr="00450105">
        <w:rPr>
          <w:rFonts w:ascii="Verdana" w:hAnsi="Verdana"/>
          <w:color w:val="555555"/>
          <w:sz w:val="30"/>
          <w:szCs w:val="30"/>
          <w:shd w:val="clear" w:color="auto" w:fill="FFFFFF"/>
        </w:rPr>
        <w:t>The main advantage of e-commerce over traditional commerce is the user can browse online shops, compare prices and order merchandise sitting at home on their PC.</w:t>
      </w:r>
    </w:p>
    <w:p w14:paraId="481A96DA" w14:textId="77777777" w:rsidR="00450105" w:rsidRPr="00450105" w:rsidRDefault="00450105" w:rsidP="00450105">
      <w:pPr>
        <w:pStyle w:val="ListParagraph"/>
        <w:rPr>
          <w:sz w:val="30"/>
          <w:szCs w:val="30"/>
          <w:lang w:val="en-US"/>
        </w:rPr>
      </w:pPr>
    </w:p>
    <w:p w14:paraId="7F3FA7F0" w14:textId="2E1EAA1C" w:rsidR="00450105" w:rsidRPr="00450105" w:rsidRDefault="00450105" w:rsidP="00535A96">
      <w:pPr>
        <w:pStyle w:val="ListParagraph"/>
        <w:numPr>
          <w:ilvl w:val="0"/>
          <w:numId w:val="2"/>
        </w:numPr>
        <w:rPr>
          <w:sz w:val="30"/>
          <w:szCs w:val="30"/>
          <w:lang w:val="en-US"/>
        </w:rPr>
      </w:pPr>
      <w:r w:rsidRPr="00450105">
        <w:rPr>
          <w:rFonts w:ascii="Verdana" w:hAnsi="Verdana"/>
          <w:color w:val="555555"/>
          <w:sz w:val="30"/>
          <w:szCs w:val="30"/>
          <w:shd w:val="clear" w:color="auto" w:fill="FFFFFF"/>
        </w:rPr>
        <w:t xml:space="preserve">Electronic commerce or ecommerce is a term for any type of business, or commercial transaction, </w:t>
      </w:r>
      <w:proofErr w:type="gramStart"/>
      <w:r w:rsidRPr="00450105">
        <w:rPr>
          <w:rFonts w:ascii="Verdana" w:hAnsi="Verdana"/>
          <w:color w:val="555555"/>
          <w:sz w:val="30"/>
          <w:szCs w:val="30"/>
          <w:shd w:val="clear" w:color="auto" w:fill="FFFFFF"/>
        </w:rPr>
        <w:t>that  involves</w:t>
      </w:r>
      <w:proofErr w:type="gramEnd"/>
      <w:r w:rsidRPr="00450105">
        <w:rPr>
          <w:rFonts w:ascii="Verdana" w:hAnsi="Verdana"/>
          <w:color w:val="555555"/>
          <w:sz w:val="30"/>
          <w:szCs w:val="30"/>
          <w:shd w:val="clear" w:color="auto" w:fill="FFFFFF"/>
        </w:rPr>
        <w:t xml:space="preserve"> the transfer of information across the Internet.</w:t>
      </w:r>
    </w:p>
    <w:p w14:paraId="2340CCF1" w14:textId="77777777" w:rsidR="00450105" w:rsidRPr="00450105" w:rsidRDefault="00450105" w:rsidP="00450105">
      <w:pPr>
        <w:pStyle w:val="ListParagraph"/>
        <w:rPr>
          <w:sz w:val="30"/>
          <w:szCs w:val="30"/>
          <w:lang w:val="en-US"/>
        </w:rPr>
      </w:pPr>
    </w:p>
    <w:p w14:paraId="6970B0F0" w14:textId="64656B22" w:rsidR="00450105" w:rsidRPr="00450105" w:rsidRDefault="00450105" w:rsidP="00535A96">
      <w:pPr>
        <w:pStyle w:val="ListParagraph"/>
        <w:numPr>
          <w:ilvl w:val="0"/>
          <w:numId w:val="2"/>
        </w:numPr>
        <w:rPr>
          <w:sz w:val="30"/>
          <w:szCs w:val="30"/>
          <w:lang w:val="en-US"/>
        </w:rPr>
      </w:pPr>
      <w:r w:rsidRPr="00450105">
        <w:rPr>
          <w:rFonts w:ascii="Verdana" w:hAnsi="Verdana"/>
          <w:color w:val="555555"/>
          <w:sz w:val="30"/>
          <w:szCs w:val="30"/>
          <w:shd w:val="clear" w:color="auto" w:fill="FFFFFF"/>
        </w:rPr>
        <w:t>The consumer moves through the internet to the merchant's web site. From there, he decides that he wants to purchase something, so he is moved to the online transaction server, where all of the information he gives is encrypted. </w:t>
      </w:r>
    </w:p>
    <w:p w14:paraId="240DEC00" w14:textId="77777777" w:rsidR="00450105" w:rsidRPr="00450105" w:rsidRDefault="00450105" w:rsidP="00450105">
      <w:pPr>
        <w:pStyle w:val="ListParagraph"/>
        <w:rPr>
          <w:sz w:val="30"/>
          <w:szCs w:val="30"/>
          <w:lang w:val="en-US"/>
        </w:rPr>
      </w:pPr>
    </w:p>
    <w:p w14:paraId="21CBD743" w14:textId="59F6CF9F" w:rsidR="00450105" w:rsidRPr="00535A96" w:rsidRDefault="00450105" w:rsidP="00535A96">
      <w:pPr>
        <w:pStyle w:val="ListParagraph"/>
        <w:numPr>
          <w:ilvl w:val="0"/>
          <w:numId w:val="2"/>
        </w:numPr>
        <w:rPr>
          <w:sz w:val="30"/>
          <w:szCs w:val="30"/>
          <w:lang w:val="en-US"/>
        </w:rPr>
      </w:pPr>
      <w:r w:rsidRPr="00450105">
        <w:rPr>
          <w:rFonts w:ascii="Verdana" w:hAnsi="Verdana"/>
          <w:color w:val="555555"/>
          <w:sz w:val="30"/>
          <w:szCs w:val="30"/>
          <w:shd w:val="clear" w:color="auto" w:fill="FFFFFF"/>
        </w:rPr>
        <w:t>Once he has placed his order, the information moves through a private gateway to a Processing Network, where the issuing and acquiring banks complete or deny the t</w:t>
      </w:r>
      <w:r>
        <w:rPr>
          <w:rFonts w:ascii="Verdana" w:hAnsi="Verdana"/>
          <w:color w:val="555555"/>
          <w:sz w:val="36"/>
          <w:szCs w:val="36"/>
          <w:shd w:val="clear" w:color="auto" w:fill="FFFFFF"/>
        </w:rPr>
        <w:t>ransaction.</w:t>
      </w:r>
    </w:p>
    <w:sectPr w:rsidR="00450105" w:rsidRPr="00535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B0E69"/>
    <w:multiLevelType w:val="hybridMultilevel"/>
    <w:tmpl w:val="D73CD7CC"/>
    <w:lvl w:ilvl="0" w:tplc="3096643E">
      <w:start w:val="1"/>
      <w:numFmt w:val="bullet"/>
      <w:lvlText w:val=""/>
      <w:lvlJc w:val="left"/>
      <w:pPr>
        <w:ind w:left="644" w:hanging="360"/>
      </w:pPr>
      <w:rPr>
        <w:rFonts w:ascii="Symbol" w:hAnsi="Symbol" w:hint="default"/>
        <w:sz w:val="36"/>
        <w:szCs w:val="3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43E61EFD"/>
    <w:multiLevelType w:val="hybridMultilevel"/>
    <w:tmpl w:val="32B0FC52"/>
    <w:lvl w:ilvl="0" w:tplc="A19C7E04">
      <w:start w:val="1"/>
      <w:numFmt w:val="bullet"/>
      <w:lvlText w:val=""/>
      <w:lvlJc w:val="left"/>
      <w:pPr>
        <w:ind w:left="1004" w:hanging="360"/>
      </w:pPr>
      <w:rPr>
        <w:rFonts w:ascii="Wingdings" w:hAnsi="Wingdings" w:hint="default"/>
        <w:sz w:val="36"/>
        <w:szCs w:val="36"/>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96"/>
    <w:rsid w:val="00241A5A"/>
    <w:rsid w:val="00450105"/>
    <w:rsid w:val="00535A9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29F9"/>
  <w15:chartTrackingRefBased/>
  <w15:docId w15:val="{B6348C95-C36F-4C4D-8F72-4512507E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6434">
      <w:bodyDiv w:val="1"/>
      <w:marLeft w:val="0"/>
      <w:marRight w:val="0"/>
      <w:marTop w:val="0"/>
      <w:marBottom w:val="0"/>
      <w:divBdr>
        <w:top w:val="none" w:sz="0" w:space="0" w:color="auto"/>
        <w:left w:val="none" w:sz="0" w:space="0" w:color="auto"/>
        <w:bottom w:val="none" w:sz="0" w:space="0" w:color="auto"/>
        <w:right w:val="none" w:sz="0" w:space="0" w:color="auto"/>
      </w:divBdr>
    </w:div>
    <w:div w:id="1401829821">
      <w:bodyDiv w:val="1"/>
      <w:marLeft w:val="0"/>
      <w:marRight w:val="0"/>
      <w:marTop w:val="0"/>
      <w:marBottom w:val="0"/>
      <w:divBdr>
        <w:top w:val="none" w:sz="0" w:space="0" w:color="auto"/>
        <w:left w:val="none" w:sz="0" w:space="0" w:color="auto"/>
        <w:bottom w:val="none" w:sz="0" w:space="0" w:color="auto"/>
        <w:right w:val="none" w:sz="0" w:space="0" w:color="auto"/>
      </w:divBdr>
    </w:div>
    <w:div w:id="167322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Tagadiya</dc:creator>
  <cp:keywords/>
  <dc:description/>
  <cp:lastModifiedBy>Dixit Tagadiya</cp:lastModifiedBy>
  <cp:revision>1</cp:revision>
  <dcterms:created xsi:type="dcterms:W3CDTF">2024-03-13T04:29:00Z</dcterms:created>
  <dcterms:modified xsi:type="dcterms:W3CDTF">2024-03-13T04:50:00Z</dcterms:modified>
</cp:coreProperties>
</file>