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jpeg" ContentType="image/jpeg"/>
  <Override PartName="/word/media/image2.jpeg" ContentType="image/jpe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725649098"/>
      </w:sdtPr>
      <w:sdtConten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08"/>
              <w:tab w:val="left" w:pos="1336" w:leader="none"/>
            </w:tabs>
            <w:rPr/>
          </w:pPr>
          <w:r>
            <w:rPr/>
            <w:tab/>
          </w:r>
        </w:p>
        <w:p>
          <w:pPr>
            <w:pStyle w:val="Normal"/>
            <w:rPr/>
          </w:pPr>
          <w:r>
            <w:rPr/>
          </w:r>
        </w:p>
        <w:p>
          <w:pPr>
            <w:pStyle w:val="Normal"/>
            <w:rPr/>
          </w:pPr>
          <w:r>
            <w:rPr/>
          </w:r>
        </w:p>
        <w:p>
          <w:pPr>
            <w:pStyle w:val="Normal"/>
            <w:rPr/>
          </w:pPr>
          <w:r>
            <w:rPr/>
          </w:r>
        </w:p>
        <w:p>
          <w:pPr>
            <w:pStyle w:val="Normal"/>
            <w:rPr/>
          </w:pPr>
          <w:r>
            <w:rPr/>
          </w:r>
        </w:p>
        <w:p>
          <w:pPr>
            <w:pStyle w:val="Normal"/>
            <w:rPr/>
          </w:pPr>
          <w:r>
            <w:rPr/>
            <w:drawing>
              <wp:inline distT="0" distB="0" distL="0" distR="0">
                <wp:extent cx="5881370" cy="2700655"/>
                <wp:effectExtent l="0" t="0" r="0" b="0"/>
                <wp:docPr id="1" name="Imagen 18" descr="Imagen que contiene pared, interior, mes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Imagen que contiene pared, interior, mesa, escritorio&#10;&#10;Descripción generada automáticamente"/>
                        <pic:cNvPicPr>
                          <a:picLocks noChangeAspect="1" noChangeArrowheads="1"/>
                        </pic:cNvPicPr>
                      </pic:nvPicPr>
                      <pic:blipFill>
                        <a:blip r:embed="rId2"/>
                        <a:srcRect l="4757" t="17902" r="2882" b="0"/>
                        <a:stretch>
                          <a:fillRect/>
                        </a:stretch>
                      </pic:blipFill>
                      <pic:spPr bwMode="auto">
                        <a:xfrm>
                          <a:off x="0" y="0"/>
                          <a:ext cx="5881370" cy="2700655"/>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end"/>
            <w:rPr>
              <w:rFonts w:ascii="Calibri" w:hAnsi="Calibri"/>
              <w:color w:val="333333"/>
              <w:sz w:val="52"/>
              <w:szCs w:val="52"/>
            </w:rPr>
          </w:pPr>
          <w:r>
            <w:rPr>
              <w:rFonts w:ascii="Calibri" w:hAnsi="Calibri"/>
              <w:color w:val="333333"/>
              <w:sz w:val="52"/>
              <w:szCs w:val="52"/>
            </w:rPr>
            <w:t>GUÍA DIDÁCTICA: ${CURSO}</w:t>
          </w:r>
        </w:p>
        <w:p>
          <w:pPr>
            <w:pStyle w:val="Normal"/>
            <w:rPr/>
          </w:pPr>
          <w:r>
            <w:rPr/>
          </w:r>
        </w:p>
        <w:p>
          <w:pPr>
            <w:pStyle w:val="Normal"/>
            <w:rPr/>
          </w:pPr>
          <w:r>
            <w:rPr/>
            <mc:AlternateContent>
              <mc:Choice Requires="wpg">
                <w:drawing>
                  <wp:anchor behindDoc="0" distT="0" distB="0" distL="0" distR="0" simplePos="0" locked="0" layoutInCell="0" allowOverlap="1" relativeHeight="6" wp14:anchorId="500DFC9F">
                    <wp:simplePos x="0" y="0"/>
                    <wp:positionH relativeFrom="page">
                      <wp:posOffset>7216140</wp:posOffset>
                    </wp:positionH>
                    <wp:positionV relativeFrom="page">
                      <wp:posOffset>140335</wp:posOffset>
                    </wp:positionV>
                    <wp:extent cx="228600" cy="10419715"/>
                    <wp:effectExtent l="0" t="0" r="0" b="0"/>
                    <wp:wrapNone/>
                    <wp:docPr id="2" name="Grupo 114"/>
                    <a:graphic xmlns:a="http://schemas.openxmlformats.org/drawingml/2006/main">
                      <a:graphicData uri="http://schemas.microsoft.com/office/word/2010/wordprocessingGroup">
                        <wpg:wgp>
                          <wpg:cNvGrpSpPr/>
                          <wpg:grpSpPr>
                            <a:xfrm>
                              <a:off x="0" y="0"/>
                              <a:ext cx="228600" cy="10419840"/>
                              <a:chOff x="0" y="0"/>
                              <a:chExt cx="228600" cy="10419840"/>
                            </a:xfrm>
                          </wpg:grpSpPr>
                          <wps:wsp>
                            <wps:cNvPr id="3" name="Rectángulo 115"/>
                            <wps:cNvSpPr/>
                            <wps:spPr>
                              <a:xfrm>
                                <a:off x="0" y="0"/>
                                <a:ext cx="228600" cy="10007640"/>
                              </a:xfrm>
                              <a:prstGeom prst="rect">
                                <a:avLst/>
                              </a:prstGeom>
                              <a:solidFill>
                                <a:schemeClr val="accent6">
                                  <a:alpha val="50000"/>
                                </a:schemeClr>
                              </a:solidFill>
                              <a:ln w="0">
                                <a:noFill/>
                              </a:ln>
                            </wps:spPr>
                            <wps:style>
                              <a:lnRef idx="0"/>
                              <a:fillRef idx="0"/>
                              <a:effectRef idx="0"/>
                              <a:fontRef idx="minor"/>
                            </wps:style>
                            <wps:bodyPr/>
                          </wps:wsp>
                          <wps:wsp>
                            <wps:cNvPr id="4" name="Rectángulo 116"/>
                            <wps:cNvSpPr/>
                            <wps:spPr>
                              <a:xfrm>
                                <a:off x="0" y="10160640"/>
                                <a:ext cx="228600" cy="259200"/>
                              </a:xfrm>
                              <a:prstGeom prst="rect">
                                <a:avLst/>
                              </a:prstGeom>
                              <a:solidFill>
                                <a:schemeClr val="accent6">
                                  <a:alpha val="50000"/>
                                </a:schemeClr>
                              </a:solidFill>
                              <a:ln w="0">
                                <a:noFill/>
                              </a:ln>
                            </wps:spPr>
                            <wps:style>
                              <a:lnRef idx="0"/>
                              <a:fillRef idx="0"/>
                              <a:effectRef idx="0"/>
                              <a:fontRef idx="minor"/>
                            </wps:style>
                            <wps:bodyPr/>
                          </wps:wsp>
                        </wpg:wgp>
                      </a:graphicData>
                    </a:graphic>
                    <wp14:sizeRelH relativeFrom="page">
                      <wp14:pctWidth>3000</wp14:pctWidth>
                    </wp14:sizeRelH>
                  </wp:anchor>
                </w:drawing>
              </mc:Choice>
              <mc:Fallback>
                <w:pict>
                  <v:group id="shape_0" alt="Grupo 114" style="position:absolute;margin-left:568.2pt;margin-top:11.05pt;width:18pt;height:820.45pt" coordorigin="11364,221" coordsize="360,16409">
                    <v:rect id="shape_0" ID="Rectángulo 115" path="m0,0l-2147483645,0l-2147483645,-2147483646l0,-2147483646xe" fillcolor="#70ad47" stroked="f" o:allowincell="f" style="position:absolute;left:11364;top:221;width:359;height:15759;mso-wrap-style:none;v-text-anchor:middle;mso-position-horizontal-relative:page;mso-position-vertical-relative:page">
                      <v:fill o:detectmouseclick="t" type="solid" color2="#8f52b8" opacity="0.5"/>
                      <v:stroke color="#3465a4" joinstyle="round" endcap="flat"/>
                      <w10:wrap type="none"/>
                    </v:rect>
                    <v:rect id="shape_0" ID="Rectángulo 116" path="m0,0l-2147483645,0l-2147483645,-2147483646l0,-2147483646xe" fillcolor="#70ad47" stroked="f" o:allowincell="f" style="position:absolute;left:11364;top:16222;width:359;height:407;mso-wrap-style:none;v-text-anchor:middle;mso-position-horizontal-relative:page;mso-position-vertical-relative:page">
                      <v:fill o:detectmouseclick="t" type="solid" color2="#8f52b8" opacity="0.5"/>
                      <v:stroke color="#3465a4" joinstyle="round" endcap="flat"/>
                      <w10:wrap type="none"/>
                    </v:rect>
                  </v:group>
                </w:pict>
              </mc:Fallback>
            </mc:AlternateContent>
            <mc:AlternateContent>
              <mc:Choice Requires="wps">
                <w:drawing>
                  <wp:anchor behindDoc="0" distT="635" distB="13335" distL="114300" distR="123825" simplePos="0" locked="0" layoutInCell="0" allowOverlap="1" relativeHeight="7" wp14:anchorId="6FDE05D0">
                    <wp:simplePos x="0" y="0"/>
                    <wp:positionH relativeFrom="page">
                      <wp:posOffset>1133475</wp:posOffset>
                    </wp:positionH>
                    <wp:positionV relativeFrom="page">
                      <wp:posOffset>8949055</wp:posOffset>
                    </wp:positionV>
                    <wp:extent cx="5645785" cy="869315"/>
                    <wp:effectExtent l="635" t="635" r="0" b="0"/>
                    <wp:wrapSquare wrapText="bothSides"/>
                    <wp:docPr id="5" name="Cuadro de texto 112"/>
                    <a:graphic xmlns:a="http://schemas.openxmlformats.org/drawingml/2006/main">
                      <a:graphicData uri="http://schemas.microsoft.com/office/word/2010/wordprocessingShape">
                        <wps:wsp>
                          <wps:cNvSpPr/>
                          <wps:spPr>
                            <a:xfrm>
                              <a:off x="0" y="0"/>
                              <a:ext cx="5645880" cy="869400"/>
                            </a:xfrm>
                            <a:prstGeom prst="rect">
                              <a:avLst/>
                            </a:prstGeom>
                            <a:noFill/>
                            <a:ln w="6480">
                              <a:noFill/>
                            </a:ln>
                          </wps:spPr>
                          <wps:style>
                            <a:lnRef idx="0"/>
                            <a:fillRef idx="0"/>
                            <a:effectRef idx="0"/>
                            <a:fontRef idx="minor"/>
                          </wps:style>
                          <wps:txbx>
                            <w:txbxContent>
                              <w:p>
                                <w:pPr>
                                  <w:pStyle w:val="NoSpacing"/>
                                  <w:jc w:val="end"/>
                                  <w:rPr>
                                    <w:caps/>
                                    <w:color w:themeColor="text1" w:themeTint="d9" w:val="262626"/>
                                    <w:sz w:val="28"/>
                                    <w:szCs w:val="28"/>
                                  </w:rPr>
                                </w:pPr>
                                <w:sdt>
                                  <w:sdtPr>
                                    <w:dataBinding w:prefixMappings="xmlns:ns0='http://purl.org/dc/elements/1.1/' xmlns:ns1='http://schemas.openxmlformats.org/package/2006/metadata/core-properties' " w:xpath="/ns1:coreProperties[1]/ns0:creator[1]" w:storeItemID="{6C3C8BC8-F283-45AE-878A-BAB7291924A1}"/>
                                    <w:alias w:val="Autor"/>
                                    <w:id w:val="1901796142"/>
                                    <w:text/>
                                  </w:sdtPr>
                                  <w:sdtContent>
                                    <w:r>
                                      <w:rPr>
                                        <w:caps/>
                                        <w:color w:themeColor="text1" w:themeTint="d9" w:val="262626"/>
                                        <w:spacing w:val="50"/>
                                        <w:sz w:val="28"/>
                                        <w:szCs w:val="28"/>
                                      </w:rPr>
                                    </w:r>
                                    <w:r>
                                      <w:rPr>
                                        <w:caps/>
                                        <w:color w:themeColor="text1" w:themeTint="d9" w:val="262626"/>
                                        <w:spacing w:val="50"/>
                                        <w:sz w:val="28"/>
                                        <w:szCs w:val="28"/>
                                      </w:rPr>
                                      <w:t>dixma</w:t>
                                    </w:r>
                                  </w:sdtContent>
                                </w:sdt>
                              </w:p>
                              <w:p>
                                <w:pPr>
                                  <w:pStyle w:val="NoSpacing"/>
                                  <w:jc w:val="end"/>
                                  <w:rPr>
                                    <w:caps/>
                                    <w:color w:themeColor="text1" w:themeTint="d9" w:val="262626"/>
                                    <w:sz w:val="20"/>
                                    <w:szCs w:val="20"/>
                                  </w:rPr>
                                </w:pPr>
                                <w:sdt>
                                  <w:sdtPr>
                                    <w:dataBinding w:prefixMappings="xmlns:ns0='http://schemas.openxmlformats.org/officeDocument/2006/extended-properties' " w:xpath="/ns0:Properties[1]/ns0:Company[1]" w:storeItemID="{6668398D-A668-4E3E-A5EB-62B293D839F1}"/>
                                    <w:alias w:val="Compañía"/>
                                    <w:id w:val="-661235724"/>
                                    <w:showingPlcHdr/>
                                    <w:text/>
                                  </w:sdtPr>
                                  <w:sdtContent>
                                    <w:r>
                                      <w:rPr>
                                        <w:caps/>
                                        <w:color w:themeColor="text1" w:themeTint="d9" w:val="262626"/>
                                        <w:sz w:val="20"/>
                                        <w:szCs w:val="20"/>
                                      </w:rPr>
                                    </w:r>
                                    <w:r>
                                      <w:rPr>
                                        <w:caps/>
                                        <w:color w:themeColor="text1" w:themeTint="d9" w:val="262626"/>
                                        <w:sz w:val="20"/>
                                        <w:szCs w:val="20"/>
                                      </w:rPr>
                                      <w:t xml:space="preserve">     </w:t>
                                    </w:r>
                                  </w:sdtContent>
                                </w:sdt>
                              </w:p>
                              <w:p>
                                <w:pPr>
                                  <w:pStyle w:val="NoSpacing"/>
                                  <w:jc w:val="end"/>
                                  <w:rPr>
                                    <w:caps/>
                                    <w:color w:themeColor="text1" w:themeTint="d9" w:val="262626"/>
                                    <w:sz w:val="20"/>
                                    <w:szCs w:val="20"/>
                                  </w:rPr>
                                </w:pPr>
                                <w:bookmarkStart w:id="0" w:name="_Hlk23755550"/>
                                <w:sdt>
                                  <w:sdtPr>
                                    <w:dataBinding w:prefixMappings="xmlns:ns0='http://schemas.microsoft.com/office/2006/coverPageProps' " w:xpath="/ns0:CoverPageProperties[1]/ns0:CompanyAddress[1]" w:storeItemID="{55AF091B-3C7A-41E3-B477-F2FDAA23CFDA}"/>
                                    <w:alias w:val="Dirección"/>
                                    <w:id w:val="171227497"/>
                                    <w:text/>
                                  </w:sdtPr>
                                  <w:sdtContent>
                                    <w:r>
                                      <w:rPr/>
                                    </w:r>
                                    <w:r>
                                      <w:rPr/>
                                      <w:t>Ctra. De Madrid, 152- 1 ª planta   36318 - Vigo</w:t>
                                    </w:r>
                                  </w:sdtContent>
                                </w:sdt>
                                <w:bookmarkEnd w:id="0"/>
                                <w:r>
                                  <w:rPr>
                                    <w:color w:themeColor="text1" w:themeTint="d9" w:val="262626"/>
                                    <w:sz w:val="20"/>
                                    <w:szCs w:val="20"/>
                                  </w:rPr>
                                  <w:t xml:space="preserve"> </w:t>
                                </w:r>
                              </w:p>
                            </w:txbxContent>
                          </wps:txbx>
                          <wps:bodyPr lIns="0" rIns="0" tIns="0" bIns="0" anchor="b">
                            <a:prstTxWarp prst="textNoShape"/>
                            <a:noAutofit/>
                          </wps:bodyPr>
                        </wps:wsp>
                      </a:graphicData>
                    </a:graphic>
                    <wp14:sizeRelH relativeFrom="page">
                      <wp14:pctWidth>73000</wp14:pctWidth>
                    </wp14:sizeRelH>
                    <wp14:sizeRelV relativeFrom="page">
                      <wp14:pctHeight>8000</wp14:pctHeight>
                    </wp14:sizeRelV>
                  </wp:anchor>
                </w:drawing>
              </mc:Choice>
              <mc:Fallback>
                <w:pict>
                  <v:rect id="shape_0" ID="Cuadro de texto 112" path="m0,0l-2147483645,0l-2147483645,-2147483646l0,-2147483646xe" stroked="f" o:allowincell="f" style="position:absolute;margin-left:89.25pt;margin-top:704.65pt;width:444.5pt;height:68.4pt;mso-wrap-style:square;v-text-anchor:bottom;mso-position-horizontal-relative:page;mso-position-vertical-relative:page" wp14:anchorId="6FDE05D0">
                    <v:fill o:detectmouseclick="t" on="false"/>
                    <v:stroke color="#3465a4" weight="6480" joinstyle="round" endcap="flat"/>
                    <v:textbox>
                      <w:txbxContent>
                        <w:p>
                          <w:pPr>
                            <w:pStyle w:val="NoSpacing"/>
                            <w:jc w:val="end"/>
                            <w:rPr>
                              <w:caps/>
                              <w:color w:themeColor="text1" w:themeTint="d9" w:val="262626"/>
                              <w:sz w:val="28"/>
                              <w:szCs w:val="28"/>
                            </w:rPr>
                          </w:pPr>
                          <w:sdt>
                            <w:sdtPr>
                              <w:dataBinding w:prefixMappings="xmlns:ns0='http://purl.org/dc/elements/1.1/' xmlns:ns1='http://schemas.openxmlformats.org/package/2006/metadata/core-properties' " w:xpath="/ns1:coreProperties[1]/ns0:creator[1]" w:storeItemID="{6C3C8BC8-F283-45AE-878A-BAB7291924A1}"/>
                              <w:alias w:val="Autor"/>
                              <w:id w:val="1901796142"/>
                              <w:text/>
                            </w:sdtPr>
                            <w:sdtContent>
                              <w:r>
                                <w:rPr>
                                  <w:caps/>
                                  <w:color w:themeColor="text1" w:themeTint="d9" w:val="262626"/>
                                  <w:spacing w:val="50"/>
                                  <w:sz w:val="28"/>
                                  <w:szCs w:val="28"/>
                                </w:rPr>
                              </w:r>
                              <w:r>
                                <w:rPr>
                                  <w:caps/>
                                  <w:color w:themeColor="text1" w:themeTint="d9" w:val="262626"/>
                                  <w:spacing w:val="50"/>
                                  <w:sz w:val="28"/>
                                  <w:szCs w:val="28"/>
                                </w:rPr>
                                <w:t>dixma</w:t>
                              </w:r>
                            </w:sdtContent>
                          </w:sdt>
                        </w:p>
                        <w:p>
                          <w:pPr>
                            <w:pStyle w:val="NoSpacing"/>
                            <w:jc w:val="end"/>
                            <w:rPr>
                              <w:caps/>
                              <w:color w:themeColor="text1" w:themeTint="d9" w:val="262626"/>
                              <w:sz w:val="20"/>
                              <w:szCs w:val="20"/>
                            </w:rPr>
                          </w:pPr>
                          <w:sdt>
                            <w:sdtPr>
                              <w:dataBinding w:prefixMappings="xmlns:ns0='http://schemas.openxmlformats.org/officeDocument/2006/extended-properties' " w:xpath="/ns0:Properties[1]/ns0:Company[1]" w:storeItemID="{6668398D-A668-4E3E-A5EB-62B293D839F1}"/>
                              <w:alias w:val="Compañía"/>
                              <w:id w:val="-661235724"/>
                              <w:showingPlcHdr/>
                              <w:text/>
                            </w:sdtPr>
                            <w:sdtContent>
                              <w:r>
                                <w:rPr>
                                  <w:caps/>
                                  <w:color w:themeColor="text1" w:themeTint="d9" w:val="262626"/>
                                  <w:sz w:val="20"/>
                                  <w:szCs w:val="20"/>
                                </w:rPr>
                              </w:r>
                              <w:r>
                                <w:rPr>
                                  <w:caps/>
                                  <w:color w:themeColor="text1" w:themeTint="d9" w:val="262626"/>
                                  <w:sz w:val="20"/>
                                  <w:szCs w:val="20"/>
                                </w:rPr>
                                <w:t xml:space="preserve">     </w:t>
                              </w:r>
                            </w:sdtContent>
                          </w:sdt>
                        </w:p>
                        <w:p>
                          <w:pPr>
                            <w:pStyle w:val="NoSpacing"/>
                            <w:jc w:val="end"/>
                            <w:rPr>
                              <w:caps/>
                              <w:color w:themeColor="text1" w:themeTint="d9" w:val="262626"/>
                              <w:sz w:val="20"/>
                              <w:szCs w:val="20"/>
                            </w:rPr>
                          </w:pPr>
                          <w:bookmarkStart w:id="1" w:name="_Hlk23755550"/>
                          <w:sdt>
                            <w:sdtPr>
                              <w:dataBinding w:prefixMappings="xmlns:ns0='http://schemas.microsoft.com/office/2006/coverPageProps' " w:xpath="/ns0:CoverPageProperties[1]/ns0:CompanyAddress[1]" w:storeItemID="{55AF091B-3C7A-41E3-B477-F2FDAA23CFDA}"/>
                              <w:alias w:val="Dirección"/>
                              <w:id w:val="171227497"/>
                              <w:text/>
                            </w:sdtPr>
                            <w:sdtContent>
                              <w:r>
                                <w:rPr/>
                              </w:r>
                              <w:r>
                                <w:rPr/>
                                <w:t>Ctra. De Madrid, 152- 1 ª planta   36318 - Vigo</w:t>
                              </w:r>
                            </w:sdtContent>
                          </w:sdt>
                          <w:bookmarkEnd w:id="1"/>
                          <w:r>
                            <w:rPr>
                              <w:color w:themeColor="text1" w:themeTint="d9" w:val="262626"/>
                              <w:sz w:val="20"/>
                              <w:szCs w:val="20"/>
                            </w:rPr>
                            <w:t xml:space="preserve"> </w:t>
                          </w:r>
                        </w:p>
                      </w:txbxContent>
                    </v:textbox>
                    <w10:wrap type="square"/>
                  </v:rect>
                </w:pict>
              </mc:Fallback>
            </mc:AlternateContent>
            <mc:AlternateContent>
              <mc:Choice Requires="wps">
                <w:drawing>
                  <wp:anchor behindDoc="0" distT="0" distB="7620" distL="113665" distR="124460" simplePos="0" locked="0" layoutInCell="0" allowOverlap="1" relativeHeight="9" wp14:anchorId="5BB8E120">
                    <wp:simplePos x="0" y="0"/>
                    <wp:positionH relativeFrom="page">
                      <wp:posOffset>1134110</wp:posOffset>
                    </wp:positionH>
                    <wp:positionV relativeFrom="page">
                      <wp:posOffset>972820</wp:posOffset>
                    </wp:positionV>
                    <wp:extent cx="5639435" cy="308610"/>
                    <wp:effectExtent l="0" t="0" r="0" b="0"/>
                    <wp:wrapSquare wrapText="bothSides"/>
                    <wp:docPr id="6" name="Cuadro de texto 111"/>
                    <a:graphic xmlns:a="http://schemas.openxmlformats.org/drawingml/2006/main">
                      <a:graphicData uri="http://schemas.microsoft.com/office/word/2010/wordprocessingShape">
                        <wps:wsp>
                          <wps:cNvSpPr/>
                          <wps:spPr>
                            <a:xfrm>
                              <a:off x="0" y="0"/>
                              <a:ext cx="5639400" cy="30852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end"/>
                                  <w:rPr>
                                    <w:caps/>
                                    <w:color w:themeColor="text2" w:themeShade="bf" w:val="323E4F"/>
                                    <w:sz w:val="40"/>
                                    <w:szCs w:val="40"/>
                                  </w:rPr>
                                </w:pPr>
                                <w:sdt>
                                  <w:sdtPr>
                                    <w:dataBinding w:prefixMappings="xmlns:ns0='http://schemas.microsoft.com/office/2006/coverPageProps' " w:xpath="/ns0:CoverPageProperties[1]/ns0:PublishDate[1]" w:storeItemID="{55AF091B-3C7A-41E3-B477-F2FDAA23CFDA}"/>
                                    <w:alias w:val="Fecha de publicación"/>
                                    <w:id w:val="400952559"/>
                                    <w:showingPlcHdr/>
                                    <w:date>
                                      <w:dateFormat w:val="d 'de' MMMM 'de' yyyy"/>
                                      <w:lid w:val="es-ES"/>
                                    </w:date>
                                  </w:sdtPr>
                                  <w:sdtContent>
                                    <w:r>
                                      <w:rPr>
                                        <w:caps/>
                                        <w:color w:themeColor="text2" w:themeShade="bf" w:val="323E4F"/>
                                        <w:sz w:val="40"/>
                                        <w:szCs w:val="40"/>
                                      </w:rPr>
                                    </w:r>
                                    <w:r>
                                      <w:rPr>
                                        <w:caps/>
                                        <w:color w:themeColor="text2" w:themeShade="bf" w:val="323E4F"/>
                                        <w:sz w:val="40"/>
                                        <w:szCs w:val="40"/>
                                      </w:rPr>
                                      <w:t xml:space="preserve">     </w:t>
                                    </w:r>
                                  </w:sdtContent>
                                </w:sdt>
                              </w:p>
                            </w:txbxContent>
                          </wps:txbx>
                          <wps:bodyPr lIns="0" rIns="0" tIns="0" bIns="0" anchor="b">
                            <a:prstTxWarp prst="textNoShape"/>
                            <a:spAutoFit/>
                          </wps:bodyPr>
                        </wps:wsp>
                      </a:graphicData>
                    </a:graphic>
                    <wp14:sizeRelH relativeFrom="page">
                      <wp14:pctWidth>73000</wp14:pctWidth>
                    </wp14:sizeRelH>
                    <wp14:sizeRelV relativeFrom="page">
                      <wp14:pctHeight>36000</wp14:pctHeight>
                    </wp14:sizeRelV>
                  </wp:anchor>
                </w:drawing>
              </mc:Choice>
              <mc:Fallback>
                <w:pict>
                  <v:rect id="shape_0" ID="Cuadro de texto 111" path="m0,0l-2147483645,0l-2147483645,-2147483646l0,-2147483646xe" stroked="f" o:allowincell="f" style="position:absolute;margin-left:89.3pt;margin-top:76.6pt;width:444pt;height:24.25pt;mso-wrap-style:square;v-text-anchor:bottom;mso-position-horizontal-relative:page;mso-position-vertical-relative:page" wp14:anchorId="5BB8E120">
                    <v:fill o:detectmouseclick="t" on="false"/>
                    <v:stroke color="#3465a4" weight="6480" joinstyle="round" endcap="flat"/>
                    <v:textbox>
                      <w:txbxContent>
                        <w:p>
                          <w:pPr>
                            <w:pStyle w:val="NoSpacing"/>
                            <w:jc w:val="end"/>
                            <w:rPr>
                              <w:caps/>
                              <w:color w:themeColor="text2" w:themeShade="bf" w:val="323E4F"/>
                              <w:sz w:val="40"/>
                              <w:szCs w:val="40"/>
                            </w:rPr>
                          </w:pPr>
                          <w:sdt>
                            <w:sdtPr>
                              <w:dataBinding w:prefixMappings="xmlns:ns0='http://schemas.microsoft.com/office/2006/coverPageProps' " w:xpath="/ns0:CoverPageProperties[1]/ns0:PublishDate[1]" w:storeItemID="{55AF091B-3C7A-41E3-B477-F2FDAA23CFDA}"/>
                              <w:alias w:val="Fecha de publicación"/>
                              <w:id w:val="400952559"/>
                              <w:showingPlcHdr/>
                              <w:date>
                                <w:dateFormat w:val="d 'de' MMMM 'de' yyyy"/>
                                <w:lid w:val="es-ES"/>
                              </w:date>
                            </w:sdtPr>
                            <w:sdtContent>
                              <w:r>
                                <w:rPr>
                                  <w:caps/>
                                  <w:color w:themeColor="text2" w:themeShade="bf" w:val="323E4F"/>
                                  <w:sz w:val="40"/>
                                  <w:szCs w:val="40"/>
                                </w:rPr>
                              </w:r>
                              <w:r>
                                <w:rPr>
                                  <w:caps/>
                                  <w:color w:themeColor="text2" w:themeShade="bf" w:val="323E4F"/>
                                  <w:sz w:val="40"/>
                                  <w:szCs w:val="40"/>
                                </w:rPr>
                                <w:t xml:space="preserve">     </w:t>
                              </w:r>
                            </w:sdtContent>
                          </w:sdt>
                        </w:p>
                      </w:txbxContent>
                    </v:textbox>
                    <w10:wrap type="square"/>
                  </v:rect>
                </w:pict>
              </mc:Fallback>
            </mc:AlternateContent>
          </w:r>
          <w:r>
            <w:br w:type="page"/>
          </w:r>
        </w:p>
        <w:p>
          <w:pPr>
            <w:pStyle w:val="NormalWeb"/>
            <w:spacing w:before="0" w:after="280"/>
            <w:rPr>
              <w:rFonts w:ascii="Calibri" w:hAnsi="Calibri" w:cs="Calibri" w:asciiTheme="minorHAnsi" w:cstheme="minorHAnsi" w:hAnsiTheme="minorHAnsi"/>
              <w:sz w:val="19"/>
              <w:szCs w:val="19"/>
            </w:rPr>
          </w:pPr>
          <w:r>
            <mc:AlternateContent>
              <mc:Choice Requires="wpg">
                <w:drawing>
                  <wp:anchor behindDoc="0" distT="0" distB="3175" distL="0" distR="0" simplePos="0" locked="0" layoutInCell="0" allowOverlap="1" relativeHeight="11" wp14:anchorId="675866E9">
                    <wp:simplePos x="0" y="0"/>
                    <wp:positionH relativeFrom="page">
                      <wp:posOffset>7224395</wp:posOffset>
                    </wp:positionH>
                    <wp:positionV relativeFrom="page">
                      <wp:posOffset>114935</wp:posOffset>
                    </wp:positionV>
                    <wp:extent cx="250825" cy="10435590"/>
                    <wp:effectExtent l="0" t="0" r="0" b="3810"/>
                    <wp:wrapNone/>
                    <wp:docPr id="7" name="Grupo 3"/>
                    <a:graphic xmlns:a="http://schemas.openxmlformats.org/drawingml/2006/main">
                      <a:graphicData uri="http://schemas.microsoft.com/office/word/2010/wordprocessingGroup">
                        <wpg:wgp>
                          <wpg:cNvGrpSpPr/>
                          <wpg:grpSpPr>
                            <a:xfrm>
                              <a:off x="0" y="0"/>
                              <a:ext cx="250920" cy="10435680"/>
                              <a:chOff x="0" y="0"/>
                              <a:chExt cx="250920" cy="10435680"/>
                            </a:xfrm>
                          </wpg:grpSpPr>
                          <wps:wsp>
                            <wps:cNvPr id="8" name="Rectángulo 4"/>
                            <wps:cNvSpPr/>
                            <wps:spPr>
                              <a:xfrm>
                                <a:off x="0" y="0"/>
                                <a:ext cx="250920" cy="10022040"/>
                              </a:xfrm>
                              <a:prstGeom prst="rect">
                                <a:avLst/>
                              </a:prstGeom>
                              <a:solidFill>
                                <a:schemeClr val="accent6">
                                  <a:alpha val="50000"/>
                                </a:schemeClr>
                              </a:solidFill>
                              <a:ln w="0">
                                <a:noFill/>
                              </a:ln>
                            </wps:spPr>
                            <wps:style>
                              <a:lnRef idx="0"/>
                              <a:fillRef idx="0"/>
                              <a:effectRef idx="0"/>
                              <a:fontRef idx="minor"/>
                            </wps:style>
                            <wps:bodyPr/>
                          </wps:wsp>
                          <wps:wsp>
                            <wps:cNvPr id="9" name="Rectángulo 5"/>
                            <wps:cNvSpPr/>
                            <wps:spPr>
                              <a:xfrm>
                                <a:off x="0" y="10175760"/>
                                <a:ext cx="250920" cy="259560"/>
                              </a:xfrm>
                              <a:prstGeom prst="rect">
                                <a:avLst/>
                              </a:prstGeom>
                              <a:solidFill>
                                <a:schemeClr val="accent6">
                                  <a:alpha val="50000"/>
                                </a:schemeClr>
                              </a:solidFill>
                              <a:ln w="0">
                                <a:noFill/>
                              </a:ln>
                            </wps:spPr>
                            <wps:style>
                              <a:lnRef idx="0"/>
                              <a:fillRef idx="0"/>
                              <a:effectRef idx="0"/>
                              <a:fontRef idx="minor"/>
                            </wps:style>
                            <wps:bodyPr/>
                          </wps:wsp>
                        </wpg:wgp>
                      </a:graphicData>
                    </a:graphic>
                  </wp:anchor>
                </w:drawing>
              </mc:Choice>
              <mc:Fallback>
                <w:pict>
                  <v:group id="shape_0" alt="Grupo 3" style="position:absolute;margin-left:568.85pt;margin-top:9.05pt;width:19.75pt;height:821.7pt" coordorigin="11377,181" coordsize="395,16434">
                    <v:rect id="shape_0" ID="Rectángulo 4" path="m0,0l-2147483645,0l-2147483645,-2147483646l0,-2147483646xe" fillcolor="#70ad47" stroked="f" o:allowincell="f" style="position:absolute;left:11377;top:181;width:394;height:15782;mso-wrap-style:none;v-text-anchor:middle;mso-position-horizontal-relative:page;mso-position-vertical-relative:page">
                      <v:fill o:detectmouseclick="t" type="solid" color2="#8f52b8" opacity="0.5"/>
                      <v:stroke color="#3465a4" joinstyle="round" endcap="flat"/>
                      <w10:wrap type="none"/>
                    </v:rect>
                    <v:rect id="shape_0" ID="Rectángulo 5" path="m0,0l-2147483645,0l-2147483645,-2147483646l0,-2147483646xe" fillcolor="#70ad47" stroked="f" o:allowincell="f" style="position:absolute;left:11377;top:16206;width:394;height:408;mso-wrap-style:none;v-text-anchor:middle;mso-position-horizontal-relative:page;mso-position-vertical-relative:page">
                      <v:fill o:detectmouseclick="t" type="solid" color2="#8f52b8" opacity="0.5"/>
                      <v:stroke color="#3465a4" joinstyle="round" endcap="flat"/>
                      <w10:wrap type="none"/>
                    </v:rect>
                  </v:group>
                </w:pict>
              </mc:Fallback>
            </mc:AlternateContent>
          </w:r>
          <w:r>
            <w:rPr>
              <w:rFonts w:cs="Calibri" w:ascii="Calibri" w:hAnsi="Calibri" w:asciiTheme="minorHAnsi" w:cstheme="minorHAnsi" w:hAnsiTheme="minorHAnsi"/>
              <w:sz w:val="20"/>
              <w:szCs w:val="20"/>
            </w:rPr>
            <w:t xml:space="preserve">Estimado/a </w:t>
          </w:r>
          <w:r>
            <w:rPr>
              <w:rFonts w:cs="Calibri" w:ascii="Calibri" w:hAnsi="Calibri" w:asciiTheme="minorHAnsi" w:cstheme="minorHAnsi" w:hAnsiTheme="minorHAnsi"/>
              <w:b/>
              <w:sz w:val="20"/>
              <w:szCs w:val="20"/>
              <w:shd w:fill="FFFFFF" w:val="clear"/>
            </w:rPr>
            <w:t>${ALUMNO}</w:t>
          </w:r>
        </w:p>
        <w:p>
          <w:pPr>
            <w:pStyle w:val="Default"/>
            <w:rPr>
              <w:rFonts w:ascii="Calibri" w:hAnsi="Calibri" w:cs="Calibri" w:asciiTheme="minorHAnsi" w:cstheme="minorHAnsi" w:hAnsiTheme="minorHAnsi"/>
              <w:b/>
              <w:bCs/>
              <w:sz w:val="6"/>
              <w:szCs w:val="6"/>
            </w:rPr>
          </w:pPr>
          <w:r>
            <w:rPr>
              <w:rFonts w:cs="Calibri" w:cstheme="minorHAnsi" w:ascii="Calibri" w:hAnsi="Calibri"/>
              <w:b/>
              <w:bCs/>
              <w:sz w:val="6"/>
              <w:szCs w:val="6"/>
            </w:rPr>
          </w:r>
        </w:p>
        <w:p>
          <w:pPr>
            <w:pStyle w:val="NormalWeb"/>
            <w:spacing w:before="28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En nombre de DIXMA le doy la bienvenida a nuestro sistema formativo y le agradezco la confianza que ha depositado en nosotros.</w:t>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OBJETIVOS DE LA ACCIÓN FORMATIVA</w:t>
          </w:r>
        </w:p>
        <w:p>
          <w:pPr>
            <w:pStyle w:val="NormalWeb"/>
            <w:spacing w:before="280" w:after="280"/>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Los objetivos de esta acción formativa son:</w:t>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CONTENIDOS</w:t>
          </w:r>
        </w:p>
        <w:p>
          <w:pPr>
            <w:pStyle w:val="NormalWeb"/>
            <w:spacing w:before="280" w:after="280"/>
            <w:jc w:val="start"/>
            <w:rPr>
              <w:rFonts w:ascii="Calibri" w:hAnsi="Calibri" w:cs="Calibri" w:asciiTheme="minorHAnsi" w:cstheme="minorHAnsi" w:hAnsiTheme="minorHAnsi"/>
              <w:sz w:val="20"/>
              <w:szCs w:val="20"/>
            </w:rPr>
          </w:pPr>
          <w:r>
            <w:rPr>
              <w:rFonts w:cs="Calibri" w:ascii="Calibri" w:hAnsi="Calibri" w:cstheme="minorHAnsi"/>
              <w:sz w:val="20"/>
              <w:szCs w:val="20"/>
            </w:rPr>
            <w:t>${CONTENIDO}</w:t>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METODOLOGÍA</w:t>
          </w:r>
        </w:p>
        <w:p>
          <w:pPr>
            <w:pStyle w:val="Default"/>
            <w:rPr>
              <w:rFonts w:ascii="Calibri" w:hAnsi="Calibri" w:cs="Calibri" w:asciiTheme="minorHAnsi" w:cstheme="minorHAnsi" w:hAnsiTheme="minorHAnsi"/>
              <w:b/>
              <w:bCs/>
              <w:sz w:val="23"/>
              <w:szCs w:val="23"/>
            </w:rPr>
          </w:pPr>
          <w:r>
            <w:rPr>
              <w:rFonts w:cs="Calibri" w:cstheme="minorHAnsi" w:ascii="Calibri" w:hAnsi="Calibri"/>
              <w:b/>
              <w:bCs/>
              <w:sz w:val="23"/>
              <w:szCs w:val="23"/>
            </w:rPr>
          </w:r>
        </w:p>
        <w:p>
          <w:pPr>
            <w:pStyle w:val="Default"/>
            <w:jc w:val="both"/>
            <w:rPr>
              <w:rFonts w:ascii="Calibri" w:hAnsi="Calibri" w:eastAsia="Times New Roman" w:cs="Calibri" w:asciiTheme="minorHAnsi" w:cstheme="minorHAnsi" w:hAnsiTheme="minorHAnsi"/>
              <w:color w:val="auto"/>
              <w:sz w:val="20"/>
              <w:szCs w:val="20"/>
              <w:lang w:eastAsia="es-ES"/>
            </w:rPr>
          </w:pPr>
          <w:r>
            <w:rPr>
              <w:rFonts w:eastAsia="Times New Roman" w:cs="Calibri" w:ascii="Calibri" w:hAnsi="Calibri" w:asciiTheme="minorHAnsi" w:cstheme="minorHAnsi" w:hAnsiTheme="minorHAnsi"/>
              <w:color w:val="auto"/>
              <w:sz w:val="20"/>
              <w:szCs w:val="20"/>
              <w:lang w:eastAsia="es-ES"/>
            </w:rPr>
            <w:t>La METODOLOGÍA de aprendizaje que se va a llevar a cabo a lo largo del curso se basa en un sistema de formación cuya característica principal es que se desarrolla a través de internet. (TELEFORMACIÓN)</w:t>
          </w:r>
        </w:p>
        <w:p>
          <w:pPr>
            <w:pStyle w:val="Default"/>
            <w:jc w:val="both"/>
            <w:rPr>
              <w:rFonts w:ascii="Calibri" w:hAnsi="Calibri" w:eastAsia="Times New Roman" w:cs="Calibri" w:asciiTheme="minorHAnsi" w:cstheme="minorHAnsi" w:hAnsiTheme="minorHAnsi"/>
              <w:color w:val="auto"/>
              <w:sz w:val="20"/>
              <w:szCs w:val="20"/>
              <w:lang w:eastAsia="es-ES"/>
            </w:rPr>
          </w:pPr>
          <w:r>
            <w:rPr>
              <w:rFonts w:eastAsia="Times New Roman" w:cs="Calibri" w:cstheme="minorHAnsi" w:ascii="Calibri" w:hAnsi="Calibri"/>
              <w:color w:val="auto"/>
              <w:sz w:val="20"/>
              <w:szCs w:val="20"/>
              <w:lang w:eastAsia="es-ES"/>
            </w:rPr>
          </w:r>
        </w:p>
        <w:p>
          <w:pPr>
            <w:pStyle w:val="Default"/>
            <w:jc w:val="both"/>
            <w:rPr>
              <w:rFonts w:ascii="Calibri" w:hAnsi="Calibri" w:eastAsia="Times New Roman" w:cs="Calibri" w:asciiTheme="minorHAnsi" w:cstheme="minorHAnsi" w:hAnsiTheme="minorHAnsi"/>
              <w:color w:val="auto"/>
              <w:sz w:val="20"/>
              <w:szCs w:val="20"/>
              <w:lang w:eastAsia="es-ES"/>
            </w:rPr>
          </w:pPr>
          <w:r>
            <w:rPr>
              <w:rFonts w:eastAsia="Times New Roman" w:cs="Calibri" w:ascii="Calibri" w:hAnsi="Calibri" w:asciiTheme="minorHAnsi" w:cstheme="minorHAnsi" w:hAnsiTheme="minorHAnsi"/>
              <w:color w:val="auto"/>
              <w:sz w:val="20"/>
              <w:szCs w:val="20"/>
              <w:lang w:eastAsia="es-ES"/>
            </w:rPr>
            <w:t>Este tipo de enseñanza permite la interacción del alumno con los contenidos, con la plataforma, con otros alumnos y con el formador.</w:t>
          </w:r>
        </w:p>
        <w:p>
          <w:pPr>
            <w:pStyle w:val="Default"/>
            <w:jc w:val="both"/>
            <w:rPr>
              <w:rFonts w:ascii="Calibri" w:hAnsi="Calibri" w:eastAsia="Times New Roman" w:cs="Calibri" w:asciiTheme="minorHAnsi" w:cstheme="minorHAnsi" w:hAnsiTheme="minorHAnsi"/>
              <w:color w:val="auto"/>
              <w:sz w:val="20"/>
              <w:szCs w:val="20"/>
              <w:lang w:eastAsia="es-ES"/>
            </w:rPr>
          </w:pPr>
          <w:r>
            <w:rPr>
              <w:rFonts w:eastAsia="Times New Roman" w:cs="Calibri" w:cstheme="minorHAnsi" w:ascii="Calibri" w:hAnsi="Calibri"/>
              <w:color w:val="auto"/>
              <w:sz w:val="20"/>
              <w:szCs w:val="20"/>
              <w:lang w:eastAsia="es-ES"/>
            </w:rPr>
          </w:r>
        </w:p>
        <w:p>
          <w:pPr>
            <w:pStyle w:val="Default"/>
            <w:jc w:val="both"/>
            <w:rPr>
              <w:rFonts w:ascii="Calibri" w:hAnsi="Calibri" w:eastAsia="Times New Roman" w:cs="Calibri" w:asciiTheme="minorHAnsi" w:cstheme="minorHAnsi" w:hAnsiTheme="minorHAnsi"/>
              <w:color w:val="auto"/>
              <w:sz w:val="20"/>
              <w:szCs w:val="20"/>
              <w:lang w:eastAsia="es-ES"/>
            </w:rPr>
          </w:pPr>
          <w:r>
            <w:rPr>
              <w:rFonts w:eastAsia="Times New Roman" w:cs="Calibri" w:ascii="Calibri" w:hAnsi="Calibri" w:asciiTheme="minorHAnsi" w:cstheme="minorHAnsi" w:hAnsiTheme="minorHAnsi"/>
              <w:color w:val="auto"/>
              <w:sz w:val="20"/>
              <w:szCs w:val="20"/>
              <w:lang w:eastAsia="es-ES"/>
            </w:rPr>
            <w:t>Lo que pretendemos con esta metodología desde DIXMA es que la educación sea personalizada, y esto implica tres principios básicos:</w:t>
          </w:r>
        </w:p>
        <w:p>
          <w:pPr>
            <w:pStyle w:val="Default"/>
            <w:numPr>
              <w:ilvl w:val="0"/>
              <w:numId w:val="2"/>
            </w:numPr>
            <w:jc w:val="both"/>
            <w:rPr>
              <w:rFonts w:ascii="Calibri" w:hAnsi="Calibri" w:eastAsia="Times New Roman" w:cs="Calibri" w:asciiTheme="minorHAnsi" w:cstheme="minorHAnsi" w:hAnsiTheme="minorHAnsi"/>
              <w:color w:val="auto"/>
              <w:sz w:val="20"/>
              <w:szCs w:val="20"/>
              <w:lang w:eastAsia="es-ES"/>
            </w:rPr>
          </w:pPr>
          <w:r>
            <w:rPr>
              <w:rFonts w:eastAsia="Times New Roman" w:cs="Calibri" w:ascii="Calibri" w:hAnsi="Calibri" w:asciiTheme="minorHAnsi" w:cstheme="minorHAnsi" w:hAnsiTheme="minorHAnsi"/>
              <w:color w:val="auto"/>
              <w:sz w:val="20"/>
              <w:szCs w:val="20"/>
              <w:lang w:eastAsia="es-ES"/>
            </w:rPr>
            <w:t>Singularidad (cada alumno será tratado de manera individual)</w:t>
          </w:r>
        </w:p>
        <w:p>
          <w:pPr>
            <w:pStyle w:val="Default"/>
            <w:numPr>
              <w:ilvl w:val="0"/>
              <w:numId w:val="2"/>
            </w:numPr>
            <w:jc w:val="both"/>
            <w:rPr>
              <w:rFonts w:ascii="Calibri" w:hAnsi="Calibri" w:eastAsia="Times New Roman" w:cs="Calibri" w:asciiTheme="minorHAnsi" w:cstheme="minorHAnsi" w:hAnsiTheme="minorHAnsi"/>
              <w:color w:val="auto"/>
              <w:sz w:val="20"/>
              <w:szCs w:val="20"/>
              <w:lang w:eastAsia="es-ES"/>
            </w:rPr>
          </w:pPr>
          <w:r>
            <w:rPr>
              <w:rFonts w:eastAsia="Times New Roman" w:cs="Calibri" w:ascii="Calibri" w:hAnsi="Calibri" w:asciiTheme="minorHAnsi" w:cstheme="minorHAnsi" w:hAnsiTheme="minorHAnsi"/>
              <w:color w:val="auto"/>
              <w:sz w:val="20"/>
              <w:szCs w:val="20"/>
              <w:lang w:eastAsia="es-ES"/>
            </w:rPr>
            <w:t>Autonomía (convierte al alumno en protagonista de su aprendizaje)</w:t>
          </w:r>
        </w:p>
        <w:p>
          <w:pPr>
            <w:pStyle w:val="Default"/>
            <w:numPr>
              <w:ilvl w:val="0"/>
              <w:numId w:val="2"/>
            </w:numPr>
            <w:jc w:val="both"/>
            <w:rPr>
              <w:rFonts w:ascii="Calibri" w:hAnsi="Calibri" w:eastAsia="Times New Roman" w:cs="Calibri" w:asciiTheme="minorHAnsi" w:cstheme="minorHAnsi" w:hAnsiTheme="minorHAnsi"/>
              <w:color w:val="auto"/>
              <w:sz w:val="20"/>
              <w:szCs w:val="20"/>
              <w:lang w:eastAsia="es-ES"/>
            </w:rPr>
          </w:pPr>
          <w:r>
            <w:rPr>
              <w:rFonts w:eastAsia="Times New Roman" w:cs="Calibri" w:ascii="Calibri" w:hAnsi="Calibri" w:asciiTheme="minorHAnsi" w:cstheme="minorHAnsi" w:hAnsiTheme="minorHAnsi"/>
              <w:color w:val="auto"/>
              <w:sz w:val="20"/>
              <w:szCs w:val="20"/>
              <w:lang w:eastAsia="es-ES"/>
            </w:rPr>
            <w:t xml:space="preserve">Trabajo colaborativo y aprendizaje significativo (donde se desarrollan las capacidades sociales y se generaran situaciones de aprendizaje a partir de las cuales cada alumno/a pueda incorporar de manera activa los conocimientos llegando a aprendizajes permanentes) </w:t>
          </w:r>
        </w:p>
        <w:p>
          <w:pPr>
            <w:pStyle w:val="Default"/>
            <w:jc w:val="both"/>
            <w:rPr>
              <w:rFonts w:ascii="Calibri" w:hAnsi="Calibri" w:eastAsia="Times New Roman" w:cs="Calibri" w:asciiTheme="minorHAnsi" w:cstheme="minorHAnsi" w:hAnsiTheme="minorHAnsi"/>
              <w:color w:val="auto"/>
              <w:sz w:val="20"/>
              <w:szCs w:val="20"/>
              <w:lang w:eastAsia="es-ES"/>
            </w:rPr>
          </w:pPr>
          <w:r>
            <w:rPr>
              <w:rFonts w:eastAsia="Times New Roman" w:cs="Calibri" w:cstheme="minorHAnsi" w:ascii="Calibri" w:hAnsi="Calibri"/>
              <w:color w:val="auto"/>
              <w:sz w:val="20"/>
              <w:szCs w:val="20"/>
              <w:lang w:eastAsia="es-ES"/>
            </w:rPr>
          </w:r>
        </w:p>
        <w:p>
          <w:pPr>
            <w:pStyle w:val="Default"/>
            <w:jc w:val="both"/>
            <w:rPr>
              <w:rFonts w:ascii="Calibri" w:hAnsi="Calibri" w:cs="Calibri" w:asciiTheme="minorHAnsi" w:cstheme="minorHAnsi" w:hAnsiTheme="minorHAnsi"/>
              <w:b/>
              <w:bCs/>
              <w:sz w:val="23"/>
              <w:szCs w:val="23"/>
              <w:u w:val="single"/>
            </w:rPr>
          </w:pPr>
          <w:r>
            <w:rPr>
              <w:rFonts w:cs="Calibri" w:cstheme="minorHAnsi" w:ascii="Calibri" w:hAnsi="Calibri"/>
              <w:b/>
              <w:bCs/>
              <w:sz w:val="23"/>
              <w:szCs w:val="23"/>
              <w:u w:val="single"/>
            </w:rPr>
          </w:r>
        </w:p>
        <w:p>
          <w:pPr>
            <w:pStyle w:val="Default"/>
            <w:jc w:val="both"/>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shd w:fill="E2EFD9" w:val="clear"/>
            </w:rPr>
            <w:t>REQUISITOS TÉCNICOS PARA LA REALIZACIÓN DE LA ACCIÓN FORMATIVA</w:t>
          </w:r>
        </w:p>
        <w:p>
          <w:pPr>
            <w:pStyle w:val="NormalWeb"/>
            <w:spacing w:before="28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Para poder realizar este curso en la plataforma de teleformación es necesario contar con una serie de programas y/o realizar una serie de ajustes sobre el navegador tales como:</w:t>
          </w:r>
        </w:p>
        <w:p>
          <w:pPr>
            <w:pStyle w:val="NormalWeb"/>
            <w:numPr>
              <w:ilvl w:val="0"/>
              <w:numId w:val="3"/>
            </w:numPr>
            <w:spacing w:before="28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Conexión a internet (Es aconsejable que la velocidad de conexión a Internet sea de</w:t>
          </w:r>
          <w:r>
            <w:rPr>
              <w:rFonts w:cs="Calibri" w:ascii="Calibri" w:hAnsi="Calibri" w:asciiTheme="minorHAnsi" w:cstheme="minorHAnsi" w:hAnsiTheme="minorHAnsi"/>
              <w:b/>
              <w:bCs/>
              <w:sz w:val="20"/>
              <w:szCs w:val="20"/>
            </w:rPr>
            <w:t>128Kb o más</w:t>
          </w:r>
          <w:r>
            <w:rPr>
              <w:rFonts w:cs="Calibri" w:ascii="Calibri" w:hAnsi="Calibri" w:asciiTheme="minorHAnsi" w:cstheme="minorHAnsi" w:hAnsiTheme="minorHAnsi"/>
              <w:sz w:val="20"/>
              <w:szCs w:val="20"/>
            </w:rPr>
            <w:t>.)</w:t>
          </w:r>
        </w:p>
        <w:p>
          <w:pPr>
            <w:pStyle w:val="NormalWeb"/>
            <w:numPr>
              <w:ilvl w:val="0"/>
              <w:numId w:val="3"/>
            </w:numPr>
            <w:spacing w:before="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Navegador web (Se puede usar cualquier navegador, aunque se recomienda GOOGLE CHROME)</w:t>
          </w:r>
        </w:p>
        <w:p>
          <w:pPr>
            <w:pStyle w:val="NormalWeb"/>
            <w:numPr>
              <w:ilvl w:val="0"/>
              <w:numId w:val="3"/>
            </w:numPr>
            <w:spacing w:before="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POP-UPS o ventanas emergentes habilitadas</w:t>
          </w:r>
        </w:p>
        <w:p>
          <w:pPr>
            <w:pStyle w:val="NormalWeb"/>
            <w:numPr>
              <w:ilvl w:val="0"/>
              <w:numId w:val="3"/>
            </w:numPr>
            <w:spacing w:before="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Acrobat Reader (aplicación necesaria para poder visualizar documentos en formato pdf.)</w:t>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mc:AlternateContent>
              <mc:Choice Requires="wpg">
                <w:drawing>
                  <wp:anchor behindDoc="0" distT="635" distB="0" distL="0" distR="0" simplePos="0" locked="0" layoutInCell="0" allowOverlap="1" relativeHeight="12" wp14:anchorId="536F88BF">
                    <wp:simplePos x="0" y="0"/>
                    <wp:positionH relativeFrom="page">
                      <wp:posOffset>7216140</wp:posOffset>
                    </wp:positionH>
                    <wp:positionV relativeFrom="page">
                      <wp:posOffset>106680</wp:posOffset>
                    </wp:positionV>
                    <wp:extent cx="228600" cy="10444480"/>
                    <wp:effectExtent l="0" t="635" r="0" b="0"/>
                    <wp:wrapNone/>
                    <wp:docPr id="10" name="Grupo 6"/>
                    <a:graphic xmlns:a="http://schemas.openxmlformats.org/drawingml/2006/main">
                      <a:graphicData uri="http://schemas.microsoft.com/office/word/2010/wordprocessingGroup">
                        <wpg:wgp>
                          <wpg:cNvGrpSpPr/>
                          <wpg:grpSpPr>
                            <a:xfrm>
                              <a:off x="0" y="0"/>
                              <a:ext cx="228600" cy="10444320"/>
                              <a:chOff x="0" y="0"/>
                              <a:chExt cx="228600" cy="10444320"/>
                            </a:xfrm>
                          </wpg:grpSpPr>
                          <wps:wsp>
                            <wps:cNvPr id="11" name="Rectángulo 7"/>
                            <wps:cNvSpPr/>
                            <wps:spPr>
                              <a:xfrm>
                                <a:off x="0" y="0"/>
                                <a:ext cx="228600" cy="10031040"/>
                              </a:xfrm>
                              <a:prstGeom prst="rect">
                                <a:avLst/>
                              </a:prstGeom>
                              <a:solidFill>
                                <a:schemeClr val="accent6">
                                  <a:alpha val="50000"/>
                                </a:schemeClr>
                              </a:solidFill>
                              <a:ln w="0">
                                <a:noFill/>
                              </a:ln>
                            </wps:spPr>
                            <wps:style>
                              <a:lnRef idx="0"/>
                              <a:fillRef idx="0"/>
                              <a:effectRef idx="0"/>
                              <a:fontRef idx="minor"/>
                            </wps:style>
                            <wps:bodyPr/>
                          </wps:wsp>
                          <wps:wsp>
                            <wps:cNvPr id="12" name="Rectángulo 8"/>
                            <wps:cNvSpPr/>
                            <wps:spPr>
                              <a:xfrm>
                                <a:off x="0" y="10184760"/>
                                <a:ext cx="228600" cy="259560"/>
                              </a:xfrm>
                              <a:prstGeom prst="rect">
                                <a:avLst/>
                              </a:prstGeom>
                              <a:solidFill>
                                <a:schemeClr val="accent6">
                                  <a:alpha val="50000"/>
                                </a:schemeClr>
                              </a:solidFill>
                              <a:ln w="0">
                                <a:noFill/>
                              </a:ln>
                            </wps:spPr>
                            <wps:style>
                              <a:lnRef idx="0"/>
                              <a:fillRef idx="0"/>
                              <a:effectRef idx="0"/>
                              <a:fontRef idx="minor"/>
                            </wps:style>
                            <wps:bodyPr/>
                          </wps:wsp>
                        </wpg:wgp>
                      </a:graphicData>
                    </a:graphic>
                    <wp14:sizeRelH relativeFrom="page">
                      <wp14:pctWidth>3000</wp14:pctWidth>
                    </wp14:sizeRelH>
                  </wp:anchor>
                </w:drawing>
              </mc:Choice>
              <mc:Fallback>
                <w:pict>
                  <v:group id="shape_0" alt="Grupo 6" style="position:absolute;margin-left:568.2pt;margin-top:8.4pt;width:18pt;height:822.35pt" coordorigin="11364,168" coordsize="360,16447">
                    <v:rect id="shape_0" ID="Rectángulo 7" path="m0,0l-2147483645,0l-2147483645,-2147483646l0,-2147483646xe" fillcolor="#70ad47" stroked="f" o:allowincell="f" style="position:absolute;left:11364;top:168;width:359;height:15796;mso-wrap-style:none;v-text-anchor:middle;mso-position-horizontal-relative:page;mso-position-vertical-relative:page">
                      <v:fill o:detectmouseclick="t" type="solid" color2="#8f52b8" opacity="0.5"/>
                      <v:stroke color="#3465a4" joinstyle="round" endcap="flat"/>
                      <w10:wrap type="none"/>
                    </v:rect>
                    <v:rect id="shape_0" ID="Rectángulo 8" path="m0,0l-2147483645,0l-2147483645,-2147483646l0,-2147483646xe" fillcolor="#70ad47" stroked="f" o:allowincell="f" style="position:absolute;left:11364;top:16207;width:359;height:408;mso-wrap-style:none;v-text-anchor:middle;mso-position-horizontal-relative:page;mso-position-vertical-relative:page">
                      <v:fill o:detectmouseclick="t" type="solid" color2="#8f52b8" opacity="0.5"/>
                      <v:stroke color="#3465a4" joinstyle="round" endcap="flat"/>
                      <w10:wrap type="none"/>
                    </v:rect>
                  </v:group>
                </w:pict>
              </mc:Fallback>
            </mc:AlternateContent>
          </w:r>
          <w:r>
            <w:rPr>
              <w:rFonts w:cs="Calibri" w:ascii="Calibri" w:hAnsi="Calibri" w:asciiTheme="minorHAnsi" w:cstheme="minorHAnsi" w:hAnsiTheme="minorHAnsi"/>
              <w:b/>
              <w:bCs/>
              <w:sz w:val="23"/>
              <w:szCs w:val="23"/>
              <w:u w:val="single"/>
              <w:shd w:fill="E2EFD9" w:val="clear"/>
            </w:rPr>
            <w:t>ACCESO A LA PLATAFORMA Y CALENDARIO DE IMPARTICIÓN</w:t>
          </w:r>
        </w:p>
        <w:p>
          <w:pPr>
            <w:pStyle w:val="NormalWeb"/>
            <w:spacing w:before="28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Le indicamos que podrá acceder a la Plataforma de Formación en las fechas indicadas a través de la página Web </w:t>
          </w:r>
          <w:hyperlink r:id="rId3">
            <w:r>
              <w:rPr>
                <w:rStyle w:val="Hyperlink"/>
                <w:rFonts w:cs="Calibri" w:ascii="Calibri" w:hAnsi="Calibri" w:asciiTheme="minorHAnsi" w:cstheme="minorHAnsi" w:hAnsiTheme="minorHAnsi"/>
                <w:sz w:val="20"/>
                <w:szCs w:val="20"/>
              </w:rPr>
              <w:t>www.dixmaformacion.com</w:t>
            </w:r>
          </w:hyperlink>
          <w:r>
            <w:rPr>
              <w:rFonts w:cs="Calibri" w:ascii="Calibri" w:hAnsi="Calibri" w:asciiTheme="minorHAnsi" w:cstheme="minorHAnsi" w:hAnsiTheme="minorHAnsi"/>
              <w:sz w:val="20"/>
              <w:szCs w:val="20"/>
            </w:rPr>
            <w:t xml:space="preserve">  y una vez en ella podrá entrar, a través de Campus Virtual en todos los servicios de la Plataforma de Formación Virtual con el nombre de usuario y contraseña que le indicamos a continuación:</w:t>
          </w:r>
        </w:p>
        <w:tbl>
          <w:tblPr>
            <w:tblpPr w:vertAnchor="text" w:horzAnchor="margin" w:tblpXSpec="center" w:leftFromText="141" w:rightFromText="141" w:tblpY="362"/>
            <w:tblW w:w="4672" w:type="dxa"/>
            <w:jc w:val="center"/>
            <w:tblInd w:w="0" w:type="dxa"/>
            <w:tblLayout w:type="fixed"/>
            <w:tblCellMar>
              <w:top w:w="0" w:type="dxa"/>
              <w:start w:w="108" w:type="dxa"/>
              <w:bottom w:w="0" w:type="dxa"/>
              <w:end w:w="108" w:type="dxa"/>
            </w:tblCellMar>
            <w:tblLook w:firstRow="0" w:noVBand="0" w:lastRow="0" w:firstColumn="0" w:lastColumn="0" w:noHBand="0" w:val="0000"/>
          </w:tblPr>
          <w:tblGrid>
            <w:gridCol w:w="1972"/>
            <w:gridCol w:w="2700"/>
          </w:tblGrid>
          <w:tr>
            <w:trPr/>
            <w:tc>
              <w:tcPr>
                <w:tcW w:w="1972" w:type="dxa"/>
                <w:tcBorders>
                  <w:top w:val="single" w:sz="8" w:space="0" w:color="000000"/>
                  <w:start w:val="single" w:sz="8" w:space="0" w:color="000000"/>
                  <w:bottom w:val="single" w:sz="8" w:space="0" w:color="000000"/>
                  <w:end w:val="single" w:sz="8" w:space="0" w:color="000000"/>
                </w:tcBorders>
              </w:tcPr>
              <w:p>
                <w:pPr>
                  <w:pStyle w:val="NormalWeb"/>
                  <w:spacing w:before="0" w:after="0"/>
                  <w:jc w:val="both"/>
                  <w:rPr>
                    <w:rFonts w:ascii="Calibri" w:hAnsi="Calibri" w:cs="Calibri" w:asciiTheme="minorHAnsi" w:cstheme="minorHAnsi" w:hAnsiTheme="minorHAnsi"/>
                    <w:sz w:val="21"/>
                    <w:szCs w:val="21"/>
                  </w:rPr>
                </w:pPr>
                <w:r>
                  <w:rPr>
                    <w:rFonts w:cs="Calibri" w:ascii="Calibri" w:hAnsi="Calibri" w:asciiTheme="minorHAnsi" w:cstheme="minorHAnsi" w:hAnsiTheme="minorHAnsi"/>
                    <w:sz w:val="21"/>
                    <w:szCs w:val="21"/>
                  </w:rPr>
                  <w:t>Fecha inicio</w:t>
                </w:r>
              </w:p>
            </w:tc>
            <w:tc>
              <w:tcPr>
                <w:tcW w:w="2700" w:type="dxa"/>
                <w:tcBorders>
                  <w:top w:val="single" w:sz="8" w:space="0" w:color="000000"/>
                  <w:bottom w:val="single" w:sz="8" w:space="0" w:color="000000"/>
                  <w:end w:val="single" w:sz="8" w:space="0" w:color="000000"/>
                </w:tcBorders>
              </w:tcPr>
              <w:p>
                <w:pPr>
                  <w:pStyle w:val="NormalWeb"/>
                  <w:spacing w:before="0" w:after="0"/>
                  <w:jc w:val="both"/>
                  <w:rPr>
                    <w:rFonts w:ascii="Calibri" w:hAnsi="Calibri" w:cs="Calibri" w:asciiTheme="minorHAnsi" w:cstheme="minorHAnsi" w:hAnsiTheme="minorHAnsi"/>
                  </w:rPr>
                </w:pPr>
                <w:r>
                  <w:rPr>
                    <w:rFonts w:cs="Calibri" w:ascii="Calibri" w:hAnsi="Calibri" w:cstheme="minorHAnsi"/>
                  </w:rPr>
                  <w:t>${FECHA_INICIO}</w:t>
                </w:r>
              </w:p>
            </w:tc>
          </w:tr>
          <w:tr>
            <w:trPr/>
            <w:tc>
              <w:tcPr>
                <w:tcW w:w="1972" w:type="dxa"/>
                <w:tcBorders>
                  <w:start w:val="single" w:sz="8" w:space="0" w:color="000000"/>
                  <w:bottom w:val="single" w:sz="8" w:space="0" w:color="000000"/>
                  <w:end w:val="single" w:sz="8" w:space="0" w:color="000000"/>
                </w:tcBorders>
              </w:tcPr>
              <w:p>
                <w:pPr>
                  <w:pStyle w:val="NormalWeb"/>
                  <w:spacing w:before="0" w:after="0"/>
                  <w:jc w:val="both"/>
                  <w:rPr>
                    <w:rFonts w:ascii="Calibri" w:hAnsi="Calibri" w:cs="Calibri" w:asciiTheme="minorHAnsi" w:cstheme="minorHAnsi" w:hAnsiTheme="minorHAnsi"/>
                    <w:sz w:val="21"/>
                    <w:szCs w:val="21"/>
                  </w:rPr>
                </w:pPr>
                <w:r>
                  <w:rPr>
                    <w:rFonts w:cs="Calibri" w:ascii="Calibri" w:hAnsi="Calibri" w:asciiTheme="minorHAnsi" w:cstheme="minorHAnsi" w:hAnsiTheme="minorHAnsi"/>
                    <w:sz w:val="21"/>
                    <w:szCs w:val="21"/>
                  </w:rPr>
                  <w:t>Fecha fin</w:t>
                </w:r>
              </w:p>
            </w:tc>
            <w:tc>
              <w:tcPr>
                <w:tcW w:w="2700" w:type="dxa"/>
                <w:tcBorders>
                  <w:bottom w:val="single" w:sz="8" w:space="0" w:color="000000"/>
                  <w:end w:val="single" w:sz="8" w:space="0" w:color="000000"/>
                </w:tcBorders>
              </w:tcPr>
              <w:p>
                <w:pPr>
                  <w:pStyle w:val="NormalWeb"/>
                  <w:spacing w:before="0" w:after="0"/>
                  <w:jc w:val="both"/>
                  <w:rPr>
                    <w:rFonts w:ascii="Calibri" w:hAnsi="Calibri" w:cs="Calibri" w:asciiTheme="minorHAnsi" w:cstheme="minorHAnsi" w:hAnsiTheme="minorHAnsi"/>
                  </w:rPr>
                </w:pPr>
                <w:r>
                  <w:rPr>
                    <w:rFonts w:cs="Calibri" w:ascii="Calibri" w:hAnsi="Calibri" w:cstheme="minorHAnsi"/>
                  </w:rPr>
                  <w:t>${FECHA_FIN}</w:t>
                </w:r>
              </w:p>
            </w:tc>
          </w:tr>
          <w:tr>
            <w:trPr/>
            <w:tc>
              <w:tcPr>
                <w:tcW w:w="1972" w:type="dxa"/>
                <w:tcBorders>
                  <w:start w:val="single" w:sz="8" w:space="0" w:color="000000"/>
                  <w:bottom w:val="single" w:sz="8" w:space="0" w:color="000000"/>
                  <w:end w:val="single" w:sz="8" w:space="0" w:color="000000"/>
                </w:tcBorders>
              </w:tcPr>
              <w:p>
                <w:pPr>
                  <w:pStyle w:val="NormalWeb"/>
                  <w:spacing w:before="0" w:after="0"/>
                  <w:jc w:val="both"/>
                  <w:rPr>
                    <w:rFonts w:ascii="Calibri" w:hAnsi="Calibri" w:cs="Calibri" w:asciiTheme="minorHAnsi" w:cstheme="minorHAnsi" w:hAnsiTheme="minorHAnsi"/>
                    <w:sz w:val="21"/>
                    <w:szCs w:val="21"/>
                  </w:rPr>
                </w:pPr>
                <w:r>
                  <w:rPr>
                    <w:rFonts w:cs="Calibri" w:ascii="Calibri" w:hAnsi="Calibri" w:asciiTheme="minorHAnsi" w:cstheme="minorHAnsi" w:hAnsiTheme="minorHAnsi"/>
                    <w:sz w:val="21"/>
                    <w:szCs w:val="21"/>
                  </w:rPr>
                  <w:t>Usuario</w:t>
                </w:r>
              </w:p>
            </w:tc>
            <w:tc>
              <w:tcPr>
                <w:tcW w:w="2700" w:type="dxa"/>
                <w:tcBorders>
                  <w:bottom w:val="single" w:sz="8" w:space="0" w:color="000000"/>
                  <w:end w:val="single" w:sz="8" w:space="0" w:color="000000"/>
                </w:tcBorders>
                <w:shd w:color="auto" w:fill="FFFFFF" w:val="clear"/>
              </w:tcPr>
              <w:p>
                <w:pPr>
                  <w:pStyle w:val="NormalWeb"/>
                  <w:spacing w:before="0" w:after="0"/>
                  <w:jc w:val="both"/>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1972" w:type="dxa"/>
                <w:tcBorders>
                  <w:start w:val="single" w:sz="8" w:space="0" w:color="000000"/>
                  <w:bottom w:val="single" w:sz="8" w:space="0" w:color="000000"/>
                  <w:end w:val="single" w:sz="8" w:space="0" w:color="000000"/>
                </w:tcBorders>
              </w:tcPr>
              <w:p>
                <w:pPr>
                  <w:pStyle w:val="NormalWeb"/>
                  <w:spacing w:before="0" w:after="0"/>
                  <w:jc w:val="both"/>
                  <w:rPr>
                    <w:rFonts w:ascii="Calibri" w:hAnsi="Calibri" w:cs="Calibri" w:asciiTheme="minorHAnsi" w:cstheme="minorHAnsi" w:hAnsiTheme="minorHAnsi"/>
                    <w:sz w:val="21"/>
                    <w:szCs w:val="21"/>
                  </w:rPr>
                </w:pPr>
                <w:r>
                  <w:rPr>
                    <w:rFonts w:cs="Calibri" w:ascii="Calibri" w:hAnsi="Calibri" w:asciiTheme="minorHAnsi" w:cstheme="minorHAnsi" w:hAnsiTheme="minorHAnsi"/>
                    <w:sz w:val="21"/>
                    <w:szCs w:val="21"/>
                  </w:rPr>
                  <w:t>Contraseña</w:t>
                </w:r>
              </w:p>
            </w:tc>
            <w:tc>
              <w:tcPr>
                <w:tcW w:w="2700" w:type="dxa"/>
                <w:tcBorders>
                  <w:bottom w:val="single" w:sz="8" w:space="0" w:color="000000"/>
                  <w:end w:val="single" w:sz="8" w:space="0" w:color="000000"/>
                </w:tcBorders>
                <w:shd w:color="auto" w:fill="FFFFFF" w:val="clear"/>
              </w:tcPr>
              <w:p>
                <w:pPr>
                  <w:pStyle w:val="NormalWeb"/>
                  <w:spacing w:before="0" w:after="0"/>
                  <w:jc w:val="both"/>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Normal"/>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Es </w:t>
          </w:r>
          <w:r>
            <w:rPr>
              <w:rFonts w:cs="Calibri" w:ascii="Calibri" w:hAnsi="Calibri" w:asciiTheme="minorHAnsi" w:cstheme="minorHAnsi" w:hAnsiTheme="minorHAnsi"/>
              <w:b/>
              <w:sz w:val="20"/>
              <w:szCs w:val="20"/>
            </w:rPr>
            <w:t>festivo</w:t>
          </w:r>
          <w:r>
            <w:rPr>
              <w:rFonts w:cs="Calibri" w:ascii="Calibri" w:hAnsi="Calibri" w:asciiTheme="minorHAnsi" w:cstheme="minorHAnsi" w:hAnsiTheme="minorHAnsi"/>
              <w:sz w:val="20"/>
              <w:szCs w:val="20"/>
            </w:rPr>
            <w:t>:</w:t>
          </w:r>
        </w:p>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PLANIFICACIÓN DE LA ACCIÓN FORMATIVA</w:t>
          </w:r>
        </w:p>
        <w:p>
          <w:pPr>
            <w:pStyle w:val="NormalWeb"/>
            <w:spacing w:before="280" w:after="280"/>
            <w:jc w:val="both"/>
            <w:rPr>
              <w:rFonts w:ascii="Calibri" w:hAnsi="Calibri" w:cs="Calibri" w:asciiTheme="minorHAnsi" w:cstheme="minorHAnsi" w:hAnsiTheme="minorHAnsi"/>
              <w:sz w:val="20"/>
              <w:szCs w:val="20"/>
              <w:lang w:val="es-ES_tradnl"/>
            </w:rPr>
          </w:pPr>
          <w:r>
            <w:rPr>
              <w:rFonts w:cs="Calibri" w:cstheme="minorHAnsi" w:ascii="Calibri" w:hAnsi="Calibri"/>
              <w:sz w:val="20"/>
              <w:szCs w:val="20"/>
              <w:lang w:val="es-ES_tradnl"/>
            </w:rPr>
          </w:r>
        </w:p>
        <w:p>
          <w:pPr>
            <w:pStyle w:val="NormalWeb"/>
            <w:spacing w:before="280" w:after="28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 xml:space="preserve">La Fundación Estatal para la Formación en el Empleo indica que los tiempos de conexión de los participantes en Acciones Formativas en la modalidad de Teleformación deberán estar en torno al </w:t>
          </w:r>
          <w:r>
            <w:rPr>
              <w:rFonts w:cs="Calibri" w:ascii="Calibri" w:hAnsi="Calibri" w:asciiTheme="minorHAnsi" w:cstheme="minorHAnsi" w:hAnsiTheme="minorHAnsi"/>
              <w:b/>
              <w:sz w:val="20"/>
              <w:szCs w:val="20"/>
              <w:lang w:val="es-ES_tradnl"/>
            </w:rPr>
            <w:t>75% de las horas del curso</w:t>
          </w:r>
          <w:r>
            <w:rPr>
              <w:rFonts w:cs="Calibri" w:ascii="Calibri" w:hAnsi="Calibri" w:asciiTheme="minorHAnsi" w:cstheme="minorHAnsi" w:hAnsiTheme="minorHAnsi"/>
              <w:sz w:val="20"/>
              <w:szCs w:val="20"/>
              <w:lang w:val="es-ES_tradnl"/>
            </w:rPr>
            <w:t>, con el fin de conseguir un nivel de aprendizaje y rendimiento adecuados.</w:t>
          </w:r>
        </w:p>
        <w:p>
          <w:pPr>
            <w:pStyle w:val="NormalWeb"/>
            <w:spacing w:before="280" w:after="280"/>
            <w:jc w:val="both"/>
            <w:rPr>
              <w:rFonts w:ascii="Calibri" w:hAnsi="Calibri" w:cs="Calibri" w:asciiTheme="minorHAnsi" w:cstheme="minorHAnsi" w:hAnsiTheme="minorHAnsi"/>
              <w:sz w:val="20"/>
              <w:szCs w:val="20"/>
              <w:lang w:val="es-ES_tradnl"/>
            </w:rPr>
          </w:pPr>
          <w:r>
            <w:rPr>
              <w:rFonts w:cs="Calibri" w:cstheme="minorHAnsi" w:ascii="Calibri" w:hAnsi="Calibri"/>
              <w:sz w:val="20"/>
              <w:szCs w:val="20"/>
              <w:lang w:val="es-ES_tradnl"/>
            </w:rPr>
          </w:r>
        </w:p>
        <w:p>
          <w:pPr>
            <w:pStyle w:val="NormalWeb"/>
            <w:spacing w:before="280" w:after="28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Para la realización del curso el/la alumno/a deberá seguir el itinerario formativo de acuerdo con la </w:t>
          </w:r>
          <w:r>
            <w:rPr>
              <w:rFonts w:cs="Calibri" w:ascii="Calibri" w:hAnsi="Calibri" w:asciiTheme="minorHAnsi" w:cstheme="minorHAnsi" w:hAnsiTheme="minorHAnsi"/>
              <w:b/>
              <w:sz w:val="20"/>
              <w:szCs w:val="20"/>
              <w:lang w:val="es-ES_tradnl"/>
            </w:rPr>
            <w:t>secuencia</w:t>
          </w:r>
          <w:r>
            <w:rPr>
              <w:rFonts w:cs="Calibri" w:ascii="Calibri" w:hAnsi="Calibri" w:asciiTheme="minorHAnsi" w:cstheme="minorHAnsi" w:hAnsiTheme="minorHAnsi"/>
              <w:sz w:val="20"/>
              <w:szCs w:val="20"/>
              <w:lang w:val="es-ES_tradnl"/>
            </w:rPr>
            <w:t> diseñada para los contenidos de la acción formativa. Para poder realizar las diferentes pruebas y/o actividades de autoevaluación y evaluación el alumno debe acceder previamente a los contenidos que las originan, teniendo en cuenta lo establecido en la planificación de la acción formativa.</w:t>
          </w:r>
        </w:p>
        <w:p>
          <w:pPr>
            <w:pStyle w:val="NormalWeb"/>
            <w:spacing w:before="280" w:after="280"/>
            <w:jc w:val="both"/>
            <w:rPr>
              <w:rFonts w:ascii="Calibri" w:hAnsi="Calibri" w:cs="Calibri" w:asciiTheme="minorHAnsi" w:cstheme="minorHAnsi" w:hAnsiTheme="minorHAnsi"/>
              <w:sz w:val="20"/>
              <w:szCs w:val="20"/>
              <w:lang w:val="es-ES_tradnl"/>
            </w:rPr>
          </w:pPr>
          <w:r>
            <w:rPr>
              <w:rFonts w:cs="Calibri" w:cstheme="minorHAnsi" w:ascii="Calibri" w:hAnsi="Calibri"/>
              <w:sz w:val="20"/>
              <w:szCs w:val="20"/>
              <w:lang w:val="es-ES_tradnl"/>
            </w:rPr>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SISTEMA TUTORIAL</w:t>
          </w:r>
        </w:p>
        <w:p>
          <w:pPr>
            <w:pStyle w:val="NormalWeb"/>
            <w:spacing w:before="28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El sistema tutorial del que dispone DIXMA. tiene como objetivo principal establecer contacto permanente entre el tutor y al alumno. Busca construir un vínculo de comunicación que favorezca alcanzar las metas formativas propuestas inicialmente.</w:t>
          </w:r>
        </w:p>
        <w:p>
          <w:pPr>
            <w:pStyle w:val="NormalWeb"/>
            <w:spacing w:before="280" w:after="28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Para ello a lo largo del curso contará con los siguientes instrumentos:</w:t>
          </w:r>
        </w:p>
        <w:p>
          <w:pPr>
            <w:pStyle w:val="NormalWeb"/>
            <w:numPr>
              <w:ilvl w:val="0"/>
              <w:numId w:val="4"/>
            </w:numPr>
            <w:spacing w:before="280" w:after="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Servicio de atención telefónica</w:t>
          </w:r>
        </w:p>
        <w:p>
          <w:pPr>
            <w:pStyle w:val="NormalWeb"/>
            <w:numPr>
              <w:ilvl w:val="0"/>
              <w:numId w:val="4"/>
            </w:numPr>
            <w:spacing w:before="0" w:after="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Servicio de orientación tutorial, a través de:</w:t>
          </w:r>
        </w:p>
        <w:p>
          <w:pPr>
            <w:pStyle w:val="NormalWeb"/>
            <w:numPr>
              <w:ilvl w:val="1"/>
              <w:numId w:val="4"/>
            </w:numPr>
            <w:spacing w:before="0" w:after="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Correo interno</w:t>
          </w:r>
        </w:p>
        <w:p>
          <w:pPr>
            <w:pStyle w:val="NormalWeb"/>
            <w:numPr>
              <w:ilvl w:val="1"/>
              <w:numId w:val="4"/>
            </w:numPr>
            <w:spacing w:before="0" w:after="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 xml:space="preserve">Correo externo </w:t>
          </w:r>
        </w:p>
        <w:p>
          <w:pPr>
            <w:pStyle w:val="NormalWeb"/>
            <w:numPr>
              <w:ilvl w:val="1"/>
              <w:numId w:val="4"/>
            </w:numPr>
            <w:spacing w:before="0" w:after="280"/>
            <w:jc w:val="both"/>
            <w:rPr>
              <w:rFonts w:ascii="Calibri" w:hAnsi="Calibri" w:cs="Calibri" w:asciiTheme="minorHAnsi" w:cstheme="minorHAnsi" w:hAnsiTheme="minorHAnsi"/>
              <w:sz w:val="20"/>
              <w:szCs w:val="20"/>
              <w:lang w:val="es-ES_tradnl"/>
            </w:rPr>
          </w:pPr>
          <w:r>
            <w:rPr>
              <w:rFonts w:cs="Calibri" w:ascii="Calibri" w:hAnsi="Calibri" w:asciiTheme="minorHAnsi" w:cstheme="minorHAnsi" w:hAnsiTheme="minorHAnsi"/>
              <w:sz w:val="20"/>
              <w:szCs w:val="20"/>
              <w:lang w:val="es-ES_tradnl"/>
            </w:rPr>
            <w:t>Foros</w:t>
          </w:r>
        </w:p>
        <w:p>
          <w:pPr>
            <w:pStyle w:val="Normal"/>
            <w:jc w:val="both"/>
            <w:rPr>
              <w:rFonts w:ascii="Calibri" w:hAnsi="Calibri" w:cs="Calibri" w:asciiTheme="minorHAnsi" w:cstheme="minorHAnsi" w:hAnsiTheme="minorHAnsi"/>
              <w:sz w:val="20"/>
              <w:szCs w:val="20"/>
            </w:rPr>
          </w:pPr>
          <w:r>
            <w:rPr>
              <w:rFonts w:cs="Calibri" w:cstheme="minorHAnsi" w:ascii="Calibri" w:hAnsi="Calibri"/>
              <w:sz w:val="20"/>
              <w:szCs w:val="20"/>
            </w:rPr>
            <mc:AlternateContent>
              <mc:Choice Requires="wpg">
                <w:drawing>
                  <wp:anchor behindDoc="0" distT="635" distB="0" distL="0" distR="0" simplePos="0" locked="0" layoutInCell="0" allowOverlap="1" relativeHeight="13" wp14:anchorId="78F118F1">
                    <wp:simplePos x="0" y="0"/>
                    <wp:positionH relativeFrom="page">
                      <wp:posOffset>7249160</wp:posOffset>
                    </wp:positionH>
                    <wp:positionV relativeFrom="page">
                      <wp:posOffset>106680</wp:posOffset>
                    </wp:positionV>
                    <wp:extent cx="228600" cy="10444480"/>
                    <wp:effectExtent l="0" t="635" r="0" b="0"/>
                    <wp:wrapNone/>
                    <wp:docPr id="13" name="Grupo 9"/>
                    <a:graphic xmlns:a="http://schemas.openxmlformats.org/drawingml/2006/main">
                      <a:graphicData uri="http://schemas.microsoft.com/office/word/2010/wordprocessingGroup">
                        <wpg:wgp>
                          <wpg:cNvGrpSpPr/>
                          <wpg:grpSpPr>
                            <a:xfrm>
                              <a:off x="0" y="0"/>
                              <a:ext cx="228600" cy="10444320"/>
                              <a:chOff x="0" y="0"/>
                              <a:chExt cx="228600" cy="10444320"/>
                            </a:xfrm>
                          </wpg:grpSpPr>
                          <wps:wsp>
                            <wps:cNvPr id="14" name="Rectángulo 10"/>
                            <wps:cNvSpPr/>
                            <wps:spPr>
                              <a:xfrm>
                                <a:off x="0" y="0"/>
                                <a:ext cx="228600" cy="10031040"/>
                              </a:xfrm>
                              <a:prstGeom prst="rect">
                                <a:avLst/>
                              </a:prstGeom>
                              <a:solidFill>
                                <a:schemeClr val="accent6">
                                  <a:alpha val="50000"/>
                                </a:schemeClr>
                              </a:solidFill>
                              <a:ln w="0">
                                <a:noFill/>
                              </a:ln>
                            </wps:spPr>
                            <wps:style>
                              <a:lnRef idx="0"/>
                              <a:fillRef idx="0"/>
                              <a:effectRef idx="0"/>
                              <a:fontRef idx="minor"/>
                            </wps:style>
                            <wps:bodyPr/>
                          </wps:wsp>
                          <wps:wsp>
                            <wps:cNvPr id="15" name="Rectángulo 11"/>
                            <wps:cNvSpPr/>
                            <wps:spPr>
                              <a:xfrm>
                                <a:off x="0" y="10184760"/>
                                <a:ext cx="228600" cy="259560"/>
                              </a:xfrm>
                              <a:prstGeom prst="rect">
                                <a:avLst/>
                              </a:prstGeom>
                              <a:solidFill>
                                <a:schemeClr val="accent6">
                                  <a:alpha val="50000"/>
                                </a:schemeClr>
                              </a:solidFill>
                              <a:ln w="0">
                                <a:noFill/>
                              </a:ln>
                            </wps:spPr>
                            <wps:style>
                              <a:lnRef idx="0"/>
                              <a:fillRef idx="0"/>
                              <a:effectRef idx="0"/>
                              <a:fontRef idx="minor"/>
                            </wps:style>
                            <wps:bodyPr/>
                          </wps:wsp>
                        </wpg:wgp>
                      </a:graphicData>
                    </a:graphic>
                    <wp14:sizeRelH relativeFrom="page">
                      <wp14:pctWidth>3000</wp14:pctWidth>
                    </wp14:sizeRelH>
                  </wp:anchor>
                </w:drawing>
              </mc:Choice>
              <mc:Fallback>
                <w:pict>
                  <v:group id="shape_0" alt="Grupo 9" style="position:absolute;margin-left:570.8pt;margin-top:8.4pt;width:18pt;height:822.35pt" coordorigin="11416,168" coordsize="360,16447">
                    <v:rect id="shape_0" ID="Rectángulo 10" path="m0,0l-2147483645,0l-2147483645,-2147483646l0,-2147483646xe" fillcolor="#70ad47" stroked="f" o:allowincell="f" style="position:absolute;left:11416;top:168;width:359;height:15796;mso-wrap-style:none;v-text-anchor:middle;mso-position-horizontal-relative:page;mso-position-vertical-relative:page">
                      <v:fill o:detectmouseclick="t" type="solid" color2="#8f52b8" opacity="0.5"/>
                      <v:stroke color="#3465a4" joinstyle="round" endcap="flat"/>
                      <w10:wrap type="none"/>
                    </v:rect>
                    <v:rect id="shape_0" ID="Rectángulo 11" path="m0,0l-2147483645,0l-2147483645,-2147483646l0,-2147483646xe" fillcolor="#70ad47" stroked="f" o:allowincell="f" style="position:absolute;left:11416;top:16207;width:359;height:408;mso-wrap-style:none;v-text-anchor:middle;mso-position-horizontal-relative:page;mso-position-vertical-relative:page">
                      <v:fill o:detectmouseclick="t" type="solid" color2="#8f52b8" opacity="0.5"/>
                      <v:stroke color="#3465a4" joinstyle="round" endcap="flat"/>
                      <w10:wrap type="none"/>
                    </v:rect>
                  </v:group>
                </w:pict>
              </mc:Fallback>
            </mc:AlternateContent>
          </w:r>
        </w:p>
        <w:p>
          <w:pPr>
            <w:pStyle w:val="Normal"/>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El sistema de aprendizaje de teleformación le permitirá contar con una </w:t>
          </w:r>
          <w:r>
            <w:rPr>
              <w:rFonts w:cs="Calibri" w:ascii="Calibri" w:hAnsi="Calibri" w:asciiTheme="minorHAnsi" w:cstheme="minorHAnsi" w:hAnsiTheme="minorHAnsi"/>
              <w:b/>
              <w:sz w:val="20"/>
              <w:szCs w:val="20"/>
            </w:rPr>
            <w:t>orientación tutorial</w:t>
          </w:r>
          <w:r>
            <w:rPr>
              <w:rFonts w:cs="Calibri" w:ascii="Calibri" w:hAnsi="Calibri" w:asciiTheme="minorHAnsi" w:cstheme="minorHAnsi" w:hAnsiTheme="minorHAnsi"/>
              <w:sz w:val="20"/>
              <w:szCs w:val="20"/>
            </w:rPr>
            <w:t xml:space="preserve">, cuyas dudas le serán solventadas  por  nuestros docentes en un máximo de 48 horas. Este servicio de tutoría lo tiene de lunes a viernes de           h      a         h. </w:t>
          </w:r>
        </w:p>
        <w:p>
          <w:pPr>
            <w:pStyle w:val="Normal"/>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jc w:val="both"/>
            <w:rPr>
              <w:rFonts w:ascii="Calibri" w:hAnsi="Calibri" w:cs="Calibri" w:asciiTheme="minorHAnsi" w:cstheme="minorHAnsi" w:hAnsiTheme="minorHAnsi"/>
              <w:b/>
              <w:sz w:val="20"/>
              <w:szCs w:val="20"/>
            </w:rPr>
          </w:pPr>
          <w:r>
            <w:rPr>
              <w:rFonts w:cs="Calibri" w:cstheme="minorHAnsi" w:ascii="Calibri" w:hAnsi="Calibri"/>
              <w:b/>
              <w:sz w:val="20"/>
              <w:szCs w:val="20"/>
            </w:rPr>
          </w:r>
        </w:p>
        <w:p>
          <w:pPr>
            <w:pStyle w:val="NormalWeb"/>
            <w:spacing w:before="280" w:after="280"/>
            <w:jc w:val="both"/>
            <w:rPr>
              <w:rFonts w:ascii="Calibri" w:hAnsi="Calibri" w:cs="Calibri" w:asciiTheme="minorHAnsi" w:cstheme="minorHAnsi" w:hAnsiTheme="minorHAnsi"/>
              <w:b/>
              <w:sz w:val="20"/>
              <w:szCs w:val="20"/>
            </w:rPr>
          </w:pPr>
          <w:r>
            <w:rPr>
              <w:rFonts w:cs="Calibri" w:ascii="Calibri" w:hAnsi="Calibri" w:asciiTheme="minorHAnsi" w:cstheme="minorHAnsi" w:hAnsiTheme="minorHAnsi"/>
              <w:b/>
              <w:sz w:val="20"/>
              <w:szCs w:val="20"/>
            </w:rPr>
            <w:t>Formador/a y/o Dinamizador/a</w:t>
          </w:r>
        </w:p>
        <w:p>
          <w:pPr>
            <w:pStyle w:val="NormalWeb"/>
            <w:spacing w:before="28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El sistema de aprendizaje de teleformación le permitirá contar con una orientación tutorial, cuyas dudas le serán solventadas por nuestros docentes en un máximo de 48 horas. Este servicio de tutoría lo tiene de lunes a viernes de 09:00 a 15:00 y de 16:30 a 18:30 horas.</w:t>
          </w:r>
          <w:r>
            <w:rPr/>
            <w:t xml:space="preserve"> </w:t>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pacing w:before="280" w:after="280"/>
            <w:jc w:val="both"/>
            <w:rPr>
              <w:rFonts w:ascii="Calibri" w:hAnsi="Calibri" w:cs="Calibri" w:asciiTheme="minorHAnsi" w:cstheme="minorHAnsi" w:hAnsiTheme="minorHAnsi"/>
              <w:b/>
              <w:sz w:val="20"/>
              <w:szCs w:val="20"/>
            </w:rPr>
          </w:pPr>
          <w:r>
            <w:rPr>
              <w:rFonts w:cs="Calibri" w:ascii="Calibri" w:hAnsi="Calibri" w:asciiTheme="minorHAnsi" w:cstheme="minorHAnsi" w:hAnsiTheme="minorHAnsi"/>
              <w:sz w:val="20"/>
              <w:szCs w:val="20"/>
            </w:rPr>
            <w:t xml:space="preserve">Para cualquier duda o consulta que le surja ponemos a su disposición nuestro </w:t>
          </w:r>
          <w:r>
            <w:rPr>
              <w:rFonts w:cs="Calibri" w:ascii="Calibri" w:hAnsi="Calibri" w:asciiTheme="minorHAnsi" w:cstheme="minorHAnsi" w:hAnsiTheme="minorHAnsi"/>
              <w:b/>
              <w:bCs/>
              <w:sz w:val="20"/>
              <w:szCs w:val="20"/>
            </w:rPr>
            <w:t>teléfono: 604 067 035</w:t>
          </w:r>
          <w:r>
            <w:rPr>
              <w:rFonts w:cs="Calibri" w:ascii="Calibri" w:hAnsi="Calibri" w:asciiTheme="minorHAnsi" w:cstheme="minorHAnsi" w:hAnsiTheme="minorHAnsi"/>
              <w:sz w:val="20"/>
              <w:szCs w:val="20"/>
            </w:rPr>
            <w:t xml:space="preserve"> o nuestro </w:t>
          </w:r>
          <w:r>
            <w:rPr>
              <w:rFonts w:cs="Calibri" w:ascii="Calibri" w:hAnsi="Calibri" w:asciiTheme="minorHAnsi" w:cstheme="minorHAnsi" w:hAnsiTheme="minorHAnsi"/>
              <w:b/>
              <w:sz w:val="20"/>
              <w:szCs w:val="20"/>
            </w:rPr>
            <w:t xml:space="preserve">e-mail: </w:t>
          </w:r>
          <w:hyperlink r:id="rId4">
            <w:r>
              <w:rPr>
                <w:rStyle w:val="Hyperlink"/>
                <w:rFonts w:cs="Calibri" w:ascii="Calibri" w:hAnsi="Calibri" w:asciiTheme="minorHAnsi" w:cstheme="minorHAnsi" w:hAnsiTheme="minorHAnsi"/>
                <w:bCs/>
                <w:sz w:val="20"/>
                <w:szCs w:val="20"/>
              </w:rPr>
              <w:t>tutoria@dixmaformacion.com</w:t>
            </w:r>
          </w:hyperlink>
          <w:r>
            <w:rPr>
              <w:rFonts w:cs="Calibri" w:ascii="Calibri" w:hAnsi="Calibri" w:asciiTheme="minorHAnsi" w:cstheme="minorHAnsi" w:hAnsiTheme="minorHAnsi"/>
              <w:b/>
              <w:sz w:val="20"/>
              <w:szCs w:val="20"/>
            </w:rPr>
            <w:t xml:space="preserve"> </w:t>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Default"/>
            <w:shd w:val="clear" w:color="auto" w:fill="E2EFD9" w:themeFill="accent6" w:themeFillTint="33"/>
            <w:rPr>
              <w:rFonts w:ascii="Calibri" w:hAnsi="Calibri" w:cs="Calibri" w:asciiTheme="minorHAnsi" w:cstheme="minorHAnsi" w:hAnsiTheme="minorHAnsi"/>
              <w:b/>
              <w:bCs/>
              <w:sz w:val="23"/>
              <w:szCs w:val="23"/>
              <w:u w:val="single"/>
            </w:rPr>
          </w:pPr>
          <w:r>
            <w:rPr>
              <w:rFonts w:cs="Calibri" w:ascii="Calibri" w:hAnsi="Calibri" w:asciiTheme="minorHAnsi" w:cstheme="minorHAnsi" w:hAnsiTheme="minorHAnsi"/>
              <w:b/>
              <w:bCs/>
              <w:sz w:val="23"/>
              <w:szCs w:val="23"/>
              <w:u w:val="single"/>
            </w:rPr>
            <w:t>SISTEMA DE EVALUACIÓN</w:t>
          </w:r>
        </w:p>
        <w:p>
          <w:pPr>
            <w:pStyle w:val="NormalWeb"/>
            <w:spacing w:before="28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A lo largo del curso se establecen diversas evaluaciones que el alumno tendrá que ir realizando para poder superar el curso de manera satisfactoria: </w:t>
          </w:r>
        </w:p>
        <w:p>
          <w:pPr>
            <w:pStyle w:val="NormalWeb"/>
            <w:numPr>
              <w:ilvl w:val="0"/>
              <w:numId w:val="5"/>
            </w:numPr>
            <w:spacing w:before="28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Evaluaciones durante el contenido didáctico</w:t>
          </w:r>
        </w:p>
        <w:p>
          <w:pPr>
            <w:pStyle w:val="NormalWeb"/>
            <w:numPr>
              <w:ilvl w:val="0"/>
              <w:numId w:val="5"/>
            </w:numPr>
            <w:spacing w:before="0" w:after="28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Evaluaciones finales </w:t>
          </w:r>
        </w:p>
        <w:p>
          <w:pPr>
            <w:pStyle w:val="NormalWeb"/>
            <w:spacing w:before="280" w:after="28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
            <w:jc w:val="both"/>
            <w:rPr>
              <w:rFonts w:ascii="Calibri" w:hAnsi="Calibri" w:cs="Calibri" w:asciiTheme="minorHAnsi" w:cstheme="minorHAnsi" w:hAnsiTheme="minorHAnsi"/>
              <w:b/>
              <w:bCs/>
              <w:sz w:val="20"/>
              <w:szCs w:val="20"/>
            </w:rPr>
          </w:pPr>
          <w:r>
            <w:rPr>
              <w:rFonts w:cs="Calibri" w:ascii="Calibri" w:hAnsi="Calibri" w:asciiTheme="minorHAnsi" w:cstheme="minorHAnsi" w:hAnsiTheme="minorHAnsi"/>
              <w:sz w:val="20"/>
              <w:szCs w:val="20"/>
            </w:rPr>
            <w:t xml:space="preserve">Junto con esta Guía Didáctica recibe un </w:t>
          </w:r>
          <w:r>
            <w:rPr>
              <w:rFonts w:cs="Calibri" w:ascii="Calibri" w:hAnsi="Calibri" w:asciiTheme="minorHAnsi" w:cstheme="minorHAnsi" w:hAnsiTheme="minorHAnsi"/>
              <w:b/>
              <w:sz w:val="20"/>
              <w:szCs w:val="20"/>
            </w:rPr>
            <w:t xml:space="preserve">Cuestionario de evaluación de la calidad del curso </w:t>
          </w:r>
          <w:r>
            <w:rPr>
              <w:rFonts w:cs="Calibri" w:ascii="Calibri" w:hAnsi="Calibri" w:asciiTheme="minorHAnsi" w:cstheme="minorHAnsi" w:hAnsiTheme="minorHAnsi"/>
              <w:sz w:val="20"/>
              <w:szCs w:val="20"/>
            </w:rPr>
            <w:t xml:space="preserve">que deberá enviarnos, una vez finalizado dicho curso, </w:t>
          </w:r>
          <w:r>
            <w:rPr>
              <w:rFonts w:cs="Calibri" w:ascii="Calibri" w:hAnsi="Calibri" w:asciiTheme="minorHAnsi" w:cstheme="minorHAnsi" w:hAnsiTheme="minorHAnsi"/>
              <w:b/>
              <w:bCs/>
              <w:sz w:val="20"/>
              <w:szCs w:val="20"/>
            </w:rPr>
            <w:t>debidamente cubierto.</w:t>
          </w:r>
        </w:p>
        <w:p>
          <w:pPr>
            <w:pStyle w:val="NormalWeb"/>
            <w:spacing w:before="280" w:after="280"/>
            <w:jc w:val="both"/>
            <w:rPr>
              <w:rFonts w:ascii="Calibri" w:hAnsi="Calibri" w:cs="Calibri" w:asciiTheme="minorHAnsi" w:cstheme="minorHAnsi" w:hAnsiTheme="minorHAnsi"/>
              <w:sz w:val="20"/>
              <w:szCs w:val="20"/>
              <w:lang w:val="es-ES_tradnl"/>
            </w:rPr>
          </w:pPr>
          <w:r>
            <w:rPr>
              <w:rFonts w:cs="Calibri" w:cstheme="minorHAnsi" w:ascii="Calibri" w:hAnsi="Calibri"/>
              <w:sz w:val="20"/>
              <w:szCs w:val="20"/>
              <w:lang w:val="es-ES_tradnl"/>
            </w:rPr>
          </w:r>
        </w:p>
        <w:p>
          <w:pPr>
            <w:pStyle w:val="NormalWeb"/>
            <w:spacing w:before="280" w:after="280"/>
            <w:jc w:val="both"/>
            <w:rPr>
              <w:rFonts w:ascii="Calibri" w:hAnsi="Calibri" w:cs="Calibri" w:asciiTheme="minorHAnsi" w:cstheme="minorHAnsi" w:hAnsiTheme="minorHAnsi"/>
              <w:sz w:val="19"/>
              <w:szCs w:val="19"/>
            </w:rPr>
          </w:pPr>
          <w:r>
            <w:rPr>
              <w:rFonts w:cs="Calibri" w:ascii="Calibri" w:hAnsi="Calibri" w:asciiTheme="minorHAnsi" w:cstheme="minorHAnsi" w:hAnsiTheme="minorHAnsi"/>
              <w:sz w:val="20"/>
              <w:szCs w:val="20"/>
              <w:lang w:val="es-ES_tradnl"/>
            </w:rPr>
            <w:t>Esperamos que el curso que está a punto de realizar cumpla ampliamente sus expectativas y le sea de gran ayuda en el ejercicio de su actividad profesional.</w:t>
          </w:r>
        </w:p>
        <w:p>
          <w:pPr>
            <w:pStyle w:val="NormalWeb"/>
            <w:spacing w:before="280" w:after="280"/>
            <w:jc w:val="both"/>
            <w:rPr>
              <w:rFonts w:ascii="Calibri" w:hAnsi="Calibri" w:cs="Calibri" w:asciiTheme="minorHAnsi" w:cstheme="minorHAnsi" w:hAnsiTheme="minorHAnsi"/>
              <w:sz w:val="19"/>
              <w:szCs w:val="19"/>
            </w:rPr>
          </w:pPr>
          <w:r>
            <w:rPr>
              <w:rFonts w:cs="Calibri" w:cstheme="minorHAnsi" w:ascii="Calibri" w:hAnsi="Calibri"/>
              <w:sz w:val="19"/>
              <w:szCs w:val="19"/>
            </w:rPr>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 xml:space="preserve">Aprovechamos la ocasión para agradecerle la confianza depositada en nosotros. </w:t>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DIXMA (CONSULTORES DE FORMACIÓN)</w:t>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TELF: 604 067 035</w:t>
          </w:r>
        </w:p>
        <w:p>
          <w:pPr>
            <w:pStyle w:val="NormalWeb"/>
            <w:spacing w:beforeAutospacing="0" w:before="0" w:afterAutospacing="0" w:after="0"/>
            <w:jc w:val="both"/>
            <w:rPr>
              <w:rFonts w:ascii="Calibri" w:hAnsi="Calibri" w:cs="Calibri" w:asciiTheme="minorHAnsi" w:cstheme="minorHAnsi" w:hAnsiTheme="minorHAnsi"/>
              <w:sz w:val="20"/>
              <w:szCs w:val="20"/>
              <w:lang w:val="en-GB"/>
            </w:rPr>
          </w:pPr>
          <w:r>
            <w:rPr>
              <w:rFonts w:cs="Calibri" w:ascii="Calibri" w:hAnsi="Calibri" w:asciiTheme="minorHAnsi" w:cstheme="minorHAnsi" w:hAnsiTheme="minorHAnsi"/>
              <w:sz w:val="20"/>
              <w:szCs w:val="20"/>
              <w:lang w:val="en-GB"/>
            </w:rPr>
            <w:t xml:space="preserve">MAIL: </w:t>
          </w:r>
          <w:hyperlink r:id="rId5">
            <w:r>
              <w:rPr>
                <w:rStyle w:val="Hyperlink"/>
                <w:rFonts w:cs="Calibri" w:ascii="Calibri" w:hAnsi="Calibri" w:asciiTheme="minorHAnsi" w:cstheme="minorHAnsi" w:hAnsiTheme="minorHAnsi"/>
                <w:sz w:val="20"/>
                <w:szCs w:val="20"/>
                <w:lang w:val="en-GB"/>
              </w:rPr>
              <w:t>tutoria@dixmaformacion.com</w:t>
            </w:r>
          </w:hyperlink>
          <w:r>
            <w:rPr>
              <w:rFonts w:cs="Calibri" w:ascii="Calibri" w:hAnsi="Calibri" w:asciiTheme="minorHAnsi" w:cstheme="minorHAnsi" w:hAnsiTheme="minorHAnsi"/>
              <w:sz w:val="20"/>
              <w:szCs w:val="20"/>
              <w:lang w:val="en-GB"/>
            </w:rPr>
            <w:t xml:space="preserve"> </w:t>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lang w:val="en-GB"/>
            </w:rPr>
            <w:t xml:space="preserve">CTRA. </w:t>
          </w:r>
          <w:r>
            <w:rPr>
              <w:rFonts w:cs="Calibri" w:ascii="Calibri" w:hAnsi="Calibri" w:asciiTheme="minorHAnsi" w:cstheme="minorHAnsi" w:hAnsiTheme="minorHAnsi"/>
              <w:sz w:val="20"/>
              <w:szCs w:val="20"/>
            </w:rPr>
            <w:t>DE MADRID, 152 – 1ª PLANTA</w:t>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ascii="Calibri" w:hAnsi="Calibri" w:asciiTheme="minorHAnsi" w:cstheme="minorHAnsi" w:hAnsiTheme="minorHAnsi"/>
              <w:sz w:val="20"/>
              <w:szCs w:val="20"/>
            </w:rPr>
            <w:t>36318  VIGO (PONTEVEDRA</w:t>
          </w:r>
        </w:p>
        <w:p>
          <w:pPr>
            <w:pStyle w:val="NormalWeb"/>
            <w:spacing w:beforeAutospacing="0" w:before="0" w:afterAutospacing="0" w:after="0"/>
            <w:jc w:val="both"/>
            <w:rPr>
              <w:rFonts w:ascii="Calibri" w:hAnsi="Calibri" w:cs="Calibri" w:asciiTheme="minorHAnsi" w:cstheme="minorHAnsi" w:hAnsiTheme="minorHAnsi"/>
              <w:sz w:val="20"/>
              <w:szCs w:val="20"/>
            </w:rPr>
          </w:pPr>
          <w:r>
            <w:rPr>
              <w:rFonts w:cs="Calibri" w:cstheme="minorHAnsi" w:ascii="Calibri" w:hAnsi="Calibri"/>
              <w:sz w:val="20"/>
              <w:szCs w:val="20"/>
            </w:rPr>
          </w:r>
        </w:p>
      </w:sdtContent>
    </w:sdt>
    <w:sectPr>
      <w:headerReference w:type="even" r:id="rId6"/>
      <w:headerReference w:type="default" r:id="rId7"/>
      <w:headerReference w:type="first" r:id="rId8"/>
      <w:type w:val="nextPage"/>
      <w:pgSz w:w="11906" w:h="16838"/>
      <w:pgMar w:left="1701" w:right="1701" w:gutter="0" w:header="708" w:top="1843" w:footer="0" w:bottom="1417"/>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5">
          <wp:simplePos x="0" y="0"/>
          <wp:positionH relativeFrom="margin">
            <wp:align>left</wp:align>
          </wp:positionH>
          <wp:positionV relativeFrom="paragraph">
            <wp:posOffset>-106680</wp:posOffset>
          </wp:positionV>
          <wp:extent cx="1771650" cy="590550"/>
          <wp:effectExtent l="0" t="0" r="0" b="0"/>
          <wp:wrapNone/>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pic:cNvPicPr>
                    <a:picLocks noChangeAspect="1" noChangeArrowheads="1"/>
                  </pic:cNvPicPr>
                </pic:nvPicPr>
                <pic:blipFill>
                  <a:blip r:embed="rId1"/>
                  <a:stretch>
                    <a:fillRect/>
                  </a:stretch>
                </pic:blipFill>
                <pic:spPr bwMode="auto">
                  <a:xfrm>
                    <a:off x="0" y="0"/>
                    <a:ext cx="1771650" cy="590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5081"/>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rsid w:val="00d15081"/>
    <w:rPr>
      <w:color w:val="0000FF"/>
      <w:u w:val="single"/>
    </w:rPr>
  </w:style>
  <w:style w:type="character" w:styleId="EncabezadoCar" w:customStyle="1">
    <w:name w:val="Encabezado Car"/>
    <w:basedOn w:val="DefaultParagraphFont"/>
    <w:qFormat/>
    <w:rsid w:val="00d15081"/>
    <w:rPr>
      <w:rFonts w:ascii="Times New Roman" w:hAnsi="Times New Roman" w:eastAsia="Times New Roman" w:cs="Times New Roman"/>
      <w:sz w:val="24"/>
      <w:szCs w:val="24"/>
      <w:lang w:eastAsia="es-ES"/>
    </w:rPr>
  </w:style>
  <w:style w:type="character" w:styleId="PiedepginaCar" w:customStyle="1">
    <w:name w:val="Pie de página Car"/>
    <w:basedOn w:val="DefaultParagraphFont"/>
    <w:uiPriority w:val="99"/>
    <w:qFormat/>
    <w:rsid w:val="00d15081"/>
    <w:rPr>
      <w:rFonts w:ascii="Times New Roman" w:hAnsi="Times New Roman" w:eastAsia="Times New Roman" w:cs="Times New Roman"/>
      <w:sz w:val="24"/>
      <w:szCs w:val="24"/>
      <w:lang w:eastAsia="es-ES"/>
    </w:rPr>
  </w:style>
  <w:style w:type="character" w:styleId="SinespaciadoCar" w:customStyle="1">
    <w:name w:val="Sin espaciado Car"/>
    <w:basedOn w:val="DefaultParagraphFont"/>
    <w:link w:val="NoSpacing"/>
    <w:uiPriority w:val="1"/>
    <w:qFormat/>
    <w:rsid w:val="00ad6425"/>
    <w:rPr>
      <w:rFonts w:eastAsia="" w:eastAsiaTheme="minorEastAsia"/>
      <w:lang w:eastAsia="es-ES"/>
    </w:rPr>
  </w:style>
  <w:style w:type="character" w:styleId="UnresolvedMention">
    <w:name w:val="Unresolved Mention"/>
    <w:basedOn w:val="DefaultParagraphFont"/>
    <w:uiPriority w:val="99"/>
    <w:semiHidden/>
    <w:unhideWhenUsed/>
    <w:qFormat/>
    <w:rsid w:val="00e37d7f"/>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NormalWeb">
    <w:name w:val="Normal (Web)"/>
    <w:basedOn w:val="Normal"/>
    <w:qFormat/>
    <w:rsid w:val="00d15081"/>
    <w:pPr>
      <w:spacing w:beforeAutospacing="1" w:afterAutospacing="1"/>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rsid w:val="00d15081"/>
    <w:pPr>
      <w:tabs>
        <w:tab w:val="clear" w:pos="708"/>
        <w:tab w:val="center" w:pos="4252" w:leader="none"/>
        <w:tab w:val="right" w:pos="8504" w:leader="none"/>
      </w:tabs>
    </w:pPr>
    <w:rPr/>
  </w:style>
  <w:style w:type="paragraph" w:styleId="Footer">
    <w:name w:val="footer"/>
    <w:basedOn w:val="Normal"/>
    <w:link w:val="PiedepginaCar"/>
    <w:uiPriority w:val="99"/>
    <w:unhideWhenUsed/>
    <w:rsid w:val="00d15081"/>
    <w:pPr>
      <w:tabs>
        <w:tab w:val="clear" w:pos="708"/>
        <w:tab w:val="center" w:pos="4252" w:leader="none"/>
        <w:tab w:val="right" w:pos="8504" w:leader="none"/>
      </w:tabs>
    </w:pPr>
    <w:rPr/>
  </w:style>
  <w:style w:type="paragraph" w:styleId="Default" w:customStyle="1">
    <w:name w:val="Default"/>
    <w:qFormat/>
    <w:rsid w:val="00ef24d8"/>
    <w:pPr>
      <w:widowControl/>
      <w:suppressAutoHyphens w:val="true"/>
      <w:bidi w:val="0"/>
      <w:spacing w:lineRule="auto" w:line="240" w:before="0" w:after="0"/>
      <w:jc w:val="start"/>
    </w:pPr>
    <w:rPr>
      <w:rFonts w:ascii="Verdana" w:hAnsi="Verdana" w:eastAsia="Calibri" w:cs="Verdana"/>
      <w:color w:val="000000"/>
      <w:kern w:val="0"/>
      <w:sz w:val="24"/>
      <w:szCs w:val="24"/>
      <w:lang w:val="es-ES" w:eastAsia="en-US" w:bidi="ar-SA"/>
    </w:rPr>
  </w:style>
  <w:style w:type="paragraph" w:styleId="Pa11" w:customStyle="1">
    <w:name w:val="Pa11"/>
    <w:basedOn w:val="Default"/>
    <w:next w:val="Default"/>
    <w:uiPriority w:val="99"/>
    <w:qFormat/>
    <w:rsid w:val="00721281"/>
    <w:pPr>
      <w:spacing w:lineRule="atLeast" w:line="201"/>
    </w:pPr>
    <w:rPr>
      <w:rFonts w:ascii="Arial" w:hAnsi="Arial" w:cs="Arial"/>
      <w:color w:val="auto"/>
    </w:rPr>
  </w:style>
  <w:style w:type="paragraph" w:styleId="Pa6" w:customStyle="1">
    <w:name w:val="Pa6"/>
    <w:basedOn w:val="Default"/>
    <w:next w:val="Default"/>
    <w:uiPriority w:val="99"/>
    <w:qFormat/>
    <w:rsid w:val="00721281"/>
    <w:pPr>
      <w:spacing w:lineRule="atLeast" w:line="201"/>
    </w:pPr>
    <w:rPr>
      <w:rFonts w:ascii="Arial" w:hAnsi="Arial" w:cs="Arial"/>
      <w:color w:val="auto"/>
    </w:rPr>
  </w:style>
  <w:style w:type="paragraph" w:styleId="NoSpacing">
    <w:name w:val="No Spacing"/>
    <w:link w:val="SinespaciadoCar"/>
    <w:uiPriority w:val="1"/>
    <w:qFormat/>
    <w:rsid w:val="00ad6425"/>
    <w:pPr>
      <w:widowControl/>
      <w:suppressAutoHyphens w:val="true"/>
      <w:bidi w:val="0"/>
      <w:spacing w:lineRule="auto" w:line="240" w:before="0" w:after="0"/>
      <w:jc w:val="start"/>
    </w:pPr>
    <w:rPr>
      <w:rFonts w:ascii="Calibri" w:hAnsi="Calibri" w:eastAsia="" w:cs="" w:eastAsiaTheme="minorEastAsia"/>
      <w:color w:val="auto"/>
      <w:kern w:val="0"/>
      <w:sz w:val="22"/>
      <w:szCs w:val="22"/>
      <w:lang w:val="es-ES" w:eastAsia="es-ES" w:bidi="ar-SA"/>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dixmaformacion.com/" TargetMode="External"/><Relationship Id="rId4" Type="http://schemas.openxmlformats.org/officeDocument/2006/relationships/hyperlink" Target="mailto:tutoria@dixmaformacion.com" TargetMode="External"/><Relationship Id="rId5" Type="http://schemas.openxmlformats.org/officeDocument/2006/relationships/hyperlink" Target="mailto:tutoria@dixmaformacion.co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324</TotalTime>
  <Application>LibreOffice/25.8.1.1$Windows_X86_64 LibreOffice_project/54047653041915e595ad4e45cccea684809c77b5</Application>
  <AppVersion>15.0000</AppVersion>
  <Pages>4</Pages>
  <Words>756</Words>
  <Characters>4109</Characters>
  <CharactersWithSpaces>4848</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2019-10-25T09:54:00Z</dcterms:created>
  <dc:creator>dixma</dc:creator>
  <dc:description/>
  <dc:language>es-ES</dc:language>
  <cp:lastModifiedBy/>
  <cp:lastPrinted>2019-11-12T12:24:00Z</cp:lastPrinted>
  <dcterms:modified xsi:type="dcterms:W3CDTF">2025-10-17T11:37:51Z</dcterms:modified>
  <cp:revision>33</cp:revision>
  <dc:subject/>
  <dc:title>GUÍA DIDÁCTICA:${curso}</dc:title>
</cp:coreProperties>
</file>

<file path=docProps/custom.xml><?xml version="1.0" encoding="utf-8"?>
<Properties xmlns="http://schemas.openxmlformats.org/officeDocument/2006/custom-properties" xmlns:vt="http://schemas.openxmlformats.org/officeDocument/2006/docPropsVTypes"/>
</file>