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81229C">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8"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271CD8" w:rsidTr="00271CD8">
        <w:tc>
          <w:tcPr>
            <w:tcW w:w="1008" w:type="dxa"/>
            <w:shd w:val="clear" w:color="auto" w:fill="auto"/>
          </w:tcPr>
          <w:p w:rsidR="00E9540E" w:rsidRPr="00271CD8" w:rsidRDefault="00E9540E">
            <w:pPr>
              <w:rPr>
                <w:lang w:val="en-US"/>
              </w:rPr>
            </w:pPr>
          </w:p>
        </w:tc>
        <w:tc>
          <w:tcPr>
            <w:tcW w:w="8769" w:type="dxa"/>
            <w:shd w:val="clear" w:color="auto" w:fill="auto"/>
          </w:tcPr>
          <w:p w:rsidR="00E9540E" w:rsidRPr="00271CD8" w:rsidRDefault="00E9540E">
            <w:pPr>
              <w:rPr>
                <w:b/>
                <w:sz w:val="56"/>
                <w:szCs w:val="56"/>
                <w:lang w:val="en-US"/>
              </w:rPr>
            </w:pPr>
            <w:r w:rsidRPr="00271CD8">
              <w:rPr>
                <w:b/>
                <w:sz w:val="56"/>
                <w:szCs w:val="56"/>
                <w:lang w:val="en-US"/>
              </w:rPr>
              <w:fldChar w:fldCharType="begin"/>
            </w:r>
            <w:r w:rsidRPr="00271CD8">
              <w:rPr>
                <w:b/>
                <w:sz w:val="56"/>
                <w:szCs w:val="56"/>
                <w:lang w:val="en-US"/>
              </w:rPr>
              <w:instrText xml:space="preserve"> DOCPROPERTY  GO_Project  \* CHARFORMAT</w:instrText>
            </w:r>
            <w:r w:rsidRPr="00271CD8">
              <w:rPr>
                <w:b/>
                <w:sz w:val="56"/>
                <w:szCs w:val="56"/>
                <w:lang w:val="en-US"/>
              </w:rPr>
              <w:fldChar w:fldCharType="separate"/>
            </w:r>
            <w:r w:rsidR="00AD07F6">
              <w:rPr>
                <w:b/>
                <w:sz w:val="56"/>
                <w:szCs w:val="56"/>
                <w:lang w:val="en-US"/>
              </w:rPr>
              <w:t>imotion</w:t>
            </w:r>
            <w:r w:rsidRPr="00271CD8">
              <w:rPr>
                <w:b/>
                <w:sz w:val="56"/>
                <w:szCs w:val="56"/>
                <w:lang w:val="en-US"/>
              </w:rPr>
              <w:fldChar w:fldCharType="end"/>
            </w:r>
          </w:p>
        </w:tc>
      </w:tr>
      <w:tr w:rsidR="00E9540E" w:rsidRPr="00271CD8" w:rsidTr="00271CD8">
        <w:trPr>
          <w:cantSplit/>
          <w:trHeight w:val="284"/>
        </w:trPr>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pPr>
              <w:rPr>
                <w:b/>
                <w:szCs w:val="22"/>
                <w:lang w:val="en-US"/>
              </w:rPr>
            </w:pPr>
          </w:p>
        </w:tc>
      </w:tr>
      <w:tr w:rsidR="00E9540E" w:rsidRPr="00AD07F6" w:rsidTr="00271CD8">
        <w:tc>
          <w:tcPr>
            <w:tcW w:w="1008" w:type="dxa"/>
            <w:shd w:val="clear" w:color="auto" w:fill="auto"/>
          </w:tcPr>
          <w:p w:rsidR="00E9540E" w:rsidRPr="00271CD8" w:rsidRDefault="00E9540E">
            <w:pPr>
              <w:rPr>
                <w:lang w:val="en-US"/>
              </w:rPr>
            </w:pPr>
          </w:p>
        </w:tc>
        <w:tc>
          <w:tcPr>
            <w:tcW w:w="8769" w:type="dxa"/>
            <w:shd w:val="clear" w:color="auto" w:fill="auto"/>
          </w:tcPr>
          <w:p w:rsidR="00E9540E" w:rsidRPr="00271CD8" w:rsidRDefault="00E9540E">
            <w:pPr>
              <w:rPr>
                <w:sz w:val="56"/>
                <w:szCs w:val="56"/>
                <w:lang w:val="en-US"/>
              </w:rPr>
            </w:pPr>
            <w:r w:rsidRPr="00271CD8">
              <w:rPr>
                <w:sz w:val="56"/>
                <w:szCs w:val="56"/>
                <w:lang w:val="en-US"/>
              </w:rPr>
              <w:fldChar w:fldCharType="begin"/>
            </w:r>
            <w:r w:rsidRPr="00271CD8">
              <w:rPr>
                <w:sz w:val="56"/>
                <w:szCs w:val="56"/>
                <w:lang w:val="en-US"/>
              </w:rPr>
              <w:instrText xml:space="preserve"> DOCPROPERTY  GO_Title  \* CHARFORMAT</w:instrText>
            </w:r>
            <w:r w:rsidRPr="00271CD8">
              <w:rPr>
                <w:sz w:val="56"/>
                <w:szCs w:val="56"/>
                <w:lang w:val="en-US"/>
              </w:rPr>
              <w:fldChar w:fldCharType="separate"/>
            </w:r>
            <w:r w:rsidR="00AD07F6">
              <w:rPr>
                <w:sz w:val="56"/>
                <w:szCs w:val="56"/>
                <w:lang w:val="en-US"/>
              </w:rPr>
              <w:t>Guide to understand configuration documents</w:t>
            </w:r>
            <w:r w:rsidRPr="00271CD8">
              <w:rPr>
                <w:sz w:val="56"/>
                <w:szCs w:val="56"/>
                <w:lang w:val="en-US"/>
              </w:rPr>
              <w:fldChar w:fldCharType="end"/>
            </w:r>
          </w:p>
        </w:tc>
      </w:tr>
      <w:tr w:rsidR="00E9540E" w:rsidRPr="00AD07F6" w:rsidTr="00271CD8">
        <w:trPr>
          <w:trHeight w:val="284"/>
        </w:trPr>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pPr>
              <w:rPr>
                <w:szCs w:val="22"/>
                <w:lang w:val="en-US"/>
              </w:rPr>
            </w:pPr>
          </w:p>
        </w:tc>
      </w:tr>
      <w:tr w:rsidR="00E9540E" w:rsidRPr="00271CD8" w:rsidTr="00271CD8">
        <w:tc>
          <w:tcPr>
            <w:tcW w:w="1008" w:type="dxa"/>
            <w:shd w:val="clear" w:color="auto" w:fill="auto"/>
          </w:tcPr>
          <w:p w:rsidR="00E9540E" w:rsidRPr="00271CD8" w:rsidRDefault="00E9540E">
            <w:pPr>
              <w:rPr>
                <w:lang w:val="en-US"/>
              </w:rPr>
            </w:pPr>
          </w:p>
        </w:tc>
        <w:tc>
          <w:tcPr>
            <w:tcW w:w="8769" w:type="dxa"/>
            <w:shd w:val="clear" w:color="auto" w:fill="auto"/>
          </w:tcPr>
          <w:p w:rsidR="00E9540E" w:rsidRPr="00271CD8" w:rsidRDefault="00E9540E">
            <w:pPr>
              <w:rPr>
                <w:sz w:val="56"/>
                <w:szCs w:val="56"/>
                <w:lang w:val="en-US"/>
              </w:rPr>
            </w:pPr>
            <w:r w:rsidRPr="00271CD8">
              <w:rPr>
                <w:sz w:val="56"/>
                <w:szCs w:val="56"/>
                <w:lang w:val="en-US"/>
              </w:rPr>
              <w:fldChar w:fldCharType="begin"/>
            </w:r>
            <w:r w:rsidRPr="00271CD8">
              <w:rPr>
                <w:sz w:val="56"/>
                <w:szCs w:val="56"/>
                <w:lang w:val="en-US"/>
              </w:rPr>
              <w:instrText xml:space="preserve"> DOCPROPERTY GO_Subject \* CHARFORMAT</w:instrText>
            </w:r>
            <w:r w:rsidRPr="00271CD8">
              <w:rPr>
                <w:sz w:val="56"/>
                <w:szCs w:val="56"/>
                <w:lang w:val="en-US"/>
              </w:rPr>
              <w:fldChar w:fldCharType="separate"/>
            </w:r>
            <w:r w:rsidR="00AD07F6">
              <w:rPr>
                <w:sz w:val="56"/>
                <w:szCs w:val="56"/>
                <w:lang w:val="en-US"/>
              </w:rPr>
              <w:t>Manual</w:t>
            </w:r>
            <w:r w:rsidRPr="00271CD8">
              <w:rPr>
                <w:sz w:val="56"/>
                <w:szCs w:val="56"/>
                <w:lang w:val="en-US"/>
              </w:rPr>
              <w:fldChar w:fldCharType="end"/>
            </w:r>
          </w:p>
        </w:tc>
      </w:tr>
      <w:tr w:rsidR="00E9540E" w:rsidRPr="00271CD8" w:rsidTr="00271CD8">
        <w:trPr>
          <w:trHeight w:val="284"/>
        </w:trPr>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pPr>
              <w:rPr>
                <w:szCs w:val="22"/>
                <w:lang w:val="en-US"/>
              </w:rPr>
            </w:pPr>
          </w:p>
        </w:tc>
      </w:tr>
      <w:tr w:rsidR="00E9540E" w:rsidRPr="00271CD8" w:rsidTr="00271CD8">
        <w:tc>
          <w:tcPr>
            <w:tcW w:w="1008" w:type="dxa"/>
            <w:shd w:val="clear" w:color="auto" w:fill="auto"/>
          </w:tcPr>
          <w:p w:rsidR="00E9540E" w:rsidRPr="00271CD8" w:rsidRDefault="00E9540E">
            <w:pPr>
              <w:rPr>
                <w:lang w:val="en-US"/>
              </w:rPr>
            </w:pPr>
          </w:p>
        </w:tc>
        <w:tc>
          <w:tcPr>
            <w:tcW w:w="8769" w:type="dxa"/>
            <w:shd w:val="clear" w:color="auto" w:fill="auto"/>
          </w:tcPr>
          <w:p w:rsidR="00E9540E" w:rsidRPr="00271CD8" w:rsidRDefault="00E9540E">
            <w:pPr>
              <w:rPr>
                <w:sz w:val="56"/>
                <w:szCs w:val="56"/>
                <w:lang w:val="en-US"/>
              </w:rPr>
            </w:pPr>
            <w:r w:rsidRPr="00271CD8">
              <w:rPr>
                <w:sz w:val="56"/>
                <w:szCs w:val="56"/>
                <w:lang w:val="en-US"/>
              </w:rPr>
              <w:fldChar w:fldCharType="begin"/>
            </w:r>
            <w:r w:rsidRPr="00271CD8">
              <w:rPr>
                <w:sz w:val="56"/>
                <w:szCs w:val="56"/>
                <w:lang w:val="en-US"/>
              </w:rPr>
              <w:instrText xml:space="preserve"> DOCPROPERTY GO_DocType \* CHARFORMAT</w:instrText>
            </w:r>
            <w:r w:rsidRPr="00271CD8">
              <w:rPr>
                <w:sz w:val="56"/>
                <w:szCs w:val="56"/>
                <w:lang w:val="en-US"/>
              </w:rPr>
              <w:fldChar w:fldCharType="separate"/>
            </w:r>
            <w:r w:rsidR="00AD07F6">
              <w:rPr>
                <w:sz w:val="56"/>
                <w:szCs w:val="56"/>
                <w:lang w:val="en-US"/>
              </w:rPr>
              <w:t>Technical Description</w:t>
            </w:r>
            <w:r w:rsidRPr="00271CD8">
              <w:rPr>
                <w:sz w:val="56"/>
                <w:szCs w:val="56"/>
                <w:lang w:val="en-US"/>
              </w:rPr>
              <w:fldChar w:fldCharType="end"/>
            </w:r>
          </w:p>
        </w:tc>
      </w:tr>
      <w:tr w:rsidR="00E9540E" w:rsidRPr="00271CD8" w:rsidTr="00271CD8">
        <w:trPr>
          <w:cantSplit/>
          <w:trHeight w:val="1134"/>
        </w:trPr>
        <w:tc>
          <w:tcPr>
            <w:tcW w:w="1008" w:type="dxa"/>
            <w:shd w:val="clear" w:color="auto" w:fill="auto"/>
          </w:tcPr>
          <w:p w:rsidR="00E9540E" w:rsidRPr="00271CD8" w:rsidRDefault="00E9540E">
            <w:pPr>
              <w:rPr>
                <w:lang w:val="en-US"/>
              </w:rPr>
            </w:pPr>
          </w:p>
        </w:tc>
        <w:tc>
          <w:tcPr>
            <w:tcW w:w="8769" w:type="dxa"/>
            <w:shd w:val="clear" w:color="auto" w:fill="auto"/>
          </w:tcPr>
          <w:p w:rsidR="00E9540E" w:rsidRPr="00271CD8" w:rsidRDefault="00E9540E">
            <w:pPr>
              <w:rPr>
                <w:szCs w:val="22"/>
                <w:lang w:val="en-US"/>
              </w:rPr>
            </w:pPr>
          </w:p>
        </w:tc>
      </w:tr>
      <w:tr w:rsidR="00E9540E" w:rsidRPr="00271CD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2"/>
              </w:tabs>
              <w:rPr>
                <w:szCs w:val="22"/>
                <w:lang w:val="en-US"/>
              </w:rPr>
            </w:pPr>
            <w:r w:rsidRPr="00271CD8">
              <w:rPr>
                <w:szCs w:val="22"/>
                <w:lang w:val="en-US"/>
              </w:rPr>
              <w:t>Version:</w:t>
            </w:r>
            <w:r w:rsidRPr="00271CD8">
              <w:rPr>
                <w:szCs w:val="22"/>
                <w:lang w:val="en-US"/>
              </w:rPr>
              <w:tab/>
            </w:r>
            <w:r w:rsidRPr="00271CD8">
              <w:rPr>
                <w:szCs w:val="22"/>
                <w:lang w:val="en-US"/>
              </w:rPr>
              <w:fldChar w:fldCharType="begin"/>
            </w:r>
            <w:r w:rsidRPr="00271CD8">
              <w:rPr>
                <w:szCs w:val="22"/>
                <w:lang w:val="en-US"/>
              </w:rPr>
              <w:instrText xml:space="preserve"> DOCPROPERTY  GO_Version  \* CHARFORMAT</w:instrText>
            </w:r>
            <w:r w:rsidRPr="00271CD8">
              <w:rPr>
                <w:szCs w:val="22"/>
                <w:lang w:val="en-US"/>
              </w:rPr>
              <w:fldChar w:fldCharType="separate"/>
            </w:r>
            <w:r w:rsidR="00AD07F6">
              <w:rPr>
                <w:szCs w:val="22"/>
                <w:lang w:val="en-US"/>
              </w:rPr>
              <w:t>1.0</w:t>
            </w:r>
            <w:r w:rsidRPr="00271CD8">
              <w:rPr>
                <w:szCs w:val="22"/>
                <w:lang w:val="en-US"/>
              </w:rPr>
              <w:fldChar w:fldCharType="end"/>
            </w:r>
          </w:p>
        </w:tc>
      </w:tr>
      <w:tr w:rsidR="00E9540E" w:rsidRPr="00271CD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2"/>
              </w:tabs>
              <w:rPr>
                <w:szCs w:val="22"/>
                <w:lang w:val="en-US"/>
              </w:rPr>
            </w:pPr>
            <w:r w:rsidRPr="00271CD8">
              <w:rPr>
                <w:szCs w:val="22"/>
                <w:lang w:val="en-US"/>
              </w:rPr>
              <w:t>State:</w:t>
            </w:r>
            <w:r w:rsidRPr="00271CD8">
              <w:rPr>
                <w:szCs w:val="22"/>
                <w:lang w:val="en-US"/>
              </w:rPr>
              <w:tab/>
            </w:r>
            <w:r w:rsidRPr="00271CD8">
              <w:rPr>
                <w:szCs w:val="22"/>
                <w:lang w:val="en-US"/>
              </w:rPr>
              <w:fldChar w:fldCharType="begin"/>
            </w:r>
            <w:r w:rsidRPr="00271CD8">
              <w:rPr>
                <w:szCs w:val="22"/>
                <w:lang w:val="en-US"/>
              </w:rPr>
              <w:instrText xml:space="preserve"> DOCPROPERTY  GO_State  \* CHARFORMAT</w:instrText>
            </w:r>
            <w:r w:rsidRPr="00271CD8">
              <w:rPr>
                <w:szCs w:val="22"/>
                <w:lang w:val="en-US"/>
              </w:rPr>
              <w:fldChar w:fldCharType="separate"/>
            </w:r>
            <w:r w:rsidR="00AD07F6">
              <w:rPr>
                <w:szCs w:val="22"/>
                <w:lang w:val="en-US"/>
              </w:rPr>
              <w:t>Released</w:t>
            </w:r>
            <w:r w:rsidRPr="00271CD8">
              <w:rPr>
                <w:szCs w:val="22"/>
                <w:lang w:val="en-US"/>
              </w:rPr>
              <w:fldChar w:fldCharType="end"/>
            </w:r>
          </w:p>
        </w:tc>
      </w:tr>
      <w:tr w:rsidR="00E9540E" w:rsidRPr="00271CD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2"/>
              </w:tabs>
              <w:rPr>
                <w:szCs w:val="22"/>
                <w:lang w:val="en-US"/>
              </w:rPr>
            </w:pPr>
            <w:r w:rsidRPr="00271CD8">
              <w:rPr>
                <w:szCs w:val="22"/>
                <w:lang w:val="en-US"/>
              </w:rPr>
              <w:t>Classification:</w:t>
            </w:r>
            <w:r w:rsidRPr="00271CD8">
              <w:rPr>
                <w:szCs w:val="22"/>
                <w:lang w:val="en-US"/>
              </w:rPr>
              <w:tab/>
            </w:r>
            <w:r w:rsidRPr="00271CD8">
              <w:rPr>
                <w:szCs w:val="22"/>
                <w:lang w:val="en-US"/>
              </w:rPr>
              <w:fldChar w:fldCharType="begin"/>
            </w:r>
            <w:r w:rsidRPr="00271CD8">
              <w:rPr>
                <w:szCs w:val="22"/>
                <w:lang w:val="en-US"/>
              </w:rPr>
              <w:instrText xml:space="preserve"> DOCPROPERTY  GO_Classification  \* CHARFORMAT</w:instrText>
            </w:r>
            <w:r w:rsidRPr="00271CD8">
              <w:rPr>
                <w:szCs w:val="22"/>
                <w:lang w:val="en-US"/>
              </w:rPr>
              <w:fldChar w:fldCharType="separate"/>
            </w:r>
            <w:r w:rsidR="00AD07F6">
              <w:rPr>
                <w:szCs w:val="22"/>
                <w:lang w:val="en-US"/>
              </w:rPr>
              <w:t>Internal use only</w:t>
            </w:r>
            <w:r w:rsidRPr="00271CD8">
              <w:rPr>
                <w:szCs w:val="22"/>
                <w:lang w:val="en-US"/>
              </w:rPr>
              <w:fldChar w:fldCharType="end"/>
            </w:r>
          </w:p>
        </w:tc>
      </w:tr>
      <w:tr w:rsidR="00E9540E" w:rsidRPr="00271CD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2"/>
              </w:tabs>
              <w:rPr>
                <w:szCs w:val="22"/>
                <w:lang w:val="en-US"/>
              </w:rPr>
            </w:pPr>
            <w:r w:rsidRPr="00271CD8">
              <w:rPr>
                <w:szCs w:val="22"/>
                <w:lang w:val="en-US"/>
              </w:rPr>
              <w:t>Author:</w:t>
            </w:r>
            <w:r w:rsidRPr="00271CD8">
              <w:rPr>
                <w:szCs w:val="22"/>
                <w:lang w:val="en-US"/>
              </w:rPr>
              <w:tab/>
            </w:r>
            <w:r w:rsidRPr="00271CD8">
              <w:rPr>
                <w:szCs w:val="22"/>
                <w:lang w:val="en-US"/>
              </w:rPr>
              <w:fldChar w:fldCharType="begin"/>
            </w:r>
            <w:r w:rsidRPr="00271CD8">
              <w:rPr>
                <w:szCs w:val="22"/>
                <w:lang w:val="en-US"/>
              </w:rPr>
              <w:instrText xml:space="preserve"> DOCPROPERTY  GO_Author  \* CHARFORMAT</w:instrText>
            </w:r>
            <w:r w:rsidRPr="00271CD8">
              <w:rPr>
                <w:szCs w:val="22"/>
                <w:lang w:val="en-US"/>
              </w:rPr>
              <w:fldChar w:fldCharType="separate"/>
            </w:r>
            <w:r w:rsidR="00AD07F6">
              <w:rPr>
                <w:szCs w:val="22"/>
                <w:lang w:val="en-US"/>
              </w:rPr>
              <w:t>RAN</w:t>
            </w:r>
            <w:r w:rsidRPr="00271CD8">
              <w:rPr>
                <w:szCs w:val="22"/>
                <w:lang w:val="en-US"/>
              </w:rPr>
              <w:fldChar w:fldCharType="end"/>
            </w:r>
          </w:p>
        </w:tc>
      </w:tr>
      <w:tr w:rsidR="00E9540E" w:rsidRPr="00271CD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2"/>
              </w:tabs>
              <w:rPr>
                <w:szCs w:val="22"/>
                <w:lang w:val="en-US"/>
              </w:rPr>
            </w:pPr>
            <w:r w:rsidRPr="00271CD8">
              <w:rPr>
                <w:szCs w:val="22"/>
                <w:lang w:val="en-US"/>
              </w:rPr>
              <w:t>Creation date:</w:t>
            </w:r>
            <w:r w:rsidRPr="00271CD8">
              <w:rPr>
                <w:szCs w:val="22"/>
                <w:lang w:val="en-US"/>
              </w:rPr>
              <w:tab/>
            </w:r>
            <w:r w:rsidRPr="00271CD8">
              <w:rPr>
                <w:szCs w:val="22"/>
                <w:lang w:val="en-US"/>
              </w:rPr>
              <w:fldChar w:fldCharType="begin"/>
            </w:r>
            <w:r w:rsidRPr="00271CD8">
              <w:rPr>
                <w:szCs w:val="22"/>
                <w:lang w:val="en-US"/>
              </w:rPr>
              <w:instrText xml:space="preserve"> DOCPROPERTY  GO_CreationDate  \* CHARFORMAT</w:instrText>
            </w:r>
            <w:r w:rsidRPr="00271CD8">
              <w:rPr>
                <w:szCs w:val="22"/>
                <w:lang w:val="en-US"/>
              </w:rPr>
              <w:fldChar w:fldCharType="separate"/>
            </w:r>
            <w:r w:rsidR="00AD07F6">
              <w:rPr>
                <w:szCs w:val="22"/>
                <w:lang w:val="en-US"/>
              </w:rPr>
              <w:t>2014-09-03</w:t>
            </w:r>
            <w:r w:rsidRPr="00271CD8">
              <w:rPr>
                <w:szCs w:val="22"/>
                <w:lang w:val="en-US"/>
              </w:rPr>
              <w:fldChar w:fldCharType="end"/>
            </w:r>
          </w:p>
        </w:tc>
      </w:tr>
      <w:tr w:rsidR="00E9540E" w:rsidRPr="00271CD8" w:rsidTr="00271CD8">
        <w:trPr>
          <w:trHeight w:val="1134"/>
        </w:trPr>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rsidP="00271CD8">
            <w:pPr>
              <w:tabs>
                <w:tab w:val="left" w:pos="1690"/>
              </w:tabs>
              <w:ind w:left="1690" w:hanging="1690"/>
              <w:rPr>
                <w:szCs w:val="22"/>
                <w:lang w:val="en-US"/>
              </w:rPr>
            </w:pPr>
            <w:r w:rsidRPr="00271CD8">
              <w:rPr>
                <w:szCs w:val="22"/>
                <w:lang w:val="en-US"/>
              </w:rPr>
              <w:t>Repository:</w:t>
            </w:r>
            <w:r w:rsidRPr="00271CD8">
              <w:rPr>
                <w:szCs w:val="22"/>
                <w:lang w:val="en-US"/>
              </w:rPr>
              <w:tab/>
            </w:r>
            <w:r w:rsidRPr="00271CD8">
              <w:rPr>
                <w:szCs w:val="22"/>
                <w:lang w:val="en-US"/>
              </w:rPr>
              <w:fldChar w:fldCharType="begin"/>
            </w:r>
            <w:r w:rsidRPr="00271CD8">
              <w:rPr>
                <w:szCs w:val="22"/>
                <w:lang w:val="en-US"/>
              </w:rPr>
              <w:instrText xml:space="preserve"> DOCPROPERTY  GO_Repository  \* CHARFORMAT</w:instrText>
            </w:r>
            <w:r w:rsidRPr="00271CD8">
              <w:rPr>
                <w:szCs w:val="22"/>
                <w:lang w:val="en-US"/>
              </w:rPr>
              <w:fldChar w:fldCharType="separate"/>
            </w:r>
            <w:r w:rsidR="00AD07F6">
              <w:rPr>
                <w:szCs w:val="22"/>
                <w:lang w:val="en-US"/>
              </w:rPr>
              <w:t>$/Gorba/Main/Motion/</w:t>
            </w:r>
            <w:proofErr w:type="spellStart"/>
            <w:r w:rsidR="00AD07F6">
              <w:rPr>
                <w:szCs w:val="22"/>
                <w:lang w:val="en-US"/>
              </w:rPr>
              <w:t>SystemManager</w:t>
            </w:r>
            <w:proofErr w:type="spellEnd"/>
            <w:r w:rsidR="00AD07F6">
              <w:rPr>
                <w:szCs w:val="22"/>
                <w:lang w:val="en-US"/>
              </w:rPr>
              <w:t>/Documents/</w:t>
            </w:r>
            <w:proofErr w:type="spellStart"/>
            <w:r w:rsidR="00AD07F6">
              <w:rPr>
                <w:szCs w:val="22"/>
                <w:lang w:val="en-US"/>
              </w:rPr>
              <w:t>TD_Guide</w:t>
            </w:r>
            <w:proofErr w:type="spellEnd"/>
            <w:r w:rsidR="00AD07F6">
              <w:rPr>
                <w:szCs w:val="22"/>
                <w:lang w:val="en-US"/>
              </w:rPr>
              <w:t xml:space="preserve"> to understand configuration documents.docx</w:t>
            </w:r>
            <w:r w:rsidRPr="00271CD8">
              <w:rPr>
                <w:szCs w:val="22"/>
                <w:lang w:val="en-US"/>
              </w:rPr>
              <w:fldChar w:fldCharType="end"/>
            </w:r>
          </w:p>
        </w:tc>
      </w:tr>
      <w:tr w:rsidR="00E9540E" w:rsidRPr="00D14868" w:rsidTr="00271CD8">
        <w:tc>
          <w:tcPr>
            <w:tcW w:w="1008" w:type="dxa"/>
            <w:shd w:val="clear" w:color="auto" w:fill="auto"/>
          </w:tcPr>
          <w:p w:rsidR="00E9540E" w:rsidRPr="00271CD8" w:rsidRDefault="00E9540E">
            <w:pPr>
              <w:rPr>
                <w:szCs w:val="22"/>
                <w:lang w:val="en-US"/>
              </w:rPr>
            </w:pPr>
          </w:p>
        </w:tc>
        <w:tc>
          <w:tcPr>
            <w:tcW w:w="8769" w:type="dxa"/>
            <w:shd w:val="clear" w:color="auto" w:fill="auto"/>
          </w:tcPr>
          <w:p w:rsidR="00E9540E" w:rsidRPr="00271CD8" w:rsidRDefault="00E9540E">
            <w:pPr>
              <w:rPr>
                <w:szCs w:val="22"/>
              </w:rPr>
            </w:pPr>
            <w:r w:rsidRPr="00271CD8">
              <w:rPr>
                <w:szCs w:val="22"/>
              </w:rPr>
              <w:t>Gorba AG</w:t>
            </w:r>
          </w:p>
          <w:p w:rsidR="00E9540E" w:rsidRPr="00271CD8" w:rsidRDefault="00E9540E">
            <w:pPr>
              <w:rPr>
                <w:szCs w:val="22"/>
              </w:rPr>
            </w:pPr>
            <w:r w:rsidRPr="00271CD8">
              <w:rPr>
                <w:szCs w:val="22"/>
              </w:rPr>
              <w:t xml:space="preserve">Sandackerstrasse </w:t>
            </w:r>
          </w:p>
          <w:p w:rsidR="00E9540E" w:rsidRPr="00271CD8" w:rsidRDefault="00E9540E">
            <w:pPr>
              <w:rPr>
                <w:szCs w:val="22"/>
              </w:rPr>
            </w:pPr>
            <w:r w:rsidRPr="00271CD8">
              <w:rPr>
                <w:szCs w:val="22"/>
              </w:rPr>
              <w:t xml:space="preserve">9245 Oberbüren </w:t>
            </w:r>
          </w:p>
          <w:p w:rsidR="00E9540E" w:rsidRPr="00271CD8" w:rsidRDefault="00E9540E">
            <w:pPr>
              <w:rPr>
                <w:szCs w:val="22"/>
              </w:rPr>
            </w:pPr>
            <w:r w:rsidRPr="00271CD8">
              <w:rPr>
                <w:szCs w:val="22"/>
              </w:rPr>
              <w:t>Switzerland</w:t>
            </w:r>
          </w:p>
        </w:tc>
      </w:tr>
    </w:tbl>
    <w:p w:rsidR="00E9540E" w:rsidRPr="00D14868" w:rsidRDefault="00E9540E">
      <w:pPr>
        <w:sectPr w:rsidR="00E9540E" w:rsidRPr="00D14868">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AD07F6" w:rsidRPr="0081229C" w:rsidRDefault="00E9540E">
      <w:pPr>
        <w:pStyle w:val="TOC1"/>
        <w:rPr>
          <w:rFonts w:ascii="Calibri" w:eastAsia="Times New Roman" w:hAnsi="Calibr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03370881" w:history="1">
        <w:r w:rsidR="00AD07F6" w:rsidRPr="00953C81">
          <w:rPr>
            <w:rStyle w:val="Hyperlink"/>
            <w:noProof/>
            <w:lang w:val="en-US"/>
          </w:rPr>
          <w:t>1</w:t>
        </w:r>
        <w:r w:rsidR="00AD07F6" w:rsidRPr="0081229C">
          <w:rPr>
            <w:rFonts w:ascii="Calibri" w:eastAsia="Times New Roman" w:hAnsi="Calibri"/>
            <w:noProof/>
            <w:szCs w:val="22"/>
          </w:rPr>
          <w:tab/>
        </w:r>
        <w:r w:rsidR="00AD07F6" w:rsidRPr="00953C81">
          <w:rPr>
            <w:rStyle w:val="Hyperlink"/>
            <w:noProof/>
            <w:lang w:val="en-US"/>
          </w:rPr>
          <w:t>Introduction</w:t>
        </w:r>
        <w:r w:rsidR="00AD07F6">
          <w:rPr>
            <w:noProof/>
            <w:webHidden/>
          </w:rPr>
          <w:tab/>
        </w:r>
        <w:r w:rsidR="00AD07F6">
          <w:rPr>
            <w:noProof/>
            <w:webHidden/>
          </w:rPr>
          <w:fldChar w:fldCharType="begin"/>
        </w:r>
        <w:r w:rsidR="00AD07F6">
          <w:rPr>
            <w:noProof/>
            <w:webHidden/>
          </w:rPr>
          <w:instrText xml:space="preserve"> PAGEREF _Toc403370881 \h </w:instrText>
        </w:r>
        <w:r w:rsidR="00AD07F6">
          <w:rPr>
            <w:noProof/>
            <w:webHidden/>
          </w:rPr>
        </w:r>
        <w:r w:rsidR="00AD07F6">
          <w:rPr>
            <w:noProof/>
            <w:webHidden/>
          </w:rPr>
          <w:fldChar w:fldCharType="separate"/>
        </w:r>
        <w:r w:rsidR="00261BB6">
          <w:rPr>
            <w:noProof/>
            <w:webHidden/>
          </w:rPr>
          <w:t>4</w:t>
        </w:r>
        <w:r w:rsidR="00AD07F6">
          <w:rPr>
            <w:noProof/>
            <w:webHidden/>
          </w:rPr>
          <w:fldChar w:fldCharType="end"/>
        </w:r>
      </w:hyperlink>
    </w:p>
    <w:p w:rsidR="00AD07F6" w:rsidRPr="0081229C" w:rsidRDefault="00AD07F6">
      <w:pPr>
        <w:pStyle w:val="TOC2"/>
        <w:rPr>
          <w:rFonts w:ascii="Calibri" w:eastAsia="Times New Roman" w:hAnsi="Calibri"/>
          <w:noProof/>
          <w:sz w:val="22"/>
          <w:szCs w:val="22"/>
        </w:rPr>
      </w:pPr>
      <w:hyperlink w:anchor="_Toc403370882" w:history="1">
        <w:r w:rsidRPr="00953C81">
          <w:rPr>
            <w:rStyle w:val="Hyperlink"/>
            <w:noProof/>
            <w:lang w:val="en-US"/>
          </w:rPr>
          <w:t>1.1</w:t>
        </w:r>
        <w:r w:rsidRPr="0081229C">
          <w:rPr>
            <w:rFonts w:ascii="Calibri" w:eastAsia="Times New Roman" w:hAnsi="Calibri"/>
            <w:noProof/>
            <w:sz w:val="22"/>
            <w:szCs w:val="22"/>
          </w:rPr>
          <w:tab/>
        </w:r>
        <w:r w:rsidRPr="00953C81">
          <w:rPr>
            <w:rStyle w:val="Hyperlink"/>
            <w:noProof/>
            <w:lang w:val="en-US"/>
          </w:rPr>
          <w:t>Scope</w:t>
        </w:r>
        <w:r>
          <w:rPr>
            <w:noProof/>
            <w:webHidden/>
          </w:rPr>
          <w:tab/>
        </w:r>
        <w:r>
          <w:rPr>
            <w:noProof/>
            <w:webHidden/>
          </w:rPr>
          <w:fldChar w:fldCharType="begin"/>
        </w:r>
        <w:r>
          <w:rPr>
            <w:noProof/>
            <w:webHidden/>
          </w:rPr>
          <w:instrText xml:space="preserve"> PAGEREF _Toc403370882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2"/>
        <w:rPr>
          <w:rFonts w:ascii="Calibri" w:eastAsia="Times New Roman" w:hAnsi="Calibri"/>
          <w:noProof/>
          <w:sz w:val="22"/>
          <w:szCs w:val="22"/>
        </w:rPr>
      </w:pPr>
      <w:hyperlink w:anchor="_Toc403370883" w:history="1">
        <w:r w:rsidRPr="00953C81">
          <w:rPr>
            <w:rStyle w:val="Hyperlink"/>
            <w:noProof/>
            <w:lang w:val="en-US"/>
          </w:rPr>
          <w:t>1.2</w:t>
        </w:r>
        <w:r w:rsidRPr="0081229C">
          <w:rPr>
            <w:rFonts w:ascii="Calibri" w:eastAsia="Times New Roman" w:hAnsi="Calibri"/>
            <w:noProof/>
            <w:sz w:val="22"/>
            <w:szCs w:val="22"/>
          </w:rPr>
          <w:tab/>
        </w:r>
        <w:r w:rsidRPr="00953C81">
          <w:rPr>
            <w:rStyle w:val="Hyperlink"/>
            <w:noProof/>
            <w:lang w:val="en-US"/>
          </w:rPr>
          <w:t>Intended Audience</w:t>
        </w:r>
        <w:r>
          <w:rPr>
            <w:noProof/>
            <w:webHidden/>
          </w:rPr>
          <w:tab/>
        </w:r>
        <w:r>
          <w:rPr>
            <w:noProof/>
            <w:webHidden/>
          </w:rPr>
          <w:fldChar w:fldCharType="begin"/>
        </w:r>
        <w:r>
          <w:rPr>
            <w:noProof/>
            <w:webHidden/>
          </w:rPr>
          <w:instrText xml:space="preserve"> PAGEREF _Toc403370883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1"/>
        <w:rPr>
          <w:rFonts w:ascii="Calibri" w:eastAsia="Times New Roman" w:hAnsi="Calibri"/>
          <w:noProof/>
          <w:szCs w:val="22"/>
        </w:rPr>
      </w:pPr>
      <w:hyperlink w:anchor="_Toc403370884" w:history="1">
        <w:r w:rsidRPr="00953C81">
          <w:rPr>
            <w:rStyle w:val="Hyperlink"/>
            <w:noProof/>
          </w:rPr>
          <w:t>2</w:t>
        </w:r>
        <w:r w:rsidRPr="0081229C">
          <w:rPr>
            <w:rFonts w:ascii="Calibri" w:eastAsia="Times New Roman" w:hAnsi="Calibri"/>
            <w:noProof/>
            <w:szCs w:val="22"/>
          </w:rPr>
          <w:tab/>
        </w:r>
        <w:r w:rsidRPr="00953C81">
          <w:rPr>
            <w:rStyle w:val="Hyperlink"/>
            <w:noProof/>
          </w:rPr>
          <w:t>Format of the configuration document</w:t>
        </w:r>
        <w:r>
          <w:rPr>
            <w:noProof/>
            <w:webHidden/>
          </w:rPr>
          <w:tab/>
        </w:r>
        <w:r>
          <w:rPr>
            <w:noProof/>
            <w:webHidden/>
          </w:rPr>
          <w:fldChar w:fldCharType="begin"/>
        </w:r>
        <w:r>
          <w:rPr>
            <w:noProof/>
            <w:webHidden/>
          </w:rPr>
          <w:instrText xml:space="preserve"> PAGEREF _Toc403370884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2"/>
        <w:rPr>
          <w:rFonts w:ascii="Calibri" w:eastAsia="Times New Roman" w:hAnsi="Calibri"/>
          <w:noProof/>
          <w:sz w:val="22"/>
          <w:szCs w:val="22"/>
        </w:rPr>
      </w:pPr>
      <w:hyperlink w:anchor="_Toc403370885" w:history="1">
        <w:r w:rsidRPr="00953C81">
          <w:rPr>
            <w:rStyle w:val="Hyperlink"/>
            <w:noProof/>
          </w:rPr>
          <w:t>2.1</w:t>
        </w:r>
        <w:r w:rsidRPr="0081229C">
          <w:rPr>
            <w:rFonts w:ascii="Calibri" w:eastAsia="Times New Roman" w:hAnsi="Calibri"/>
            <w:noProof/>
            <w:sz w:val="22"/>
            <w:szCs w:val="22"/>
          </w:rPr>
          <w:tab/>
        </w:r>
        <w:r w:rsidRPr="00953C81">
          <w:rPr>
            <w:rStyle w:val="Hyperlink"/>
            <w:noProof/>
          </w:rPr>
          <w:t>Example Configuration</w:t>
        </w:r>
        <w:r>
          <w:rPr>
            <w:noProof/>
            <w:webHidden/>
          </w:rPr>
          <w:tab/>
        </w:r>
        <w:r>
          <w:rPr>
            <w:noProof/>
            <w:webHidden/>
          </w:rPr>
          <w:fldChar w:fldCharType="begin"/>
        </w:r>
        <w:r>
          <w:rPr>
            <w:noProof/>
            <w:webHidden/>
          </w:rPr>
          <w:instrText xml:space="preserve"> PAGEREF _Toc403370885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2"/>
        <w:rPr>
          <w:rFonts w:ascii="Calibri" w:eastAsia="Times New Roman" w:hAnsi="Calibri"/>
          <w:noProof/>
          <w:sz w:val="22"/>
          <w:szCs w:val="22"/>
        </w:rPr>
      </w:pPr>
      <w:hyperlink w:anchor="_Toc403370886" w:history="1">
        <w:r w:rsidRPr="00953C81">
          <w:rPr>
            <w:rStyle w:val="Hyperlink"/>
            <w:noProof/>
          </w:rPr>
          <w:t>2.2</w:t>
        </w:r>
        <w:r w:rsidRPr="0081229C">
          <w:rPr>
            <w:rFonts w:ascii="Calibri" w:eastAsia="Times New Roman" w:hAnsi="Calibri"/>
            <w:noProof/>
            <w:sz w:val="22"/>
            <w:szCs w:val="22"/>
          </w:rPr>
          <w:tab/>
        </w:r>
        <w:r w:rsidRPr="00953C81">
          <w:rPr>
            <w:rStyle w:val="Hyperlink"/>
            <w:noProof/>
          </w:rPr>
          <w:t>XML structure</w:t>
        </w:r>
        <w:r>
          <w:rPr>
            <w:noProof/>
            <w:webHidden/>
          </w:rPr>
          <w:tab/>
        </w:r>
        <w:r>
          <w:rPr>
            <w:noProof/>
            <w:webHidden/>
          </w:rPr>
          <w:fldChar w:fldCharType="begin"/>
        </w:r>
        <w:r>
          <w:rPr>
            <w:noProof/>
            <w:webHidden/>
          </w:rPr>
          <w:instrText xml:space="preserve"> PAGEREF _Toc403370886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3"/>
        <w:rPr>
          <w:rFonts w:ascii="Calibri" w:eastAsia="Times New Roman" w:hAnsi="Calibri"/>
          <w:noProof/>
          <w:sz w:val="22"/>
          <w:szCs w:val="22"/>
        </w:rPr>
      </w:pPr>
      <w:hyperlink w:anchor="_Toc403370887" w:history="1">
        <w:r w:rsidRPr="00953C81">
          <w:rPr>
            <w:rStyle w:val="Hyperlink"/>
            <w:noProof/>
            <w:lang w:val="en-GB"/>
          </w:rPr>
          <w:t>2.2.1</w:t>
        </w:r>
        <w:r w:rsidRPr="0081229C">
          <w:rPr>
            <w:rFonts w:ascii="Calibri" w:eastAsia="Times New Roman" w:hAnsi="Calibri"/>
            <w:noProof/>
            <w:sz w:val="22"/>
            <w:szCs w:val="22"/>
          </w:rPr>
          <w:tab/>
        </w:r>
        <w:r w:rsidRPr="00953C81">
          <w:rPr>
            <w:rStyle w:val="Hyperlink"/>
            <w:noProof/>
            <w:lang w:val="en-GB"/>
          </w:rPr>
          <w:t>Order of elements in the structure table</w:t>
        </w:r>
        <w:r>
          <w:rPr>
            <w:noProof/>
            <w:webHidden/>
          </w:rPr>
          <w:tab/>
        </w:r>
        <w:r>
          <w:rPr>
            <w:noProof/>
            <w:webHidden/>
          </w:rPr>
          <w:fldChar w:fldCharType="begin"/>
        </w:r>
        <w:r>
          <w:rPr>
            <w:noProof/>
            <w:webHidden/>
          </w:rPr>
          <w:instrText xml:space="preserve"> PAGEREF _Toc403370887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3"/>
        <w:rPr>
          <w:rFonts w:ascii="Calibri" w:eastAsia="Times New Roman" w:hAnsi="Calibri"/>
          <w:noProof/>
          <w:sz w:val="22"/>
          <w:szCs w:val="22"/>
        </w:rPr>
      </w:pPr>
      <w:hyperlink w:anchor="_Toc403370888" w:history="1">
        <w:r w:rsidRPr="00953C81">
          <w:rPr>
            <w:rStyle w:val="Hyperlink"/>
            <w:noProof/>
          </w:rPr>
          <w:t>2.2.2</w:t>
        </w:r>
        <w:r w:rsidRPr="0081229C">
          <w:rPr>
            <w:rFonts w:ascii="Calibri" w:eastAsia="Times New Roman" w:hAnsi="Calibri"/>
            <w:noProof/>
            <w:sz w:val="22"/>
            <w:szCs w:val="22"/>
          </w:rPr>
          <w:tab/>
        </w:r>
        <w:r w:rsidRPr="00953C81">
          <w:rPr>
            <w:rStyle w:val="Hyperlink"/>
            <w:noProof/>
          </w:rPr>
          <w:t>Structure table for XML elements</w:t>
        </w:r>
        <w:r>
          <w:rPr>
            <w:noProof/>
            <w:webHidden/>
          </w:rPr>
          <w:tab/>
        </w:r>
        <w:r>
          <w:rPr>
            <w:noProof/>
            <w:webHidden/>
          </w:rPr>
          <w:fldChar w:fldCharType="begin"/>
        </w:r>
        <w:r>
          <w:rPr>
            <w:noProof/>
            <w:webHidden/>
          </w:rPr>
          <w:instrText xml:space="preserve"> PAGEREF _Toc403370888 \h </w:instrText>
        </w:r>
        <w:r>
          <w:rPr>
            <w:noProof/>
            <w:webHidden/>
          </w:rPr>
        </w:r>
        <w:r>
          <w:rPr>
            <w:noProof/>
            <w:webHidden/>
          </w:rPr>
          <w:fldChar w:fldCharType="separate"/>
        </w:r>
        <w:r w:rsidR="00261BB6">
          <w:rPr>
            <w:noProof/>
            <w:webHidden/>
          </w:rPr>
          <w:t>4</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89" w:history="1">
        <w:r w:rsidRPr="00953C81">
          <w:rPr>
            <w:rStyle w:val="Hyperlink"/>
            <w:noProof/>
          </w:rPr>
          <w:t>2.2.2.1</w:t>
        </w:r>
        <w:r w:rsidRPr="0081229C">
          <w:rPr>
            <w:rFonts w:ascii="Calibri" w:eastAsia="Times New Roman" w:hAnsi="Calibri"/>
            <w:noProof/>
            <w:sz w:val="22"/>
            <w:szCs w:val="22"/>
          </w:rPr>
          <w:tab/>
        </w:r>
        <w:r w:rsidRPr="00953C81">
          <w:rPr>
            <w:rStyle w:val="Hyperlink"/>
            <w:noProof/>
          </w:rPr>
          <w:t>Name of the XML element</w:t>
        </w:r>
        <w:r>
          <w:rPr>
            <w:noProof/>
            <w:webHidden/>
          </w:rPr>
          <w:tab/>
        </w:r>
        <w:r>
          <w:rPr>
            <w:noProof/>
            <w:webHidden/>
          </w:rPr>
          <w:fldChar w:fldCharType="begin"/>
        </w:r>
        <w:r>
          <w:rPr>
            <w:noProof/>
            <w:webHidden/>
          </w:rPr>
          <w:instrText xml:space="preserve"> PAGEREF _Toc403370889 \h </w:instrText>
        </w:r>
        <w:r>
          <w:rPr>
            <w:noProof/>
            <w:webHidden/>
          </w:rPr>
        </w:r>
        <w:r>
          <w:rPr>
            <w:noProof/>
            <w:webHidden/>
          </w:rPr>
          <w:fldChar w:fldCharType="separate"/>
        </w:r>
        <w:r w:rsidR="00261BB6">
          <w:rPr>
            <w:noProof/>
            <w:webHidden/>
          </w:rPr>
          <w:t>5</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0" w:history="1">
        <w:r w:rsidRPr="00953C81">
          <w:rPr>
            <w:rStyle w:val="Hyperlink"/>
            <w:noProof/>
          </w:rPr>
          <w:t>2.2.2.2</w:t>
        </w:r>
        <w:r w:rsidRPr="0081229C">
          <w:rPr>
            <w:rFonts w:ascii="Calibri" w:eastAsia="Times New Roman" w:hAnsi="Calibri"/>
            <w:noProof/>
            <w:sz w:val="22"/>
            <w:szCs w:val="22"/>
          </w:rPr>
          <w:tab/>
        </w:r>
        <w:r w:rsidRPr="00953C81">
          <w:rPr>
            <w:rStyle w:val="Hyperlink"/>
            <w:noProof/>
          </w:rPr>
          <w:t>Number of occurances</w:t>
        </w:r>
        <w:r>
          <w:rPr>
            <w:noProof/>
            <w:webHidden/>
          </w:rPr>
          <w:tab/>
        </w:r>
        <w:r>
          <w:rPr>
            <w:noProof/>
            <w:webHidden/>
          </w:rPr>
          <w:fldChar w:fldCharType="begin"/>
        </w:r>
        <w:r>
          <w:rPr>
            <w:noProof/>
            <w:webHidden/>
          </w:rPr>
          <w:instrText xml:space="preserve"> PAGEREF _Toc403370890 \h </w:instrText>
        </w:r>
        <w:r>
          <w:rPr>
            <w:noProof/>
            <w:webHidden/>
          </w:rPr>
        </w:r>
        <w:r>
          <w:rPr>
            <w:noProof/>
            <w:webHidden/>
          </w:rPr>
          <w:fldChar w:fldCharType="separate"/>
        </w:r>
        <w:r w:rsidR="00261BB6">
          <w:rPr>
            <w:noProof/>
            <w:webHidden/>
          </w:rPr>
          <w:t>5</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1" w:history="1">
        <w:r w:rsidRPr="00953C81">
          <w:rPr>
            <w:rStyle w:val="Hyperlink"/>
            <w:noProof/>
            <w:lang w:val="en-GB"/>
          </w:rPr>
          <w:t>2.2.2.3</w:t>
        </w:r>
        <w:r w:rsidRPr="0081229C">
          <w:rPr>
            <w:rFonts w:ascii="Calibri" w:eastAsia="Times New Roman" w:hAnsi="Calibri"/>
            <w:noProof/>
            <w:sz w:val="22"/>
            <w:szCs w:val="22"/>
          </w:rPr>
          <w:tab/>
        </w:r>
        <w:r w:rsidRPr="00953C81">
          <w:rPr>
            <w:rStyle w:val="Hyperlink"/>
            <w:noProof/>
            <w:lang w:val="en-GB"/>
          </w:rPr>
          <w:t>Type of value of XML element</w:t>
        </w:r>
        <w:r>
          <w:rPr>
            <w:noProof/>
            <w:webHidden/>
          </w:rPr>
          <w:tab/>
        </w:r>
        <w:r>
          <w:rPr>
            <w:noProof/>
            <w:webHidden/>
          </w:rPr>
          <w:fldChar w:fldCharType="begin"/>
        </w:r>
        <w:r>
          <w:rPr>
            <w:noProof/>
            <w:webHidden/>
          </w:rPr>
          <w:instrText xml:space="preserve"> PAGEREF _Toc403370891 \h </w:instrText>
        </w:r>
        <w:r>
          <w:rPr>
            <w:noProof/>
            <w:webHidden/>
          </w:rPr>
        </w:r>
        <w:r>
          <w:rPr>
            <w:noProof/>
            <w:webHidden/>
          </w:rPr>
          <w:fldChar w:fldCharType="separate"/>
        </w:r>
        <w:r w:rsidR="00261BB6">
          <w:rPr>
            <w:noProof/>
            <w:webHidden/>
          </w:rPr>
          <w:t>5</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2" w:history="1">
        <w:r w:rsidRPr="00953C81">
          <w:rPr>
            <w:rStyle w:val="Hyperlink"/>
            <w:noProof/>
            <w:lang w:val="en-GB"/>
          </w:rPr>
          <w:t>2.2.2.4</w:t>
        </w:r>
        <w:r w:rsidRPr="0081229C">
          <w:rPr>
            <w:rFonts w:ascii="Calibri" w:eastAsia="Times New Roman" w:hAnsi="Calibri"/>
            <w:noProof/>
            <w:sz w:val="22"/>
            <w:szCs w:val="22"/>
          </w:rPr>
          <w:tab/>
        </w:r>
        <w:r w:rsidRPr="00953C81">
          <w:rPr>
            <w:rStyle w:val="Hyperlink"/>
            <w:noProof/>
            <w:lang w:val="en-GB"/>
          </w:rPr>
          <w:t>Description of XML element and its usage</w:t>
        </w:r>
        <w:r>
          <w:rPr>
            <w:noProof/>
            <w:webHidden/>
          </w:rPr>
          <w:tab/>
        </w:r>
        <w:r>
          <w:rPr>
            <w:noProof/>
            <w:webHidden/>
          </w:rPr>
          <w:fldChar w:fldCharType="begin"/>
        </w:r>
        <w:r>
          <w:rPr>
            <w:noProof/>
            <w:webHidden/>
          </w:rPr>
          <w:instrText xml:space="preserve"> PAGEREF _Toc403370892 \h </w:instrText>
        </w:r>
        <w:r>
          <w:rPr>
            <w:noProof/>
            <w:webHidden/>
          </w:rPr>
        </w:r>
        <w:r>
          <w:rPr>
            <w:noProof/>
            <w:webHidden/>
          </w:rPr>
          <w:fldChar w:fldCharType="separate"/>
        </w:r>
        <w:r w:rsidR="00261BB6">
          <w:rPr>
            <w:noProof/>
            <w:webHidden/>
          </w:rPr>
          <w:t>5</w:t>
        </w:r>
        <w:r>
          <w:rPr>
            <w:noProof/>
            <w:webHidden/>
          </w:rPr>
          <w:fldChar w:fldCharType="end"/>
        </w:r>
      </w:hyperlink>
    </w:p>
    <w:p w:rsidR="00AD07F6" w:rsidRPr="0081229C" w:rsidRDefault="00AD07F6">
      <w:pPr>
        <w:pStyle w:val="TOC3"/>
        <w:rPr>
          <w:rFonts w:ascii="Calibri" w:eastAsia="Times New Roman" w:hAnsi="Calibri"/>
          <w:noProof/>
          <w:sz w:val="22"/>
          <w:szCs w:val="22"/>
        </w:rPr>
      </w:pPr>
      <w:hyperlink w:anchor="_Toc403370893" w:history="1">
        <w:r w:rsidRPr="00953C81">
          <w:rPr>
            <w:rStyle w:val="Hyperlink"/>
            <w:noProof/>
          </w:rPr>
          <w:t>2.2.3</w:t>
        </w:r>
        <w:r w:rsidRPr="0081229C">
          <w:rPr>
            <w:rFonts w:ascii="Calibri" w:eastAsia="Times New Roman" w:hAnsi="Calibri"/>
            <w:noProof/>
            <w:sz w:val="22"/>
            <w:szCs w:val="22"/>
          </w:rPr>
          <w:tab/>
        </w:r>
        <w:r w:rsidRPr="00953C81">
          <w:rPr>
            <w:rStyle w:val="Hyperlink"/>
            <w:noProof/>
          </w:rPr>
          <w:t>Structure table for XML attributes</w:t>
        </w:r>
        <w:r>
          <w:rPr>
            <w:noProof/>
            <w:webHidden/>
          </w:rPr>
          <w:tab/>
        </w:r>
        <w:r>
          <w:rPr>
            <w:noProof/>
            <w:webHidden/>
          </w:rPr>
          <w:fldChar w:fldCharType="begin"/>
        </w:r>
        <w:r>
          <w:rPr>
            <w:noProof/>
            <w:webHidden/>
          </w:rPr>
          <w:instrText xml:space="preserve"> PAGEREF _Toc403370893 \h </w:instrText>
        </w:r>
        <w:r>
          <w:rPr>
            <w:noProof/>
            <w:webHidden/>
          </w:rPr>
        </w:r>
        <w:r>
          <w:rPr>
            <w:noProof/>
            <w:webHidden/>
          </w:rPr>
          <w:fldChar w:fldCharType="separate"/>
        </w:r>
        <w:r w:rsidR="00261BB6">
          <w:rPr>
            <w:noProof/>
            <w:webHidden/>
          </w:rPr>
          <w:t>5</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4" w:history="1">
        <w:r w:rsidRPr="00953C81">
          <w:rPr>
            <w:rStyle w:val="Hyperlink"/>
            <w:noProof/>
            <w:lang w:val="en-GB"/>
          </w:rPr>
          <w:t>2.2.3.1</w:t>
        </w:r>
        <w:r w:rsidRPr="0081229C">
          <w:rPr>
            <w:rFonts w:ascii="Calibri" w:eastAsia="Times New Roman" w:hAnsi="Calibri"/>
            <w:noProof/>
            <w:sz w:val="22"/>
            <w:szCs w:val="22"/>
          </w:rPr>
          <w:tab/>
        </w:r>
        <w:r w:rsidRPr="00953C81">
          <w:rPr>
            <w:rStyle w:val="Hyperlink"/>
            <w:noProof/>
            <w:lang w:val="en-GB"/>
          </w:rPr>
          <w:t>Name of the XML attribute</w:t>
        </w:r>
        <w:r>
          <w:rPr>
            <w:noProof/>
            <w:webHidden/>
          </w:rPr>
          <w:tab/>
        </w:r>
        <w:r>
          <w:rPr>
            <w:noProof/>
            <w:webHidden/>
          </w:rPr>
          <w:fldChar w:fldCharType="begin"/>
        </w:r>
        <w:r>
          <w:rPr>
            <w:noProof/>
            <w:webHidden/>
          </w:rPr>
          <w:instrText xml:space="preserve"> PAGEREF _Toc403370894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5" w:history="1">
        <w:r w:rsidRPr="00953C81">
          <w:rPr>
            <w:rStyle w:val="Hyperlink"/>
            <w:noProof/>
          </w:rPr>
          <w:t>2.2.3.2</w:t>
        </w:r>
        <w:r w:rsidRPr="0081229C">
          <w:rPr>
            <w:rFonts w:ascii="Calibri" w:eastAsia="Times New Roman" w:hAnsi="Calibri"/>
            <w:noProof/>
            <w:sz w:val="22"/>
            <w:szCs w:val="22"/>
          </w:rPr>
          <w:tab/>
        </w:r>
        <w:r w:rsidRPr="00953C81">
          <w:rPr>
            <w:rStyle w:val="Hyperlink"/>
            <w:noProof/>
          </w:rPr>
          <w:t>Number of occurances</w:t>
        </w:r>
        <w:r>
          <w:rPr>
            <w:noProof/>
            <w:webHidden/>
          </w:rPr>
          <w:tab/>
        </w:r>
        <w:r>
          <w:rPr>
            <w:noProof/>
            <w:webHidden/>
          </w:rPr>
          <w:fldChar w:fldCharType="begin"/>
        </w:r>
        <w:r>
          <w:rPr>
            <w:noProof/>
            <w:webHidden/>
          </w:rPr>
          <w:instrText xml:space="preserve"> PAGEREF _Toc403370895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6" w:history="1">
        <w:r w:rsidRPr="00953C81">
          <w:rPr>
            <w:rStyle w:val="Hyperlink"/>
            <w:noProof/>
            <w:lang w:val="en-GB"/>
          </w:rPr>
          <w:t>2.2.3.3</w:t>
        </w:r>
        <w:r w:rsidRPr="0081229C">
          <w:rPr>
            <w:rFonts w:ascii="Calibri" w:eastAsia="Times New Roman" w:hAnsi="Calibri"/>
            <w:noProof/>
            <w:sz w:val="22"/>
            <w:szCs w:val="22"/>
          </w:rPr>
          <w:tab/>
        </w:r>
        <w:r w:rsidRPr="00953C81">
          <w:rPr>
            <w:rStyle w:val="Hyperlink"/>
            <w:noProof/>
            <w:lang w:val="en-GB"/>
          </w:rPr>
          <w:t>Type of value of XML attribute</w:t>
        </w:r>
        <w:r>
          <w:rPr>
            <w:noProof/>
            <w:webHidden/>
          </w:rPr>
          <w:tab/>
        </w:r>
        <w:r>
          <w:rPr>
            <w:noProof/>
            <w:webHidden/>
          </w:rPr>
          <w:fldChar w:fldCharType="begin"/>
        </w:r>
        <w:r>
          <w:rPr>
            <w:noProof/>
            <w:webHidden/>
          </w:rPr>
          <w:instrText xml:space="preserve"> PAGEREF _Toc403370896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7" w:history="1">
        <w:r w:rsidRPr="00953C81">
          <w:rPr>
            <w:rStyle w:val="Hyperlink"/>
            <w:noProof/>
            <w:lang w:val="en-GB"/>
          </w:rPr>
          <w:t>2.2.3.4</w:t>
        </w:r>
        <w:r w:rsidRPr="0081229C">
          <w:rPr>
            <w:rFonts w:ascii="Calibri" w:eastAsia="Times New Roman" w:hAnsi="Calibri"/>
            <w:noProof/>
            <w:sz w:val="22"/>
            <w:szCs w:val="22"/>
          </w:rPr>
          <w:tab/>
        </w:r>
        <w:r w:rsidRPr="00953C81">
          <w:rPr>
            <w:rStyle w:val="Hyperlink"/>
            <w:noProof/>
            <w:lang w:val="en-GB"/>
          </w:rPr>
          <w:t>Description of XML attribute and its usage</w:t>
        </w:r>
        <w:r>
          <w:rPr>
            <w:noProof/>
            <w:webHidden/>
          </w:rPr>
          <w:tab/>
        </w:r>
        <w:r>
          <w:rPr>
            <w:noProof/>
            <w:webHidden/>
          </w:rPr>
          <w:fldChar w:fldCharType="begin"/>
        </w:r>
        <w:r>
          <w:rPr>
            <w:noProof/>
            <w:webHidden/>
          </w:rPr>
          <w:instrText xml:space="preserve"> PAGEREF _Toc403370897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3"/>
        <w:rPr>
          <w:rFonts w:ascii="Calibri" w:eastAsia="Times New Roman" w:hAnsi="Calibri"/>
          <w:noProof/>
          <w:sz w:val="22"/>
          <w:szCs w:val="22"/>
        </w:rPr>
      </w:pPr>
      <w:hyperlink w:anchor="_Toc403370898" w:history="1">
        <w:r w:rsidRPr="00953C81">
          <w:rPr>
            <w:rStyle w:val="Hyperlink"/>
            <w:noProof/>
          </w:rPr>
          <w:t>2.2.4</w:t>
        </w:r>
        <w:r w:rsidRPr="0081229C">
          <w:rPr>
            <w:rFonts w:ascii="Calibri" w:eastAsia="Times New Roman" w:hAnsi="Calibri"/>
            <w:noProof/>
            <w:sz w:val="22"/>
            <w:szCs w:val="22"/>
          </w:rPr>
          <w:tab/>
        </w:r>
        <w:r w:rsidRPr="00953C81">
          <w:rPr>
            <w:rStyle w:val="Hyperlink"/>
            <w:noProof/>
          </w:rPr>
          <w:t>Structure table for Enumerations</w:t>
        </w:r>
        <w:r>
          <w:rPr>
            <w:noProof/>
            <w:webHidden/>
          </w:rPr>
          <w:tab/>
        </w:r>
        <w:r>
          <w:rPr>
            <w:noProof/>
            <w:webHidden/>
          </w:rPr>
          <w:fldChar w:fldCharType="begin"/>
        </w:r>
        <w:r>
          <w:rPr>
            <w:noProof/>
            <w:webHidden/>
          </w:rPr>
          <w:instrText xml:space="preserve"> PAGEREF _Toc403370898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899" w:history="1">
        <w:r w:rsidRPr="00953C81">
          <w:rPr>
            <w:rStyle w:val="Hyperlink"/>
            <w:noProof/>
          </w:rPr>
          <w:t>2.2.4.1</w:t>
        </w:r>
        <w:r w:rsidRPr="0081229C">
          <w:rPr>
            <w:rFonts w:ascii="Calibri" w:eastAsia="Times New Roman" w:hAnsi="Calibri"/>
            <w:noProof/>
            <w:sz w:val="22"/>
            <w:szCs w:val="22"/>
          </w:rPr>
          <w:tab/>
        </w:r>
        <w:r w:rsidRPr="00953C81">
          <w:rPr>
            <w:rStyle w:val="Hyperlink"/>
            <w:noProof/>
          </w:rPr>
          <w:t>Value of the Enumeration</w:t>
        </w:r>
        <w:r>
          <w:rPr>
            <w:noProof/>
            <w:webHidden/>
          </w:rPr>
          <w:tab/>
        </w:r>
        <w:r>
          <w:rPr>
            <w:noProof/>
            <w:webHidden/>
          </w:rPr>
          <w:fldChar w:fldCharType="begin"/>
        </w:r>
        <w:r>
          <w:rPr>
            <w:noProof/>
            <w:webHidden/>
          </w:rPr>
          <w:instrText xml:space="preserve"> PAGEREF _Toc403370899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4"/>
        <w:rPr>
          <w:rFonts w:ascii="Calibri" w:eastAsia="Times New Roman" w:hAnsi="Calibri"/>
          <w:noProof/>
          <w:sz w:val="22"/>
          <w:szCs w:val="22"/>
        </w:rPr>
      </w:pPr>
      <w:hyperlink w:anchor="_Toc403370900" w:history="1">
        <w:r w:rsidRPr="00953C81">
          <w:rPr>
            <w:rStyle w:val="Hyperlink"/>
            <w:noProof/>
          </w:rPr>
          <w:t>2.2.4.2</w:t>
        </w:r>
        <w:r w:rsidRPr="0081229C">
          <w:rPr>
            <w:rFonts w:ascii="Calibri" w:eastAsia="Times New Roman" w:hAnsi="Calibri"/>
            <w:noProof/>
            <w:sz w:val="22"/>
            <w:szCs w:val="22"/>
          </w:rPr>
          <w:tab/>
        </w:r>
        <w:r w:rsidRPr="00953C81">
          <w:rPr>
            <w:rStyle w:val="Hyperlink"/>
            <w:noProof/>
          </w:rPr>
          <w:t>Description of the enumeration option</w:t>
        </w:r>
        <w:r>
          <w:rPr>
            <w:noProof/>
            <w:webHidden/>
          </w:rPr>
          <w:tab/>
        </w:r>
        <w:r>
          <w:rPr>
            <w:noProof/>
            <w:webHidden/>
          </w:rPr>
          <w:fldChar w:fldCharType="begin"/>
        </w:r>
        <w:r>
          <w:rPr>
            <w:noProof/>
            <w:webHidden/>
          </w:rPr>
          <w:instrText xml:space="preserve"> PAGEREF _Toc403370900 \h </w:instrText>
        </w:r>
        <w:r>
          <w:rPr>
            <w:noProof/>
            <w:webHidden/>
          </w:rPr>
        </w:r>
        <w:r>
          <w:rPr>
            <w:noProof/>
            <w:webHidden/>
          </w:rPr>
          <w:fldChar w:fldCharType="separate"/>
        </w:r>
        <w:r w:rsidR="00261BB6">
          <w:rPr>
            <w:noProof/>
            <w:webHidden/>
          </w:rPr>
          <w:t>6</w:t>
        </w:r>
        <w:r>
          <w:rPr>
            <w:noProof/>
            <w:webHidden/>
          </w:rPr>
          <w:fldChar w:fldCharType="end"/>
        </w:r>
      </w:hyperlink>
    </w:p>
    <w:p w:rsidR="00AD07F6" w:rsidRPr="0081229C" w:rsidRDefault="00AD07F6">
      <w:pPr>
        <w:pStyle w:val="TOC2"/>
        <w:rPr>
          <w:rFonts w:ascii="Calibri" w:eastAsia="Times New Roman" w:hAnsi="Calibri"/>
          <w:noProof/>
          <w:sz w:val="22"/>
          <w:szCs w:val="22"/>
        </w:rPr>
      </w:pPr>
      <w:hyperlink w:anchor="_Toc403370901" w:history="1">
        <w:r w:rsidRPr="00953C81">
          <w:rPr>
            <w:rStyle w:val="Hyperlink"/>
            <w:noProof/>
          </w:rPr>
          <w:t>2.3</w:t>
        </w:r>
        <w:r w:rsidRPr="0081229C">
          <w:rPr>
            <w:rFonts w:ascii="Calibri" w:eastAsia="Times New Roman" w:hAnsi="Calibri"/>
            <w:noProof/>
            <w:sz w:val="22"/>
            <w:szCs w:val="22"/>
          </w:rPr>
          <w:tab/>
        </w:r>
        <w:r w:rsidRPr="00953C81">
          <w:rPr>
            <w:rStyle w:val="Hyperlink"/>
            <w:noProof/>
          </w:rPr>
          <w:t>Example Usages</w:t>
        </w:r>
        <w:r>
          <w:rPr>
            <w:noProof/>
            <w:webHidden/>
          </w:rPr>
          <w:tab/>
        </w:r>
        <w:r>
          <w:rPr>
            <w:noProof/>
            <w:webHidden/>
          </w:rPr>
          <w:fldChar w:fldCharType="begin"/>
        </w:r>
        <w:r>
          <w:rPr>
            <w:noProof/>
            <w:webHidden/>
          </w:rPr>
          <w:instrText xml:space="preserve"> PAGEREF _Toc403370901 \h </w:instrText>
        </w:r>
        <w:r>
          <w:rPr>
            <w:noProof/>
            <w:webHidden/>
          </w:rPr>
        </w:r>
        <w:r>
          <w:rPr>
            <w:noProof/>
            <w:webHidden/>
          </w:rPr>
          <w:fldChar w:fldCharType="separate"/>
        </w:r>
        <w:r w:rsidR="00261BB6">
          <w:rPr>
            <w:noProof/>
            <w:webHidden/>
          </w:rPr>
          <w:t>6</w:t>
        </w:r>
        <w:r>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271CD8" w:rsidRPr="00271CD8" w:rsidTr="00271CD8">
        <w:trPr>
          <w:cantSplit/>
        </w:trPr>
        <w:tc>
          <w:tcPr>
            <w:tcW w:w="1134" w:type="dxa"/>
            <w:shd w:val="clear" w:color="auto" w:fill="E6E6E6"/>
          </w:tcPr>
          <w:p w:rsidR="00E9540E" w:rsidRPr="00271CD8" w:rsidRDefault="00E9540E">
            <w:pPr>
              <w:rPr>
                <w:b/>
                <w:lang w:val="en-US"/>
              </w:rPr>
            </w:pPr>
            <w:r w:rsidRPr="00271CD8">
              <w:rPr>
                <w:b/>
                <w:lang w:val="en-US"/>
              </w:rPr>
              <w:t>Version</w:t>
            </w:r>
          </w:p>
        </w:tc>
        <w:tc>
          <w:tcPr>
            <w:tcW w:w="1418" w:type="dxa"/>
            <w:shd w:val="clear" w:color="auto" w:fill="E6E6E6"/>
          </w:tcPr>
          <w:p w:rsidR="00E9540E" w:rsidRPr="00271CD8" w:rsidRDefault="00E9540E">
            <w:pPr>
              <w:rPr>
                <w:b/>
                <w:lang w:val="en-US"/>
              </w:rPr>
            </w:pPr>
            <w:r w:rsidRPr="00271CD8">
              <w:rPr>
                <w:b/>
                <w:lang w:val="en-US"/>
              </w:rPr>
              <w:t>Date</w:t>
            </w:r>
          </w:p>
        </w:tc>
        <w:tc>
          <w:tcPr>
            <w:tcW w:w="1134" w:type="dxa"/>
            <w:shd w:val="clear" w:color="auto" w:fill="E6E6E6"/>
          </w:tcPr>
          <w:p w:rsidR="00E9540E" w:rsidRPr="00271CD8" w:rsidRDefault="00E9540E">
            <w:pPr>
              <w:rPr>
                <w:b/>
                <w:lang w:val="en-US"/>
              </w:rPr>
            </w:pPr>
            <w:r w:rsidRPr="00271CD8">
              <w:rPr>
                <w:b/>
                <w:lang w:val="en-US"/>
              </w:rPr>
              <w:t>Name</w:t>
            </w:r>
          </w:p>
        </w:tc>
        <w:tc>
          <w:tcPr>
            <w:tcW w:w="1134" w:type="dxa"/>
            <w:shd w:val="clear" w:color="auto" w:fill="E6E6E6"/>
          </w:tcPr>
          <w:p w:rsidR="00E9540E" w:rsidRPr="00271CD8" w:rsidRDefault="00E9540E">
            <w:pPr>
              <w:rPr>
                <w:b/>
                <w:lang w:val="en-US"/>
              </w:rPr>
            </w:pPr>
            <w:r w:rsidRPr="00271CD8">
              <w:rPr>
                <w:b/>
                <w:lang w:val="en-US"/>
              </w:rPr>
              <w:t>Dept.</w:t>
            </w:r>
          </w:p>
        </w:tc>
        <w:tc>
          <w:tcPr>
            <w:tcW w:w="0" w:type="auto"/>
            <w:shd w:val="clear" w:color="auto" w:fill="E6E6E6"/>
          </w:tcPr>
          <w:p w:rsidR="00E9540E" w:rsidRPr="00271CD8" w:rsidRDefault="00E9540E">
            <w:pPr>
              <w:rPr>
                <w:b/>
                <w:lang w:val="en-US"/>
              </w:rPr>
            </w:pPr>
            <w:r w:rsidRPr="00271CD8">
              <w:rPr>
                <w:b/>
                <w:lang w:val="en-US"/>
              </w:rPr>
              <w:t>Modifications</w:t>
            </w:r>
          </w:p>
        </w:tc>
        <w:tc>
          <w:tcPr>
            <w:tcW w:w="1127" w:type="dxa"/>
            <w:shd w:val="clear" w:color="auto" w:fill="E6E6E6"/>
          </w:tcPr>
          <w:p w:rsidR="00E9540E" w:rsidRPr="00271CD8" w:rsidRDefault="00E9540E">
            <w:pPr>
              <w:rPr>
                <w:b/>
                <w:lang w:val="en-US"/>
              </w:rPr>
            </w:pPr>
            <w:r w:rsidRPr="00271CD8">
              <w:rPr>
                <w:b/>
                <w:lang w:val="en-US"/>
              </w:rPr>
              <w:t>State</w:t>
            </w:r>
          </w:p>
        </w:tc>
      </w:tr>
      <w:tr w:rsidR="00271CD8" w:rsidRPr="00271CD8" w:rsidTr="00271CD8">
        <w:trPr>
          <w:cantSplit/>
        </w:trPr>
        <w:tc>
          <w:tcPr>
            <w:tcW w:w="1134" w:type="dxa"/>
            <w:shd w:val="clear" w:color="auto" w:fill="auto"/>
          </w:tcPr>
          <w:p w:rsidR="00E9540E" w:rsidRPr="00271CD8" w:rsidRDefault="00B5784A">
            <w:pPr>
              <w:rPr>
                <w:szCs w:val="22"/>
                <w:lang w:val="en-US"/>
              </w:rPr>
            </w:pPr>
            <w:r>
              <w:rPr>
                <w:szCs w:val="22"/>
                <w:lang w:val="en-US"/>
              </w:rPr>
              <w:t>0.1</w:t>
            </w:r>
          </w:p>
        </w:tc>
        <w:tc>
          <w:tcPr>
            <w:tcW w:w="1418" w:type="dxa"/>
            <w:shd w:val="clear" w:color="auto" w:fill="auto"/>
          </w:tcPr>
          <w:p w:rsidR="00E9540E" w:rsidRPr="00271CD8" w:rsidRDefault="00B5784A">
            <w:pPr>
              <w:rPr>
                <w:szCs w:val="22"/>
                <w:lang w:val="en-US"/>
              </w:rPr>
            </w:pPr>
            <w:r>
              <w:rPr>
                <w:szCs w:val="22"/>
                <w:lang w:val="en-US"/>
              </w:rPr>
              <w:t>2014-09-03</w:t>
            </w:r>
          </w:p>
        </w:tc>
        <w:tc>
          <w:tcPr>
            <w:tcW w:w="1134" w:type="dxa"/>
            <w:shd w:val="clear" w:color="auto" w:fill="auto"/>
          </w:tcPr>
          <w:p w:rsidR="00E9540E" w:rsidRPr="00271CD8" w:rsidRDefault="00B5784A">
            <w:pPr>
              <w:rPr>
                <w:szCs w:val="22"/>
                <w:lang w:val="en-US"/>
              </w:rPr>
            </w:pPr>
            <w:r>
              <w:rPr>
                <w:szCs w:val="22"/>
                <w:lang w:val="en-US"/>
              </w:rPr>
              <w:t>RAN</w:t>
            </w:r>
          </w:p>
        </w:tc>
        <w:tc>
          <w:tcPr>
            <w:tcW w:w="1134" w:type="dxa"/>
            <w:shd w:val="clear" w:color="auto" w:fill="auto"/>
          </w:tcPr>
          <w:p w:rsidR="00E9540E" w:rsidRPr="00271CD8" w:rsidRDefault="00B5784A">
            <w:pPr>
              <w:rPr>
                <w:szCs w:val="22"/>
                <w:lang w:val="en-US"/>
              </w:rPr>
            </w:pPr>
            <w:r>
              <w:rPr>
                <w:szCs w:val="22"/>
                <w:lang w:val="en-US"/>
              </w:rPr>
              <w:t>SW</w:t>
            </w:r>
          </w:p>
        </w:tc>
        <w:tc>
          <w:tcPr>
            <w:tcW w:w="0" w:type="auto"/>
            <w:shd w:val="clear" w:color="auto" w:fill="auto"/>
          </w:tcPr>
          <w:p w:rsidR="00E9540E" w:rsidRPr="00271CD8" w:rsidRDefault="00B5784A">
            <w:pPr>
              <w:rPr>
                <w:szCs w:val="22"/>
                <w:lang w:val="en-US"/>
              </w:rPr>
            </w:pPr>
            <w:r>
              <w:rPr>
                <w:szCs w:val="22"/>
                <w:lang w:val="en-US"/>
              </w:rPr>
              <w:t>Initial Version</w:t>
            </w:r>
          </w:p>
        </w:tc>
        <w:tc>
          <w:tcPr>
            <w:tcW w:w="1127" w:type="dxa"/>
            <w:shd w:val="clear" w:color="auto" w:fill="auto"/>
          </w:tcPr>
          <w:p w:rsidR="00E9540E" w:rsidRPr="00271CD8" w:rsidRDefault="00B5784A">
            <w:pPr>
              <w:rPr>
                <w:szCs w:val="22"/>
                <w:lang w:val="en-US"/>
              </w:rPr>
            </w:pPr>
            <w:r>
              <w:rPr>
                <w:szCs w:val="22"/>
                <w:lang w:val="en-US"/>
              </w:rPr>
              <w:t>draft</w:t>
            </w:r>
          </w:p>
        </w:tc>
      </w:tr>
      <w:tr w:rsidR="006611EC" w:rsidRPr="006611EC" w:rsidTr="00271CD8">
        <w:trPr>
          <w:cantSplit/>
        </w:trPr>
        <w:tc>
          <w:tcPr>
            <w:tcW w:w="1134" w:type="dxa"/>
            <w:shd w:val="clear" w:color="auto" w:fill="auto"/>
          </w:tcPr>
          <w:p w:rsidR="006611EC" w:rsidRDefault="006611EC">
            <w:pPr>
              <w:rPr>
                <w:szCs w:val="22"/>
                <w:lang w:val="en-US"/>
              </w:rPr>
            </w:pPr>
            <w:r>
              <w:rPr>
                <w:szCs w:val="22"/>
                <w:lang w:val="en-US"/>
              </w:rPr>
              <w:t>0.2</w:t>
            </w:r>
          </w:p>
        </w:tc>
        <w:tc>
          <w:tcPr>
            <w:tcW w:w="1418" w:type="dxa"/>
            <w:shd w:val="clear" w:color="auto" w:fill="auto"/>
          </w:tcPr>
          <w:p w:rsidR="006611EC" w:rsidRDefault="006611EC">
            <w:pPr>
              <w:rPr>
                <w:szCs w:val="22"/>
                <w:lang w:val="en-US"/>
              </w:rPr>
            </w:pPr>
            <w:r>
              <w:rPr>
                <w:szCs w:val="22"/>
                <w:lang w:val="en-US"/>
              </w:rPr>
              <w:t>2014-11-05</w:t>
            </w:r>
          </w:p>
        </w:tc>
        <w:tc>
          <w:tcPr>
            <w:tcW w:w="1134" w:type="dxa"/>
            <w:shd w:val="clear" w:color="auto" w:fill="auto"/>
          </w:tcPr>
          <w:p w:rsidR="006611EC" w:rsidRDefault="006611EC">
            <w:pPr>
              <w:rPr>
                <w:szCs w:val="22"/>
                <w:lang w:val="en-US"/>
              </w:rPr>
            </w:pPr>
            <w:r>
              <w:rPr>
                <w:szCs w:val="22"/>
                <w:lang w:val="en-US"/>
              </w:rPr>
              <w:t>RAN</w:t>
            </w:r>
          </w:p>
        </w:tc>
        <w:tc>
          <w:tcPr>
            <w:tcW w:w="1134" w:type="dxa"/>
            <w:shd w:val="clear" w:color="auto" w:fill="auto"/>
          </w:tcPr>
          <w:p w:rsidR="006611EC" w:rsidRDefault="006611EC">
            <w:pPr>
              <w:rPr>
                <w:szCs w:val="22"/>
                <w:lang w:val="en-US"/>
              </w:rPr>
            </w:pPr>
            <w:r>
              <w:rPr>
                <w:szCs w:val="22"/>
                <w:lang w:val="en-US"/>
              </w:rPr>
              <w:t>SW</w:t>
            </w:r>
          </w:p>
        </w:tc>
        <w:tc>
          <w:tcPr>
            <w:tcW w:w="0" w:type="auto"/>
            <w:shd w:val="clear" w:color="auto" w:fill="auto"/>
          </w:tcPr>
          <w:p w:rsidR="006611EC" w:rsidRDefault="006611EC" w:rsidP="00206335">
            <w:pPr>
              <w:rPr>
                <w:szCs w:val="22"/>
                <w:lang w:val="en-US"/>
              </w:rPr>
            </w:pPr>
            <w:r>
              <w:rPr>
                <w:szCs w:val="22"/>
                <w:lang w:val="en-US"/>
              </w:rPr>
              <w:t xml:space="preserve">Updated whole document </w:t>
            </w:r>
            <w:r w:rsidR="00206335">
              <w:rPr>
                <w:szCs w:val="22"/>
                <w:lang w:val="en-US"/>
              </w:rPr>
              <w:t xml:space="preserve">with minor changes </w:t>
            </w:r>
            <w:r>
              <w:rPr>
                <w:szCs w:val="22"/>
                <w:lang w:val="en-US"/>
              </w:rPr>
              <w:t>based on DEL’s suggestions</w:t>
            </w:r>
          </w:p>
        </w:tc>
        <w:tc>
          <w:tcPr>
            <w:tcW w:w="1127" w:type="dxa"/>
            <w:shd w:val="clear" w:color="auto" w:fill="auto"/>
          </w:tcPr>
          <w:p w:rsidR="006611EC" w:rsidRDefault="006611EC">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271CD8" w:rsidRPr="00271CD8" w:rsidTr="00271CD8">
        <w:trPr>
          <w:cantSplit/>
        </w:trPr>
        <w:tc>
          <w:tcPr>
            <w:tcW w:w="1134" w:type="dxa"/>
            <w:tcBorders>
              <w:bottom w:val="single" w:sz="6" w:space="0" w:color="auto"/>
            </w:tcBorders>
            <w:shd w:val="clear" w:color="auto" w:fill="E6E6E6"/>
          </w:tcPr>
          <w:p w:rsidR="00E9540E" w:rsidRPr="00271CD8" w:rsidRDefault="00E9540E">
            <w:pPr>
              <w:rPr>
                <w:b/>
                <w:lang w:val="en-US"/>
              </w:rPr>
            </w:pPr>
            <w:r w:rsidRPr="00271CD8">
              <w:rPr>
                <w:b/>
                <w:lang w:val="en-US"/>
              </w:rPr>
              <w:t>Version</w:t>
            </w:r>
          </w:p>
        </w:tc>
        <w:tc>
          <w:tcPr>
            <w:tcW w:w="1418" w:type="dxa"/>
            <w:shd w:val="clear" w:color="auto" w:fill="E6E6E6"/>
          </w:tcPr>
          <w:p w:rsidR="00E9540E" w:rsidRPr="00271CD8" w:rsidRDefault="00E9540E">
            <w:pPr>
              <w:rPr>
                <w:b/>
                <w:lang w:val="en-US"/>
              </w:rPr>
            </w:pPr>
            <w:r w:rsidRPr="00271CD8">
              <w:rPr>
                <w:b/>
                <w:lang w:val="en-US"/>
              </w:rPr>
              <w:t>Date</w:t>
            </w:r>
          </w:p>
        </w:tc>
        <w:tc>
          <w:tcPr>
            <w:tcW w:w="1134" w:type="dxa"/>
            <w:shd w:val="clear" w:color="auto" w:fill="E6E6E6"/>
          </w:tcPr>
          <w:p w:rsidR="00E9540E" w:rsidRPr="00271CD8" w:rsidRDefault="00E9540E">
            <w:pPr>
              <w:rPr>
                <w:b/>
                <w:lang w:val="en-US"/>
              </w:rPr>
            </w:pPr>
            <w:r w:rsidRPr="00271CD8">
              <w:rPr>
                <w:b/>
                <w:lang w:val="en-US"/>
              </w:rPr>
              <w:t>Name</w:t>
            </w:r>
          </w:p>
        </w:tc>
        <w:tc>
          <w:tcPr>
            <w:tcW w:w="1134" w:type="dxa"/>
            <w:shd w:val="clear" w:color="auto" w:fill="E6E6E6"/>
          </w:tcPr>
          <w:p w:rsidR="00E9540E" w:rsidRPr="00271CD8" w:rsidRDefault="00E9540E">
            <w:pPr>
              <w:rPr>
                <w:b/>
                <w:lang w:val="en-US"/>
              </w:rPr>
            </w:pPr>
            <w:r w:rsidRPr="00271CD8">
              <w:rPr>
                <w:b/>
                <w:lang w:val="en-US"/>
              </w:rPr>
              <w:t>Dept.</w:t>
            </w:r>
          </w:p>
        </w:tc>
        <w:tc>
          <w:tcPr>
            <w:tcW w:w="0" w:type="auto"/>
            <w:shd w:val="clear" w:color="auto" w:fill="E6E6E6"/>
          </w:tcPr>
          <w:p w:rsidR="00E9540E" w:rsidRPr="00271CD8" w:rsidRDefault="00E9540E">
            <w:pPr>
              <w:rPr>
                <w:b/>
                <w:lang w:val="en-US"/>
              </w:rPr>
            </w:pPr>
            <w:r w:rsidRPr="00271CD8">
              <w:rPr>
                <w:b/>
                <w:lang w:val="en-US"/>
              </w:rPr>
              <w:t>Remarks</w:t>
            </w:r>
          </w:p>
        </w:tc>
      </w:tr>
      <w:tr w:rsidR="00271CD8" w:rsidRPr="00271CD8" w:rsidTr="00271CD8">
        <w:trPr>
          <w:cantSplit/>
        </w:trPr>
        <w:tc>
          <w:tcPr>
            <w:tcW w:w="1134" w:type="dxa"/>
            <w:tcBorders>
              <w:top w:val="single" w:sz="6" w:space="0" w:color="auto"/>
              <w:bottom w:val="nil"/>
            </w:tcBorders>
            <w:shd w:val="clear" w:color="auto" w:fill="auto"/>
          </w:tcPr>
          <w:p w:rsidR="00E9540E" w:rsidRPr="00271CD8" w:rsidRDefault="00AD07F6">
            <w:pPr>
              <w:rPr>
                <w:szCs w:val="22"/>
                <w:lang w:val="en-US"/>
              </w:rPr>
            </w:pPr>
            <w:r>
              <w:rPr>
                <w:szCs w:val="22"/>
                <w:lang w:val="en-US"/>
              </w:rPr>
              <w:t>0.2</w:t>
            </w:r>
          </w:p>
        </w:tc>
        <w:tc>
          <w:tcPr>
            <w:tcW w:w="1418" w:type="dxa"/>
            <w:shd w:val="clear" w:color="auto" w:fill="auto"/>
          </w:tcPr>
          <w:p w:rsidR="00E9540E" w:rsidRPr="00271CD8" w:rsidRDefault="00AD07F6">
            <w:pPr>
              <w:rPr>
                <w:szCs w:val="22"/>
                <w:lang w:val="en-US"/>
              </w:rPr>
            </w:pPr>
            <w:r>
              <w:rPr>
                <w:szCs w:val="22"/>
                <w:lang w:val="en-US"/>
              </w:rPr>
              <w:t>2014-11-10</w:t>
            </w:r>
          </w:p>
        </w:tc>
        <w:tc>
          <w:tcPr>
            <w:tcW w:w="1134" w:type="dxa"/>
            <w:shd w:val="clear" w:color="auto" w:fill="auto"/>
          </w:tcPr>
          <w:p w:rsidR="00E9540E" w:rsidRPr="00271CD8" w:rsidRDefault="00AD07F6">
            <w:pPr>
              <w:rPr>
                <w:szCs w:val="22"/>
                <w:lang w:val="en-US"/>
              </w:rPr>
            </w:pPr>
            <w:r>
              <w:rPr>
                <w:szCs w:val="22"/>
                <w:lang w:val="en-US"/>
              </w:rPr>
              <w:t>WES</w:t>
            </w:r>
          </w:p>
        </w:tc>
        <w:tc>
          <w:tcPr>
            <w:tcW w:w="1134" w:type="dxa"/>
            <w:shd w:val="clear" w:color="auto" w:fill="auto"/>
          </w:tcPr>
          <w:p w:rsidR="00E9540E" w:rsidRPr="00271CD8" w:rsidRDefault="00AD07F6">
            <w:pPr>
              <w:rPr>
                <w:szCs w:val="22"/>
                <w:lang w:val="en-US"/>
              </w:rPr>
            </w:pPr>
            <w:r>
              <w:rPr>
                <w:szCs w:val="22"/>
                <w:lang w:val="en-US"/>
              </w:rPr>
              <w:t>SW</w:t>
            </w:r>
          </w:p>
        </w:tc>
        <w:tc>
          <w:tcPr>
            <w:tcW w:w="0" w:type="auto"/>
            <w:shd w:val="clear" w:color="auto" w:fill="auto"/>
          </w:tcPr>
          <w:p w:rsidR="00E9540E" w:rsidRPr="00271CD8" w:rsidRDefault="00AD07F6">
            <w:pPr>
              <w:rPr>
                <w:szCs w:val="22"/>
                <w:lang w:val="en-US"/>
              </w:rPr>
            </w:pPr>
            <w:r>
              <w:rPr>
                <w:szCs w:val="22"/>
                <w:lang w:val="en-US"/>
              </w:rPr>
              <w:t>Reviewed, OK</w:t>
            </w:r>
          </w:p>
        </w:tc>
      </w:tr>
      <w:tr w:rsidR="00271CD8" w:rsidRPr="00271CD8" w:rsidTr="00271CD8">
        <w:trPr>
          <w:cantSplit/>
        </w:trPr>
        <w:tc>
          <w:tcPr>
            <w:tcW w:w="1134" w:type="dxa"/>
            <w:tcBorders>
              <w:top w:val="nil"/>
              <w:bottom w:val="single" w:sz="6" w:space="0" w:color="auto"/>
            </w:tcBorders>
            <w:shd w:val="clear" w:color="auto" w:fill="auto"/>
          </w:tcPr>
          <w:p w:rsidR="00E9540E" w:rsidRPr="00271CD8" w:rsidRDefault="00E9540E">
            <w:pPr>
              <w:rPr>
                <w:szCs w:val="22"/>
                <w:lang w:val="en-US"/>
              </w:rPr>
            </w:pPr>
          </w:p>
        </w:tc>
        <w:tc>
          <w:tcPr>
            <w:tcW w:w="1418"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0" w:type="auto"/>
            <w:shd w:val="clear" w:color="auto" w:fill="auto"/>
          </w:tcPr>
          <w:p w:rsidR="00E9540E" w:rsidRPr="00271CD8" w:rsidRDefault="00E9540E">
            <w:pPr>
              <w:rPr>
                <w:szCs w:val="22"/>
                <w:lang w:val="en-US"/>
              </w:rPr>
            </w:pPr>
          </w:p>
        </w:tc>
      </w:tr>
      <w:tr w:rsidR="00271CD8" w:rsidRPr="00271CD8" w:rsidTr="00271CD8">
        <w:trPr>
          <w:cantSplit/>
        </w:trPr>
        <w:tc>
          <w:tcPr>
            <w:tcW w:w="1134" w:type="dxa"/>
            <w:tcBorders>
              <w:top w:val="single" w:sz="6" w:space="0" w:color="auto"/>
              <w:bottom w:val="nil"/>
            </w:tcBorders>
            <w:shd w:val="clear" w:color="auto" w:fill="auto"/>
          </w:tcPr>
          <w:p w:rsidR="00E9540E" w:rsidRPr="00271CD8" w:rsidRDefault="00E9540E">
            <w:pPr>
              <w:rPr>
                <w:szCs w:val="22"/>
                <w:lang w:val="en-US"/>
              </w:rPr>
            </w:pPr>
          </w:p>
        </w:tc>
        <w:tc>
          <w:tcPr>
            <w:tcW w:w="1418"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0" w:type="auto"/>
            <w:shd w:val="clear" w:color="auto" w:fill="auto"/>
          </w:tcPr>
          <w:p w:rsidR="00E9540E" w:rsidRPr="00271CD8" w:rsidRDefault="00E9540E">
            <w:pPr>
              <w:rPr>
                <w:szCs w:val="22"/>
                <w:lang w:val="en-US"/>
              </w:rPr>
            </w:pPr>
          </w:p>
        </w:tc>
      </w:tr>
      <w:tr w:rsidR="00271CD8" w:rsidRPr="00271CD8" w:rsidTr="00271CD8">
        <w:trPr>
          <w:cantSplit/>
        </w:trPr>
        <w:tc>
          <w:tcPr>
            <w:tcW w:w="1134" w:type="dxa"/>
            <w:tcBorders>
              <w:top w:val="nil"/>
              <w:bottom w:val="single" w:sz="4" w:space="0" w:color="auto"/>
            </w:tcBorders>
            <w:shd w:val="clear" w:color="auto" w:fill="auto"/>
          </w:tcPr>
          <w:p w:rsidR="00E9540E" w:rsidRPr="00271CD8" w:rsidRDefault="00E9540E">
            <w:pPr>
              <w:rPr>
                <w:szCs w:val="22"/>
                <w:lang w:val="en-US"/>
              </w:rPr>
            </w:pPr>
          </w:p>
        </w:tc>
        <w:tc>
          <w:tcPr>
            <w:tcW w:w="1418"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1134" w:type="dxa"/>
            <w:shd w:val="clear" w:color="auto" w:fill="auto"/>
          </w:tcPr>
          <w:p w:rsidR="00E9540E" w:rsidRPr="00271CD8" w:rsidRDefault="00E9540E">
            <w:pPr>
              <w:rPr>
                <w:szCs w:val="22"/>
                <w:lang w:val="en-US"/>
              </w:rPr>
            </w:pPr>
          </w:p>
        </w:tc>
        <w:tc>
          <w:tcPr>
            <w:tcW w:w="0" w:type="auto"/>
            <w:shd w:val="clear" w:color="auto" w:fill="auto"/>
          </w:tcPr>
          <w:p w:rsidR="00E9540E" w:rsidRPr="00271CD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271CD8" w:rsidRPr="00271CD8" w:rsidTr="00271CD8">
        <w:trPr>
          <w:cantSplit/>
        </w:trPr>
        <w:tc>
          <w:tcPr>
            <w:tcW w:w="1134" w:type="dxa"/>
            <w:tcBorders>
              <w:bottom w:val="single" w:sz="6" w:space="0" w:color="auto"/>
            </w:tcBorders>
            <w:shd w:val="clear" w:color="auto" w:fill="E6E6E6"/>
          </w:tcPr>
          <w:p w:rsidR="00E9540E" w:rsidRPr="00271CD8" w:rsidRDefault="00E9540E" w:rsidP="00DB7D05">
            <w:pPr>
              <w:rPr>
                <w:b/>
                <w:lang w:val="en-US"/>
              </w:rPr>
            </w:pPr>
            <w:r w:rsidRPr="00271CD8">
              <w:rPr>
                <w:b/>
                <w:lang w:val="en-US"/>
              </w:rPr>
              <w:t>Version</w:t>
            </w:r>
          </w:p>
        </w:tc>
        <w:tc>
          <w:tcPr>
            <w:tcW w:w="1418" w:type="dxa"/>
            <w:shd w:val="clear" w:color="auto" w:fill="E6E6E6"/>
          </w:tcPr>
          <w:p w:rsidR="00E9540E" w:rsidRPr="00271CD8" w:rsidRDefault="00E9540E" w:rsidP="00DB7D05">
            <w:pPr>
              <w:rPr>
                <w:b/>
                <w:lang w:val="en-US"/>
              </w:rPr>
            </w:pPr>
            <w:r w:rsidRPr="00271CD8">
              <w:rPr>
                <w:b/>
                <w:lang w:val="en-US"/>
              </w:rPr>
              <w:t>Date</w:t>
            </w:r>
          </w:p>
        </w:tc>
        <w:tc>
          <w:tcPr>
            <w:tcW w:w="1134" w:type="dxa"/>
            <w:shd w:val="clear" w:color="auto" w:fill="E6E6E6"/>
          </w:tcPr>
          <w:p w:rsidR="00E9540E" w:rsidRPr="00271CD8" w:rsidRDefault="00E9540E" w:rsidP="00DB7D05">
            <w:pPr>
              <w:rPr>
                <w:b/>
                <w:lang w:val="en-US"/>
              </w:rPr>
            </w:pPr>
            <w:r w:rsidRPr="00271CD8">
              <w:rPr>
                <w:b/>
                <w:lang w:val="en-US"/>
              </w:rPr>
              <w:t>Name</w:t>
            </w:r>
          </w:p>
        </w:tc>
        <w:tc>
          <w:tcPr>
            <w:tcW w:w="1134" w:type="dxa"/>
            <w:shd w:val="clear" w:color="auto" w:fill="E6E6E6"/>
          </w:tcPr>
          <w:p w:rsidR="00E9540E" w:rsidRPr="00271CD8" w:rsidRDefault="00E9540E" w:rsidP="00DB7D05">
            <w:pPr>
              <w:rPr>
                <w:b/>
                <w:lang w:val="en-US"/>
              </w:rPr>
            </w:pPr>
            <w:r w:rsidRPr="00271CD8">
              <w:rPr>
                <w:b/>
                <w:lang w:val="en-US"/>
              </w:rPr>
              <w:t>Dept.</w:t>
            </w:r>
          </w:p>
        </w:tc>
        <w:tc>
          <w:tcPr>
            <w:tcW w:w="0" w:type="auto"/>
            <w:shd w:val="clear" w:color="auto" w:fill="E6E6E6"/>
          </w:tcPr>
          <w:p w:rsidR="00E9540E" w:rsidRPr="00271CD8" w:rsidRDefault="00E9540E" w:rsidP="00DB7D05">
            <w:pPr>
              <w:rPr>
                <w:b/>
                <w:lang w:val="en-US"/>
              </w:rPr>
            </w:pPr>
            <w:r w:rsidRPr="00271CD8">
              <w:rPr>
                <w:b/>
                <w:lang w:val="en-US"/>
              </w:rPr>
              <w:t>Remarks</w:t>
            </w:r>
          </w:p>
        </w:tc>
      </w:tr>
      <w:tr w:rsidR="00271CD8" w:rsidRPr="00271CD8" w:rsidTr="00271CD8">
        <w:trPr>
          <w:cantSplit/>
        </w:trPr>
        <w:tc>
          <w:tcPr>
            <w:tcW w:w="1134" w:type="dxa"/>
            <w:tcBorders>
              <w:top w:val="single" w:sz="6" w:space="0" w:color="auto"/>
              <w:bottom w:val="nil"/>
            </w:tcBorders>
            <w:shd w:val="clear" w:color="auto" w:fill="auto"/>
          </w:tcPr>
          <w:p w:rsidR="00E9540E" w:rsidRPr="00271CD8" w:rsidRDefault="00AD07F6" w:rsidP="00DB7D05">
            <w:pPr>
              <w:rPr>
                <w:szCs w:val="22"/>
                <w:lang w:val="en-US"/>
              </w:rPr>
            </w:pPr>
            <w:r>
              <w:rPr>
                <w:szCs w:val="22"/>
                <w:lang w:val="en-US"/>
              </w:rPr>
              <w:t>1.0</w:t>
            </w:r>
          </w:p>
        </w:tc>
        <w:tc>
          <w:tcPr>
            <w:tcW w:w="1418" w:type="dxa"/>
            <w:shd w:val="clear" w:color="auto" w:fill="auto"/>
          </w:tcPr>
          <w:p w:rsidR="00E9540E" w:rsidRPr="00271CD8" w:rsidRDefault="00AD07F6" w:rsidP="00DB7D05">
            <w:pPr>
              <w:rPr>
                <w:szCs w:val="22"/>
                <w:lang w:val="en-US"/>
              </w:rPr>
            </w:pPr>
            <w:r>
              <w:rPr>
                <w:szCs w:val="22"/>
                <w:lang w:val="en-US"/>
              </w:rPr>
              <w:t>2014-11-10</w:t>
            </w:r>
          </w:p>
        </w:tc>
        <w:tc>
          <w:tcPr>
            <w:tcW w:w="1134" w:type="dxa"/>
            <w:shd w:val="clear" w:color="auto" w:fill="auto"/>
          </w:tcPr>
          <w:p w:rsidR="00E9540E" w:rsidRPr="00271CD8" w:rsidRDefault="00AD07F6" w:rsidP="00DB7D05">
            <w:pPr>
              <w:rPr>
                <w:szCs w:val="22"/>
                <w:lang w:val="en-US"/>
              </w:rPr>
            </w:pPr>
            <w:r>
              <w:rPr>
                <w:szCs w:val="22"/>
                <w:lang w:val="en-US"/>
              </w:rPr>
              <w:t>WES</w:t>
            </w:r>
          </w:p>
        </w:tc>
        <w:tc>
          <w:tcPr>
            <w:tcW w:w="1134" w:type="dxa"/>
            <w:shd w:val="clear" w:color="auto" w:fill="auto"/>
          </w:tcPr>
          <w:p w:rsidR="00E9540E" w:rsidRPr="00271CD8" w:rsidRDefault="00AD07F6" w:rsidP="00DB7D05">
            <w:pPr>
              <w:rPr>
                <w:szCs w:val="22"/>
                <w:lang w:val="en-US"/>
              </w:rPr>
            </w:pPr>
            <w:r>
              <w:rPr>
                <w:szCs w:val="22"/>
                <w:lang w:val="en-US"/>
              </w:rPr>
              <w:t>SW</w:t>
            </w:r>
          </w:p>
        </w:tc>
        <w:tc>
          <w:tcPr>
            <w:tcW w:w="0" w:type="auto"/>
            <w:shd w:val="clear" w:color="auto" w:fill="auto"/>
          </w:tcPr>
          <w:p w:rsidR="00E9540E" w:rsidRPr="00271CD8" w:rsidRDefault="00AD07F6" w:rsidP="00AD07F6">
            <w:pPr>
              <w:rPr>
                <w:szCs w:val="22"/>
                <w:lang w:val="en-US"/>
              </w:rPr>
            </w:pPr>
            <w:r>
              <w:rPr>
                <w:szCs w:val="22"/>
                <w:lang w:val="en-US"/>
              </w:rPr>
              <w:t>Initial release</w:t>
            </w:r>
          </w:p>
        </w:tc>
      </w:tr>
      <w:tr w:rsidR="00271CD8" w:rsidRPr="00271CD8" w:rsidTr="00271CD8">
        <w:trPr>
          <w:cantSplit/>
        </w:trPr>
        <w:tc>
          <w:tcPr>
            <w:tcW w:w="1134" w:type="dxa"/>
            <w:tcBorders>
              <w:top w:val="nil"/>
              <w:bottom w:val="single" w:sz="6" w:space="0" w:color="auto"/>
            </w:tcBorders>
            <w:shd w:val="clear" w:color="auto" w:fill="auto"/>
          </w:tcPr>
          <w:p w:rsidR="00E9540E" w:rsidRPr="00271CD8" w:rsidRDefault="00E9540E" w:rsidP="00DB7D05">
            <w:pPr>
              <w:rPr>
                <w:szCs w:val="22"/>
                <w:lang w:val="en-US"/>
              </w:rPr>
            </w:pPr>
          </w:p>
        </w:tc>
        <w:tc>
          <w:tcPr>
            <w:tcW w:w="1418"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0" w:type="auto"/>
            <w:shd w:val="clear" w:color="auto" w:fill="auto"/>
          </w:tcPr>
          <w:p w:rsidR="00E9540E" w:rsidRPr="00271CD8" w:rsidRDefault="00E9540E" w:rsidP="00DB7D05">
            <w:pPr>
              <w:rPr>
                <w:szCs w:val="22"/>
                <w:lang w:val="en-US"/>
              </w:rPr>
            </w:pPr>
          </w:p>
        </w:tc>
      </w:tr>
      <w:tr w:rsidR="00271CD8" w:rsidRPr="00271CD8" w:rsidTr="00271CD8">
        <w:trPr>
          <w:cantSplit/>
        </w:trPr>
        <w:tc>
          <w:tcPr>
            <w:tcW w:w="1134" w:type="dxa"/>
            <w:tcBorders>
              <w:top w:val="single" w:sz="6" w:space="0" w:color="auto"/>
              <w:bottom w:val="nil"/>
            </w:tcBorders>
            <w:shd w:val="clear" w:color="auto" w:fill="auto"/>
          </w:tcPr>
          <w:p w:rsidR="00E9540E" w:rsidRPr="00271CD8" w:rsidRDefault="00E9540E" w:rsidP="00DB7D05">
            <w:pPr>
              <w:rPr>
                <w:szCs w:val="22"/>
                <w:lang w:val="en-US"/>
              </w:rPr>
            </w:pPr>
          </w:p>
        </w:tc>
        <w:tc>
          <w:tcPr>
            <w:tcW w:w="1418"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0" w:type="auto"/>
            <w:shd w:val="clear" w:color="auto" w:fill="auto"/>
          </w:tcPr>
          <w:p w:rsidR="00E9540E" w:rsidRPr="00271CD8" w:rsidRDefault="00E9540E" w:rsidP="00DB7D05">
            <w:pPr>
              <w:rPr>
                <w:szCs w:val="22"/>
                <w:lang w:val="en-US"/>
              </w:rPr>
            </w:pPr>
          </w:p>
        </w:tc>
      </w:tr>
      <w:tr w:rsidR="00271CD8" w:rsidRPr="00271CD8" w:rsidTr="00271CD8">
        <w:trPr>
          <w:cantSplit/>
        </w:trPr>
        <w:tc>
          <w:tcPr>
            <w:tcW w:w="1134" w:type="dxa"/>
            <w:tcBorders>
              <w:top w:val="nil"/>
              <w:bottom w:val="single" w:sz="4" w:space="0" w:color="auto"/>
            </w:tcBorders>
            <w:shd w:val="clear" w:color="auto" w:fill="auto"/>
          </w:tcPr>
          <w:p w:rsidR="00E9540E" w:rsidRPr="00271CD8" w:rsidRDefault="00E9540E" w:rsidP="00DB7D05">
            <w:pPr>
              <w:rPr>
                <w:szCs w:val="22"/>
                <w:lang w:val="en-US"/>
              </w:rPr>
            </w:pPr>
          </w:p>
        </w:tc>
        <w:tc>
          <w:tcPr>
            <w:tcW w:w="1418"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1134" w:type="dxa"/>
            <w:shd w:val="clear" w:color="auto" w:fill="auto"/>
          </w:tcPr>
          <w:p w:rsidR="00E9540E" w:rsidRPr="00271CD8" w:rsidRDefault="00E9540E" w:rsidP="00DB7D05">
            <w:pPr>
              <w:rPr>
                <w:szCs w:val="22"/>
                <w:lang w:val="en-US"/>
              </w:rPr>
            </w:pPr>
          </w:p>
        </w:tc>
        <w:tc>
          <w:tcPr>
            <w:tcW w:w="0" w:type="auto"/>
            <w:shd w:val="clear" w:color="auto" w:fill="auto"/>
          </w:tcPr>
          <w:p w:rsidR="00E9540E" w:rsidRPr="00271CD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4" w:name="_Toc403370881"/>
      <w:bookmarkEnd w:id="13"/>
      <w:r w:rsidRPr="003B3EC8">
        <w:rPr>
          <w:lang w:val="en-US"/>
        </w:rPr>
        <w:lastRenderedPageBreak/>
        <w:t>Introduction</w:t>
      </w:r>
      <w:bookmarkEnd w:id="1"/>
      <w:bookmarkEnd w:id="14"/>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5" w:name="_Toc287952313"/>
      <w:bookmarkStart w:id="16" w:name="_Toc403370882"/>
      <w:r w:rsidRPr="003B3EC8">
        <w:rPr>
          <w:lang w:val="en-US"/>
        </w:rPr>
        <w:t>Scope</w:t>
      </w:r>
      <w:bookmarkEnd w:id="15"/>
      <w:bookmarkEnd w:id="16"/>
    </w:p>
    <w:p w:rsidR="00490EDC" w:rsidRPr="003B3EC8" w:rsidRDefault="00490EDC" w:rsidP="00B8643E">
      <w:pPr>
        <w:jc w:val="both"/>
        <w:rPr>
          <w:lang w:val="en-US"/>
        </w:rPr>
      </w:pPr>
      <w:r w:rsidRPr="003B3EC8">
        <w:rPr>
          <w:lang w:val="en-US"/>
        </w:rPr>
        <w:t xml:space="preserve">This document is a </w:t>
      </w:r>
      <w:r w:rsidR="00D14868">
        <w:rPr>
          <w:lang w:val="en-US"/>
        </w:rPr>
        <w:t xml:space="preserve">guide to help a user understand how to read </w:t>
      </w:r>
      <w:r w:rsidR="00733D1C">
        <w:rPr>
          <w:lang w:val="en-US"/>
        </w:rPr>
        <w:t>the</w:t>
      </w:r>
      <w:r w:rsidR="00D14868">
        <w:rPr>
          <w:lang w:val="en-US"/>
        </w:rPr>
        <w:t xml:space="preserve"> configuration document.</w:t>
      </w:r>
    </w:p>
    <w:p w:rsidR="00490EDC" w:rsidRPr="003B3EC8" w:rsidRDefault="00490EDC" w:rsidP="00B8643E">
      <w:pPr>
        <w:pStyle w:val="Heading2"/>
        <w:tabs>
          <w:tab w:val="clear" w:pos="851"/>
          <w:tab w:val="left" w:pos="709"/>
          <w:tab w:val="num" w:pos="1021"/>
        </w:tabs>
        <w:spacing w:before="240" w:after="60"/>
        <w:ind w:left="1021" w:hanging="1021"/>
        <w:jc w:val="both"/>
        <w:rPr>
          <w:lang w:val="en-US"/>
        </w:rPr>
      </w:pPr>
      <w:bookmarkStart w:id="17" w:name="_Toc287952314"/>
      <w:bookmarkStart w:id="18" w:name="_Toc403370883"/>
      <w:r w:rsidRPr="003B3EC8">
        <w:rPr>
          <w:lang w:val="en-US"/>
        </w:rPr>
        <w:t>Intended Audience</w:t>
      </w:r>
      <w:bookmarkEnd w:id="17"/>
      <w:bookmarkEnd w:id="18"/>
    </w:p>
    <w:p w:rsidR="00490EDC" w:rsidRDefault="00490EDC" w:rsidP="00B8643E">
      <w:pPr>
        <w:jc w:val="both"/>
        <w:rPr>
          <w:lang w:val="en-US"/>
        </w:rPr>
      </w:pPr>
      <w:r w:rsidRPr="003B3EC8">
        <w:rPr>
          <w:lang w:val="en-US"/>
        </w:rPr>
        <w:t>This document is written to be understood by Gorba staff familiar with Gorba products. Minimal technical skills are required.</w:t>
      </w:r>
    </w:p>
    <w:p w:rsidR="00B8643E" w:rsidRPr="003B3EC8" w:rsidRDefault="00B8643E" w:rsidP="00490EDC">
      <w:pPr>
        <w:rPr>
          <w:lang w:val="en-US"/>
        </w:rPr>
      </w:pPr>
    </w:p>
    <w:p w:rsidR="00B8643E" w:rsidRDefault="00371FCE" w:rsidP="001C0A79">
      <w:pPr>
        <w:pStyle w:val="Heading1"/>
        <w:jc w:val="both"/>
      </w:pPr>
      <w:bookmarkStart w:id="19" w:name="_Toc403370884"/>
      <w:bookmarkEnd w:id="2"/>
      <w:bookmarkEnd w:id="3"/>
      <w:bookmarkEnd w:id="4"/>
      <w:bookmarkEnd w:id="5"/>
      <w:bookmarkEnd w:id="6"/>
      <w:bookmarkEnd w:id="7"/>
      <w:bookmarkEnd w:id="8"/>
      <w:bookmarkEnd w:id="9"/>
      <w:bookmarkEnd w:id="10"/>
      <w:bookmarkEnd w:id="11"/>
      <w:r>
        <w:t>Format of the configuration document</w:t>
      </w:r>
      <w:bookmarkEnd w:id="19"/>
    </w:p>
    <w:p w:rsidR="00371FCE" w:rsidRPr="00371FCE" w:rsidRDefault="00371FCE" w:rsidP="001C0A79">
      <w:pPr>
        <w:jc w:val="both"/>
        <w:rPr>
          <w:lang w:val="en-GB"/>
        </w:rPr>
      </w:pPr>
      <w:r w:rsidRPr="00371FCE">
        <w:rPr>
          <w:lang w:val="en-GB"/>
        </w:rPr>
        <w:t>The following documents have the format as is described in this document.</w:t>
      </w:r>
    </w:p>
    <w:p w:rsidR="00371FCE" w:rsidRDefault="00D67E6B" w:rsidP="001C0A79">
      <w:pPr>
        <w:jc w:val="both"/>
        <w:rPr>
          <w:lang w:val="en-GB"/>
        </w:rPr>
      </w:pPr>
      <w:proofErr w:type="spellStart"/>
      <w:r>
        <w:rPr>
          <w:lang w:val="en-GB"/>
        </w:rPr>
        <w:t>TD_HardwareManager</w:t>
      </w:r>
      <w:proofErr w:type="spellEnd"/>
    </w:p>
    <w:p w:rsidR="00D67E6B" w:rsidRDefault="00D67E6B" w:rsidP="001C0A79">
      <w:pPr>
        <w:jc w:val="both"/>
        <w:rPr>
          <w:lang w:val="en-GB"/>
        </w:rPr>
      </w:pPr>
      <w:proofErr w:type="spellStart"/>
      <w:r>
        <w:rPr>
          <w:lang w:val="en-GB"/>
        </w:rPr>
        <w:t>TD_InfomediaDocumentation</w:t>
      </w:r>
      <w:proofErr w:type="spellEnd"/>
    </w:p>
    <w:p w:rsidR="00D67E6B" w:rsidRDefault="00285604" w:rsidP="001C0A79">
      <w:pPr>
        <w:jc w:val="both"/>
        <w:rPr>
          <w:lang w:val="en-GB"/>
        </w:rPr>
      </w:pPr>
      <w:proofErr w:type="spellStart"/>
      <w:r w:rsidRPr="00285604">
        <w:rPr>
          <w:lang w:val="en-GB"/>
        </w:rPr>
        <w:t>TD</w:t>
      </w:r>
      <w:r>
        <w:rPr>
          <w:lang w:val="en-GB"/>
        </w:rPr>
        <w:t>_SystemManagerDocumentation</w:t>
      </w:r>
      <w:proofErr w:type="spellEnd"/>
    </w:p>
    <w:p w:rsidR="000928EB" w:rsidRDefault="000928EB" w:rsidP="001C0A79">
      <w:pPr>
        <w:jc w:val="both"/>
        <w:rPr>
          <w:lang w:val="en-GB"/>
        </w:rPr>
      </w:pPr>
      <w:proofErr w:type="spellStart"/>
      <w:r>
        <w:rPr>
          <w:lang w:val="en-GB"/>
        </w:rPr>
        <w:t>TD_UpdateDocumentation</w:t>
      </w:r>
      <w:proofErr w:type="spellEnd"/>
    </w:p>
    <w:p w:rsidR="00A635C9" w:rsidRDefault="00A635C9" w:rsidP="001C0A79">
      <w:pPr>
        <w:jc w:val="both"/>
        <w:rPr>
          <w:lang w:val="en-GB"/>
        </w:rPr>
      </w:pPr>
    </w:p>
    <w:p w:rsidR="00A635C9" w:rsidRDefault="001C0A79" w:rsidP="001C0A79">
      <w:pPr>
        <w:jc w:val="both"/>
        <w:rPr>
          <w:lang w:val="en-GB"/>
        </w:rPr>
      </w:pPr>
      <w:r>
        <w:rPr>
          <w:lang w:val="en-GB"/>
        </w:rPr>
        <w:t>The documents each contain initial chapters with the System Overview and description of the functionality of the application.</w:t>
      </w:r>
    </w:p>
    <w:p w:rsidR="000928EB" w:rsidRPr="00371FCE" w:rsidRDefault="000928EB" w:rsidP="00371FCE">
      <w:pPr>
        <w:rPr>
          <w:lang w:val="en-GB"/>
        </w:rPr>
      </w:pPr>
    </w:p>
    <w:p w:rsidR="0035756B" w:rsidRDefault="0035756B" w:rsidP="0035756B">
      <w:pPr>
        <w:pStyle w:val="Heading2"/>
      </w:pPr>
      <w:bookmarkStart w:id="20" w:name="_Toc403370885"/>
      <w:r>
        <w:t>Example Configuration</w:t>
      </w:r>
      <w:bookmarkEnd w:id="20"/>
    </w:p>
    <w:p w:rsidR="0035756B" w:rsidRDefault="0035756B" w:rsidP="00EA4EFC">
      <w:pPr>
        <w:jc w:val="both"/>
        <w:rPr>
          <w:lang w:val="en-GB"/>
        </w:rPr>
      </w:pPr>
      <w:r>
        <w:rPr>
          <w:lang w:val="en-GB"/>
        </w:rPr>
        <w:t xml:space="preserve">The section of the document describing the configuration of the application starts with an example configuration. </w:t>
      </w:r>
      <w:r w:rsidR="00EA4EFC">
        <w:rPr>
          <w:lang w:val="en-GB"/>
        </w:rPr>
        <w:t>The example configuration is a sample xml file that is used by the application. It contains most of the possible configuration parameters which is used to test the application. It does not represent a real-life usage example.</w:t>
      </w:r>
    </w:p>
    <w:p w:rsidR="00013067" w:rsidRPr="004B29E3" w:rsidRDefault="004874C1" w:rsidP="00EA4EFC">
      <w:pPr>
        <w:jc w:val="both"/>
        <w:rPr>
          <w:b/>
          <w:lang w:val="en-GB"/>
        </w:rPr>
      </w:pPr>
      <w:r w:rsidRPr="004B29E3">
        <w:rPr>
          <w:b/>
          <w:lang w:val="en-GB"/>
        </w:rPr>
        <w:t>Many of the</w:t>
      </w:r>
      <w:r w:rsidR="00013067" w:rsidRPr="004B29E3">
        <w:rPr>
          <w:b/>
          <w:lang w:val="en-GB"/>
        </w:rPr>
        <w:t xml:space="preserve"> element</w:t>
      </w:r>
      <w:r w:rsidRPr="004B29E3">
        <w:rPr>
          <w:b/>
          <w:lang w:val="en-GB"/>
        </w:rPr>
        <w:t>s</w:t>
      </w:r>
      <w:r w:rsidR="00013067" w:rsidRPr="004B29E3">
        <w:rPr>
          <w:b/>
          <w:lang w:val="en-GB"/>
        </w:rPr>
        <w:t xml:space="preserve"> of the xml file in the example configuration </w:t>
      </w:r>
      <w:r w:rsidRPr="004B29E3">
        <w:rPr>
          <w:b/>
          <w:lang w:val="en-GB"/>
        </w:rPr>
        <w:t>have</w:t>
      </w:r>
      <w:r w:rsidR="00013067" w:rsidRPr="004B29E3">
        <w:rPr>
          <w:b/>
          <w:lang w:val="en-GB"/>
        </w:rPr>
        <w:t xml:space="preserve"> a hyperlink. Upon clicking on the element, it directs the user to the chapter providing a description of the configuration of that element.</w:t>
      </w:r>
    </w:p>
    <w:p w:rsidR="0035756B" w:rsidRPr="0035756B" w:rsidRDefault="0035756B" w:rsidP="0035756B">
      <w:pPr>
        <w:rPr>
          <w:lang w:val="en-GB"/>
        </w:rPr>
      </w:pPr>
    </w:p>
    <w:p w:rsidR="001C26E9" w:rsidRDefault="001C26E9">
      <w:pPr>
        <w:pStyle w:val="Heading2"/>
      </w:pPr>
      <w:bookmarkStart w:id="21" w:name="_Toc403370886"/>
      <w:r>
        <w:t>XML structure</w:t>
      </w:r>
      <w:bookmarkEnd w:id="21"/>
    </w:p>
    <w:p w:rsidR="00CC4181" w:rsidRDefault="00CC4181" w:rsidP="00143F8B">
      <w:pPr>
        <w:jc w:val="both"/>
        <w:rPr>
          <w:lang w:val="en-GB"/>
        </w:rPr>
      </w:pPr>
      <w:r w:rsidRPr="00CC4181">
        <w:rPr>
          <w:lang w:val="en-GB"/>
        </w:rPr>
        <w:t xml:space="preserve">This chapter provides a description of the complete structure of the xml </w:t>
      </w:r>
      <w:r>
        <w:rPr>
          <w:lang w:val="en-GB"/>
        </w:rPr>
        <w:t>file which is used to configure an application.</w:t>
      </w:r>
      <w:r w:rsidR="009C4E0E">
        <w:rPr>
          <w:lang w:val="en-GB"/>
        </w:rPr>
        <w:t xml:space="preserve"> </w:t>
      </w:r>
    </w:p>
    <w:p w:rsidR="00143F8B" w:rsidRDefault="009C4E0E" w:rsidP="00143F8B">
      <w:pPr>
        <w:jc w:val="both"/>
        <w:rPr>
          <w:lang w:val="en-GB"/>
        </w:rPr>
      </w:pPr>
      <w:r>
        <w:rPr>
          <w:lang w:val="en-GB"/>
        </w:rPr>
        <w:t xml:space="preserve">The xml file is described by putting the elements in the xml file into a tabular format which is called a “Structure”. </w:t>
      </w:r>
    </w:p>
    <w:p w:rsidR="00143F8B" w:rsidRDefault="009C4E0E" w:rsidP="00143F8B">
      <w:pPr>
        <w:jc w:val="both"/>
        <w:rPr>
          <w:lang w:val="en-GB"/>
        </w:rPr>
      </w:pPr>
      <w:r>
        <w:rPr>
          <w:lang w:val="en-GB"/>
        </w:rPr>
        <w:t>The attributes of an xml element is placed in a separate tabular format</w:t>
      </w:r>
      <w:r w:rsidR="00A126F3">
        <w:rPr>
          <w:lang w:val="en-GB"/>
        </w:rPr>
        <w:t xml:space="preserve"> also called a “Structure”.</w:t>
      </w:r>
    </w:p>
    <w:p w:rsidR="009C4E0E" w:rsidRPr="00CC4181" w:rsidRDefault="00A126F3" w:rsidP="00143F8B">
      <w:pPr>
        <w:jc w:val="both"/>
        <w:rPr>
          <w:lang w:val="en-GB"/>
        </w:rPr>
      </w:pPr>
      <w:r>
        <w:rPr>
          <w:lang w:val="en-GB"/>
        </w:rPr>
        <w:t>If an xml element has values which can set based on an enumeration, then the enumerations are described in the separate tabular format called “Enumeration”.</w:t>
      </w:r>
    </w:p>
    <w:p w:rsidR="001C26E9" w:rsidRPr="00CC4181" w:rsidRDefault="001C26E9" w:rsidP="009C4E0E">
      <w:pPr>
        <w:jc w:val="both"/>
        <w:rPr>
          <w:lang w:val="en-GB"/>
        </w:rPr>
      </w:pPr>
    </w:p>
    <w:p w:rsidR="00C975E8" w:rsidRPr="00C975E8" w:rsidRDefault="00C975E8" w:rsidP="00C975E8">
      <w:pPr>
        <w:pStyle w:val="Heading3"/>
        <w:rPr>
          <w:lang w:val="en-GB"/>
        </w:rPr>
      </w:pPr>
      <w:bookmarkStart w:id="22" w:name="_Toc403370887"/>
      <w:r w:rsidRPr="00C975E8">
        <w:rPr>
          <w:lang w:val="en-GB"/>
        </w:rPr>
        <w:t>Order of elements in the structure table</w:t>
      </w:r>
      <w:bookmarkEnd w:id="22"/>
    </w:p>
    <w:p w:rsidR="00C975E8" w:rsidRDefault="00C975E8" w:rsidP="00C975E8">
      <w:pPr>
        <w:jc w:val="both"/>
        <w:rPr>
          <w:lang w:val="en-GB"/>
        </w:rPr>
      </w:pPr>
      <w:r>
        <w:rPr>
          <w:lang w:val="en-GB"/>
        </w:rPr>
        <w:t>The order in which the elements are described in the structure table must be the same order that is used to configure the application in the xml file.</w:t>
      </w:r>
    </w:p>
    <w:p w:rsidR="00AE5664" w:rsidRPr="00C975E8" w:rsidRDefault="00AE5664" w:rsidP="00C975E8">
      <w:pPr>
        <w:jc w:val="both"/>
        <w:rPr>
          <w:lang w:val="en-GB"/>
        </w:rPr>
      </w:pPr>
    </w:p>
    <w:p w:rsidR="00AE5664" w:rsidRDefault="00AE5664">
      <w:pPr>
        <w:pStyle w:val="Heading3"/>
      </w:pPr>
      <w:bookmarkStart w:id="23" w:name="_Toc403370888"/>
      <w:r>
        <w:t>Structure table for XML elements</w:t>
      </w:r>
      <w:bookmarkEnd w:id="23"/>
    </w:p>
    <w:p w:rsidR="00573D50" w:rsidRDefault="002A2263" w:rsidP="00D42DA7">
      <w:pPr>
        <w:jc w:val="both"/>
        <w:rPr>
          <w:lang w:val="en-GB"/>
        </w:rPr>
      </w:pPr>
      <w:r w:rsidRPr="00573D50">
        <w:rPr>
          <w:lang w:val="en-GB"/>
        </w:rPr>
        <w:t xml:space="preserve">The first table </w:t>
      </w:r>
      <w:r w:rsidR="00573D50" w:rsidRPr="00573D50">
        <w:rPr>
          <w:lang w:val="en-GB"/>
        </w:rPr>
        <w:t>under the XML structure chapter provides the table with all the xml elements that are directly under the root element</w:t>
      </w:r>
      <w:r w:rsidR="00573D50">
        <w:rPr>
          <w:lang w:val="en-GB"/>
        </w:rPr>
        <w:t>.</w:t>
      </w:r>
      <w:r w:rsidR="00D42DA7">
        <w:rPr>
          <w:lang w:val="en-GB"/>
        </w:rPr>
        <w:t xml:space="preserve"> The subsequent tables provide information about the xml elements under the primary ones or </w:t>
      </w:r>
      <w:r w:rsidR="0035014B">
        <w:rPr>
          <w:lang w:val="en-GB"/>
        </w:rPr>
        <w:t>attributes</w:t>
      </w:r>
      <w:r w:rsidR="00D42DA7">
        <w:rPr>
          <w:lang w:val="en-GB"/>
        </w:rPr>
        <w:t>.</w:t>
      </w:r>
    </w:p>
    <w:p w:rsidR="001468B0" w:rsidRDefault="001468B0" w:rsidP="00D42DA7">
      <w:pPr>
        <w:jc w:val="both"/>
        <w:rPr>
          <w:lang w:val="en-GB"/>
        </w:rPr>
      </w:pPr>
      <w:r w:rsidRPr="00A35A90">
        <w:rPr>
          <w:lang w:val="en-GB"/>
        </w:rPr>
        <w:lastRenderedPageBreak/>
        <w:t xml:space="preserve">Below is an example of the </w:t>
      </w:r>
      <w:r>
        <w:rPr>
          <w:lang w:val="en-GB"/>
        </w:rPr>
        <w:t xml:space="preserve">dummy </w:t>
      </w:r>
      <w:r w:rsidRPr="00A35A90">
        <w:rPr>
          <w:lang w:val="en-GB"/>
        </w:rPr>
        <w:t>configuration of a structure with a few rows of different types of possible configurations.</w:t>
      </w:r>
      <w:r>
        <w:rPr>
          <w:lang w:val="en-GB"/>
        </w:rPr>
        <w:t xml:space="preserve"> The title of the columns help to understand what each of the column contains.</w:t>
      </w:r>
    </w:p>
    <w:p w:rsidR="001468B0" w:rsidRDefault="001468B0" w:rsidP="00D42DA7">
      <w:pPr>
        <w:jc w:val="bot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444"/>
        <w:gridCol w:w="2444"/>
        <w:gridCol w:w="2445"/>
      </w:tblGrid>
      <w:tr w:rsidR="00D03425" w:rsidRPr="00AD07F6" w:rsidTr="00D03425">
        <w:tc>
          <w:tcPr>
            <w:tcW w:w="2444" w:type="dxa"/>
            <w:shd w:val="clear" w:color="auto" w:fill="auto"/>
          </w:tcPr>
          <w:p w:rsidR="001468B0" w:rsidRPr="00D03425" w:rsidRDefault="001468B0" w:rsidP="00C56267">
            <w:pPr>
              <w:rPr>
                <w:b/>
                <w:lang w:val="en-GB"/>
              </w:rPr>
            </w:pPr>
            <w:r w:rsidRPr="00D03425">
              <w:rPr>
                <w:b/>
                <w:lang w:val="en-GB"/>
              </w:rPr>
              <w:t>Name of the XML element</w:t>
            </w:r>
          </w:p>
        </w:tc>
        <w:tc>
          <w:tcPr>
            <w:tcW w:w="2444" w:type="dxa"/>
            <w:shd w:val="clear" w:color="auto" w:fill="auto"/>
          </w:tcPr>
          <w:p w:rsidR="001468B0" w:rsidRPr="00D03425" w:rsidRDefault="001468B0" w:rsidP="00C56267">
            <w:pPr>
              <w:rPr>
                <w:b/>
                <w:lang w:val="en-GB"/>
              </w:rPr>
            </w:pPr>
            <w:r w:rsidRPr="00D03425">
              <w:rPr>
                <w:b/>
                <w:lang w:val="en-GB"/>
              </w:rPr>
              <w:t xml:space="preserve">Number of </w:t>
            </w:r>
            <w:proofErr w:type="spellStart"/>
            <w:r w:rsidRPr="00D03425">
              <w:rPr>
                <w:b/>
                <w:lang w:val="en-GB"/>
              </w:rPr>
              <w:t>Occurances</w:t>
            </w:r>
            <w:proofErr w:type="spellEnd"/>
            <w:r w:rsidR="009B1BC3" w:rsidRPr="00D03425">
              <w:rPr>
                <w:b/>
                <w:lang w:val="en-GB"/>
              </w:rPr>
              <w:t xml:space="preserve"> (</w:t>
            </w:r>
            <w:proofErr w:type="spellStart"/>
            <w:r w:rsidR="009B1BC3" w:rsidRPr="00D03425">
              <w:rPr>
                <w:b/>
                <w:lang w:val="en-GB"/>
              </w:rPr>
              <w:t>min:max</w:t>
            </w:r>
            <w:proofErr w:type="spellEnd"/>
            <w:r w:rsidR="009B1BC3" w:rsidRPr="00D03425">
              <w:rPr>
                <w:b/>
                <w:lang w:val="en-GB"/>
              </w:rPr>
              <w:t>)</w:t>
            </w:r>
          </w:p>
        </w:tc>
        <w:tc>
          <w:tcPr>
            <w:tcW w:w="2444" w:type="dxa"/>
            <w:shd w:val="clear" w:color="auto" w:fill="auto"/>
          </w:tcPr>
          <w:p w:rsidR="001468B0" w:rsidRPr="00D03425" w:rsidRDefault="001468B0" w:rsidP="00C56267">
            <w:pPr>
              <w:rPr>
                <w:b/>
                <w:lang w:val="en-GB"/>
              </w:rPr>
            </w:pPr>
            <w:r w:rsidRPr="00D03425">
              <w:rPr>
                <w:b/>
                <w:lang w:val="en-GB"/>
              </w:rPr>
              <w:t>Type of Value of XML Element</w:t>
            </w:r>
          </w:p>
        </w:tc>
        <w:tc>
          <w:tcPr>
            <w:tcW w:w="2445" w:type="dxa"/>
            <w:shd w:val="clear" w:color="auto" w:fill="auto"/>
          </w:tcPr>
          <w:p w:rsidR="001468B0" w:rsidRPr="00D03425" w:rsidRDefault="001468B0" w:rsidP="00C56267">
            <w:pPr>
              <w:rPr>
                <w:b/>
                <w:lang w:val="en-GB"/>
              </w:rPr>
            </w:pPr>
            <w:r w:rsidRPr="00D03425">
              <w:rPr>
                <w:b/>
                <w:lang w:val="en-GB"/>
              </w:rPr>
              <w:t>Description of XML element and usage</w:t>
            </w:r>
          </w:p>
        </w:tc>
      </w:tr>
      <w:tr w:rsidR="00D03425" w:rsidRPr="00AD07F6" w:rsidTr="00D03425">
        <w:tc>
          <w:tcPr>
            <w:tcW w:w="2444" w:type="dxa"/>
            <w:shd w:val="clear" w:color="auto" w:fill="auto"/>
          </w:tcPr>
          <w:p w:rsidR="001468B0" w:rsidRPr="00D03425" w:rsidRDefault="001468B0" w:rsidP="00C56267">
            <w:pPr>
              <w:rPr>
                <w:lang w:val="en-GB"/>
              </w:rPr>
            </w:pPr>
            <w:r w:rsidRPr="00D03425">
              <w:rPr>
                <w:lang w:val="en-GB"/>
              </w:rPr>
              <w:t>&lt;</w:t>
            </w:r>
            <w:proofErr w:type="spellStart"/>
            <w:r w:rsidRPr="00D03425">
              <w:rPr>
                <w:lang w:val="en-GB"/>
              </w:rPr>
              <w:t>StartOption</w:t>
            </w:r>
            <w:proofErr w:type="spellEnd"/>
            <w:r w:rsidRPr="00D03425">
              <w:rPr>
                <w:lang w:val="en-GB"/>
              </w:rPr>
              <w:t>&gt;</w:t>
            </w:r>
          </w:p>
        </w:tc>
        <w:tc>
          <w:tcPr>
            <w:tcW w:w="2444" w:type="dxa"/>
            <w:shd w:val="clear" w:color="auto" w:fill="auto"/>
          </w:tcPr>
          <w:p w:rsidR="001468B0" w:rsidRPr="00D03425" w:rsidRDefault="001468B0" w:rsidP="001C67FC">
            <w:pPr>
              <w:rPr>
                <w:lang w:val="en-GB"/>
              </w:rPr>
            </w:pPr>
            <w:r w:rsidRPr="00D03425">
              <w:rPr>
                <w:lang w:val="en-GB"/>
              </w:rPr>
              <w:t>0:</w:t>
            </w:r>
            <w:r w:rsidR="001C67FC" w:rsidRPr="00D03425">
              <w:rPr>
                <w:lang w:val="en-GB"/>
              </w:rPr>
              <w:t>*</w:t>
            </w:r>
          </w:p>
        </w:tc>
        <w:tc>
          <w:tcPr>
            <w:tcW w:w="2444" w:type="dxa"/>
            <w:shd w:val="clear" w:color="auto" w:fill="auto"/>
          </w:tcPr>
          <w:p w:rsidR="001468B0" w:rsidRPr="00D03425" w:rsidRDefault="001468B0" w:rsidP="00C56267">
            <w:pPr>
              <w:rPr>
                <w:lang w:val="en-GB"/>
              </w:rPr>
            </w:pPr>
            <w:r w:rsidRPr="00D03425">
              <w:rPr>
                <w:lang w:val="en-GB"/>
              </w:rPr>
              <w:t>Boolean</w:t>
            </w:r>
          </w:p>
        </w:tc>
        <w:tc>
          <w:tcPr>
            <w:tcW w:w="2445" w:type="dxa"/>
            <w:shd w:val="clear" w:color="auto" w:fill="auto"/>
          </w:tcPr>
          <w:p w:rsidR="001468B0" w:rsidRPr="00D03425" w:rsidRDefault="001468B0" w:rsidP="00C56267">
            <w:pPr>
              <w:rPr>
                <w:lang w:val="en-GB"/>
              </w:rPr>
            </w:pPr>
            <w:r w:rsidRPr="00D03425">
              <w:rPr>
                <w:lang w:val="en-GB"/>
              </w:rPr>
              <w:t>Indicates whether to start something or not.</w:t>
            </w:r>
          </w:p>
        </w:tc>
      </w:tr>
      <w:tr w:rsidR="00D03425" w:rsidRPr="00A35A90" w:rsidTr="00D03425">
        <w:tc>
          <w:tcPr>
            <w:tcW w:w="2444" w:type="dxa"/>
            <w:shd w:val="clear" w:color="auto" w:fill="auto"/>
          </w:tcPr>
          <w:p w:rsidR="001468B0" w:rsidRPr="00D03425" w:rsidRDefault="001468B0" w:rsidP="00C56267">
            <w:pPr>
              <w:rPr>
                <w:lang w:val="en-GB"/>
              </w:rPr>
            </w:pPr>
            <w:r w:rsidRPr="00D03425">
              <w:rPr>
                <w:lang w:val="en-GB"/>
              </w:rPr>
              <w:t>&lt;Structure&gt;</w:t>
            </w:r>
          </w:p>
        </w:tc>
        <w:tc>
          <w:tcPr>
            <w:tcW w:w="2444" w:type="dxa"/>
            <w:shd w:val="clear" w:color="auto" w:fill="auto"/>
          </w:tcPr>
          <w:p w:rsidR="001468B0" w:rsidRPr="00D03425" w:rsidRDefault="001468B0" w:rsidP="00C56267">
            <w:pPr>
              <w:rPr>
                <w:lang w:val="en-GB"/>
              </w:rPr>
            </w:pPr>
            <w:r w:rsidRPr="00D03425">
              <w:rPr>
                <w:lang w:val="en-GB"/>
              </w:rPr>
              <w:t>1:1</w:t>
            </w:r>
          </w:p>
        </w:tc>
        <w:tc>
          <w:tcPr>
            <w:tcW w:w="2444" w:type="dxa"/>
            <w:shd w:val="clear" w:color="auto" w:fill="auto"/>
          </w:tcPr>
          <w:p w:rsidR="001468B0" w:rsidRPr="00D03425" w:rsidRDefault="001468B0" w:rsidP="00C56267">
            <w:pPr>
              <w:rPr>
                <w:u w:val="single"/>
                <w:lang w:val="en-GB"/>
              </w:rPr>
            </w:pPr>
            <w:proofErr w:type="spellStart"/>
            <w:r w:rsidRPr="00D03425">
              <w:rPr>
                <w:u w:val="single"/>
                <w:lang w:val="en-GB"/>
              </w:rPr>
              <w:t>StructureConfig</w:t>
            </w:r>
            <w:proofErr w:type="spellEnd"/>
          </w:p>
        </w:tc>
        <w:tc>
          <w:tcPr>
            <w:tcW w:w="2445" w:type="dxa"/>
            <w:shd w:val="clear" w:color="auto" w:fill="auto"/>
          </w:tcPr>
          <w:p w:rsidR="001468B0" w:rsidRPr="00D03425" w:rsidRDefault="001468B0" w:rsidP="00C56267">
            <w:pPr>
              <w:rPr>
                <w:lang w:val="en-GB"/>
              </w:rPr>
            </w:pPr>
            <w:r w:rsidRPr="00D03425">
              <w:rPr>
                <w:lang w:val="en-GB"/>
              </w:rPr>
              <w:t>The structure related configuration</w:t>
            </w:r>
          </w:p>
        </w:tc>
      </w:tr>
      <w:tr w:rsidR="00D03425" w:rsidRPr="00AD07F6" w:rsidTr="00D03425">
        <w:tc>
          <w:tcPr>
            <w:tcW w:w="2444" w:type="dxa"/>
            <w:shd w:val="clear" w:color="auto" w:fill="auto"/>
          </w:tcPr>
          <w:p w:rsidR="001468B0" w:rsidRPr="00D03425" w:rsidRDefault="001468B0" w:rsidP="00C56267">
            <w:pPr>
              <w:rPr>
                <w:lang w:val="en-GB"/>
              </w:rPr>
            </w:pPr>
            <w:r w:rsidRPr="00D03425">
              <w:rPr>
                <w:lang w:val="en-GB"/>
              </w:rPr>
              <w:t>&lt;</w:t>
            </w:r>
            <w:proofErr w:type="spellStart"/>
            <w:r w:rsidRPr="00D03425">
              <w:rPr>
                <w:lang w:val="en-GB"/>
              </w:rPr>
              <w:t>ListOfConfigs</w:t>
            </w:r>
            <w:proofErr w:type="spellEnd"/>
            <w:r w:rsidRPr="00D03425">
              <w:rPr>
                <w:lang w:val="en-GB"/>
              </w:rPr>
              <w:t>&gt;</w:t>
            </w:r>
          </w:p>
        </w:tc>
        <w:tc>
          <w:tcPr>
            <w:tcW w:w="2444" w:type="dxa"/>
            <w:shd w:val="clear" w:color="auto" w:fill="auto"/>
          </w:tcPr>
          <w:p w:rsidR="001468B0" w:rsidRPr="00D03425" w:rsidRDefault="001468B0" w:rsidP="00C56267">
            <w:pPr>
              <w:rPr>
                <w:lang w:val="en-GB"/>
              </w:rPr>
            </w:pPr>
            <w:r w:rsidRPr="00D03425">
              <w:rPr>
                <w:lang w:val="en-GB"/>
              </w:rPr>
              <w:t>0:1</w:t>
            </w:r>
          </w:p>
        </w:tc>
        <w:tc>
          <w:tcPr>
            <w:tcW w:w="2444" w:type="dxa"/>
            <w:shd w:val="clear" w:color="auto" w:fill="auto"/>
          </w:tcPr>
          <w:p w:rsidR="001468B0" w:rsidRPr="00D03425" w:rsidRDefault="001468B0" w:rsidP="00C56267">
            <w:pPr>
              <w:rPr>
                <w:lang w:val="en-GB"/>
              </w:rPr>
            </w:pPr>
            <w:r w:rsidRPr="00D03425">
              <w:rPr>
                <w:lang w:val="en-GB"/>
              </w:rPr>
              <w:t xml:space="preserve">List of </w:t>
            </w:r>
            <w:r w:rsidRPr="00D03425">
              <w:rPr>
                <w:u w:val="single"/>
                <w:lang w:val="en-GB"/>
              </w:rPr>
              <w:t>&lt;</w:t>
            </w:r>
            <w:proofErr w:type="spellStart"/>
            <w:r w:rsidRPr="00D03425">
              <w:rPr>
                <w:u w:val="single"/>
                <w:lang w:val="en-GB"/>
              </w:rPr>
              <w:t>ListOfConfig</w:t>
            </w:r>
            <w:proofErr w:type="spellEnd"/>
            <w:r w:rsidRPr="00D03425">
              <w:rPr>
                <w:u w:val="single"/>
                <w:lang w:val="en-GB"/>
              </w:rPr>
              <w:t>&gt;</w:t>
            </w:r>
          </w:p>
        </w:tc>
        <w:tc>
          <w:tcPr>
            <w:tcW w:w="2445" w:type="dxa"/>
            <w:shd w:val="clear" w:color="auto" w:fill="auto"/>
          </w:tcPr>
          <w:p w:rsidR="001468B0" w:rsidRPr="00D03425" w:rsidRDefault="001468B0" w:rsidP="00C56267">
            <w:pPr>
              <w:rPr>
                <w:lang w:val="en-GB"/>
              </w:rPr>
            </w:pPr>
            <w:r w:rsidRPr="00D03425">
              <w:rPr>
                <w:lang w:val="en-GB"/>
              </w:rPr>
              <w:t xml:space="preserve">The types of </w:t>
            </w:r>
            <w:proofErr w:type="spellStart"/>
            <w:r w:rsidRPr="00D03425">
              <w:rPr>
                <w:lang w:val="en-GB"/>
              </w:rPr>
              <w:t>config</w:t>
            </w:r>
            <w:proofErr w:type="spellEnd"/>
            <w:r w:rsidRPr="00D03425">
              <w:rPr>
                <w:lang w:val="en-GB"/>
              </w:rPr>
              <w:t xml:space="preserve"> available</w:t>
            </w:r>
          </w:p>
        </w:tc>
      </w:tr>
    </w:tbl>
    <w:p w:rsidR="00573D50" w:rsidRPr="00573D50" w:rsidRDefault="00573D50" w:rsidP="00AE5664">
      <w:pPr>
        <w:rPr>
          <w:lang w:val="en-GB"/>
        </w:rPr>
      </w:pPr>
    </w:p>
    <w:p w:rsidR="00E02EE6" w:rsidRDefault="00E02EE6" w:rsidP="00E02EE6">
      <w:pPr>
        <w:pStyle w:val="Heading4"/>
      </w:pPr>
      <w:bookmarkStart w:id="24" w:name="_Toc403370889"/>
      <w:r>
        <w:t>Name of the XML element</w:t>
      </w:r>
      <w:bookmarkEnd w:id="24"/>
    </w:p>
    <w:p w:rsidR="00E02EE6" w:rsidRDefault="00E02EE6" w:rsidP="00E02EE6">
      <w:pPr>
        <w:rPr>
          <w:lang w:val="en-GB"/>
        </w:rPr>
      </w:pPr>
      <w:r>
        <w:rPr>
          <w:lang w:val="en-GB"/>
        </w:rPr>
        <w:t>This</w:t>
      </w:r>
      <w:r w:rsidRPr="00F14693">
        <w:rPr>
          <w:lang w:val="en-GB"/>
        </w:rPr>
        <w:t xml:space="preserve"> column specifies the XML element name as it is specified in the *.xml file.</w:t>
      </w:r>
    </w:p>
    <w:p w:rsidR="00E02EE6" w:rsidRPr="00E02EE6" w:rsidRDefault="00E02EE6" w:rsidP="00E02EE6">
      <w:pPr>
        <w:rPr>
          <w:lang w:val="en-GB"/>
        </w:rPr>
      </w:pPr>
    </w:p>
    <w:p w:rsidR="00E02EE6" w:rsidRDefault="00E02EE6">
      <w:pPr>
        <w:pStyle w:val="Heading4"/>
      </w:pPr>
      <w:bookmarkStart w:id="25" w:name="_Ref397685322"/>
      <w:bookmarkStart w:id="26" w:name="_Toc403370890"/>
      <w:r>
        <w:t>Number of occurances</w:t>
      </w:r>
      <w:bookmarkEnd w:id="25"/>
      <w:bookmarkEnd w:id="26"/>
    </w:p>
    <w:p w:rsidR="00E02EE6" w:rsidRDefault="00E02EE6" w:rsidP="001C67FC">
      <w:pPr>
        <w:jc w:val="both"/>
        <w:rPr>
          <w:lang w:val="en-GB"/>
        </w:rPr>
      </w:pPr>
      <w:r>
        <w:rPr>
          <w:lang w:val="en-GB"/>
        </w:rPr>
        <w:t>This column specifies the number of occurrences of this which are either required or is possible within the xml file.</w:t>
      </w:r>
    </w:p>
    <w:p w:rsidR="00E91B4D" w:rsidRDefault="00E91B4D" w:rsidP="00E91B4D">
      <w:pPr>
        <w:jc w:val="both"/>
        <w:rPr>
          <w:lang w:val="en-GB"/>
        </w:rPr>
      </w:pPr>
      <w:r w:rsidRPr="00CE3FE5">
        <w:rPr>
          <w:b/>
          <w:lang w:val="en-GB"/>
        </w:rPr>
        <w:t xml:space="preserve">Example: </w:t>
      </w:r>
      <w:r>
        <w:rPr>
          <w:b/>
          <w:lang w:val="en-GB"/>
        </w:rPr>
        <w:t>0</w:t>
      </w:r>
      <w:r w:rsidRPr="00CE3FE5">
        <w:rPr>
          <w:b/>
          <w:lang w:val="en-GB"/>
        </w:rPr>
        <w:t>:</w:t>
      </w:r>
      <w:r>
        <w:rPr>
          <w:b/>
          <w:lang w:val="en-GB"/>
        </w:rPr>
        <w:t>*</w:t>
      </w:r>
      <w:r>
        <w:rPr>
          <w:lang w:val="en-GB"/>
        </w:rPr>
        <w:t xml:space="preserve"> =&gt; </w:t>
      </w:r>
      <w:proofErr w:type="gramStart"/>
      <w:r>
        <w:rPr>
          <w:lang w:val="en-GB"/>
        </w:rPr>
        <w:t>This</w:t>
      </w:r>
      <w:proofErr w:type="gramEnd"/>
      <w:r>
        <w:rPr>
          <w:lang w:val="en-GB"/>
        </w:rPr>
        <w:t xml:space="preserve"> implies that the specified element in first column can either be not configured in the xml file or can occur multiple times in the xml file.</w:t>
      </w:r>
    </w:p>
    <w:p w:rsidR="00940484" w:rsidRDefault="00940484" w:rsidP="00E91B4D">
      <w:pPr>
        <w:jc w:val="both"/>
        <w:rPr>
          <w:lang w:val="en-GB"/>
        </w:rPr>
      </w:pPr>
      <w:r w:rsidRPr="00CE3FE5">
        <w:rPr>
          <w:b/>
          <w:lang w:val="en-GB"/>
        </w:rPr>
        <w:t xml:space="preserve">Example: </w:t>
      </w:r>
      <w:r>
        <w:rPr>
          <w:b/>
          <w:lang w:val="en-GB"/>
        </w:rPr>
        <w:t>1</w:t>
      </w:r>
      <w:r w:rsidRPr="00CE3FE5">
        <w:rPr>
          <w:b/>
          <w:lang w:val="en-GB"/>
        </w:rPr>
        <w:t>:1</w:t>
      </w:r>
      <w:r>
        <w:rPr>
          <w:lang w:val="en-GB"/>
        </w:rPr>
        <w:t xml:space="preserve"> =&gt; </w:t>
      </w:r>
      <w:proofErr w:type="gramStart"/>
      <w:r>
        <w:rPr>
          <w:lang w:val="en-GB"/>
        </w:rPr>
        <w:t>This</w:t>
      </w:r>
      <w:proofErr w:type="gramEnd"/>
      <w:r>
        <w:rPr>
          <w:lang w:val="en-GB"/>
        </w:rPr>
        <w:t xml:space="preserve"> implies that the specified element in first column </w:t>
      </w:r>
      <w:r w:rsidRPr="00CE3FE5">
        <w:rPr>
          <w:b/>
          <w:lang w:val="en-GB"/>
        </w:rPr>
        <w:t>must</w:t>
      </w:r>
      <w:r>
        <w:rPr>
          <w:lang w:val="en-GB"/>
        </w:rPr>
        <w:t xml:space="preserve"> occur once in the xml file.</w:t>
      </w:r>
    </w:p>
    <w:p w:rsidR="00E02EE6" w:rsidRDefault="00E02EE6" w:rsidP="001C67FC">
      <w:pPr>
        <w:jc w:val="both"/>
        <w:rPr>
          <w:lang w:val="en-GB"/>
        </w:rPr>
      </w:pPr>
      <w:r w:rsidRPr="00CE3FE5">
        <w:rPr>
          <w:b/>
          <w:lang w:val="en-GB"/>
        </w:rPr>
        <w:t>Example: 0:1</w:t>
      </w:r>
      <w:r>
        <w:rPr>
          <w:lang w:val="en-GB"/>
        </w:rPr>
        <w:t xml:space="preserve"> =&gt; </w:t>
      </w:r>
      <w:proofErr w:type="gramStart"/>
      <w:r>
        <w:rPr>
          <w:lang w:val="en-GB"/>
        </w:rPr>
        <w:t>This</w:t>
      </w:r>
      <w:proofErr w:type="gramEnd"/>
      <w:r>
        <w:rPr>
          <w:lang w:val="en-GB"/>
        </w:rPr>
        <w:t xml:space="preserve"> implies that the specified element in first column can either be not configured in the xml file or can occur only once if configured in the xml file.</w:t>
      </w:r>
    </w:p>
    <w:p w:rsidR="00DC346A" w:rsidRPr="003B3EC8" w:rsidRDefault="00DC346A" w:rsidP="00912989">
      <w:pPr>
        <w:rPr>
          <w:lang w:val="en-US"/>
        </w:rPr>
      </w:pPr>
    </w:p>
    <w:p w:rsidR="00DC346A" w:rsidRPr="00DC346A" w:rsidRDefault="00DC346A">
      <w:pPr>
        <w:pStyle w:val="Heading4"/>
        <w:rPr>
          <w:lang w:val="en-GB"/>
        </w:rPr>
      </w:pPr>
      <w:bookmarkStart w:id="27" w:name="_Toc403370891"/>
      <w:r w:rsidRPr="00DC346A">
        <w:rPr>
          <w:lang w:val="en-GB"/>
        </w:rPr>
        <w:t>Type of value of XML element</w:t>
      </w:r>
      <w:bookmarkEnd w:id="27"/>
    </w:p>
    <w:p w:rsidR="00DC346A" w:rsidRDefault="00DC346A" w:rsidP="00DC346A">
      <w:pPr>
        <w:jc w:val="both"/>
        <w:rPr>
          <w:lang w:val="en-GB"/>
        </w:rPr>
      </w:pPr>
      <w:r>
        <w:rPr>
          <w:lang w:val="en-GB"/>
        </w:rPr>
        <w:t xml:space="preserve">This column specifies the type of the value to be set for the xml element in the first column. </w:t>
      </w:r>
    </w:p>
    <w:p w:rsidR="00DC346A" w:rsidRDefault="00DC346A" w:rsidP="00DC346A">
      <w:pPr>
        <w:jc w:val="both"/>
        <w:rPr>
          <w:lang w:val="en-GB"/>
        </w:rPr>
      </w:pPr>
      <w:r>
        <w:rPr>
          <w:lang w:val="en-GB"/>
        </w:rPr>
        <w:t>The value can be directly a type like Boolean, string, integer, duration (timespan) or a structure which will have further definition defined in another table of configuration structure which is available in the chapter specified in brackets next to it.</w:t>
      </w:r>
    </w:p>
    <w:p w:rsidR="00DC346A" w:rsidRPr="00DC346A" w:rsidRDefault="00DC346A" w:rsidP="00DC346A">
      <w:pPr>
        <w:rPr>
          <w:lang w:val="en-GB"/>
        </w:rPr>
      </w:pPr>
    </w:p>
    <w:p w:rsidR="009B7E91" w:rsidRPr="009B7E91" w:rsidRDefault="009B7E91">
      <w:pPr>
        <w:pStyle w:val="Heading4"/>
        <w:rPr>
          <w:lang w:val="en-GB"/>
        </w:rPr>
      </w:pPr>
      <w:bookmarkStart w:id="28" w:name="_Toc403370892"/>
      <w:r w:rsidRPr="009B7E91">
        <w:rPr>
          <w:lang w:val="en-GB"/>
        </w:rPr>
        <w:t>Description of XML element and its usage</w:t>
      </w:r>
      <w:bookmarkEnd w:id="28"/>
    </w:p>
    <w:p w:rsidR="009B7E91" w:rsidRDefault="009B7E91" w:rsidP="009B7E91">
      <w:pPr>
        <w:rPr>
          <w:lang w:val="en-GB"/>
        </w:rPr>
      </w:pPr>
      <w:r>
        <w:rPr>
          <w:lang w:val="en-GB"/>
        </w:rPr>
        <w:t>This column provides the basic explanation of the use of the xml element in the first column.</w:t>
      </w:r>
    </w:p>
    <w:p w:rsidR="003E71D5" w:rsidRPr="009B7E91" w:rsidRDefault="003E71D5" w:rsidP="009B7E91">
      <w:pPr>
        <w:rPr>
          <w:lang w:val="en-GB"/>
        </w:rPr>
      </w:pPr>
    </w:p>
    <w:p w:rsidR="003E71D5" w:rsidRDefault="003E71D5">
      <w:pPr>
        <w:pStyle w:val="Heading3"/>
      </w:pPr>
      <w:bookmarkStart w:id="29" w:name="_Toc403370893"/>
      <w:r>
        <w:t>Structure table for XML attributes</w:t>
      </w:r>
      <w:bookmarkEnd w:id="29"/>
    </w:p>
    <w:p w:rsidR="001C67FC" w:rsidRDefault="001C67FC" w:rsidP="001C67FC">
      <w:pPr>
        <w:jc w:val="both"/>
        <w:rPr>
          <w:lang w:val="en-GB"/>
        </w:rPr>
      </w:pPr>
      <w:r w:rsidRPr="00A35A90">
        <w:rPr>
          <w:lang w:val="en-GB"/>
        </w:rPr>
        <w:t xml:space="preserve">Below is an example of the </w:t>
      </w:r>
      <w:r>
        <w:rPr>
          <w:lang w:val="en-GB"/>
        </w:rPr>
        <w:t xml:space="preserve">dummy </w:t>
      </w:r>
      <w:r w:rsidRPr="00A35A90">
        <w:rPr>
          <w:lang w:val="en-GB"/>
        </w:rPr>
        <w:t xml:space="preserve">configuration of a structure </w:t>
      </w:r>
      <w:r>
        <w:rPr>
          <w:lang w:val="en-GB"/>
        </w:rPr>
        <w:t xml:space="preserve">for an attribute </w:t>
      </w:r>
      <w:r w:rsidRPr="00A35A90">
        <w:rPr>
          <w:lang w:val="en-GB"/>
        </w:rPr>
        <w:t xml:space="preserve">with </w:t>
      </w:r>
      <w:r>
        <w:rPr>
          <w:lang w:val="en-GB"/>
        </w:rPr>
        <w:t xml:space="preserve">an example of the </w:t>
      </w:r>
      <w:r w:rsidRPr="00A35A90">
        <w:rPr>
          <w:lang w:val="en-GB"/>
        </w:rPr>
        <w:t>possible configurations.</w:t>
      </w:r>
      <w:r>
        <w:rPr>
          <w:lang w:val="en-GB"/>
        </w:rPr>
        <w:t xml:space="preserve"> The title of the columns help to understand what each of the column contains.</w:t>
      </w:r>
    </w:p>
    <w:p w:rsidR="001C67FC" w:rsidRDefault="001C67FC" w:rsidP="001C67FC">
      <w:pPr>
        <w:jc w:val="bot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444"/>
        <w:gridCol w:w="2444"/>
        <w:gridCol w:w="2445"/>
      </w:tblGrid>
      <w:tr w:rsidR="00D03425" w:rsidRPr="00AD07F6" w:rsidTr="00D03425">
        <w:tc>
          <w:tcPr>
            <w:tcW w:w="2444" w:type="dxa"/>
            <w:shd w:val="clear" w:color="auto" w:fill="auto"/>
          </w:tcPr>
          <w:p w:rsidR="001C67FC" w:rsidRPr="00D03425" w:rsidRDefault="001C67FC" w:rsidP="001C67FC">
            <w:pPr>
              <w:rPr>
                <w:b/>
                <w:lang w:val="en-GB"/>
              </w:rPr>
            </w:pPr>
            <w:r w:rsidRPr="00D03425">
              <w:rPr>
                <w:b/>
                <w:lang w:val="en-GB"/>
              </w:rPr>
              <w:t>Name of the XML attribute</w:t>
            </w:r>
          </w:p>
        </w:tc>
        <w:tc>
          <w:tcPr>
            <w:tcW w:w="2444" w:type="dxa"/>
            <w:shd w:val="clear" w:color="auto" w:fill="auto"/>
          </w:tcPr>
          <w:p w:rsidR="001C67FC" w:rsidRPr="00D03425" w:rsidRDefault="001C67FC" w:rsidP="00C56267">
            <w:pPr>
              <w:rPr>
                <w:b/>
                <w:lang w:val="en-GB"/>
              </w:rPr>
            </w:pPr>
            <w:r w:rsidRPr="00D03425">
              <w:rPr>
                <w:b/>
                <w:lang w:val="en-GB"/>
              </w:rPr>
              <w:t xml:space="preserve">Number of </w:t>
            </w:r>
            <w:proofErr w:type="spellStart"/>
            <w:r w:rsidRPr="00D03425">
              <w:rPr>
                <w:b/>
                <w:lang w:val="en-GB"/>
              </w:rPr>
              <w:t>Occurances</w:t>
            </w:r>
            <w:proofErr w:type="spellEnd"/>
            <w:r w:rsidRPr="00D03425">
              <w:rPr>
                <w:b/>
                <w:lang w:val="en-GB"/>
              </w:rPr>
              <w:t xml:space="preserve"> (</w:t>
            </w:r>
            <w:proofErr w:type="spellStart"/>
            <w:r w:rsidRPr="00D03425">
              <w:rPr>
                <w:b/>
                <w:lang w:val="en-GB"/>
              </w:rPr>
              <w:t>min:max</w:t>
            </w:r>
            <w:proofErr w:type="spellEnd"/>
            <w:r w:rsidRPr="00D03425">
              <w:rPr>
                <w:b/>
                <w:lang w:val="en-GB"/>
              </w:rPr>
              <w:t>)</w:t>
            </w:r>
          </w:p>
        </w:tc>
        <w:tc>
          <w:tcPr>
            <w:tcW w:w="2444" w:type="dxa"/>
            <w:shd w:val="clear" w:color="auto" w:fill="auto"/>
          </w:tcPr>
          <w:p w:rsidR="001C67FC" w:rsidRPr="00D03425" w:rsidRDefault="001C67FC" w:rsidP="001C67FC">
            <w:pPr>
              <w:rPr>
                <w:b/>
                <w:lang w:val="en-GB"/>
              </w:rPr>
            </w:pPr>
            <w:r w:rsidRPr="00D03425">
              <w:rPr>
                <w:b/>
                <w:lang w:val="en-GB"/>
              </w:rPr>
              <w:t>Type of Value of XML attribute</w:t>
            </w:r>
          </w:p>
        </w:tc>
        <w:tc>
          <w:tcPr>
            <w:tcW w:w="2445" w:type="dxa"/>
            <w:shd w:val="clear" w:color="auto" w:fill="auto"/>
          </w:tcPr>
          <w:p w:rsidR="001C67FC" w:rsidRPr="00D03425" w:rsidRDefault="001C67FC" w:rsidP="001C67FC">
            <w:pPr>
              <w:rPr>
                <w:b/>
                <w:lang w:val="en-GB"/>
              </w:rPr>
            </w:pPr>
            <w:r w:rsidRPr="00D03425">
              <w:rPr>
                <w:b/>
                <w:lang w:val="en-GB"/>
              </w:rPr>
              <w:t>Description of XML attribute and usage</w:t>
            </w:r>
          </w:p>
        </w:tc>
      </w:tr>
      <w:tr w:rsidR="00D03425" w:rsidRPr="00AD07F6" w:rsidTr="00D03425">
        <w:tc>
          <w:tcPr>
            <w:tcW w:w="2444" w:type="dxa"/>
            <w:shd w:val="clear" w:color="auto" w:fill="auto"/>
          </w:tcPr>
          <w:p w:rsidR="001C67FC" w:rsidRPr="00D03425" w:rsidRDefault="001C67FC" w:rsidP="00D03425">
            <w:pPr>
              <w:jc w:val="both"/>
              <w:rPr>
                <w:lang w:val="en-GB"/>
              </w:rPr>
            </w:pPr>
            <w:proofErr w:type="spellStart"/>
            <w:r w:rsidRPr="00D03425">
              <w:rPr>
                <w:lang w:val="en-GB"/>
              </w:rPr>
              <w:t>AttributeSample</w:t>
            </w:r>
            <w:proofErr w:type="spellEnd"/>
            <w:r w:rsidRPr="00D03425">
              <w:rPr>
                <w:lang w:val="en-GB"/>
              </w:rPr>
              <w:t>=</w:t>
            </w:r>
          </w:p>
        </w:tc>
        <w:tc>
          <w:tcPr>
            <w:tcW w:w="2444" w:type="dxa"/>
            <w:shd w:val="clear" w:color="auto" w:fill="auto"/>
          </w:tcPr>
          <w:p w:rsidR="001C67FC" w:rsidRPr="00D03425" w:rsidRDefault="001C67FC" w:rsidP="00D03425">
            <w:pPr>
              <w:jc w:val="both"/>
              <w:rPr>
                <w:lang w:val="en-GB"/>
              </w:rPr>
            </w:pPr>
            <w:r w:rsidRPr="00D03425">
              <w:rPr>
                <w:lang w:val="en-GB"/>
              </w:rPr>
              <w:t>1:1</w:t>
            </w:r>
          </w:p>
        </w:tc>
        <w:tc>
          <w:tcPr>
            <w:tcW w:w="2444" w:type="dxa"/>
            <w:shd w:val="clear" w:color="auto" w:fill="auto"/>
          </w:tcPr>
          <w:p w:rsidR="001C67FC" w:rsidRPr="00D03425" w:rsidRDefault="001C67FC" w:rsidP="00D03425">
            <w:pPr>
              <w:jc w:val="both"/>
              <w:rPr>
                <w:lang w:val="en-GB"/>
              </w:rPr>
            </w:pPr>
            <w:r w:rsidRPr="00D03425">
              <w:rPr>
                <w:lang w:val="en-GB"/>
              </w:rPr>
              <w:t>Boolean</w:t>
            </w:r>
          </w:p>
        </w:tc>
        <w:tc>
          <w:tcPr>
            <w:tcW w:w="2445" w:type="dxa"/>
            <w:shd w:val="clear" w:color="auto" w:fill="auto"/>
          </w:tcPr>
          <w:p w:rsidR="001C67FC" w:rsidRPr="00D03425" w:rsidRDefault="001C67FC" w:rsidP="00D03425">
            <w:pPr>
              <w:jc w:val="both"/>
              <w:rPr>
                <w:lang w:val="en-GB"/>
              </w:rPr>
            </w:pPr>
            <w:r w:rsidRPr="00D03425">
              <w:rPr>
                <w:lang w:val="en-GB"/>
              </w:rPr>
              <w:t>Flag indicating whether to use the sample or not</w:t>
            </w:r>
          </w:p>
        </w:tc>
      </w:tr>
    </w:tbl>
    <w:p w:rsidR="003E71D5" w:rsidRPr="001C67FC" w:rsidRDefault="003E71D5" w:rsidP="003E71D5">
      <w:pPr>
        <w:rPr>
          <w:lang w:val="en-GB"/>
        </w:rPr>
      </w:pPr>
    </w:p>
    <w:p w:rsidR="001C67FC" w:rsidRDefault="001C67FC" w:rsidP="001C67FC">
      <w:pPr>
        <w:pStyle w:val="Heading4"/>
        <w:rPr>
          <w:lang w:val="en-GB"/>
        </w:rPr>
      </w:pPr>
      <w:bookmarkStart w:id="30" w:name="_Toc403370894"/>
      <w:r w:rsidRPr="001C67FC">
        <w:rPr>
          <w:lang w:val="en-GB"/>
        </w:rPr>
        <w:lastRenderedPageBreak/>
        <w:t>Name of the XML attribute</w:t>
      </w:r>
      <w:bookmarkEnd w:id="30"/>
    </w:p>
    <w:p w:rsidR="001C67FC" w:rsidRDefault="001C67FC" w:rsidP="001C67FC">
      <w:pPr>
        <w:rPr>
          <w:lang w:val="en-GB"/>
        </w:rPr>
      </w:pPr>
      <w:r>
        <w:rPr>
          <w:lang w:val="en-GB"/>
        </w:rPr>
        <w:t>This</w:t>
      </w:r>
      <w:r w:rsidRPr="00F14693">
        <w:rPr>
          <w:lang w:val="en-GB"/>
        </w:rPr>
        <w:t xml:space="preserve"> column specifies the XML </w:t>
      </w:r>
      <w:r>
        <w:rPr>
          <w:lang w:val="en-GB"/>
        </w:rPr>
        <w:t>attribute</w:t>
      </w:r>
      <w:r w:rsidRPr="00F14693">
        <w:rPr>
          <w:lang w:val="en-GB"/>
        </w:rPr>
        <w:t xml:space="preserve"> name as it is specified in the *.xml file.</w:t>
      </w:r>
      <w:r w:rsidR="00F300D8">
        <w:rPr>
          <w:lang w:val="en-GB"/>
        </w:rPr>
        <w:t xml:space="preserve"> The name is followed by an “=” sign which indicates it is an attribute.</w:t>
      </w:r>
    </w:p>
    <w:p w:rsidR="00F300D8" w:rsidRPr="001C67FC" w:rsidRDefault="00F300D8" w:rsidP="001C67FC">
      <w:pPr>
        <w:rPr>
          <w:lang w:val="en-GB"/>
        </w:rPr>
      </w:pPr>
    </w:p>
    <w:p w:rsidR="001C67FC" w:rsidRDefault="001C67FC">
      <w:pPr>
        <w:pStyle w:val="Heading4"/>
      </w:pPr>
      <w:bookmarkStart w:id="31" w:name="_Toc403370895"/>
      <w:r>
        <w:t>Number of occurances</w:t>
      </w:r>
      <w:bookmarkEnd w:id="31"/>
    </w:p>
    <w:p w:rsidR="009A583B" w:rsidRDefault="009A583B" w:rsidP="009A583B">
      <w:pPr>
        <w:jc w:val="both"/>
        <w:rPr>
          <w:lang w:val="en-GB"/>
        </w:rPr>
      </w:pPr>
      <w:r>
        <w:rPr>
          <w:lang w:val="en-GB"/>
        </w:rPr>
        <w:t>This column specifies the number of occurrences of this which are either required or is possible within the xml file.</w:t>
      </w:r>
      <w:r w:rsidR="00AE6546">
        <w:rPr>
          <w:lang w:val="en-GB"/>
        </w:rPr>
        <w:t xml:space="preserve"> The examples are the same as described in chapter </w:t>
      </w:r>
      <w:r w:rsidR="00AE6546">
        <w:rPr>
          <w:lang w:val="en-GB"/>
        </w:rPr>
        <w:fldChar w:fldCharType="begin"/>
      </w:r>
      <w:r w:rsidR="00AE6546">
        <w:rPr>
          <w:lang w:val="en-GB"/>
        </w:rPr>
        <w:instrText xml:space="preserve"> REF _Ref397685322 \r \h </w:instrText>
      </w:r>
      <w:r w:rsidR="00AE6546">
        <w:rPr>
          <w:lang w:val="en-GB"/>
        </w:rPr>
      </w:r>
      <w:r w:rsidR="00AE6546">
        <w:rPr>
          <w:lang w:val="en-GB"/>
        </w:rPr>
        <w:fldChar w:fldCharType="separate"/>
      </w:r>
      <w:r w:rsidR="00261BB6">
        <w:rPr>
          <w:lang w:val="en-GB"/>
        </w:rPr>
        <w:t>2.2.2.2</w:t>
      </w:r>
      <w:r w:rsidR="00AE6546">
        <w:rPr>
          <w:lang w:val="en-GB"/>
        </w:rPr>
        <w:fldChar w:fldCharType="end"/>
      </w:r>
      <w:r w:rsidR="00AD07F6">
        <w:rPr>
          <w:lang w:val="en-GB"/>
        </w:rPr>
        <w:t>. Attributes can never exist multiple times, therefore only “1:1” and “0:1” are used.</w:t>
      </w:r>
    </w:p>
    <w:p w:rsidR="001C67FC" w:rsidRPr="009A583B" w:rsidRDefault="001C67FC" w:rsidP="001C67FC">
      <w:pPr>
        <w:rPr>
          <w:lang w:val="en-GB"/>
        </w:rPr>
      </w:pPr>
    </w:p>
    <w:p w:rsidR="00F300D8" w:rsidRDefault="00F300D8">
      <w:pPr>
        <w:pStyle w:val="Heading4"/>
        <w:rPr>
          <w:lang w:val="en-GB"/>
        </w:rPr>
      </w:pPr>
      <w:bookmarkStart w:id="32" w:name="_Toc403370896"/>
      <w:r w:rsidRPr="00DC346A">
        <w:rPr>
          <w:lang w:val="en-GB"/>
        </w:rPr>
        <w:t xml:space="preserve">Type of value of XML </w:t>
      </w:r>
      <w:r>
        <w:rPr>
          <w:lang w:val="en-GB"/>
        </w:rPr>
        <w:t>attribute</w:t>
      </w:r>
      <w:bookmarkEnd w:id="32"/>
    </w:p>
    <w:p w:rsidR="006F7D6B" w:rsidRDefault="006F7D6B" w:rsidP="006F7D6B">
      <w:pPr>
        <w:jc w:val="both"/>
        <w:rPr>
          <w:lang w:val="en-GB"/>
        </w:rPr>
      </w:pPr>
      <w:r>
        <w:rPr>
          <w:lang w:val="en-GB"/>
        </w:rPr>
        <w:t xml:space="preserve">This column specifies the type of the value to be set for the xml attribute in the first column. </w:t>
      </w:r>
    </w:p>
    <w:p w:rsidR="00F300D8" w:rsidRDefault="006F7D6B" w:rsidP="006F7D6B">
      <w:pPr>
        <w:jc w:val="both"/>
        <w:rPr>
          <w:lang w:val="en-GB"/>
        </w:rPr>
      </w:pPr>
      <w:r>
        <w:rPr>
          <w:lang w:val="en-GB"/>
        </w:rPr>
        <w:t>The value can be directly a type like Boolean, string, integer, duration (timespan) or an enumeration which will have further definition defined in another table of enumeration options which is available in the chapter specified in brackets next to it.</w:t>
      </w:r>
    </w:p>
    <w:p w:rsidR="006F7D6B" w:rsidRPr="00F300D8" w:rsidRDefault="006F7D6B" w:rsidP="006F7D6B">
      <w:pPr>
        <w:jc w:val="both"/>
        <w:rPr>
          <w:lang w:val="en-GB"/>
        </w:rPr>
      </w:pPr>
    </w:p>
    <w:p w:rsidR="006F7D6B" w:rsidRDefault="006F7D6B">
      <w:pPr>
        <w:pStyle w:val="Heading4"/>
        <w:rPr>
          <w:lang w:val="en-GB"/>
        </w:rPr>
      </w:pPr>
      <w:bookmarkStart w:id="33" w:name="_Toc403370897"/>
      <w:r w:rsidRPr="009B7E91">
        <w:rPr>
          <w:lang w:val="en-GB"/>
        </w:rPr>
        <w:t xml:space="preserve">Description of XML </w:t>
      </w:r>
      <w:r>
        <w:rPr>
          <w:lang w:val="en-GB"/>
        </w:rPr>
        <w:t xml:space="preserve">attribute </w:t>
      </w:r>
      <w:r w:rsidRPr="009B7E91">
        <w:rPr>
          <w:lang w:val="en-GB"/>
        </w:rPr>
        <w:t>and its usage</w:t>
      </w:r>
      <w:bookmarkEnd w:id="33"/>
    </w:p>
    <w:p w:rsidR="006F7D6B" w:rsidRDefault="006F7D6B" w:rsidP="006F7D6B">
      <w:pPr>
        <w:rPr>
          <w:lang w:val="en-GB"/>
        </w:rPr>
      </w:pPr>
      <w:r>
        <w:rPr>
          <w:lang w:val="en-GB"/>
        </w:rPr>
        <w:t>This column provides the basic explanation of the use of the xml attribute in the first column.</w:t>
      </w:r>
    </w:p>
    <w:p w:rsidR="00732FAD" w:rsidRPr="006F7D6B" w:rsidRDefault="00732FAD" w:rsidP="006F7D6B">
      <w:pPr>
        <w:rPr>
          <w:lang w:val="en-GB"/>
        </w:rPr>
      </w:pPr>
    </w:p>
    <w:p w:rsidR="00732FAD" w:rsidRDefault="00D544F6">
      <w:pPr>
        <w:pStyle w:val="Heading3"/>
      </w:pPr>
      <w:bookmarkStart w:id="34" w:name="_Toc403370898"/>
      <w:r>
        <w:t>Stru</w:t>
      </w:r>
      <w:r w:rsidR="00732FAD">
        <w:t>c</w:t>
      </w:r>
      <w:r>
        <w:t>ture</w:t>
      </w:r>
      <w:r w:rsidR="00732FAD">
        <w:t xml:space="preserve"> table for Enumerations</w:t>
      </w:r>
      <w:bookmarkEnd w:id="34"/>
    </w:p>
    <w:p w:rsidR="00A91848" w:rsidRDefault="00A91848" w:rsidP="00A91848">
      <w:pPr>
        <w:jc w:val="both"/>
        <w:rPr>
          <w:lang w:val="en-GB"/>
        </w:rPr>
      </w:pPr>
      <w:r w:rsidRPr="00A35A90">
        <w:rPr>
          <w:lang w:val="en-GB"/>
        </w:rPr>
        <w:t xml:space="preserve">Below is an example of the </w:t>
      </w:r>
      <w:r>
        <w:rPr>
          <w:lang w:val="en-GB"/>
        </w:rPr>
        <w:t xml:space="preserve">dummy </w:t>
      </w:r>
      <w:r w:rsidRPr="00A35A90">
        <w:rPr>
          <w:lang w:val="en-GB"/>
        </w:rPr>
        <w:t xml:space="preserve">configuration of </w:t>
      </w:r>
      <w:proofErr w:type="gramStart"/>
      <w:r w:rsidRPr="00A35A90">
        <w:rPr>
          <w:lang w:val="en-GB"/>
        </w:rPr>
        <w:t>a</w:t>
      </w:r>
      <w:proofErr w:type="gramEnd"/>
      <w:r w:rsidRPr="00A35A90">
        <w:rPr>
          <w:lang w:val="en-GB"/>
        </w:rPr>
        <w:t xml:space="preserve"> </w:t>
      </w:r>
      <w:r>
        <w:rPr>
          <w:lang w:val="en-GB"/>
        </w:rPr>
        <w:t xml:space="preserve">n enumeration option </w:t>
      </w:r>
      <w:r w:rsidRPr="00A35A90">
        <w:rPr>
          <w:lang w:val="en-GB"/>
        </w:rPr>
        <w:t>with a few rows of different types of possible configurations.</w:t>
      </w:r>
      <w:r>
        <w:rPr>
          <w:lang w:val="en-GB"/>
        </w:rPr>
        <w:t xml:space="preserve"> The title of the columns help to understand what each of the column contains.</w:t>
      </w:r>
    </w:p>
    <w:p w:rsidR="00A91848" w:rsidRDefault="00A91848" w:rsidP="00A91848">
      <w:pPr>
        <w:jc w:val="bot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91848" w:rsidRPr="00AD07F6" w:rsidTr="00D03425">
        <w:tc>
          <w:tcPr>
            <w:tcW w:w="4888" w:type="dxa"/>
            <w:shd w:val="clear" w:color="auto" w:fill="auto"/>
          </w:tcPr>
          <w:p w:rsidR="00A91848" w:rsidRPr="00D03425" w:rsidRDefault="00A91848" w:rsidP="00D03425">
            <w:pPr>
              <w:jc w:val="both"/>
              <w:rPr>
                <w:b/>
                <w:lang w:val="en-GB"/>
              </w:rPr>
            </w:pPr>
            <w:r w:rsidRPr="00D03425">
              <w:rPr>
                <w:b/>
                <w:lang w:val="en-GB"/>
              </w:rPr>
              <w:t>Value of the Enumeration</w:t>
            </w:r>
          </w:p>
        </w:tc>
        <w:tc>
          <w:tcPr>
            <w:tcW w:w="4889" w:type="dxa"/>
            <w:shd w:val="clear" w:color="auto" w:fill="auto"/>
          </w:tcPr>
          <w:p w:rsidR="00A91848" w:rsidRPr="00D03425" w:rsidRDefault="00A91848" w:rsidP="00D03425">
            <w:pPr>
              <w:jc w:val="both"/>
              <w:rPr>
                <w:lang w:val="en-GB"/>
              </w:rPr>
            </w:pPr>
            <w:r w:rsidRPr="00D03425">
              <w:rPr>
                <w:b/>
                <w:lang w:val="en-GB"/>
              </w:rPr>
              <w:t>Description of the enumeration option</w:t>
            </w:r>
          </w:p>
        </w:tc>
      </w:tr>
      <w:tr w:rsidR="00A91848" w:rsidRPr="00AD07F6" w:rsidTr="00D03425">
        <w:tc>
          <w:tcPr>
            <w:tcW w:w="4888" w:type="dxa"/>
            <w:shd w:val="clear" w:color="auto" w:fill="auto"/>
          </w:tcPr>
          <w:p w:rsidR="00A91848" w:rsidRPr="00D03425" w:rsidRDefault="006717B1" w:rsidP="00D03425">
            <w:pPr>
              <w:jc w:val="both"/>
              <w:rPr>
                <w:lang w:val="en-GB"/>
              </w:rPr>
            </w:pPr>
            <w:r w:rsidRPr="00D03425">
              <w:rPr>
                <w:lang w:val="en-GB"/>
              </w:rPr>
              <w:t>Option1</w:t>
            </w:r>
          </w:p>
        </w:tc>
        <w:tc>
          <w:tcPr>
            <w:tcW w:w="4889" w:type="dxa"/>
            <w:shd w:val="clear" w:color="auto" w:fill="auto"/>
          </w:tcPr>
          <w:p w:rsidR="00A91848" w:rsidRPr="00D03425" w:rsidRDefault="006717B1" w:rsidP="00D03425">
            <w:pPr>
              <w:jc w:val="both"/>
              <w:rPr>
                <w:lang w:val="en-GB"/>
              </w:rPr>
            </w:pPr>
            <w:r w:rsidRPr="00D03425">
              <w:rPr>
                <w:lang w:val="en-GB"/>
              </w:rPr>
              <w:t>This the options to use if you want to do task 1</w:t>
            </w:r>
          </w:p>
        </w:tc>
      </w:tr>
      <w:tr w:rsidR="006717B1" w:rsidRPr="00AD07F6" w:rsidTr="00D03425">
        <w:tc>
          <w:tcPr>
            <w:tcW w:w="4888" w:type="dxa"/>
            <w:shd w:val="clear" w:color="auto" w:fill="auto"/>
          </w:tcPr>
          <w:p w:rsidR="006717B1" w:rsidRPr="00D03425" w:rsidRDefault="00AD07F6" w:rsidP="00D03425">
            <w:pPr>
              <w:jc w:val="both"/>
              <w:rPr>
                <w:lang w:val="en-GB"/>
              </w:rPr>
            </w:pPr>
            <w:r>
              <w:rPr>
                <w:lang w:val="en-GB"/>
              </w:rPr>
              <w:t>Option</w:t>
            </w:r>
            <w:r w:rsidR="006717B1" w:rsidRPr="00D03425">
              <w:rPr>
                <w:lang w:val="en-GB"/>
              </w:rPr>
              <w:t>2</w:t>
            </w:r>
          </w:p>
        </w:tc>
        <w:tc>
          <w:tcPr>
            <w:tcW w:w="4889" w:type="dxa"/>
            <w:shd w:val="clear" w:color="auto" w:fill="auto"/>
          </w:tcPr>
          <w:p w:rsidR="006717B1" w:rsidRPr="00D03425" w:rsidRDefault="006717B1" w:rsidP="00D03425">
            <w:pPr>
              <w:jc w:val="both"/>
              <w:rPr>
                <w:lang w:val="en-GB"/>
              </w:rPr>
            </w:pPr>
            <w:r w:rsidRPr="00D03425">
              <w:rPr>
                <w:lang w:val="en-GB"/>
              </w:rPr>
              <w:t>This the options to use if you want to do task 2</w:t>
            </w:r>
          </w:p>
        </w:tc>
      </w:tr>
    </w:tbl>
    <w:p w:rsidR="00A91848" w:rsidRDefault="00A91848" w:rsidP="00A91848">
      <w:pPr>
        <w:jc w:val="both"/>
        <w:rPr>
          <w:lang w:val="en-GB"/>
        </w:rPr>
      </w:pPr>
    </w:p>
    <w:p w:rsidR="00732FAD" w:rsidRPr="00A91848" w:rsidRDefault="00732FAD" w:rsidP="00732FAD">
      <w:pPr>
        <w:rPr>
          <w:lang w:val="en-GB"/>
        </w:rPr>
      </w:pPr>
    </w:p>
    <w:p w:rsidR="008B59B8" w:rsidRDefault="008B59B8" w:rsidP="008B59B8">
      <w:pPr>
        <w:pStyle w:val="Heading4"/>
      </w:pPr>
      <w:bookmarkStart w:id="35" w:name="_Toc403370899"/>
      <w:r>
        <w:t>Value of the Enumeration</w:t>
      </w:r>
      <w:bookmarkEnd w:id="35"/>
    </w:p>
    <w:p w:rsidR="008B59B8" w:rsidRDefault="008B59B8" w:rsidP="008B59B8">
      <w:pPr>
        <w:jc w:val="both"/>
        <w:rPr>
          <w:lang w:val="en-GB"/>
        </w:rPr>
      </w:pPr>
      <w:r w:rsidRPr="009C08A3">
        <w:rPr>
          <w:lang w:val="en-GB"/>
        </w:rPr>
        <w:t xml:space="preserve">This column provides the actual values of the enumeration to be used in configuring the parameter in the xml file. </w:t>
      </w:r>
      <w:r>
        <w:rPr>
          <w:lang w:val="en-GB"/>
        </w:rPr>
        <w:t>Enumerations are the different options of values available to be set for a particular parameter.</w:t>
      </w:r>
    </w:p>
    <w:p w:rsidR="008B59B8" w:rsidRPr="008B59B8" w:rsidRDefault="008B59B8" w:rsidP="008B59B8">
      <w:pPr>
        <w:jc w:val="both"/>
        <w:rPr>
          <w:lang w:val="en-GB"/>
        </w:rPr>
      </w:pPr>
    </w:p>
    <w:p w:rsidR="008B59B8" w:rsidRDefault="008B59B8">
      <w:pPr>
        <w:pStyle w:val="Heading4"/>
      </w:pPr>
      <w:bookmarkStart w:id="36" w:name="_Toc403370900"/>
      <w:r>
        <w:t>Description of the enumeration option</w:t>
      </w:r>
      <w:bookmarkEnd w:id="36"/>
    </w:p>
    <w:p w:rsidR="008B59B8" w:rsidRDefault="008B59B8" w:rsidP="008B59B8">
      <w:pPr>
        <w:jc w:val="both"/>
        <w:rPr>
          <w:lang w:val="en-GB"/>
        </w:rPr>
      </w:pPr>
      <w:r>
        <w:rPr>
          <w:lang w:val="en-GB"/>
        </w:rPr>
        <w:t>This column provides the implication of using the enumeration specified in the first column. It provides the result on the hardware when the enumeration specified in the first column is applied to the parameter in the xml file.</w:t>
      </w:r>
      <w:bookmarkStart w:id="37" w:name="_GoBack"/>
      <w:bookmarkEnd w:id="37"/>
    </w:p>
    <w:p w:rsidR="006A5A33" w:rsidRPr="008B59B8" w:rsidRDefault="006A5A33" w:rsidP="008B59B8">
      <w:pPr>
        <w:jc w:val="both"/>
        <w:rPr>
          <w:lang w:val="en-GB"/>
        </w:rPr>
      </w:pPr>
    </w:p>
    <w:p w:rsidR="006A5A33" w:rsidRDefault="006A5A33">
      <w:pPr>
        <w:pStyle w:val="Heading2"/>
      </w:pPr>
      <w:bookmarkStart w:id="38" w:name="_Toc403370901"/>
      <w:r>
        <w:t>Example Usages</w:t>
      </w:r>
      <w:bookmarkEnd w:id="38"/>
    </w:p>
    <w:p w:rsidR="006A5A33" w:rsidRPr="006A5A33" w:rsidRDefault="006A5A33" w:rsidP="006A5A33">
      <w:pPr>
        <w:rPr>
          <w:lang w:val="en-GB"/>
        </w:rPr>
      </w:pPr>
      <w:r w:rsidRPr="006A5A33">
        <w:rPr>
          <w:lang w:val="en-GB"/>
        </w:rPr>
        <w:t>The configuration description is followed by a few exa</w:t>
      </w:r>
      <w:r>
        <w:rPr>
          <w:lang w:val="en-GB"/>
        </w:rPr>
        <w:t>m</w:t>
      </w:r>
      <w:r w:rsidRPr="006A5A33">
        <w:rPr>
          <w:lang w:val="en-GB"/>
        </w:rPr>
        <w:t>ple usages of how to configure the application</w:t>
      </w:r>
      <w:r w:rsidR="00EA2ACB">
        <w:rPr>
          <w:lang w:val="en-GB"/>
        </w:rPr>
        <w:t xml:space="preserve"> for specific features of the application.</w:t>
      </w:r>
    </w:p>
    <w:sectPr w:rsidR="006A5A33" w:rsidRPr="006A5A33" w:rsidSect="000F09A1">
      <w:headerReference w:type="even" r:id="rId27"/>
      <w:headerReference w:type="default" r:id="rId28"/>
      <w:footerReference w:type="even" r:id="rId29"/>
      <w:footerReference w:type="default" r:id="rId30"/>
      <w:headerReference w:type="first" r:id="rId31"/>
      <w:footerReference w:type="first" r:id="rId32"/>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29C" w:rsidRDefault="0081229C">
      <w:r>
        <w:separator/>
      </w:r>
    </w:p>
  </w:endnote>
  <w:endnote w:type="continuationSeparator" w:id="0">
    <w:p w:rsidR="0081229C" w:rsidRDefault="0081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271CD8" w:rsidTr="00271CD8">
      <w:tc>
        <w:tcPr>
          <w:tcW w:w="0" w:type="auto"/>
          <w:shd w:val="clear" w:color="auto" w:fill="auto"/>
        </w:tcPr>
        <w:p w:rsidR="00021DD0" w:rsidRPr="00271CD8" w:rsidRDefault="00021DD0" w:rsidP="00271CD8">
          <w:pPr>
            <w:pStyle w:val="Footer"/>
            <w:tabs>
              <w:tab w:val="clear" w:pos="4536"/>
              <w:tab w:val="clear" w:pos="9072"/>
              <w:tab w:val="right" w:pos="4212"/>
            </w:tabs>
            <w:rPr>
              <w:lang w:val="en-US"/>
            </w:rPr>
          </w:pPr>
          <w:r w:rsidRPr="00271CD8">
            <w:rPr>
              <w:lang w:val="en-US"/>
            </w:rPr>
            <w:fldChar w:fldCharType="begin"/>
          </w:r>
          <w:r w:rsidRPr="00271CD8">
            <w:rPr>
              <w:lang w:val="en-US"/>
            </w:rPr>
            <w:instrText xml:space="preserve"> FILENAME \* CHARFORMAT </w:instrText>
          </w:r>
          <w:r w:rsidRPr="00271CD8">
            <w:rPr>
              <w:lang w:val="en-US"/>
            </w:rPr>
            <w:fldChar w:fldCharType="separate"/>
          </w:r>
          <w:r w:rsidR="00261BB6">
            <w:rPr>
              <w:noProof/>
              <w:lang w:val="en-US"/>
            </w:rPr>
            <w:t>TD_Guide to understand configuration documents.docx</w:t>
          </w:r>
          <w:r w:rsidRPr="00271CD8">
            <w:rPr>
              <w:lang w:val="en-US"/>
            </w:rPr>
            <w:fldChar w:fldCharType="end"/>
          </w:r>
          <w:r w:rsidRPr="00271CD8">
            <w:rPr>
              <w:lang w:val="en-US"/>
            </w:rPr>
            <w:tab/>
          </w:r>
        </w:p>
      </w:tc>
      <w:tc>
        <w:tcPr>
          <w:tcW w:w="3969" w:type="dxa"/>
          <w:shd w:val="clear" w:color="auto" w:fill="auto"/>
        </w:tcPr>
        <w:p w:rsidR="00021DD0" w:rsidRPr="00271CD8" w:rsidRDefault="00021DD0" w:rsidP="00271CD8">
          <w:pPr>
            <w:pStyle w:val="Footer"/>
            <w:tabs>
              <w:tab w:val="clear" w:pos="4536"/>
            </w:tabs>
            <w:rPr>
              <w:lang w:val="en-US"/>
            </w:rPr>
          </w:pPr>
          <w:r w:rsidRPr="00271CD8">
            <w:rPr>
              <w:lang w:val="en-US"/>
            </w:rPr>
            <w:fldChar w:fldCharType="begin"/>
          </w:r>
          <w:r w:rsidRPr="00271CD8">
            <w:rPr>
              <w:lang w:val="en-US"/>
            </w:rPr>
            <w:instrText xml:space="preserve"> DOCPROPERTY GO_Footer \* CHARFORMAT</w:instrText>
          </w:r>
          <w:r w:rsidRPr="00271CD8">
            <w:rPr>
              <w:lang w:val="en-US"/>
            </w:rPr>
            <w:fldChar w:fldCharType="separate"/>
          </w:r>
          <w:r w:rsidR="00261BB6">
            <w:rPr>
              <w:lang w:val="en-US"/>
            </w:rPr>
            <w:t>2014-09-03 / RAN, Internal use only</w:t>
          </w:r>
          <w:r w:rsidRPr="00271CD8">
            <w:rPr>
              <w:lang w:val="en-US"/>
            </w:rPr>
            <w:fldChar w:fldCharType="end"/>
          </w:r>
        </w:p>
      </w:tc>
      <w:tc>
        <w:tcPr>
          <w:tcW w:w="1701" w:type="dxa"/>
          <w:shd w:val="clear" w:color="auto" w:fill="auto"/>
        </w:tcPr>
        <w:p w:rsidR="00021DD0" w:rsidRPr="00271CD8" w:rsidRDefault="00021DD0" w:rsidP="00271CD8">
          <w:pPr>
            <w:pStyle w:val="Footer"/>
            <w:tabs>
              <w:tab w:val="right" w:pos="1512"/>
            </w:tabs>
            <w:rPr>
              <w:lang w:val="en-US"/>
            </w:rPr>
          </w:pPr>
          <w:r w:rsidRPr="00271CD8">
            <w:rPr>
              <w:lang w:val="en-US"/>
            </w:rPr>
            <w:tab/>
            <w:t xml:space="preserve">Page </w:t>
          </w:r>
          <w:r w:rsidRPr="00271CD8">
            <w:rPr>
              <w:rStyle w:val="PageNumber"/>
              <w:lang w:val="en-US"/>
            </w:rPr>
            <w:fldChar w:fldCharType="begin"/>
          </w:r>
          <w:r w:rsidRPr="00271CD8">
            <w:rPr>
              <w:rStyle w:val="PageNumber"/>
              <w:lang w:val="en-US"/>
            </w:rPr>
            <w:instrText xml:space="preserve"> PAGE </w:instrText>
          </w:r>
          <w:r w:rsidRPr="00271CD8">
            <w:rPr>
              <w:rStyle w:val="PageNumber"/>
              <w:lang w:val="en-US"/>
            </w:rPr>
            <w:fldChar w:fldCharType="separate"/>
          </w:r>
          <w:r w:rsidR="00261BB6">
            <w:rPr>
              <w:rStyle w:val="PageNumber"/>
              <w:noProof/>
              <w:lang w:val="en-US"/>
            </w:rPr>
            <w:t>4</w:t>
          </w:r>
          <w:r w:rsidRPr="00271CD8">
            <w:rPr>
              <w:rStyle w:val="PageNumber"/>
              <w:lang w:val="en-US"/>
            </w:rPr>
            <w:fldChar w:fldCharType="end"/>
          </w:r>
          <w:r w:rsidRPr="00271CD8">
            <w:rPr>
              <w:rStyle w:val="PageNumber"/>
              <w:lang w:val="en-US"/>
            </w:rPr>
            <w:t xml:space="preserve"> / </w:t>
          </w:r>
          <w:r w:rsidRPr="00271CD8">
            <w:rPr>
              <w:rStyle w:val="PageNumber"/>
              <w:lang w:val="en-US"/>
            </w:rPr>
            <w:fldChar w:fldCharType="begin"/>
          </w:r>
          <w:r w:rsidRPr="00271CD8">
            <w:rPr>
              <w:rStyle w:val="PageNumber"/>
              <w:lang w:val="en-US"/>
            </w:rPr>
            <w:instrText xml:space="preserve"> NUMPAGES </w:instrText>
          </w:r>
          <w:r w:rsidRPr="00271CD8">
            <w:rPr>
              <w:rStyle w:val="PageNumber"/>
              <w:lang w:val="en-US"/>
            </w:rPr>
            <w:fldChar w:fldCharType="separate"/>
          </w:r>
          <w:r w:rsidR="00261BB6">
            <w:rPr>
              <w:rStyle w:val="PageNumber"/>
              <w:noProof/>
              <w:lang w:val="en-US"/>
            </w:rPr>
            <w:t>6</w:t>
          </w:r>
          <w:r w:rsidRPr="00271CD8">
            <w:rPr>
              <w:rStyle w:val="PageNumber"/>
              <w:lang w:val="en-US"/>
            </w:rPr>
            <w:fldChar w:fldCharType="end"/>
          </w:r>
        </w:p>
      </w:tc>
    </w:tr>
  </w:tbl>
  <w:p w:rsidR="00021DD0" w:rsidRPr="00FD08AF" w:rsidRDefault="00021DD0"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271CD8" w:rsidTr="00271CD8">
      <w:tc>
        <w:tcPr>
          <w:tcW w:w="0" w:type="auto"/>
          <w:shd w:val="clear" w:color="auto" w:fill="auto"/>
        </w:tcPr>
        <w:p w:rsidR="00021DD0" w:rsidRPr="00271CD8" w:rsidRDefault="00021DD0" w:rsidP="00271CD8">
          <w:pPr>
            <w:pStyle w:val="Footer"/>
            <w:tabs>
              <w:tab w:val="clear" w:pos="4536"/>
              <w:tab w:val="clear" w:pos="9072"/>
              <w:tab w:val="right" w:pos="4212"/>
            </w:tabs>
            <w:rPr>
              <w:lang w:val="en-US"/>
            </w:rPr>
          </w:pPr>
          <w:r w:rsidRPr="00271CD8">
            <w:rPr>
              <w:lang w:val="en-US"/>
            </w:rPr>
            <w:fldChar w:fldCharType="begin"/>
          </w:r>
          <w:r w:rsidRPr="00271CD8">
            <w:rPr>
              <w:lang w:val="en-US"/>
            </w:rPr>
            <w:instrText xml:space="preserve"> FILENAME \* CHARFORMAT </w:instrText>
          </w:r>
          <w:r w:rsidRPr="00271CD8">
            <w:rPr>
              <w:lang w:val="en-US"/>
            </w:rPr>
            <w:fldChar w:fldCharType="separate"/>
          </w:r>
          <w:r w:rsidR="00261BB6">
            <w:rPr>
              <w:noProof/>
              <w:lang w:val="en-US"/>
            </w:rPr>
            <w:t>TD_Guide to understand configuration documents.docx</w:t>
          </w:r>
          <w:r w:rsidRPr="00271CD8">
            <w:rPr>
              <w:lang w:val="en-US"/>
            </w:rPr>
            <w:fldChar w:fldCharType="end"/>
          </w:r>
          <w:r w:rsidRPr="00271CD8">
            <w:rPr>
              <w:lang w:val="en-US"/>
            </w:rPr>
            <w:tab/>
          </w:r>
        </w:p>
      </w:tc>
      <w:tc>
        <w:tcPr>
          <w:tcW w:w="3969" w:type="dxa"/>
          <w:shd w:val="clear" w:color="auto" w:fill="auto"/>
        </w:tcPr>
        <w:p w:rsidR="00021DD0" w:rsidRPr="00271CD8" w:rsidRDefault="00021DD0" w:rsidP="00271CD8">
          <w:pPr>
            <w:pStyle w:val="Footer"/>
            <w:tabs>
              <w:tab w:val="clear" w:pos="4536"/>
            </w:tabs>
            <w:rPr>
              <w:lang w:val="en-US"/>
            </w:rPr>
          </w:pPr>
          <w:r w:rsidRPr="00271CD8">
            <w:rPr>
              <w:lang w:val="en-US"/>
            </w:rPr>
            <w:fldChar w:fldCharType="begin"/>
          </w:r>
          <w:r w:rsidRPr="00271CD8">
            <w:rPr>
              <w:lang w:val="en-US"/>
            </w:rPr>
            <w:instrText xml:space="preserve"> DOCPROPERTY GO_Footer \* CHARFORMAT</w:instrText>
          </w:r>
          <w:r w:rsidRPr="00271CD8">
            <w:rPr>
              <w:lang w:val="en-US"/>
            </w:rPr>
            <w:fldChar w:fldCharType="separate"/>
          </w:r>
          <w:r w:rsidR="00261BB6">
            <w:rPr>
              <w:lang w:val="en-US"/>
            </w:rPr>
            <w:t>2014-09-03 / RAN, Internal use only</w:t>
          </w:r>
          <w:r w:rsidRPr="00271CD8">
            <w:rPr>
              <w:lang w:val="en-US"/>
            </w:rPr>
            <w:fldChar w:fldCharType="end"/>
          </w:r>
        </w:p>
      </w:tc>
      <w:tc>
        <w:tcPr>
          <w:tcW w:w="1701" w:type="dxa"/>
          <w:shd w:val="clear" w:color="auto" w:fill="auto"/>
        </w:tcPr>
        <w:p w:rsidR="00021DD0" w:rsidRPr="00271CD8" w:rsidRDefault="00021DD0" w:rsidP="00271CD8">
          <w:pPr>
            <w:pStyle w:val="Footer"/>
            <w:tabs>
              <w:tab w:val="right" w:pos="1512"/>
            </w:tabs>
            <w:rPr>
              <w:lang w:val="en-US"/>
            </w:rPr>
          </w:pPr>
          <w:r w:rsidRPr="00271CD8">
            <w:rPr>
              <w:lang w:val="en-US"/>
            </w:rPr>
            <w:tab/>
            <w:t xml:space="preserve">Page </w:t>
          </w:r>
          <w:r w:rsidRPr="00271CD8">
            <w:rPr>
              <w:rStyle w:val="PageNumber"/>
              <w:lang w:val="en-US"/>
            </w:rPr>
            <w:fldChar w:fldCharType="begin"/>
          </w:r>
          <w:r w:rsidRPr="00271CD8">
            <w:rPr>
              <w:rStyle w:val="PageNumber"/>
              <w:lang w:val="en-US"/>
            </w:rPr>
            <w:instrText xml:space="preserve"> PAGE </w:instrText>
          </w:r>
          <w:r w:rsidRPr="00271CD8">
            <w:rPr>
              <w:rStyle w:val="PageNumber"/>
              <w:lang w:val="en-US"/>
            </w:rPr>
            <w:fldChar w:fldCharType="separate"/>
          </w:r>
          <w:r w:rsidR="00261BB6">
            <w:rPr>
              <w:rStyle w:val="PageNumber"/>
              <w:noProof/>
              <w:lang w:val="en-US"/>
            </w:rPr>
            <w:t>2</w:t>
          </w:r>
          <w:r w:rsidRPr="00271CD8">
            <w:rPr>
              <w:rStyle w:val="PageNumber"/>
              <w:lang w:val="en-US"/>
            </w:rPr>
            <w:fldChar w:fldCharType="end"/>
          </w:r>
          <w:r w:rsidRPr="00271CD8">
            <w:rPr>
              <w:rStyle w:val="PageNumber"/>
              <w:lang w:val="en-US"/>
            </w:rPr>
            <w:t xml:space="preserve"> / </w:t>
          </w:r>
          <w:r w:rsidRPr="00271CD8">
            <w:rPr>
              <w:rStyle w:val="PageNumber"/>
              <w:lang w:val="en-US"/>
            </w:rPr>
            <w:fldChar w:fldCharType="begin"/>
          </w:r>
          <w:r w:rsidRPr="00271CD8">
            <w:rPr>
              <w:rStyle w:val="PageNumber"/>
              <w:lang w:val="en-US"/>
            </w:rPr>
            <w:instrText xml:space="preserve"> NUMPAGES </w:instrText>
          </w:r>
          <w:r w:rsidRPr="00271CD8">
            <w:rPr>
              <w:rStyle w:val="PageNumber"/>
              <w:lang w:val="en-US"/>
            </w:rPr>
            <w:fldChar w:fldCharType="separate"/>
          </w:r>
          <w:r w:rsidR="00261BB6">
            <w:rPr>
              <w:rStyle w:val="PageNumber"/>
              <w:noProof/>
              <w:lang w:val="en-US"/>
            </w:rPr>
            <w:t>6</w:t>
          </w:r>
          <w:r w:rsidRPr="00271CD8">
            <w:rPr>
              <w:rStyle w:val="PageNumber"/>
              <w:lang w:val="en-US"/>
            </w:rPr>
            <w:fldChar w:fldCharType="end"/>
          </w:r>
        </w:p>
      </w:tc>
    </w:tr>
  </w:tbl>
  <w:p w:rsidR="00021DD0" w:rsidRPr="00FD08AF" w:rsidRDefault="00021DD0">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271CD8" w:rsidTr="00271CD8">
      <w:tc>
        <w:tcPr>
          <w:tcW w:w="0" w:type="auto"/>
          <w:shd w:val="clear" w:color="auto" w:fill="auto"/>
        </w:tcPr>
        <w:p w:rsidR="00021DD0" w:rsidRPr="00271CD8" w:rsidRDefault="00021DD0" w:rsidP="00271CD8">
          <w:pPr>
            <w:pStyle w:val="Footer"/>
            <w:tabs>
              <w:tab w:val="clear" w:pos="4536"/>
              <w:tab w:val="clear" w:pos="9072"/>
              <w:tab w:val="right" w:pos="4212"/>
            </w:tabs>
            <w:rPr>
              <w:lang w:val="en-US"/>
            </w:rPr>
          </w:pPr>
          <w:r w:rsidRPr="00271CD8">
            <w:rPr>
              <w:lang w:val="en-US"/>
            </w:rPr>
            <w:fldChar w:fldCharType="begin"/>
          </w:r>
          <w:r w:rsidRPr="00271CD8">
            <w:rPr>
              <w:lang w:val="en-US"/>
            </w:rPr>
            <w:instrText xml:space="preserve"> FILENAME \* CHARFORMAT </w:instrText>
          </w:r>
          <w:r w:rsidRPr="00271CD8">
            <w:rPr>
              <w:lang w:val="en-US"/>
            </w:rPr>
            <w:fldChar w:fldCharType="separate"/>
          </w:r>
          <w:r w:rsidR="00261BB6">
            <w:rPr>
              <w:noProof/>
              <w:lang w:val="en-US"/>
            </w:rPr>
            <w:t>TD_Guide to understand configuration documents.docx</w:t>
          </w:r>
          <w:r w:rsidRPr="00271CD8">
            <w:rPr>
              <w:lang w:val="en-US"/>
            </w:rPr>
            <w:fldChar w:fldCharType="end"/>
          </w:r>
          <w:r w:rsidRPr="00271CD8">
            <w:rPr>
              <w:lang w:val="en-US"/>
            </w:rPr>
            <w:tab/>
          </w:r>
        </w:p>
      </w:tc>
      <w:tc>
        <w:tcPr>
          <w:tcW w:w="3969" w:type="dxa"/>
          <w:shd w:val="clear" w:color="auto" w:fill="auto"/>
        </w:tcPr>
        <w:p w:rsidR="00021DD0" w:rsidRPr="00271CD8" w:rsidRDefault="00021DD0" w:rsidP="00271CD8">
          <w:pPr>
            <w:pStyle w:val="Footer"/>
            <w:tabs>
              <w:tab w:val="clear" w:pos="4536"/>
            </w:tabs>
            <w:rPr>
              <w:lang w:val="en-US"/>
            </w:rPr>
          </w:pPr>
          <w:r w:rsidRPr="00271CD8">
            <w:rPr>
              <w:lang w:val="en-US"/>
            </w:rPr>
            <w:fldChar w:fldCharType="begin"/>
          </w:r>
          <w:r w:rsidRPr="00271CD8">
            <w:rPr>
              <w:lang w:val="en-US"/>
            </w:rPr>
            <w:instrText xml:space="preserve"> DOCPROPERTY GO_Footer \* CHARFORMAT</w:instrText>
          </w:r>
          <w:r w:rsidRPr="00271CD8">
            <w:rPr>
              <w:lang w:val="en-US"/>
            </w:rPr>
            <w:fldChar w:fldCharType="separate"/>
          </w:r>
          <w:r w:rsidR="00261BB6">
            <w:rPr>
              <w:lang w:val="en-US"/>
            </w:rPr>
            <w:t>2014-09-03 / RAN, Internal use only</w:t>
          </w:r>
          <w:r w:rsidRPr="00271CD8">
            <w:rPr>
              <w:lang w:val="en-US"/>
            </w:rPr>
            <w:fldChar w:fldCharType="end"/>
          </w:r>
        </w:p>
      </w:tc>
      <w:tc>
        <w:tcPr>
          <w:tcW w:w="1701" w:type="dxa"/>
          <w:shd w:val="clear" w:color="auto" w:fill="auto"/>
        </w:tcPr>
        <w:p w:rsidR="00021DD0" w:rsidRPr="00271CD8" w:rsidRDefault="00021DD0" w:rsidP="00271CD8">
          <w:pPr>
            <w:pStyle w:val="Footer"/>
            <w:tabs>
              <w:tab w:val="right" w:pos="1512"/>
            </w:tabs>
            <w:rPr>
              <w:lang w:val="en-US"/>
            </w:rPr>
          </w:pPr>
          <w:r w:rsidRPr="00271CD8">
            <w:rPr>
              <w:lang w:val="en-US"/>
            </w:rPr>
            <w:tab/>
            <w:t xml:space="preserve">Page </w:t>
          </w:r>
          <w:r w:rsidRPr="00271CD8">
            <w:rPr>
              <w:rStyle w:val="PageNumber"/>
              <w:lang w:val="en-US"/>
            </w:rPr>
            <w:fldChar w:fldCharType="begin"/>
          </w:r>
          <w:r w:rsidRPr="00271CD8">
            <w:rPr>
              <w:rStyle w:val="PageNumber"/>
              <w:lang w:val="en-US"/>
            </w:rPr>
            <w:instrText xml:space="preserve"> PAGE </w:instrText>
          </w:r>
          <w:r w:rsidRPr="00271CD8">
            <w:rPr>
              <w:rStyle w:val="PageNumber"/>
              <w:lang w:val="en-US"/>
            </w:rPr>
            <w:fldChar w:fldCharType="separate"/>
          </w:r>
          <w:r w:rsidR="00261BB6">
            <w:rPr>
              <w:rStyle w:val="PageNumber"/>
              <w:noProof/>
              <w:lang w:val="en-US"/>
            </w:rPr>
            <w:t>3</w:t>
          </w:r>
          <w:r w:rsidRPr="00271CD8">
            <w:rPr>
              <w:rStyle w:val="PageNumber"/>
              <w:lang w:val="en-US"/>
            </w:rPr>
            <w:fldChar w:fldCharType="end"/>
          </w:r>
          <w:r w:rsidRPr="00271CD8">
            <w:rPr>
              <w:rStyle w:val="PageNumber"/>
              <w:lang w:val="en-US"/>
            </w:rPr>
            <w:t xml:space="preserve"> / </w:t>
          </w:r>
          <w:r w:rsidRPr="00271CD8">
            <w:rPr>
              <w:rStyle w:val="PageNumber"/>
              <w:lang w:val="en-US"/>
            </w:rPr>
            <w:fldChar w:fldCharType="begin"/>
          </w:r>
          <w:r w:rsidRPr="00271CD8">
            <w:rPr>
              <w:rStyle w:val="PageNumber"/>
              <w:lang w:val="en-US"/>
            </w:rPr>
            <w:instrText xml:space="preserve"> NUMPAGES </w:instrText>
          </w:r>
          <w:r w:rsidRPr="00271CD8">
            <w:rPr>
              <w:rStyle w:val="PageNumber"/>
              <w:lang w:val="en-US"/>
            </w:rPr>
            <w:fldChar w:fldCharType="separate"/>
          </w:r>
          <w:r w:rsidR="00261BB6">
            <w:rPr>
              <w:rStyle w:val="PageNumber"/>
              <w:noProof/>
              <w:lang w:val="en-US"/>
            </w:rPr>
            <w:t>6</w:t>
          </w:r>
          <w:r w:rsidRPr="00271CD8">
            <w:rPr>
              <w:rStyle w:val="PageNumber"/>
              <w:lang w:val="en-US"/>
            </w:rPr>
            <w:fldChar w:fldCharType="end"/>
          </w:r>
        </w:p>
      </w:tc>
    </w:tr>
  </w:tbl>
  <w:p w:rsidR="00021DD0" w:rsidRPr="00FD08AF" w:rsidRDefault="00021DD0">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29C" w:rsidRDefault="0081229C">
      <w:r>
        <w:separator/>
      </w:r>
    </w:p>
  </w:footnote>
  <w:footnote w:type="continuationSeparator" w:id="0">
    <w:p w:rsidR="0081229C" w:rsidRDefault="00812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AD07F6" w:rsidTr="00271CD8">
      <w:trPr>
        <w:jc w:val="center"/>
      </w:trPr>
      <w:tc>
        <w:tcPr>
          <w:tcW w:w="1701" w:type="dxa"/>
          <w:vMerge w:val="restart"/>
          <w:shd w:val="clear" w:color="auto" w:fill="auto"/>
          <w:tcMar>
            <w:top w:w="0" w:type="dxa"/>
            <w:bottom w:w="57" w:type="dxa"/>
          </w:tcMar>
          <w:vAlign w:val="center"/>
        </w:tcPr>
        <w:p w:rsidR="00021DD0" w:rsidRPr="00271CD8" w:rsidRDefault="0081229C"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05pt;height:20.55pt;visibility:visible" o:allowoverlap="f">
                <v:imagedata r:id="rId1" o:title="Gorba-Logo_BB_bl"/>
              </v:shape>
            </w:pict>
          </w:r>
        </w:p>
      </w:tc>
      <w:tc>
        <w:tcPr>
          <w:tcW w:w="0" w:type="auto"/>
          <w:shd w:val="clear" w:color="auto" w:fill="auto"/>
        </w:tcPr>
        <w:p w:rsidR="00021DD0" w:rsidRPr="00271CD8" w:rsidRDefault="00021DD0" w:rsidP="00C862CE">
          <w:pPr>
            <w:pStyle w:val="Header"/>
            <w:rPr>
              <w:szCs w:val="22"/>
              <w:lang w:val="en-US"/>
            </w:rPr>
          </w:pP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GO_Header1  \* CHARFORMAT</w:instrText>
          </w:r>
          <w:r w:rsidRPr="00271CD8">
            <w:rPr>
              <w:rFonts w:ascii="Frutiger 57Cn" w:hAnsi="Frutiger 57Cn"/>
              <w:b/>
              <w:szCs w:val="22"/>
              <w:lang w:val="en-US"/>
            </w:rPr>
            <w:fldChar w:fldCharType="separate"/>
          </w:r>
          <w:r w:rsidR="00261BB6">
            <w:rPr>
              <w:rFonts w:ascii="Frutiger 57Cn" w:hAnsi="Frutiger 57Cn"/>
              <w:b/>
              <w:szCs w:val="22"/>
              <w:lang w:val="en-US"/>
            </w:rPr>
            <w:t>imotion, Guide to understand configuration documents</w:t>
          </w:r>
          <w:r w:rsidRPr="00271CD8">
            <w:rPr>
              <w:rFonts w:ascii="Frutiger 57Cn" w:hAnsi="Frutiger 57Cn"/>
              <w:b/>
              <w:szCs w:val="22"/>
              <w:lang w:val="en-US"/>
            </w:rPr>
            <w:fldChar w:fldCharType="end"/>
          </w:r>
        </w:p>
      </w:tc>
    </w:tr>
    <w:tr w:rsidR="00021DD0" w:rsidRPr="00271CD8" w:rsidTr="00271CD8">
      <w:trPr>
        <w:jc w:val="center"/>
      </w:trPr>
      <w:tc>
        <w:tcPr>
          <w:tcW w:w="1701" w:type="dxa"/>
          <w:vMerge/>
          <w:shd w:val="clear" w:color="auto" w:fill="auto"/>
        </w:tcPr>
        <w:p w:rsidR="00021DD0" w:rsidRPr="00271CD8" w:rsidRDefault="00021DD0" w:rsidP="00C862CE">
          <w:pPr>
            <w:pStyle w:val="Header"/>
            <w:rPr>
              <w:noProof/>
              <w:lang w:val="en-US"/>
            </w:rPr>
          </w:pPr>
        </w:p>
      </w:tc>
      <w:tc>
        <w:tcPr>
          <w:tcW w:w="0" w:type="auto"/>
          <w:shd w:val="clear" w:color="auto" w:fill="auto"/>
        </w:tcPr>
        <w:p w:rsidR="00021DD0" w:rsidRPr="00271CD8" w:rsidRDefault="00021DD0" w:rsidP="00C862CE">
          <w:pPr>
            <w:pStyle w:val="Header"/>
            <w:rPr>
              <w:sz w:val="32"/>
              <w:szCs w:val="28"/>
              <w:lang w:val="en-US"/>
            </w:rPr>
          </w:pPr>
          <w:r w:rsidRPr="00271CD8">
            <w:rPr>
              <w:szCs w:val="22"/>
              <w:lang w:val="en-US"/>
            </w:rPr>
            <w:fldChar w:fldCharType="begin"/>
          </w:r>
          <w:r w:rsidRPr="00271CD8">
            <w:rPr>
              <w:szCs w:val="22"/>
              <w:lang w:val="en-US"/>
            </w:rPr>
            <w:instrText xml:space="preserve"> DOCPROPERTY GO_Header2 \* CHARFORMAT</w:instrText>
          </w:r>
          <w:r w:rsidRPr="00271CD8">
            <w:rPr>
              <w:szCs w:val="22"/>
              <w:lang w:val="en-US"/>
            </w:rPr>
            <w:fldChar w:fldCharType="separate"/>
          </w:r>
          <w:r w:rsidR="00261BB6">
            <w:rPr>
              <w:szCs w:val="22"/>
              <w:lang w:val="en-US"/>
            </w:rPr>
            <w:t>Manual, Technical Description, 1.0, Released</w:t>
          </w:r>
          <w:r w:rsidRPr="00271CD8">
            <w:rPr>
              <w:szCs w:val="22"/>
              <w:lang w:val="en-US"/>
            </w:rPr>
            <w:fldChar w:fldCharType="end"/>
          </w:r>
        </w:p>
      </w:tc>
    </w:tr>
  </w:tbl>
  <w:p w:rsidR="00021DD0" w:rsidRPr="00FD08AF" w:rsidRDefault="00021DD0"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AD07F6" w:rsidTr="00271CD8">
      <w:trPr>
        <w:jc w:val="center"/>
      </w:trPr>
      <w:tc>
        <w:tcPr>
          <w:tcW w:w="1701" w:type="dxa"/>
          <w:vMerge w:val="restart"/>
          <w:shd w:val="clear" w:color="auto" w:fill="auto"/>
          <w:tcMar>
            <w:top w:w="0" w:type="dxa"/>
            <w:bottom w:w="57" w:type="dxa"/>
          </w:tcMar>
          <w:vAlign w:val="center"/>
        </w:tcPr>
        <w:p w:rsidR="00021DD0" w:rsidRPr="00271CD8" w:rsidRDefault="0081229C">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alt="Gorba-Logo_BB_bl" style="width:71.05pt;height:20.55pt;visibility:visible" o:allowoverlap="f">
                <v:imagedata r:id="rId1" o:title="Gorba-Logo_BB_bl"/>
              </v:shape>
            </w:pict>
          </w:r>
        </w:p>
      </w:tc>
      <w:tc>
        <w:tcPr>
          <w:tcW w:w="0" w:type="auto"/>
          <w:shd w:val="clear" w:color="auto" w:fill="auto"/>
        </w:tcPr>
        <w:p w:rsidR="00021DD0" w:rsidRPr="00271CD8" w:rsidRDefault="00021DD0">
          <w:pPr>
            <w:pStyle w:val="Header"/>
            <w:rPr>
              <w:szCs w:val="22"/>
              <w:lang w:val="en-US"/>
            </w:rPr>
          </w:pP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GO_Project  \* CHARFORMAT</w:instrText>
          </w:r>
          <w:r w:rsidRPr="00271CD8">
            <w:rPr>
              <w:rFonts w:ascii="Frutiger 57Cn" w:hAnsi="Frutiger 57Cn"/>
              <w:b/>
              <w:szCs w:val="22"/>
              <w:lang w:val="en-US"/>
            </w:rPr>
            <w:fldChar w:fldCharType="separate"/>
          </w:r>
          <w:r w:rsidR="00261BB6">
            <w:rPr>
              <w:rFonts w:ascii="Frutiger 57Cn" w:hAnsi="Frutiger 57Cn"/>
              <w:b/>
              <w:szCs w:val="22"/>
              <w:lang w:val="en-US"/>
            </w:rPr>
            <w:t>imotion</w:t>
          </w:r>
          <w:r w:rsidRPr="00271CD8">
            <w:rPr>
              <w:rFonts w:ascii="Frutiger 57Cn" w:hAnsi="Frutiger 57Cn"/>
              <w:b/>
              <w:szCs w:val="22"/>
              <w:lang w:val="en-US"/>
            </w:rPr>
            <w:fldChar w:fldCharType="end"/>
          </w:r>
          <w:r w:rsidRPr="00271CD8">
            <w:rPr>
              <w:rFonts w:ascii="Frutiger 57Cn" w:hAnsi="Frutiger 57Cn"/>
              <w:b/>
              <w:szCs w:val="22"/>
              <w:lang w:val="en-US"/>
            </w:rPr>
            <w:t xml:space="preserve">, </w:t>
          </w: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GO_Title  \* CHARFORMAT</w:instrText>
          </w:r>
          <w:r w:rsidRPr="00271CD8">
            <w:rPr>
              <w:rFonts w:ascii="Frutiger 57Cn" w:hAnsi="Frutiger 57Cn"/>
              <w:b/>
              <w:szCs w:val="22"/>
              <w:lang w:val="en-US"/>
            </w:rPr>
            <w:fldChar w:fldCharType="separate"/>
          </w:r>
          <w:r w:rsidR="00261BB6">
            <w:rPr>
              <w:rFonts w:ascii="Frutiger 57Cn" w:hAnsi="Frutiger 57Cn"/>
              <w:b/>
              <w:szCs w:val="22"/>
              <w:lang w:val="en-US"/>
            </w:rPr>
            <w:t>Guide to understand configuration documents</w:t>
          </w:r>
          <w:r w:rsidRPr="00271CD8">
            <w:rPr>
              <w:rFonts w:ascii="Frutiger 57Cn" w:hAnsi="Frutiger 57Cn"/>
              <w:b/>
              <w:szCs w:val="22"/>
              <w:lang w:val="en-US"/>
            </w:rPr>
            <w:fldChar w:fldCharType="end"/>
          </w:r>
          <w:r w:rsidRPr="00271CD8">
            <w:rPr>
              <w:rFonts w:ascii="Frutiger 57Cn" w:hAnsi="Frutiger 57Cn"/>
              <w:b/>
              <w:szCs w:val="22"/>
              <w:lang w:val="en-US"/>
            </w:rPr>
            <w:t xml:space="preserve">, </w:t>
          </w: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GO_Subject \* CHARFORMAT</w:instrText>
          </w:r>
          <w:r w:rsidRPr="00271CD8">
            <w:rPr>
              <w:rFonts w:ascii="Frutiger 57Cn" w:hAnsi="Frutiger 57Cn"/>
              <w:b/>
              <w:szCs w:val="22"/>
              <w:lang w:val="en-US"/>
            </w:rPr>
            <w:fldChar w:fldCharType="separate"/>
          </w:r>
          <w:r w:rsidR="00261BB6">
            <w:rPr>
              <w:rFonts w:ascii="Frutiger 57Cn" w:hAnsi="Frutiger 57Cn"/>
              <w:b/>
              <w:szCs w:val="22"/>
              <w:lang w:val="en-US"/>
            </w:rPr>
            <w:t>Manual</w:t>
          </w:r>
          <w:r w:rsidRPr="00271CD8">
            <w:rPr>
              <w:rFonts w:ascii="Frutiger 57Cn" w:hAnsi="Frutiger 57Cn"/>
              <w:b/>
              <w:szCs w:val="22"/>
              <w:lang w:val="en-US"/>
            </w:rPr>
            <w:fldChar w:fldCharType="end"/>
          </w:r>
        </w:p>
      </w:tc>
    </w:tr>
    <w:tr w:rsidR="00021DD0" w:rsidRPr="00271CD8" w:rsidTr="00271CD8">
      <w:trPr>
        <w:jc w:val="center"/>
      </w:trPr>
      <w:tc>
        <w:tcPr>
          <w:tcW w:w="1701" w:type="dxa"/>
          <w:vMerge/>
          <w:shd w:val="clear" w:color="auto" w:fill="auto"/>
        </w:tcPr>
        <w:p w:rsidR="00021DD0" w:rsidRPr="00271CD8" w:rsidRDefault="00021DD0">
          <w:pPr>
            <w:pStyle w:val="Header"/>
            <w:rPr>
              <w:noProof/>
              <w:lang w:val="en-US"/>
            </w:rPr>
          </w:pPr>
        </w:p>
      </w:tc>
      <w:tc>
        <w:tcPr>
          <w:tcW w:w="0" w:type="auto"/>
          <w:shd w:val="clear" w:color="auto" w:fill="auto"/>
        </w:tcPr>
        <w:p w:rsidR="00021DD0" w:rsidRPr="00271CD8" w:rsidRDefault="00021DD0">
          <w:pPr>
            <w:pStyle w:val="Header"/>
            <w:rPr>
              <w:rFonts w:ascii="Frutiger 57Cn" w:hAnsi="Frutiger 57Cn"/>
              <w:b/>
              <w:sz w:val="32"/>
              <w:szCs w:val="28"/>
              <w:lang w:val="en-US"/>
            </w:rPr>
          </w:pPr>
          <w:r w:rsidRPr="00271CD8">
            <w:rPr>
              <w:lang w:val="en-US"/>
            </w:rPr>
            <w:fldChar w:fldCharType="begin"/>
          </w:r>
          <w:r w:rsidRPr="00271CD8">
            <w:rPr>
              <w:lang w:val="en-US"/>
            </w:rPr>
            <w:instrText xml:space="preserve"> DOCPROPERTY GO_DocType \* CHARFORMAT</w:instrText>
          </w:r>
          <w:r w:rsidRPr="00271CD8">
            <w:rPr>
              <w:lang w:val="en-US"/>
            </w:rPr>
            <w:fldChar w:fldCharType="separate"/>
          </w:r>
          <w:r w:rsidR="00261BB6">
            <w:rPr>
              <w:lang w:val="en-US"/>
            </w:rPr>
            <w:t>Technical Description</w:t>
          </w:r>
          <w:r w:rsidRPr="00271CD8">
            <w:rPr>
              <w:lang w:val="en-US"/>
            </w:rPr>
            <w:fldChar w:fldCharType="end"/>
          </w:r>
          <w:r w:rsidRPr="00271CD8">
            <w:rPr>
              <w:lang w:val="en-US"/>
            </w:rPr>
            <w:t xml:space="preserve">, </w:t>
          </w:r>
          <w:r w:rsidRPr="00271CD8">
            <w:rPr>
              <w:lang w:val="en-US"/>
            </w:rPr>
            <w:fldChar w:fldCharType="begin"/>
          </w:r>
          <w:r w:rsidRPr="00271CD8">
            <w:rPr>
              <w:lang w:val="en-US"/>
            </w:rPr>
            <w:instrText xml:space="preserve"> DOCPROPERTY GO_Version \* CHARFORMAT</w:instrText>
          </w:r>
          <w:r w:rsidRPr="00271CD8">
            <w:rPr>
              <w:lang w:val="en-US"/>
            </w:rPr>
            <w:fldChar w:fldCharType="separate"/>
          </w:r>
          <w:r w:rsidR="00261BB6">
            <w:rPr>
              <w:lang w:val="en-US"/>
            </w:rPr>
            <w:t>1.0</w:t>
          </w:r>
          <w:r w:rsidRPr="00271CD8">
            <w:rPr>
              <w:lang w:val="en-US"/>
            </w:rPr>
            <w:fldChar w:fldCharType="end"/>
          </w:r>
          <w:r w:rsidRPr="00271CD8">
            <w:rPr>
              <w:lang w:val="en-US"/>
            </w:rPr>
            <w:t xml:space="preserve">, State: </w:t>
          </w:r>
          <w:r w:rsidRPr="00271CD8">
            <w:rPr>
              <w:lang w:val="en-US"/>
            </w:rPr>
            <w:fldChar w:fldCharType="begin"/>
          </w:r>
          <w:r w:rsidRPr="00271CD8">
            <w:rPr>
              <w:lang w:val="en-US"/>
            </w:rPr>
            <w:instrText xml:space="preserve"> DOCPROPERTY GO_State \* CHARFORMAT</w:instrText>
          </w:r>
          <w:r w:rsidRPr="00271CD8">
            <w:rPr>
              <w:lang w:val="en-US"/>
            </w:rPr>
            <w:fldChar w:fldCharType="separate"/>
          </w:r>
          <w:r w:rsidR="00261BB6">
            <w:rPr>
              <w:lang w:val="en-US"/>
            </w:rPr>
            <w:t>Released</w:t>
          </w:r>
          <w:r w:rsidRPr="00271CD8">
            <w:rPr>
              <w:lang w:val="en-US"/>
            </w:rPr>
            <w:fldChar w:fldCharType="end"/>
          </w:r>
        </w:p>
      </w:tc>
    </w:tr>
  </w:tbl>
  <w:p w:rsidR="00021DD0" w:rsidRPr="00FD08AF" w:rsidRDefault="00021DD0">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AD07F6" w:rsidTr="00271CD8">
      <w:trPr>
        <w:jc w:val="center"/>
      </w:trPr>
      <w:tc>
        <w:tcPr>
          <w:tcW w:w="1701" w:type="dxa"/>
          <w:vMerge w:val="restart"/>
          <w:shd w:val="clear" w:color="auto" w:fill="auto"/>
          <w:tcMar>
            <w:top w:w="0" w:type="dxa"/>
            <w:bottom w:w="57" w:type="dxa"/>
          </w:tcMar>
          <w:vAlign w:val="center"/>
        </w:tcPr>
        <w:p w:rsidR="00021DD0" w:rsidRPr="00271CD8" w:rsidRDefault="0081229C">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orba-Logo_BB_bl" style="width:71.05pt;height:20.55pt;visibility:visible" o:allowoverlap="f">
                <v:imagedata r:id="rId1" o:title="Gorba-Logo_BB_bl"/>
              </v:shape>
            </w:pict>
          </w:r>
        </w:p>
      </w:tc>
      <w:tc>
        <w:tcPr>
          <w:tcW w:w="0" w:type="auto"/>
          <w:shd w:val="clear" w:color="auto" w:fill="auto"/>
        </w:tcPr>
        <w:p w:rsidR="00021DD0" w:rsidRPr="00271CD8" w:rsidRDefault="00021DD0">
          <w:pPr>
            <w:pStyle w:val="Header"/>
            <w:rPr>
              <w:szCs w:val="22"/>
              <w:lang w:val="en-US"/>
            </w:rPr>
          </w:pP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GO_Header1  \* CHARFORMAT</w:instrText>
          </w:r>
          <w:r w:rsidRPr="00271CD8">
            <w:rPr>
              <w:rFonts w:ascii="Frutiger 57Cn" w:hAnsi="Frutiger 57Cn"/>
              <w:b/>
              <w:szCs w:val="22"/>
              <w:lang w:val="en-US"/>
            </w:rPr>
            <w:fldChar w:fldCharType="separate"/>
          </w:r>
          <w:r w:rsidR="00261BB6">
            <w:rPr>
              <w:rFonts w:ascii="Frutiger 57Cn" w:hAnsi="Frutiger 57Cn"/>
              <w:b/>
              <w:szCs w:val="22"/>
              <w:lang w:val="en-US"/>
            </w:rPr>
            <w:t>imotion, Guide to understand configuration documents</w:t>
          </w:r>
          <w:r w:rsidRPr="00271CD8">
            <w:rPr>
              <w:rFonts w:ascii="Frutiger 57Cn" w:hAnsi="Frutiger 57Cn"/>
              <w:b/>
              <w:szCs w:val="22"/>
              <w:lang w:val="en-US"/>
            </w:rPr>
            <w:fldChar w:fldCharType="end"/>
          </w:r>
        </w:p>
      </w:tc>
    </w:tr>
    <w:tr w:rsidR="00021DD0" w:rsidRPr="00271CD8" w:rsidTr="00271CD8">
      <w:trPr>
        <w:jc w:val="center"/>
      </w:trPr>
      <w:tc>
        <w:tcPr>
          <w:tcW w:w="1701" w:type="dxa"/>
          <w:vMerge/>
          <w:shd w:val="clear" w:color="auto" w:fill="auto"/>
        </w:tcPr>
        <w:p w:rsidR="00021DD0" w:rsidRPr="00271CD8" w:rsidRDefault="00021DD0">
          <w:pPr>
            <w:pStyle w:val="Header"/>
            <w:rPr>
              <w:noProof/>
              <w:lang w:val="en-US"/>
            </w:rPr>
          </w:pPr>
        </w:p>
      </w:tc>
      <w:tc>
        <w:tcPr>
          <w:tcW w:w="0" w:type="auto"/>
          <w:shd w:val="clear" w:color="auto" w:fill="auto"/>
        </w:tcPr>
        <w:p w:rsidR="00021DD0" w:rsidRPr="00271CD8" w:rsidRDefault="00021DD0">
          <w:pPr>
            <w:pStyle w:val="Header"/>
            <w:rPr>
              <w:rFonts w:ascii="Frutiger 57Cn" w:hAnsi="Frutiger 57Cn"/>
              <w:sz w:val="32"/>
              <w:szCs w:val="28"/>
              <w:lang w:val="en-US"/>
            </w:rPr>
          </w:pPr>
          <w:r w:rsidRPr="00271CD8">
            <w:rPr>
              <w:szCs w:val="22"/>
              <w:lang w:val="en-US"/>
            </w:rPr>
            <w:fldChar w:fldCharType="begin"/>
          </w:r>
          <w:r w:rsidRPr="00271CD8">
            <w:rPr>
              <w:szCs w:val="22"/>
              <w:lang w:val="en-US"/>
            </w:rPr>
            <w:instrText xml:space="preserve"> DOCPROPERTY GO_Header2 \* CHARFORMAT</w:instrText>
          </w:r>
          <w:r w:rsidRPr="00271CD8">
            <w:rPr>
              <w:szCs w:val="22"/>
              <w:lang w:val="en-US"/>
            </w:rPr>
            <w:fldChar w:fldCharType="separate"/>
          </w:r>
          <w:r w:rsidR="00261BB6">
            <w:rPr>
              <w:szCs w:val="22"/>
              <w:lang w:val="en-US"/>
            </w:rPr>
            <w:t>Manual, Technical Description, 1.0, Released</w:t>
          </w:r>
          <w:r w:rsidRPr="00271CD8">
            <w:rPr>
              <w:szCs w:val="22"/>
              <w:lang w:val="en-US"/>
            </w:rPr>
            <w:fldChar w:fldCharType="end"/>
          </w:r>
        </w:p>
      </w:tc>
    </w:tr>
  </w:tbl>
  <w:p w:rsidR="00021DD0" w:rsidRPr="00FD08AF" w:rsidRDefault="00021DD0">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AD07F6" w:rsidTr="00271CD8">
      <w:trPr>
        <w:jc w:val="center"/>
      </w:trPr>
      <w:tc>
        <w:tcPr>
          <w:tcW w:w="1701" w:type="dxa"/>
          <w:vMerge w:val="restart"/>
          <w:shd w:val="clear" w:color="auto" w:fill="auto"/>
          <w:tcMar>
            <w:top w:w="0" w:type="dxa"/>
            <w:bottom w:w="57" w:type="dxa"/>
          </w:tcMar>
          <w:vAlign w:val="center"/>
        </w:tcPr>
        <w:p w:rsidR="00021DD0" w:rsidRPr="00271CD8" w:rsidRDefault="0081229C">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rba-Logo_BB_bl" style="width:71.05pt;height:20.55pt;visibility:visible" o:allowoverlap="f">
                <v:imagedata r:id="rId1" o:title="Gorba-Logo_BB_bl"/>
              </v:shape>
            </w:pict>
          </w:r>
        </w:p>
      </w:tc>
      <w:tc>
        <w:tcPr>
          <w:tcW w:w="0" w:type="auto"/>
          <w:shd w:val="clear" w:color="auto" w:fill="auto"/>
        </w:tcPr>
        <w:p w:rsidR="00021DD0" w:rsidRPr="00271CD8" w:rsidRDefault="00021DD0">
          <w:pPr>
            <w:pStyle w:val="Header"/>
            <w:rPr>
              <w:szCs w:val="22"/>
              <w:lang w:val="en-US"/>
            </w:rPr>
          </w:pPr>
          <w:r w:rsidRPr="00271CD8">
            <w:rPr>
              <w:rFonts w:ascii="Frutiger 57Cn" w:hAnsi="Frutiger 57Cn"/>
              <w:b/>
              <w:szCs w:val="22"/>
              <w:lang w:val="en-US"/>
            </w:rPr>
            <w:fldChar w:fldCharType="begin"/>
          </w:r>
          <w:r w:rsidRPr="00271CD8">
            <w:rPr>
              <w:rFonts w:ascii="Frutiger 57Cn" w:hAnsi="Frutiger 57Cn"/>
              <w:b/>
              <w:szCs w:val="22"/>
              <w:lang w:val="en-US"/>
            </w:rPr>
            <w:instrText xml:space="preserve"> DOCPROPERTY  GO_Header1  \* CHARFORMAT</w:instrText>
          </w:r>
          <w:r w:rsidRPr="00271CD8">
            <w:rPr>
              <w:rFonts w:ascii="Frutiger 57Cn" w:hAnsi="Frutiger 57Cn"/>
              <w:b/>
              <w:szCs w:val="22"/>
              <w:lang w:val="en-US"/>
            </w:rPr>
            <w:fldChar w:fldCharType="separate"/>
          </w:r>
          <w:r w:rsidR="00261BB6">
            <w:rPr>
              <w:rFonts w:ascii="Frutiger 57Cn" w:hAnsi="Frutiger 57Cn"/>
              <w:b/>
              <w:szCs w:val="22"/>
              <w:lang w:val="en-US"/>
            </w:rPr>
            <w:t>imotion, Guide to understand configuration documents</w:t>
          </w:r>
          <w:r w:rsidRPr="00271CD8">
            <w:rPr>
              <w:rFonts w:ascii="Frutiger 57Cn" w:hAnsi="Frutiger 57Cn"/>
              <w:b/>
              <w:szCs w:val="22"/>
              <w:lang w:val="en-US"/>
            </w:rPr>
            <w:fldChar w:fldCharType="end"/>
          </w:r>
        </w:p>
      </w:tc>
    </w:tr>
    <w:tr w:rsidR="00021DD0" w:rsidRPr="00271CD8" w:rsidTr="00271CD8">
      <w:trPr>
        <w:jc w:val="center"/>
      </w:trPr>
      <w:tc>
        <w:tcPr>
          <w:tcW w:w="1701" w:type="dxa"/>
          <w:vMerge/>
          <w:shd w:val="clear" w:color="auto" w:fill="auto"/>
        </w:tcPr>
        <w:p w:rsidR="00021DD0" w:rsidRPr="00271CD8" w:rsidRDefault="00021DD0">
          <w:pPr>
            <w:pStyle w:val="Header"/>
            <w:rPr>
              <w:noProof/>
              <w:lang w:val="en-US"/>
            </w:rPr>
          </w:pPr>
        </w:p>
      </w:tc>
      <w:tc>
        <w:tcPr>
          <w:tcW w:w="0" w:type="auto"/>
          <w:shd w:val="clear" w:color="auto" w:fill="auto"/>
        </w:tcPr>
        <w:p w:rsidR="00021DD0" w:rsidRPr="00271CD8" w:rsidRDefault="00021DD0">
          <w:pPr>
            <w:pStyle w:val="Header"/>
            <w:rPr>
              <w:rFonts w:ascii="Frutiger 57Cn" w:hAnsi="Frutiger 57Cn"/>
              <w:sz w:val="32"/>
              <w:szCs w:val="28"/>
              <w:lang w:val="en-US"/>
            </w:rPr>
          </w:pPr>
          <w:r w:rsidRPr="00271CD8">
            <w:rPr>
              <w:szCs w:val="22"/>
              <w:lang w:val="en-US"/>
            </w:rPr>
            <w:fldChar w:fldCharType="begin"/>
          </w:r>
          <w:r w:rsidRPr="00271CD8">
            <w:rPr>
              <w:szCs w:val="22"/>
              <w:lang w:val="en-US"/>
            </w:rPr>
            <w:instrText xml:space="preserve"> DOCPROPERTY GO_Header2 \* CHARFORMAT</w:instrText>
          </w:r>
          <w:r w:rsidRPr="00271CD8">
            <w:rPr>
              <w:szCs w:val="22"/>
              <w:lang w:val="en-US"/>
            </w:rPr>
            <w:fldChar w:fldCharType="separate"/>
          </w:r>
          <w:r w:rsidR="00261BB6">
            <w:rPr>
              <w:szCs w:val="22"/>
              <w:lang w:val="en-US"/>
            </w:rPr>
            <w:t>Manual, Technical Description, 1.0, Released</w:t>
          </w:r>
          <w:r w:rsidRPr="00271CD8">
            <w:rPr>
              <w:szCs w:val="22"/>
              <w:lang w:val="en-US"/>
            </w:rPr>
            <w:fldChar w:fldCharType="end"/>
          </w:r>
        </w:p>
      </w:tc>
    </w:tr>
  </w:tbl>
  <w:p w:rsidR="00021DD0" w:rsidRPr="00FD08AF" w:rsidRDefault="00021DD0">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9933F01"/>
    <w:multiLevelType w:val="hybridMultilevel"/>
    <w:tmpl w:val="741E4738"/>
    <w:lvl w:ilvl="0" w:tplc="02609A1A">
      <w:start w:val="1"/>
      <w:numFmt w:val="bullet"/>
      <w:lvlText w:val="­"/>
      <w:lvlJc w:val="left"/>
      <w:pPr>
        <w:tabs>
          <w:tab w:val="num" w:pos="720"/>
        </w:tabs>
        <w:ind w:left="720" w:hanging="360"/>
      </w:pPr>
      <w:rPr>
        <w:rFonts w:ascii="Arial" w:hAnsi="Arial" w:hint="default"/>
      </w:rPr>
    </w:lvl>
    <w:lvl w:ilvl="1" w:tplc="7728BE52" w:tentative="1">
      <w:start w:val="1"/>
      <w:numFmt w:val="bullet"/>
      <w:lvlText w:val="o"/>
      <w:lvlJc w:val="left"/>
      <w:pPr>
        <w:tabs>
          <w:tab w:val="num" w:pos="1440"/>
        </w:tabs>
        <w:ind w:left="1440" w:hanging="360"/>
      </w:pPr>
      <w:rPr>
        <w:rFonts w:ascii="Courier New" w:hAnsi="Courier New" w:cs="Courier New" w:hint="default"/>
      </w:rPr>
    </w:lvl>
    <w:lvl w:ilvl="2" w:tplc="C0062590" w:tentative="1">
      <w:start w:val="1"/>
      <w:numFmt w:val="bullet"/>
      <w:lvlText w:val=""/>
      <w:lvlJc w:val="left"/>
      <w:pPr>
        <w:tabs>
          <w:tab w:val="num" w:pos="2160"/>
        </w:tabs>
        <w:ind w:left="2160" w:hanging="360"/>
      </w:pPr>
      <w:rPr>
        <w:rFonts w:ascii="Wingdings" w:hAnsi="Wingdings" w:hint="default"/>
      </w:rPr>
    </w:lvl>
    <w:lvl w:ilvl="3" w:tplc="7B54C590" w:tentative="1">
      <w:start w:val="1"/>
      <w:numFmt w:val="bullet"/>
      <w:lvlText w:val=""/>
      <w:lvlJc w:val="left"/>
      <w:pPr>
        <w:tabs>
          <w:tab w:val="num" w:pos="2880"/>
        </w:tabs>
        <w:ind w:left="2880" w:hanging="360"/>
      </w:pPr>
      <w:rPr>
        <w:rFonts w:ascii="Symbol" w:hAnsi="Symbol" w:hint="default"/>
      </w:rPr>
    </w:lvl>
    <w:lvl w:ilvl="4" w:tplc="C1928BE8" w:tentative="1">
      <w:start w:val="1"/>
      <w:numFmt w:val="bullet"/>
      <w:lvlText w:val="o"/>
      <w:lvlJc w:val="left"/>
      <w:pPr>
        <w:tabs>
          <w:tab w:val="num" w:pos="3600"/>
        </w:tabs>
        <w:ind w:left="3600" w:hanging="360"/>
      </w:pPr>
      <w:rPr>
        <w:rFonts w:ascii="Courier New" w:hAnsi="Courier New" w:cs="Courier New" w:hint="default"/>
      </w:rPr>
    </w:lvl>
    <w:lvl w:ilvl="5" w:tplc="C7EAE98C" w:tentative="1">
      <w:start w:val="1"/>
      <w:numFmt w:val="bullet"/>
      <w:lvlText w:val=""/>
      <w:lvlJc w:val="left"/>
      <w:pPr>
        <w:tabs>
          <w:tab w:val="num" w:pos="4320"/>
        </w:tabs>
        <w:ind w:left="4320" w:hanging="360"/>
      </w:pPr>
      <w:rPr>
        <w:rFonts w:ascii="Wingdings" w:hAnsi="Wingdings" w:hint="default"/>
      </w:rPr>
    </w:lvl>
    <w:lvl w:ilvl="6" w:tplc="3152A0BE" w:tentative="1">
      <w:start w:val="1"/>
      <w:numFmt w:val="bullet"/>
      <w:lvlText w:val=""/>
      <w:lvlJc w:val="left"/>
      <w:pPr>
        <w:tabs>
          <w:tab w:val="num" w:pos="5040"/>
        </w:tabs>
        <w:ind w:left="5040" w:hanging="360"/>
      </w:pPr>
      <w:rPr>
        <w:rFonts w:ascii="Symbol" w:hAnsi="Symbol" w:hint="default"/>
      </w:rPr>
    </w:lvl>
    <w:lvl w:ilvl="7" w:tplc="170EC7E0" w:tentative="1">
      <w:start w:val="1"/>
      <w:numFmt w:val="bullet"/>
      <w:lvlText w:val="o"/>
      <w:lvlJc w:val="left"/>
      <w:pPr>
        <w:tabs>
          <w:tab w:val="num" w:pos="5760"/>
        </w:tabs>
        <w:ind w:left="5760" w:hanging="360"/>
      </w:pPr>
      <w:rPr>
        <w:rFonts w:ascii="Courier New" w:hAnsi="Courier New" w:cs="Courier New" w:hint="default"/>
      </w:rPr>
    </w:lvl>
    <w:lvl w:ilvl="8" w:tplc="523C2F7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786B"/>
    <w:rsid w:val="00000EEB"/>
    <w:rsid w:val="00007A8B"/>
    <w:rsid w:val="000115E5"/>
    <w:rsid w:val="00012AED"/>
    <w:rsid w:val="00013067"/>
    <w:rsid w:val="00014372"/>
    <w:rsid w:val="00021DD0"/>
    <w:rsid w:val="000228C1"/>
    <w:rsid w:val="00022A75"/>
    <w:rsid w:val="000276CF"/>
    <w:rsid w:val="00031EE1"/>
    <w:rsid w:val="000405E6"/>
    <w:rsid w:val="00047B1E"/>
    <w:rsid w:val="000538FA"/>
    <w:rsid w:val="0007660F"/>
    <w:rsid w:val="00077547"/>
    <w:rsid w:val="00080EF6"/>
    <w:rsid w:val="0009113D"/>
    <w:rsid w:val="000928EB"/>
    <w:rsid w:val="00093D0A"/>
    <w:rsid w:val="000A2377"/>
    <w:rsid w:val="000A285A"/>
    <w:rsid w:val="000A74B0"/>
    <w:rsid w:val="000B3DCE"/>
    <w:rsid w:val="000C22F0"/>
    <w:rsid w:val="000C7725"/>
    <w:rsid w:val="000D66F3"/>
    <w:rsid w:val="000E6770"/>
    <w:rsid w:val="000F09A1"/>
    <w:rsid w:val="000F26B8"/>
    <w:rsid w:val="000F4412"/>
    <w:rsid w:val="000F5D43"/>
    <w:rsid w:val="00115371"/>
    <w:rsid w:val="00116ABF"/>
    <w:rsid w:val="0012506D"/>
    <w:rsid w:val="00141EB6"/>
    <w:rsid w:val="00143F8B"/>
    <w:rsid w:val="00144C28"/>
    <w:rsid w:val="00144F31"/>
    <w:rsid w:val="001451BA"/>
    <w:rsid w:val="001468B0"/>
    <w:rsid w:val="00151CA3"/>
    <w:rsid w:val="00157CA7"/>
    <w:rsid w:val="00164BC5"/>
    <w:rsid w:val="00165F3D"/>
    <w:rsid w:val="00172621"/>
    <w:rsid w:val="00185E1A"/>
    <w:rsid w:val="00186415"/>
    <w:rsid w:val="0019429F"/>
    <w:rsid w:val="00197622"/>
    <w:rsid w:val="001A7B22"/>
    <w:rsid w:val="001B2EF4"/>
    <w:rsid w:val="001C0A79"/>
    <w:rsid w:val="001C14B7"/>
    <w:rsid w:val="001C26E9"/>
    <w:rsid w:val="001C2DDD"/>
    <w:rsid w:val="001C67FC"/>
    <w:rsid w:val="001D5389"/>
    <w:rsid w:val="001E4E97"/>
    <w:rsid w:val="001F1590"/>
    <w:rsid w:val="00206335"/>
    <w:rsid w:val="00211797"/>
    <w:rsid w:val="0022431B"/>
    <w:rsid w:val="002310F8"/>
    <w:rsid w:val="00235CB6"/>
    <w:rsid w:val="00236A80"/>
    <w:rsid w:val="00245E04"/>
    <w:rsid w:val="002530C8"/>
    <w:rsid w:val="00261BB6"/>
    <w:rsid w:val="00263C02"/>
    <w:rsid w:val="00266AB2"/>
    <w:rsid w:val="002671A2"/>
    <w:rsid w:val="00271CD8"/>
    <w:rsid w:val="00274547"/>
    <w:rsid w:val="00285604"/>
    <w:rsid w:val="00292389"/>
    <w:rsid w:val="00293A53"/>
    <w:rsid w:val="002A2263"/>
    <w:rsid w:val="002C2B3E"/>
    <w:rsid w:val="002D2C9D"/>
    <w:rsid w:val="002D4332"/>
    <w:rsid w:val="002D555D"/>
    <w:rsid w:val="002E2B2C"/>
    <w:rsid w:val="002E2E99"/>
    <w:rsid w:val="002E6541"/>
    <w:rsid w:val="002F13D1"/>
    <w:rsid w:val="002F41AE"/>
    <w:rsid w:val="003227F5"/>
    <w:rsid w:val="00326E17"/>
    <w:rsid w:val="003366EE"/>
    <w:rsid w:val="00340568"/>
    <w:rsid w:val="003438AC"/>
    <w:rsid w:val="0035014B"/>
    <w:rsid w:val="003552E4"/>
    <w:rsid w:val="0035756B"/>
    <w:rsid w:val="00371FCE"/>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E71D5"/>
    <w:rsid w:val="003F718B"/>
    <w:rsid w:val="003F72BF"/>
    <w:rsid w:val="00407138"/>
    <w:rsid w:val="00413F8E"/>
    <w:rsid w:val="00417C17"/>
    <w:rsid w:val="00420A39"/>
    <w:rsid w:val="00423B91"/>
    <w:rsid w:val="004253D6"/>
    <w:rsid w:val="00426894"/>
    <w:rsid w:val="0042777B"/>
    <w:rsid w:val="00432524"/>
    <w:rsid w:val="00434351"/>
    <w:rsid w:val="0044125A"/>
    <w:rsid w:val="00453ADE"/>
    <w:rsid w:val="00457BDD"/>
    <w:rsid w:val="0046254E"/>
    <w:rsid w:val="00472185"/>
    <w:rsid w:val="00472EE2"/>
    <w:rsid w:val="00476359"/>
    <w:rsid w:val="004776B4"/>
    <w:rsid w:val="004874C1"/>
    <w:rsid w:val="00490EDC"/>
    <w:rsid w:val="00495C3C"/>
    <w:rsid w:val="004961AA"/>
    <w:rsid w:val="004B29E3"/>
    <w:rsid w:val="004C122E"/>
    <w:rsid w:val="004C15AD"/>
    <w:rsid w:val="004D1587"/>
    <w:rsid w:val="004E2C77"/>
    <w:rsid w:val="004E3029"/>
    <w:rsid w:val="004E5C85"/>
    <w:rsid w:val="004E6F2F"/>
    <w:rsid w:val="004F7BE1"/>
    <w:rsid w:val="00504C17"/>
    <w:rsid w:val="005074E7"/>
    <w:rsid w:val="0051383C"/>
    <w:rsid w:val="00514240"/>
    <w:rsid w:val="005354A1"/>
    <w:rsid w:val="00536617"/>
    <w:rsid w:val="00537606"/>
    <w:rsid w:val="005438A1"/>
    <w:rsid w:val="0055384F"/>
    <w:rsid w:val="0055478A"/>
    <w:rsid w:val="0055511D"/>
    <w:rsid w:val="0056291F"/>
    <w:rsid w:val="00566FB7"/>
    <w:rsid w:val="005732ED"/>
    <w:rsid w:val="00573D50"/>
    <w:rsid w:val="00574FE5"/>
    <w:rsid w:val="00575D53"/>
    <w:rsid w:val="005A0824"/>
    <w:rsid w:val="005A4DB3"/>
    <w:rsid w:val="005A5D70"/>
    <w:rsid w:val="005B41E2"/>
    <w:rsid w:val="005C150C"/>
    <w:rsid w:val="005D1E90"/>
    <w:rsid w:val="005D241D"/>
    <w:rsid w:val="005D2938"/>
    <w:rsid w:val="005D2AE9"/>
    <w:rsid w:val="0060227D"/>
    <w:rsid w:val="006033FD"/>
    <w:rsid w:val="0061566C"/>
    <w:rsid w:val="0062300C"/>
    <w:rsid w:val="006231BA"/>
    <w:rsid w:val="00623628"/>
    <w:rsid w:val="00632A2F"/>
    <w:rsid w:val="0063765A"/>
    <w:rsid w:val="006406AC"/>
    <w:rsid w:val="0064760C"/>
    <w:rsid w:val="0064773F"/>
    <w:rsid w:val="00650D22"/>
    <w:rsid w:val="006602F1"/>
    <w:rsid w:val="006611EC"/>
    <w:rsid w:val="006653C1"/>
    <w:rsid w:val="00666AFE"/>
    <w:rsid w:val="006679E0"/>
    <w:rsid w:val="006717B1"/>
    <w:rsid w:val="00673BED"/>
    <w:rsid w:val="00674670"/>
    <w:rsid w:val="006761E6"/>
    <w:rsid w:val="00682492"/>
    <w:rsid w:val="00694F16"/>
    <w:rsid w:val="006A5A33"/>
    <w:rsid w:val="006A5A37"/>
    <w:rsid w:val="006A6AF4"/>
    <w:rsid w:val="006B20E5"/>
    <w:rsid w:val="006B3564"/>
    <w:rsid w:val="006B4B45"/>
    <w:rsid w:val="006C3BEC"/>
    <w:rsid w:val="006C4012"/>
    <w:rsid w:val="006C6EA7"/>
    <w:rsid w:val="006D0095"/>
    <w:rsid w:val="006D404C"/>
    <w:rsid w:val="006D614F"/>
    <w:rsid w:val="006E63F4"/>
    <w:rsid w:val="006E73CD"/>
    <w:rsid w:val="006F7D6B"/>
    <w:rsid w:val="00703902"/>
    <w:rsid w:val="00712E2B"/>
    <w:rsid w:val="00714CF5"/>
    <w:rsid w:val="00715577"/>
    <w:rsid w:val="00716242"/>
    <w:rsid w:val="00732FAD"/>
    <w:rsid w:val="00733D1C"/>
    <w:rsid w:val="00736892"/>
    <w:rsid w:val="00736C16"/>
    <w:rsid w:val="0074104B"/>
    <w:rsid w:val="00741B87"/>
    <w:rsid w:val="00741F45"/>
    <w:rsid w:val="007508CD"/>
    <w:rsid w:val="00750B22"/>
    <w:rsid w:val="0077204A"/>
    <w:rsid w:val="00774B13"/>
    <w:rsid w:val="007762CD"/>
    <w:rsid w:val="00777B45"/>
    <w:rsid w:val="00791CF9"/>
    <w:rsid w:val="007A5F6F"/>
    <w:rsid w:val="007B1275"/>
    <w:rsid w:val="007B1BBE"/>
    <w:rsid w:val="007B3595"/>
    <w:rsid w:val="007C1802"/>
    <w:rsid w:val="007E2211"/>
    <w:rsid w:val="007F753D"/>
    <w:rsid w:val="0081229C"/>
    <w:rsid w:val="00837EBB"/>
    <w:rsid w:val="008477C7"/>
    <w:rsid w:val="00852656"/>
    <w:rsid w:val="00873199"/>
    <w:rsid w:val="00885A03"/>
    <w:rsid w:val="008863EE"/>
    <w:rsid w:val="008912C1"/>
    <w:rsid w:val="008A3D5B"/>
    <w:rsid w:val="008A5859"/>
    <w:rsid w:val="008B3A7D"/>
    <w:rsid w:val="008B59B8"/>
    <w:rsid w:val="008C69AD"/>
    <w:rsid w:val="008E1468"/>
    <w:rsid w:val="008E4904"/>
    <w:rsid w:val="00902623"/>
    <w:rsid w:val="009111F1"/>
    <w:rsid w:val="00912989"/>
    <w:rsid w:val="00914BA5"/>
    <w:rsid w:val="00940484"/>
    <w:rsid w:val="009435AD"/>
    <w:rsid w:val="00951DFE"/>
    <w:rsid w:val="00954C44"/>
    <w:rsid w:val="0095559B"/>
    <w:rsid w:val="00956D17"/>
    <w:rsid w:val="0097463E"/>
    <w:rsid w:val="00984D6C"/>
    <w:rsid w:val="00990830"/>
    <w:rsid w:val="009A5257"/>
    <w:rsid w:val="009A583B"/>
    <w:rsid w:val="009B1BC3"/>
    <w:rsid w:val="009B7E91"/>
    <w:rsid w:val="009C3137"/>
    <w:rsid w:val="009C4E0E"/>
    <w:rsid w:val="009D3944"/>
    <w:rsid w:val="009E39C3"/>
    <w:rsid w:val="009E44CF"/>
    <w:rsid w:val="009F0C2A"/>
    <w:rsid w:val="009F1864"/>
    <w:rsid w:val="009F3CA7"/>
    <w:rsid w:val="00A011D5"/>
    <w:rsid w:val="00A126F3"/>
    <w:rsid w:val="00A1494F"/>
    <w:rsid w:val="00A165B3"/>
    <w:rsid w:val="00A27657"/>
    <w:rsid w:val="00A459C4"/>
    <w:rsid w:val="00A635C9"/>
    <w:rsid w:val="00A73D47"/>
    <w:rsid w:val="00A91848"/>
    <w:rsid w:val="00A92BED"/>
    <w:rsid w:val="00AA6B08"/>
    <w:rsid w:val="00AA7853"/>
    <w:rsid w:val="00AB3268"/>
    <w:rsid w:val="00AB38CC"/>
    <w:rsid w:val="00AB59A4"/>
    <w:rsid w:val="00AD07F6"/>
    <w:rsid w:val="00AE5664"/>
    <w:rsid w:val="00AE6546"/>
    <w:rsid w:val="00AF5511"/>
    <w:rsid w:val="00AF71C8"/>
    <w:rsid w:val="00B019F0"/>
    <w:rsid w:val="00B02194"/>
    <w:rsid w:val="00B027E0"/>
    <w:rsid w:val="00B075D7"/>
    <w:rsid w:val="00B0781B"/>
    <w:rsid w:val="00B12A80"/>
    <w:rsid w:val="00B24839"/>
    <w:rsid w:val="00B24A2F"/>
    <w:rsid w:val="00B33308"/>
    <w:rsid w:val="00B52AC5"/>
    <w:rsid w:val="00B5784A"/>
    <w:rsid w:val="00B67F33"/>
    <w:rsid w:val="00B7037B"/>
    <w:rsid w:val="00B761B6"/>
    <w:rsid w:val="00B8277F"/>
    <w:rsid w:val="00B83042"/>
    <w:rsid w:val="00B8643E"/>
    <w:rsid w:val="00B95003"/>
    <w:rsid w:val="00B966A5"/>
    <w:rsid w:val="00B9786B"/>
    <w:rsid w:val="00BA385B"/>
    <w:rsid w:val="00BA47CF"/>
    <w:rsid w:val="00BB052A"/>
    <w:rsid w:val="00BB0EC7"/>
    <w:rsid w:val="00BC5F4C"/>
    <w:rsid w:val="00BD242E"/>
    <w:rsid w:val="00BD5F6B"/>
    <w:rsid w:val="00BE057D"/>
    <w:rsid w:val="00BE1921"/>
    <w:rsid w:val="00BE2AAE"/>
    <w:rsid w:val="00BE4E56"/>
    <w:rsid w:val="00BE5F6B"/>
    <w:rsid w:val="00BE7B67"/>
    <w:rsid w:val="00BF2394"/>
    <w:rsid w:val="00BF61CE"/>
    <w:rsid w:val="00BF6368"/>
    <w:rsid w:val="00C16C66"/>
    <w:rsid w:val="00C23A5D"/>
    <w:rsid w:val="00C24C88"/>
    <w:rsid w:val="00C25238"/>
    <w:rsid w:val="00C25326"/>
    <w:rsid w:val="00C25A57"/>
    <w:rsid w:val="00C400F5"/>
    <w:rsid w:val="00C40AF8"/>
    <w:rsid w:val="00C439CE"/>
    <w:rsid w:val="00C5299B"/>
    <w:rsid w:val="00C64731"/>
    <w:rsid w:val="00C6584C"/>
    <w:rsid w:val="00C76357"/>
    <w:rsid w:val="00C82471"/>
    <w:rsid w:val="00C82F03"/>
    <w:rsid w:val="00C862CE"/>
    <w:rsid w:val="00C87F2E"/>
    <w:rsid w:val="00C975E8"/>
    <w:rsid w:val="00CB4A78"/>
    <w:rsid w:val="00CB59AE"/>
    <w:rsid w:val="00CC192A"/>
    <w:rsid w:val="00CC4181"/>
    <w:rsid w:val="00CD04D8"/>
    <w:rsid w:val="00CE00BB"/>
    <w:rsid w:val="00CF16A0"/>
    <w:rsid w:val="00D03425"/>
    <w:rsid w:val="00D12077"/>
    <w:rsid w:val="00D13091"/>
    <w:rsid w:val="00D14868"/>
    <w:rsid w:val="00D22BE0"/>
    <w:rsid w:val="00D23C1D"/>
    <w:rsid w:val="00D24A06"/>
    <w:rsid w:val="00D35B81"/>
    <w:rsid w:val="00D41AC4"/>
    <w:rsid w:val="00D42DA7"/>
    <w:rsid w:val="00D4671A"/>
    <w:rsid w:val="00D47615"/>
    <w:rsid w:val="00D517B0"/>
    <w:rsid w:val="00D51B44"/>
    <w:rsid w:val="00D5410D"/>
    <w:rsid w:val="00D544F6"/>
    <w:rsid w:val="00D63797"/>
    <w:rsid w:val="00D67E6B"/>
    <w:rsid w:val="00D808DB"/>
    <w:rsid w:val="00D83F04"/>
    <w:rsid w:val="00D8508C"/>
    <w:rsid w:val="00D94B08"/>
    <w:rsid w:val="00DA20F5"/>
    <w:rsid w:val="00DB2AB3"/>
    <w:rsid w:val="00DB3C39"/>
    <w:rsid w:val="00DB55C0"/>
    <w:rsid w:val="00DB7D05"/>
    <w:rsid w:val="00DC346A"/>
    <w:rsid w:val="00DC50E5"/>
    <w:rsid w:val="00DC6BC0"/>
    <w:rsid w:val="00DD6A50"/>
    <w:rsid w:val="00DE0574"/>
    <w:rsid w:val="00DE0B7C"/>
    <w:rsid w:val="00DE76E0"/>
    <w:rsid w:val="00DF08E8"/>
    <w:rsid w:val="00E0167D"/>
    <w:rsid w:val="00E02EE6"/>
    <w:rsid w:val="00E035CD"/>
    <w:rsid w:val="00E16682"/>
    <w:rsid w:val="00E17F8D"/>
    <w:rsid w:val="00E22380"/>
    <w:rsid w:val="00E32514"/>
    <w:rsid w:val="00E34E4A"/>
    <w:rsid w:val="00E410E7"/>
    <w:rsid w:val="00E43E4D"/>
    <w:rsid w:val="00E4679C"/>
    <w:rsid w:val="00E6294A"/>
    <w:rsid w:val="00E65E38"/>
    <w:rsid w:val="00E756F4"/>
    <w:rsid w:val="00E76B60"/>
    <w:rsid w:val="00E80EAD"/>
    <w:rsid w:val="00E91B4D"/>
    <w:rsid w:val="00E91D8D"/>
    <w:rsid w:val="00E936F1"/>
    <w:rsid w:val="00E9540E"/>
    <w:rsid w:val="00EA0126"/>
    <w:rsid w:val="00EA2095"/>
    <w:rsid w:val="00EA2ACB"/>
    <w:rsid w:val="00EA4EFC"/>
    <w:rsid w:val="00EB054D"/>
    <w:rsid w:val="00EB1A6E"/>
    <w:rsid w:val="00EB4904"/>
    <w:rsid w:val="00EB720F"/>
    <w:rsid w:val="00ED41DB"/>
    <w:rsid w:val="00EE0A8D"/>
    <w:rsid w:val="00EF006A"/>
    <w:rsid w:val="00EF19E6"/>
    <w:rsid w:val="00EF2E7F"/>
    <w:rsid w:val="00EF3C78"/>
    <w:rsid w:val="00EF5504"/>
    <w:rsid w:val="00F02482"/>
    <w:rsid w:val="00F12C98"/>
    <w:rsid w:val="00F15B25"/>
    <w:rsid w:val="00F15D49"/>
    <w:rsid w:val="00F179EF"/>
    <w:rsid w:val="00F231DC"/>
    <w:rsid w:val="00F300D8"/>
    <w:rsid w:val="00F34F09"/>
    <w:rsid w:val="00F41D8B"/>
    <w:rsid w:val="00F43EA4"/>
    <w:rsid w:val="00F47B3F"/>
    <w:rsid w:val="00F55D3D"/>
    <w:rsid w:val="00F55F3A"/>
    <w:rsid w:val="00F57167"/>
    <w:rsid w:val="00F636E2"/>
    <w:rsid w:val="00F659B4"/>
    <w:rsid w:val="00F745B4"/>
    <w:rsid w:val="00F83FA7"/>
    <w:rsid w:val="00F8607D"/>
    <w:rsid w:val="00F94096"/>
    <w:rsid w:val="00FA07C6"/>
    <w:rsid w:val="00FA269B"/>
    <w:rsid w:val="00FA40D3"/>
    <w:rsid w:val="00FB4E94"/>
    <w:rsid w:val="00FC4C97"/>
    <w:rsid w:val="00FC56E5"/>
    <w:rsid w:val="00FC65C1"/>
    <w:rsid w:val="00FD08AF"/>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792C33-859D-4DA4-A62A-F95A3C1F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1D14B-75E6-431A-A337-77C0C068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1341</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9771</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64</cp:revision>
  <cp:lastPrinted>2014-11-10T07:24:00Z</cp:lastPrinted>
  <dcterms:created xsi:type="dcterms:W3CDTF">2014-09-03T13:50:00Z</dcterms:created>
  <dcterms:modified xsi:type="dcterms:W3CDTF">2014-11-10T07:27:00Z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1.0</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Guide to understand configuration documents</vt:lpwstr>
  </property>
  <property fmtid="{D5CDD505-2E9C-101B-9397-08002B2CF9AE}" pid="7" name="GO_Subject">
    <vt:lpwstr>Manual</vt:lpwstr>
  </property>
  <property fmtid="{D5CDD505-2E9C-101B-9397-08002B2CF9AE}" pid="8" name="GO_CreationDate">
    <vt:lpwstr>2014-09-03</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Guide to understand configuration documents</vt:lpwstr>
  </property>
  <property fmtid="{D5CDD505-2E9C-101B-9397-08002B2CF9AE}" pid="13" name="GO_Header2">
    <vt:lpwstr>Manual, Technical Description, 1.0, Released</vt:lpwstr>
  </property>
  <property fmtid="{D5CDD505-2E9C-101B-9397-08002B2CF9AE}" pid="14" name="GO_Footer">
    <vt:lpwstr>2014-09-03 / RAN, Internal use only</vt:lpwstr>
  </property>
  <property fmtid="{D5CDD505-2E9C-101B-9397-08002B2CF9AE}" pid="15" name="GO_Repository">
    <vt:lpwstr>$/Gorba/Main/Motion/SystemManager/Documents/TD_Guide to understand configuration documents.docx</vt:lpwstr>
  </property>
</Properties>
</file>