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Pr="003B3EC8" w:rsidRDefault="00AA4757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70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9" o:title=""/>
            <w10:wrap type="tight" anchorx="page" anchory="page"/>
            <w10:anchorlock/>
          </v:shape>
        </w:pict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5F12F5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5F12F5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5F12F5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934ACC">
              <w:rPr>
                <w:b/>
                <w:sz w:val="56"/>
                <w:szCs w:val="56"/>
                <w:lang w:val="en-US"/>
              </w:rPr>
              <w:t>imotion</w:t>
            </w:r>
            <w:r w:rsidRPr="005F12F5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5F12F5" w:rsidTr="005F12F5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 w:val="56"/>
                <w:szCs w:val="56"/>
                <w:lang w:val="en-US"/>
              </w:rPr>
            </w:pPr>
            <w:r w:rsidRPr="005F12F5">
              <w:rPr>
                <w:sz w:val="56"/>
                <w:szCs w:val="56"/>
                <w:lang w:val="en-US"/>
              </w:rPr>
              <w:fldChar w:fldCharType="begin"/>
            </w:r>
            <w:r w:rsidRPr="005F12F5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5F12F5">
              <w:rPr>
                <w:sz w:val="56"/>
                <w:szCs w:val="56"/>
                <w:lang w:val="en-US"/>
              </w:rPr>
              <w:fldChar w:fldCharType="separate"/>
            </w:r>
            <w:r w:rsidR="00934ACC">
              <w:rPr>
                <w:sz w:val="56"/>
                <w:szCs w:val="56"/>
                <w:lang w:val="en-US"/>
              </w:rPr>
              <w:t xml:space="preserve">Infomedia Xml to im2 </w:t>
            </w:r>
            <w:r w:rsidRPr="005F12F5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5F12F5" w:rsidTr="005F12F5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 w:val="56"/>
                <w:szCs w:val="56"/>
                <w:lang w:val="en-US"/>
              </w:rPr>
            </w:pPr>
            <w:r w:rsidRPr="005F12F5">
              <w:rPr>
                <w:sz w:val="56"/>
                <w:szCs w:val="56"/>
                <w:lang w:val="en-US"/>
              </w:rPr>
              <w:fldChar w:fldCharType="begin"/>
            </w:r>
            <w:r w:rsidRPr="005F12F5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5F12F5">
              <w:rPr>
                <w:sz w:val="56"/>
                <w:szCs w:val="56"/>
                <w:lang w:val="en-US"/>
              </w:rPr>
              <w:fldChar w:fldCharType="separate"/>
            </w:r>
            <w:r w:rsidR="00934ACC">
              <w:rPr>
                <w:sz w:val="56"/>
                <w:szCs w:val="56"/>
                <w:lang w:val="en-US"/>
              </w:rPr>
              <w:t>Conversion</w:t>
            </w:r>
            <w:r w:rsidRPr="005F12F5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5F12F5" w:rsidTr="005F12F5">
        <w:trPr>
          <w:trHeight w:val="284"/>
        </w:trPr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 w:val="56"/>
                <w:szCs w:val="56"/>
                <w:lang w:val="en-US"/>
              </w:rPr>
            </w:pPr>
            <w:r w:rsidRPr="005F12F5">
              <w:rPr>
                <w:sz w:val="56"/>
                <w:szCs w:val="56"/>
                <w:lang w:val="en-US"/>
              </w:rPr>
              <w:fldChar w:fldCharType="begin"/>
            </w:r>
            <w:r w:rsidRPr="005F12F5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5F12F5">
              <w:rPr>
                <w:sz w:val="56"/>
                <w:szCs w:val="56"/>
                <w:lang w:val="en-US"/>
              </w:rPr>
              <w:fldChar w:fldCharType="separate"/>
            </w:r>
            <w:r w:rsidR="00934ACC">
              <w:rPr>
                <w:sz w:val="56"/>
                <w:szCs w:val="56"/>
                <w:lang w:val="en-US"/>
              </w:rPr>
              <w:t>Technical Description</w:t>
            </w:r>
            <w:r w:rsidRPr="005F12F5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5F12F5" w:rsidTr="005F12F5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 w:rsidP="005F12F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F12F5">
              <w:rPr>
                <w:szCs w:val="22"/>
                <w:lang w:val="en-US"/>
              </w:rPr>
              <w:t>Version:</w:t>
            </w:r>
            <w:r w:rsidRPr="005F12F5">
              <w:rPr>
                <w:szCs w:val="22"/>
                <w:lang w:val="en-US"/>
              </w:rPr>
              <w:tab/>
            </w:r>
            <w:r w:rsidRPr="005F12F5">
              <w:rPr>
                <w:szCs w:val="22"/>
                <w:lang w:val="en-US"/>
              </w:rPr>
              <w:fldChar w:fldCharType="begin"/>
            </w:r>
            <w:r w:rsidRPr="005F12F5">
              <w:rPr>
                <w:szCs w:val="22"/>
                <w:lang w:val="en-US"/>
              </w:rPr>
              <w:instrText xml:space="preserve"> DOCPROPERTY  GO_Version  \* CHARFORMAT</w:instrText>
            </w:r>
            <w:r w:rsidRPr="005F12F5">
              <w:rPr>
                <w:szCs w:val="22"/>
                <w:lang w:val="en-US"/>
              </w:rPr>
              <w:fldChar w:fldCharType="separate"/>
            </w:r>
            <w:r w:rsidR="00934ACC">
              <w:rPr>
                <w:szCs w:val="22"/>
                <w:lang w:val="en-US"/>
              </w:rPr>
              <w:t>0.3</w:t>
            </w:r>
            <w:r w:rsidRPr="005F12F5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 w:rsidP="005F12F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F12F5">
              <w:rPr>
                <w:szCs w:val="22"/>
                <w:lang w:val="en-US"/>
              </w:rPr>
              <w:t>State:</w:t>
            </w:r>
            <w:r w:rsidRPr="005F12F5">
              <w:rPr>
                <w:szCs w:val="22"/>
                <w:lang w:val="en-US"/>
              </w:rPr>
              <w:tab/>
            </w:r>
            <w:r w:rsidRPr="005F12F5">
              <w:rPr>
                <w:szCs w:val="22"/>
                <w:lang w:val="en-US"/>
              </w:rPr>
              <w:fldChar w:fldCharType="begin"/>
            </w:r>
            <w:r w:rsidRPr="005F12F5">
              <w:rPr>
                <w:szCs w:val="22"/>
                <w:lang w:val="en-US"/>
              </w:rPr>
              <w:instrText xml:space="preserve"> DOCPROPERTY  GO_State  \* CHARFORMAT</w:instrText>
            </w:r>
            <w:r w:rsidRPr="005F12F5">
              <w:rPr>
                <w:szCs w:val="22"/>
                <w:lang w:val="en-US"/>
              </w:rPr>
              <w:fldChar w:fldCharType="separate"/>
            </w:r>
            <w:r w:rsidR="00934ACC">
              <w:rPr>
                <w:szCs w:val="22"/>
                <w:lang w:val="en-US"/>
              </w:rPr>
              <w:t>Draft</w:t>
            </w:r>
            <w:r w:rsidRPr="005F12F5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 w:rsidP="005F12F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F12F5">
              <w:rPr>
                <w:szCs w:val="22"/>
                <w:lang w:val="en-US"/>
              </w:rPr>
              <w:t>Classification:</w:t>
            </w:r>
            <w:r w:rsidRPr="005F12F5">
              <w:rPr>
                <w:szCs w:val="22"/>
                <w:lang w:val="en-US"/>
              </w:rPr>
              <w:tab/>
            </w:r>
            <w:r w:rsidRPr="005F12F5">
              <w:rPr>
                <w:szCs w:val="22"/>
                <w:lang w:val="en-US"/>
              </w:rPr>
              <w:fldChar w:fldCharType="begin"/>
            </w:r>
            <w:r w:rsidRPr="005F12F5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5F12F5">
              <w:rPr>
                <w:szCs w:val="22"/>
                <w:lang w:val="en-US"/>
              </w:rPr>
              <w:fldChar w:fldCharType="separate"/>
            </w:r>
            <w:r w:rsidR="00934ACC">
              <w:rPr>
                <w:szCs w:val="22"/>
                <w:lang w:val="en-US"/>
              </w:rPr>
              <w:t>Internal use only</w:t>
            </w:r>
            <w:r w:rsidRPr="005F12F5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 w:rsidP="005F12F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F12F5">
              <w:rPr>
                <w:szCs w:val="22"/>
                <w:lang w:val="en-US"/>
              </w:rPr>
              <w:t>Author:</w:t>
            </w:r>
            <w:r w:rsidRPr="005F12F5">
              <w:rPr>
                <w:szCs w:val="22"/>
                <w:lang w:val="en-US"/>
              </w:rPr>
              <w:tab/>
            </w:r>
            <w:r w:rsidRPr="005F12F5">
              <w:rPr>
                <w:szCs w:val="22"/>
                <w:lang w:val="en-US"/>
              </w:rPr>
              <w:fldChar w:fldCharType="begin"/>
            </w:r>
            <w:r w:rsidRPr="005F12F5">
              <w:rPr>
                <w:szCs w:val="22"/>
                <w:lang w:val="en-US"/>
              </w:rPr>
              <w:instrText xml:space="preserve"> DOCPROPERTY  GO_Author  \* CHARFORMAT</w:instrText>
            </w:r>
            <w:r w:rsidRPr="005F12F5">
              <w:rPr>
                <w:szCs w:val="22"/>
                <w:lang w:val="en-US"/>
              </w:rPr>
              <w:fldChar w:fldCharType="separate"/>
            </w:r>
            <w:r w:rsidR="00934ACC">
              <w:rPr>
                <w:szCs w:val="22"/>
                <w:lang w:val="en-US"/>
              </w:rPr>
              <w:t>RAN</w:t>
            </w:r>
            <w:r w:rsidRPr="005F12F5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5F12F5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 w:rsidP="005F12F5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5F12F5">
              <w:rPr>
                <w:szCs w:val="22"/>
                <w:lang w:val="en-US"/>
              </w:rPr>
              <w:t>Creation date:</w:t>
            </w:r>
            <w:r w:rsidRPr="005F12F5">
              <w:rPr>
                <w:szCs w:val="22"/>
                <w:lang w:val="en-US"/>
              </w:rPr>
              <w:tab/>
            </w:r>
            <w:r w:rsidRPr="005F12F5">
              <w:rPr>
                <w:szCs w:val="22"/>
                <w:lang w:val="en-US"/>
              </w:rPr>
              <w:fldChar w:fldCharType="begin"/>
            </w:r>
            <w:r w:rsidRPr="005F12F5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5F12F5">
              <w:rPr>
                <w:szCs w:val="22"/>
                <w:lang w:val="en-US"/>
              </w:rPr>
              <w:fldChar w:fldCharType="separate"/>
            </w:r>
            <w:r w:rsidR="00934ACC">
              <w:rPr>
                <w:szCs w:val="22"/>
                <w:lang w:val="en-US"/>
              </w:rPr>
              <w:t>2013-06-05</w:t>
            </w:r>
            <w:r w:rsidRPr="005F12F5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091391" w:rsidTr="005F12F5">
        <w:trPr>
          <w:trHeight w:val="1134"/>
        </w:trPr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 w:rsidP="005F12F5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5F12F5">
              <w:rPr>
                <w:szCs w:val="22"/>
                <w:lang w:val="en-US"/>
              </w:rPr>
              <w:t>Repository:</w:t>
            </w:r>
            <w:r w:rsidRPr="005F12F5">
              <w:rPr>
                <w:szCs w:val="22"/>
                <w:lang w:val="en-US"/>
              </w:rPr>
              <w:tab/>
            </w:r>
            <w:r w:rsidRPr="005F12F5">
              <w:rPr>
                <w:szCs w:val="22"/>
                <w:lang w:val="en-US"/>
              </w:rPr>
              <w:fldChar w:fldCharType="begin"/>
            </w:r>
            <w:r w:rsidRPr="005F12F5">
              <w:rPr>
                <w:szCs w:val="22"/>
                <w:lang w:val="en-US"/>
              </w:rPr>
              <w:instrText xml:space="preserve"> DOCPROPERTY  GO_Repository  \* CHARFORMAT</w:instrText>
            </w:r>
            <w:r w:rsidRPr="005F12F5">
              <w:rPr>
                <w:szCs w:val="22"/>
                <w:lang w:val="en-US"/>
              </w:rPr>
              <w:fldChar w:fldCharType="separate"/>
            </w:r>
            <w:r w:rsidR="00934ACC">
              <w:rPr>
                <w:szCs w:val="22"/>
                <w:lang w:val="en-US"/>
              </w:rPr>
              <w:t xml:space="preserve">$/Gorba/Main/Motion/Infomedia/Documents/TD_Infomedia Xml to im2 </w:t>
            </w:r>
            <w:r w:rsidRPr="005F12F5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776D97" w:rsidTr="005F12F5">
        <w:tc>
          <w:tcPr>
            <w:tcW w:w="100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E9540E" w:rsidRPr="005F12F5" w:rsidRDefault="00E9540E">
            <w:pPr>
              <w:rPr>
                <w:szCs w:val="22"/>
              </w:rPr>
            </w:pPr>
            <w:r w:rsidRPr="005F12F5">
              <w:rPr>
                <w:szCs w:val="22"/>
              </w:rPr>
              <w:t>Gorba AG</w:t>
            </w:r>
          </w:p>
          <w:p w:rsidR="00E9540E" w:rsidRPr="005F12F5" w:rsidRDefault="00E9540E">
            <w:pPr>
              <w:rPr>
                <w:szCs w:val="22"/>
              </w:rPr>
            </w:pPr>
            <w:r w:rsidRPr="005F12F5">
              <w:rPr>
                <w:szCs w:val="22"/>
              </w:rPr>
              <w:t xml:space="preserve">Sandackerstrasse </w:t>
            </w:r>
          </w:p>
          <w:p w:rsidR="00E9540E" w:rsidRPr="005F12F5" w:rsidRDefault="00E9540E">
            <w:pPr>
              <w:rPr>
                <w:szCs w:val="22"/>
              </w:rPr>
            </w:pPr>
            <w:r w:rsidRPr="005F12F5">
              <w:rPr>
                <w:szCs w:val="22"/>
              </w:rPr>
              <w:t xml:space="preserve">9245 Oberbüren </w:t>
            </w:r>
          </w:p>
          <w:p w:rsidR="00E9540E" w:rsidRPr="005F12F5" w:rsidRDefault="00E9540E">
            <w:pPr>
              <w:rPr>
                <w:szCs w:val="22"/>
              </w:rPr>
            </w:pPr>
            <w:r w:rsidRPr="005F12F5">
              <w:rPr>
                <w:szCs w:val="22"/>
              </w:rPr>
              <w:t>Switzerland</w:t>
            </w:r>
          </w:p>
        </w:tc>
      </w:tr>
    </w:tbl>
    <w:p w:rsidR="00E9540E" w:rsidRPr="00776D97" w:rsidRDefault="00E9540E">
      <w:pPr>
        <w:sectPr w:rsidR="00E9540E" w:rsidRPr="00776D9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934ACC" w:rsidRPr="00AA4757" w:rsidRDefault="00E9540E">
      <w:pPr>
        <w:pStyle w:val="TOC1"/>
        <w:rPr>
          <w:rFonts w:ascii="Calibri" w:eastAsia="Times New Roman" w:hAnsi="Calibr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bookmarkStart w:id="13" w:name="_GoBack"/>
      <w:bookmarkEnd w:id="13"/>
      <w:r w:rsidR="00934ACC" w:rsidRPr="002A137F">
        <w:rPr>
          <w:rStyle w:val="Hyperlink"/>
          <w:noProof/>
        </w:rPr>
        <w:fldChar w:fldCharType="begin"/>
      </w:r>
      <w:r w:rsidR="00934ACC" w:rsidRPr="002A137F">
        <w:rPr>
          <w:rStyle w:val="Hyperlink"/>
          <w:noProof/>
        </w:rPr>
        <w:instrText xml:space="preserve"> </w:instrText>
      </w:r>
      <w:r w:rsidR="00934ACC">
        <w:rPr>
          <w:noProof/>
        </w:rPr>
        <w:instrText>HYPERLINK \l "_Toc360003714"</w:instrText>
      </w:r>
      <w:r w:rsidR="00934ACC" w:rsidRPr="002A137F">
        <w:rPr>
          <w:rStyle w:val="Hyperlink"/>
          <w:noProof/>
        </w:rPr>
        <w:instrText xml:space="preserve"> </w:instrText>
      </w:r>
      <w:r w:rsidR="00934ACC" w:rsidRPr="002A137F">
        <w:rPr>
          <w:rStyle w:val="Hyperlink"/>
          <w:noProof/>
        </w:rPr>
      </w:r>
      <w:r w:rsidR="00934ACC" w:rsidRPr="002A137F">
        <w:rPr>
          <w:rStyle w:val="Hyperlink"/>
          <w:noProof/>
        </w:rPr>
        <w:fldChar w:fldCharType="separate"/>
      </w:r>
      <w:r w:rsidR="00934ACC" w:rsidRPr="002A137F">
        <w:rPr>
          <w:rStyle w:val="Hyperlink"/>
          <w:noProof/>
          <w:lang w:val="en-US"/>
        </w:rPr>
        <w:t>1</w:t>
      </w:r>
      <w:r w:rsidR="00934ACC" w:rsidRPr="00AA4757">
        <w:rPr>
          <w:rFonts w:ascii="Calibri" w:eastAsia="Times New Roman" w:hAnsi="Calibri"/>
          <w:noProof/>
          <w:szCs w:val="22"/>
        </w:rPr>
        <w:tab/>
      </w:r>
      <w:r w:rsidR="00934ACC" w:rsidRPr="002A137F">
        <w:rPr>
          <w:rStyle w:val="Hyperlink"/>
          <w:noProof/>
          <w:lang w:val="en-US"/>
        </w:rPr>
        <w:t>Introduction</w:t>
      </w:r>
      <w:r w:rsidR="00934ACC">
        <w:rPr>
          <w:noProof/>
          <w:webHidden/>
        </w:rPr>
        <w:tab/>
      </w:r>
      <w:r w:rsidR="00934ACC">
        <w:rPr>
          <w:noProof/>
          <w:webHidden/>
        </w:rPr>
        <w:fldChar w:fldCharType="begin"/>
      </w:r>
      <w:r w:rsidR="00934ACC">
        <w:rPr>
          <w:noProof/>
          <w:webHidden/>
        </w:rPr>
        <w:instrText xml:space="preserve"> PAGEREF _Toc360003714 \h </w:instrText>
      </w:r>
      <w:r w:rsidR="00934ACC">
        <w:rPr>
          <w:noProof/>
          <w:webHidden/>
        </w:rPr>
      </w:r>
      <w:r w:rsidR="00934ACC">
        <w:rPr>
          <w:noProof/>
          <w:webHidden/>
        </w:rPr>
        <w:fldChar w:fldCharType="separate"/>
      </w:r>
      <w:r w:rsidR="00934ACC">
        <w:rPr>
          <w:noProof/>
          <w:webHidden/>
        </w:rPr>
        <w:t>4</w:t>
      </w:r>
      <w:r w:rsidR="00934ACC">
        <w:rPr>
          <w:noProof/>
          <w:webHidden/>
        </w:rPr>
        <w:fldChar w:fldCharType="end"/>
      </w:r>
      <w:r w:rsidR="00934ACC" w:rsidRPr="002A137F">
        <w:rPr>
          <w:rStyle w:val="Hyperlink"/>
          <w:noProof/>
        </w:rPr>
        <w:fldChar w:fldCharType="end"/>
      </w:r>
    </w:p>
    <w:p w:rsidR="00934ACC" w:rsidRPr="00AA4757" w:rsidRDefault="00934ACC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60003715" w:history="1">
        <w:r w:rsidRPr="002A137F">
          <w:rPr>
            <w:rStyle w:val="Hyperlink"/>
            <w:noProof/>
            <w:lang w:val="en-US"/>
          </w:rPr>
          <w:t>1.1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60003716" w:history="1">
        <w:r w:rsidRPr="002A137F">
          <w:rPr>
            <w:rStyle w:val="Hyperlink"/>
            <w:noProof/>
            <w:lang w:val="en-US"/>
          </w:rPr>
          <w:t>1.2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Intended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1"/>
        <w:rPr>
          <w:rFonts w:ascii="Calibri" w:eastAsia="Times New Roman" w:hAnsi="Calibri"/>
          <w:noProof/>
          <w:szCs w:val="22"/>
        </w:rPr>
      </w:pPr>
      <w:hyperlink w:anchor="_Toc360003717" w:history="1">
        <w:r w:rsidRPr="002A137F">
          <w:rPr>
            <w:rStyle w:val="Hyperlink"/>
            <w:noProof/>
            <w:lang w:val="en-US"/>
          </w:rPr>
          <w:t>2</w:t>
        </w:r>
        <w:r w:rsidRPr="00AA4757">
          <w:rPr>
            <w:rFonts w:ascii="Calibri" w:eastAsia="Times New Roman" w:hAnsi="Calibri"/>
            <w:noProof/>
            <w:szCs w:val="22"/>
          </w:rPr>
          <w:tab/>
        </w:r>
        <w:r w:rsidRPr="002A137F">
          <w:rPr>
            <w:rStyle w:val="Hyperlink"/>
            <w:noProof/>
            <w:lang w:val="en-US"/>
          </w:rPr>
          <w:t>Conversion of Infomedia Xml to im2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60003718" w:history="1">
        <w:r w:rsidRPr="002A137F">
          <w:rPr>
            <w:rStyle w:val="Hyperlink"/>
            <w:noProof/>
            <w:lang w:val="en-US"/>
          </w:rPr>
          <w:t>2.1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Fixed conversions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19" w:history="1">
        <w:r w:rsidRPr="002A137F">
          <w:rPr>
            <w:rStyle w:val="Hyperlink"/>
            <w:noProof/>
          </w:rPr>
          <w:t>2.1.1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>&lt;PhysicalScreens&gt;</w:t>
        </w:r>
        <w:r w:rsidRPr="002A137F">
          <w:rPr>
            <w:rStyle w:val="Hyperlink"/>
            <w:noProof/>
          </w:rPr>
          <w:t xml:space="preserve"> in im2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20" w:history="1">
        <w:r w:rsidRPr="002A137F">
          <w:rPr>
            <w:rStyle w:val="Hyperlink"/>
            <w:noProof/>
          </w:rPr>
          <w:t>2.1.2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&lt;VirtualDisplays&gt; </w:t>
        </w:r>
        <w:r w:rsidRPr="002A137F">
          <w:rPr>
            <w:rStyle w:val="Hyperlink"/>
            <w:noProof/>
          </w:rPr>
          <w:t>in im2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21" w:history="1">
        <w:r w:rsidRPr="002A137F">
          <w:rPr>
            <w:rStyle w:val="Hyperlink"/>
            <w:noProof/>
          </w:rPr>
          <w:t>2.1.3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&lt;CyclePackages&gt; </w:t>
        </w:r>
        <w:r w:rsidRPr="002A137F">
          <w:rPr>
            <w:rStyle w:val="Hyperlink"/>
            <w:noProof/>
          </w:rPr>
          <w:t>in im2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22" w:history="1">
        <w:r w:rsidRPr="002A137F">
          <w:rPr>
            <w:rStyle w:val="Hyperlink"/>
            <w:noProof/>
          </w:rPr>
          <w:t>2.1.4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&lt;MasterPresentation&gt; </w:t>
        </w:r>
        <w:r w:rsidRPr="002A137F">
          <w:rPr>
            <w:rStyle w:val="Hyperlink"/>
            <w:noProof/>
          </w:rPr>
          <w:t>in im2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360003723" w:history="1">
        <w:r w:rsidRPr="002A137F">
          <w:rPr>
            <w:rStyle w:val="Hyperlink"/>
            <w:noProof/>
            <w:lang w:val="en-US"/>
          </w:rPr>
          <w:t>2.2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Conversion of existing tags in xml to im2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24" w:history="1">
        <w:r w:rsidRPr="002A137F">
          <w:rPr>
            <w:rStyle w:val="Hyperlink"/>
            <w:noProof/>
          </w:rPr>
          <w:t>2.2.1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tag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>&lt;Cycles&gt;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25" w:history="1">
        <w:r w:rsidRPr="002A137F">
          <w:rPr>
            <w:rStyle w:val="Hyperlink"/>
            <w:noProof/>
            <w:lang w:val="en-US"/>
          </w:rPr>
          <w:t>2.2.2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different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>&lt;DataCycleBaseListPart&gt;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26" w:history="1">
        <w:r w:rsidRPr="002A137F">
          <w:rPr>
            <w:rStyle w:val="Hyperlink"/>
            <w:rFonts w:cs="Arial"/>
            <w:noProof/>
            <w:lang w:val="en-US"/>
          </w:rPr>
          <w:t>2.2.2.1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&lt;MediaType&gt; </w:t>
        </w:r>
        <w:r w:rsidRPr="002A137F">
          <w:rPr>
            <w:rStyle w:val="Hyperlink"/>
            <w:rFonts w:cs="Arial"/>
            <w:noProof/>
            <w:lang w:val="en-US"/>
          </w:rPr>
          <w:t>WEB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27" w:history="1">
        <w:r w:rsidRPr="002A137F">
          <w:rPr>
            <w:rStyle w:val="Hyperlink"/>
            <w:rFonts w:cs="Arial"/>
            <w:noProof/>
          </w:rPr>
          <w:t>2.2.2.2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&lt;MediaType&gt; </w:t>
        </w:r>
        <w:r w:rsidRPr="002A137F">
          <w:rPr>
            <w:rStyle w:val="Hyperlink"/>
            <w:rFonts w:cs="Arial"/>
            <w:noProof/>
          </w:rPr>
          <w:t>INFO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28" w:history="1">
        <w:r w:rsidRPr="002A137F">
          <w:rPr>
            <w:rStyle w:val="Hyperlink"/>
            <w:rFonts w:cs="Arial"/>
            <w:noProof/>
          </w:rPr>
          <w:t>2.2.2.3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&lt;MediaType&gt; </w:t>
        </w:r>
        <w:r w:rsidRPr="002A137F">
          <w:rPr>
            <w:rStyle w:val="Hyperlink"/>
            <w:rFonts w:cs="Arial"/>
            <w:noProof/>
          </w:rPr>
          <w:t>BREAK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29" w:history="1">
        <w:r w:rsidRPr="002A137F">
          <w:rPr>
            <w:rStyle w:val="Hyperlink"/>
            <w:rFonts w:cs="Arial"/>
            <w:noProof/>
          </w:rPr>
          <w:t>2.2.2.4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&lt;MediaType&gt; </w:t>
        </w:r>
        <w:r w:rsidRPr="002A137F">
          <w:rPr>
            <w:rStyle w:val="Hyperlink"/>
            <w:rFonts w:cs="Arial"/>
            <w:noProof/>
          </w:rPr>
          <w:t>PIC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30" w:history="1">
        <w:r w:rsidRPr="002A137F">
          <w:rPr>
            <w:rStyle w:val="Hyperlink"/>
            <w:rFonts w:cs="Arial"/>
            <w:noProof/>
          </w:rPr>
          <w:t>2.2.2.5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&lt;MediaType&gt; </w:t>
        </w:r>
        <w:r w:rsidRPr="002A137F">
          <w:rPr>
            <w:rStyle w:val="Hyperlink"/>
            <w:rFonts w:cs="Arial"/>
            <w:noProof/>
          </w:rPr>
          <w:t>MOVIE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31" w:history="1">
        <w:r w:rsidRPr="002A137F">
          <w:rPr>
            <w:rStyle w:val="Hyperlink"/>
            <w:rFonts w:cs="Arial"/>
            <w:noProof/>
          </w:rPr>
          <w:t>2.2.2.6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&lt;MediaType&gt; </w:t>
        </w:r>
        <w:r w:rsidRPr="002A137F">
          <w:rPr>
            <w:rStyle w:val="Hyperlink"/>
            <w:rFonts w:cs="Arial"/>
            <w:noProof/>
          </w:rPr>
          <w:t>POOL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32" w:history="1">
        <w:r w:rsidRPr="002A137F">
          <w:rPr>
            <w:rStyle w:val="Hyperlink"/>
            <w:rFonts w:cs="Arial"/>
            <w:noProof/>
          </w:rPr>
          <w:t>2.2.2.7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rFonts w:ascii="Consolas" w:hAnsi="Consolas" w:cs="Consolas"/>
            <w:noProof/>
          </w:rPr>
          <w:t xml:space="preserve">&lt;MediaType&gt; </w:t>
        </w:r>
        <w:r w:rsidRPr="002A137F">
          <w:rPr>
            <w:rStyle w:val="Hyperlink"/>
            <w:rFonts w:cs="Arial"/>
            <w:noProof/>
          </w:rPr>
          <w:t>CONNECTION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33" w:history="1">
        <w:r w:rsidRPr="002A137F">
          <w:rPr>
            <w:rStyle w:val="Hyperlink"/>
            <w:noProof/>
          </w:rPr>
          <w:t>2.2.3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tag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>&lt;EventCycles&gt;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34" w:history="1">
        <w:r w:rsidRPr="002A137F">
          <w:rPr>
            <w:rStyle w:val="Hyperlink"/>
            <w:rFonts w:cs="Consolas"/>
            <w:noProof/>
          </w:rPr>
          <w:t>2.2.4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</w:rPr>
          <w:t xml:space="preserve">Conversion of tag </w:t>
        </w:r>
        <w:r w:rsidRPr="002A137F">
          <w:rPr>
            <w:rStyle w:val="Hyperlink"/>
            <w:rFonts w:ascii="Consolas" w:hAnsi="Consolas" w:cs="Consolas"/>
            <w:noProof/>
          </w:rPr>
          <w:t>&lt;Criterias&gt;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35" w:history="1">
        <w:r w:rsidRPr="002A137F">
          <w:rPr>
            <w:rStyle w:val="Hyperlink"/>
            <w:noProof/>
            <w:lang w:val="en-US"/>
          </w:rPr>
          <w:t>2.2.4.1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criteria with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&lt;Type&gt; </w:t>
        </w:r>
        <w:r w:rsidRPr="002A137F">
          <w:rPr>
            <w:rStyle w:val="Hyperlink"/>
            <w:noProof/>
            <w:lang w:val="en-US"/>
          </w:rPr>
          <w:t>HasChangedCompare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4"/>
        <w:rPr>
          <w:rFonts w:ascii="Calibri" w:eastAsia="Times New Roman" w:hAnsi="Calibri"/>
          <w:noProof/>
          <w:sz w:val="22"/>
          <w:szCs w:val="22"/>
        </w:rPr>
      </w:pPr>
      <w:hyperlink w:anchor="_Toc360003736" w:history="1">
        <w:r w:rsidRPr="002A137F">
          <w:rPr>
            <w:rStyle w:val="Hyperlink"/>
            <w:noProof/>
            <w:lang w:val="en-US"/>
          </w:rPr>
          <w:t>2.2.4.2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criteria with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&lt;Type&gt; </w:t>
        </w:r>
        <w:r w:rsidRPr="002A137F">
          <w:rPr>
            <w:rStyle w:val="Hyperlink"/>
            <w:noProof/>
            <w:lang w:val="en-US"/>
          </w:rPr>
          <w:t>IntegerCompare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37" w:history="1">
        <w:r w:rsidRPr="002A137F">
          <w:rPr>
            <w:rStyle w:val="Hyperlink"/>
            <w:rFonts w:cs="Consolas"/>
            <w:noProof/>
            <w:lang w:val="en-US"/>
          </w:rPr>
          <w:t>2.2.5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tags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&lt;Mo /&gt; </w:t>
        </w:r>
        <w:r w:rsidRPr="002A137F">
          <w:rPr>
            <w:rStyle w:val="Hyperlink"/>
            <w:noProof/>
            <w:lang w:val="en-US"/>
          </w:rPr>
          <w:t>to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 &lt;So /&gt;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38" w:history="1">
        <w:r w:rsidRPr="002A137F">
          <w:rPr>
            <w:rStyle w:val="Hyperlink"/>
            <w:rFonts w:cs="Consolas"/>
            <w:noProof/>
          </w:rPr>
          <w:t>2.2.6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</w:rPr>
          <w:t xml:space="preserve">Conversion of tag </w:t>
        </w:r>
        <w:r w:rsidRPr="002A137F">
          <w:rPr>
            <w:rStyle w:val="Hyperlink"/>
            <w:rFonts w:ascii="Consolas" w:hAnsi="Consolas" w:cs="Consolas"/>
            <w:noProof/>
          </w:rPr>
          <w:t>&lt;Priority&gt;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39" w:history="1">
        <w:r w:rsidRPr="002A137F">
          <w:rPr>
            <w:rStyle w:val="Hyperlink"/>
            <w:rFonts w:cs="Consolas"/>
            <w:noProof/>
            <w:lang w:val="en-US"/>
          </w:rPr>
          <w:t>2.2.7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different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>&lt;</w:t>
        </w:r>
        <w:r w:rsidRPr="002A137F">
          <w:rPr>
            <w:rStyle w:val="Hyperlink"/>
            <w:rFonts w:ascii="Consolas" w:hAnsi="Consolas" w:cs="Consolas"/>
            <w:noProof/>
          </w:rPr>
          <w:t>DataLayoutListItem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40" w:history="1">
        <w:r w:rsidRPr="002A137F">
          <w:rPr>
            <w:rStyle w:val="Hyperlink"/>
            <w:noProof/>
          </w:rPr>
          <w:t>2.2.8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</w:rPr>
          <w:t>Conversion of tag</w:t>
        </w:r>
        <w:r w:rsidRPr="002A137F">
          <w:rPr>
            <w:rStyle w:val="Hyperlink"/>
            <w:rFonts w:ascii="Consolas" w:hAnsi="Consolas" w:cs="Consolas"/>
            <w:noProof/>
          </w:rPr>
          <w:t xml:space="preserve"> &lt;Name&gt;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41" w:history="1">
        <w:r w:rsidRPr="002A137F">
          <w:rPr>
            <w:rStyle w:val="Hyperlink"/>
            <w:noProof/>
            <w:lang w:val="en-US"/>
          </w:rPr>
          <w:t>2.2.9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 xml:space="preserve">Conversion of tags 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&lt;ResX&gt; </w:t>
        </w:r>
        <w:r w:rsidRPr="002A137F">
          <w:rPr>
            <w:rStyle w:val="Hyperlink"/>
            <w:noProof/>
            <w:lang w:val="en-US"/>
          </w:rPr>
          <w:t>and</w:t>
        </w:r>
        <w:r w:rsidRPr="002A137F">
          <w:rPr>
            <w:rStyle w:val="Hyperlink"/>
            <w:rFonts w:ascii="Consolas" w:hAnsi="Consolas" w:cs="Consolas"/>
            <w:noProof/>
            <w:lang w:val="en-US"/>
          </w:rPr>
          <w:t xml:space="preserve"> &lt;ResY&gt;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42" w:history="1">
        <w:r w:rsidRPr="002A137F">
          <w:rPr>
            <w:rStyle w:val="Hyperlink"/>
            <w:noProof/>
          </w:rPr>
          <w:t>2.2.10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</w:rPr>
          <w:t xml:space="preserve">Conversion of tag </w:t>
        </w:r>
        <w:r w:rsidRPr="002A137F">
          <w:rPr>
            <w:rStyle w:val="Hyperlink"/>
            <w:rFonts w:ascii="Consolas" w:hAnsi="Consolas" w:cs="Consolas"/>
            <w:noProof/>
          </w:rPr>
          <w:t>&lt;Type&gt;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43" w:history="1">
        <w:r w:rsidRPr="002A137F">
          <w:rPr>
            <w:rStyle w:val="Hyperlink"/>
            <w:noProof/>
            <w:lang w:val="en-US"/>
          </w:rPr>
          <w:t>2.2.11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Conversion of &lt;DataLayoutListItemPart&gt; based on the &lt;Name&gt;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44" w:history="1">
        <w:r w:rsidRPr="002A137F">
          <w:rPr>
            <w:rStyle w:val="Hyperlink"/>
            <w:noProof/>
            <w:lang w:val="en-US"/>
          </w:rPr>
          <w:t>2.2.12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Conversion of layout items of Slide show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3"/>
        <w:rPr>
          <w:rFonts w:ascii="Calibri" w:eastAsia="Times New Roman" w:hAnsi="Calibri"/>
          <w:noProof/>
          <w:sz w:val="22"/>
          <w:szCs w:val="22"/>
        </w:rPr>
      </w:pPr>
      <w:hyperlink w:anchor="_Toc360003745" w:history="1">
        <w:r w:rsidRPr="002A137F">
          <w:rPr>
            <w:rStyle w:val="Hyperlink"/>
            <w:noProof/>
            <w:lang w:val="en-US"/>
          </w:rPr>
          <w:t>2.2.13</w:t>
        </w:r>
        <w:r w:rsidRPr="00AA4757">
          <w:rPr>
            <w:rFonts w:ascii="Calibri" w:eastAsia="Times New Roman" w:hAnsi="Calibri"/>
            <w:noProof/>
            <w:sz w:val="22"/>
            <w:szCs w:val="22"/>
          </w:rPr>
          <w:tab/>
        </w:r>
        <w:r w:rsidRPr="002A137F">
          <w:rPr>
            <w:rStyle w:val="Hyperlink"/>
            <w:noProof/>
            <w:lang w:val="en-US"/>
          </w:rPr>
          <w:t>Conversion of BusDepartures to generic for im2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4ACC" w:rsidRPr="00AA4757" w:rsidRDefault="00934ACC">
      <w:pPr>
        <w:pStyle w:val="TOC1"/>
        <w:rPr>
          <w:rFonts w:ascii="Calibri" w:eastAsia="Times New Roman" w:hAnsi="Calibri"/>
          <w:noProof/>
          <w:szCs w:val="22"/>
        </w:rPr>
      </w:pPr>
      <w:hyperlink w:anchor="_Toc360003746" w:history="1">
        <w:r w:rsidRPr="002A137F">
          <w:rPr>
            <w:rStyle w:val="Hyperlink"/>
            <w:noProof/>
            <w:lang w:val="en-US"/>
          </w:rPr>
          <w:t>3</w:t>
        </w:r>
        <w:r w:rsidRPr="00AA4757">
          <w:rPr>
            <w:rFonts w:ascii="Calibri" w:eastAsia="Times New Roman" w:hAnsi="Calibri"/>
            <w:noProof/>
            <w:szCs w:val="22"/>
          </w:rPr>
          <w:tab/>
        </w:r>
        <w:r w:rsidRPr="002A137F">
          <w:rPr>
            <w:rStyle w:val="Hyperlink"/>
            <w:noProof/>
            <w:lang w:val="en-US"/>
          </w:rPr>
          <w:t>Conversion of webmedia.xml to webmedia.wm2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_Toc360003746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4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FE55AB" w:rsidRPr="005F12F5" w:rsidTr="005F12F5">
        <w:trPr>
          <w:cantSplit/>
        </w:trPr>
        <w:tc>
          <w:tcPr>
            <w:tcW w:w="1134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State</w:t>
            </w:r>
          </w:p>
        </w:tc>
      </w:tr>
      <w:tr w:rsidR="00FE55AB" w:rsidRPr="005F12F5" w:rsidTr="005F12F5">
        <w:trPr>
          <w:cantSplit/>
        </w:trPr>
        <w:tc>
          <w:tcPr>
            <w:tcW w:w="1134" w:type="dxa"/>
            <w:shd w:val="clear" w:color="auto" w:fill="auto"/>
          </w:tcPr>
          <w:p w:rsidR="00E9540E" w:rsidRPr="005F12F5" w:rsidRDefault="0037614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E9540E" w:rsidRPr="005F12F5" w:rsidRDefault="0037614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2013-06-07</w:t>
            </w:r>
          </w:p>
        </w:tc>
        <w:tc>
          <w:tcPr>
            <w:tcW w:w="1134" w:type="dxa"/>
            <w:shd w:val="clear" w:color="auto" w:fill="auto"/>
          </w:tcPr>
          <w:p w:rsidR="00E9540E" w:rsidRPr="005F12F5" w:rsidRDefault="0037614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E9540E" w:rsidRPr="005F12F5" w:rsidRDefault="0037614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E9540E" w:rsidRPr="005F12F5" w:rsidRDefault="0037614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  <w:shd w:val="clear" w:color="auto" w:fill="auto"/>
          </w:tcPr>
          <w:p w:rsidR="00E9540E" w:rsidRPr="005F12F5" w:rsidRDefault="0037614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8A12DD" w:rsidRPr="008A12DD" w:rsidTr="005F12F5">
        <w:trPr>
          <w:cantSplit/>
        </w:trPr>
        <w:tc>
          <w:tcPr>
            <w:tcW w:w="1134" w:type="dxa"/>
            <w:shd w:val="clear" w:color="auto" w:fill="auto"/>
          </w:tcPr>
          <w:p w:rsidR="008A12DD" w:rsidRDefault="008A12D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:rsidR="008A12DD" w:rsidRDefault="008A12D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2013-06-19</w:t>
            </w:r>
          </w:p>
        </w:tc>
        <w:tc>
          <w:tcPr>
            <w:tcW w:w="1134" w:type="dxa"/>
            <w:shd w:val="clear" w:color="auto" w:fill="auto"/>
          </w:tcPr>
          <w:p w:rsidR="008A12DD" w:rsidRDefault="008A12D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8A12DD" w:rsidRDefault="008A12D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8A12DD" w:rsidRDefault="008A12D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Changes to entire document based on WES inputs</w:t>
            </w:r>
          </w:p>
        </w:tc>
        <w:tc>
          <w:tcPr>
            <w:tcW w:w="1127" w:type="dxa"/>
            <w:shd w:val="clear" w:color="auto" w:fill="auto"/>
          </w:tcPr>
          <w:p w:rsidR="008A12DD" w:rsidRDefault="008A12D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A03BF9" w:rsidRPr="008A12DD" w:rsidTr="005F12F5">
        <w:trPr>
          <w:cantSplit/>
        </w:trPr>
        <w:tc>
          <w:tcPr>
            <w:tcW w:w="1134" w:type="dxa"/>
            <w:shd w:val="clear" w:color="auto" w:fill="auto"/>
          </w:tcPr>
          <w:p w:rsidR="00A03BF9" w:rsidRDefault="00A03BF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0.3 </w:t>
            </w:r>
          </w:p>
        </w:tc>
        <w:tc>
          <w:tcPr>
            <w:tcW w:w="1418" w:type="dxa"/>
            <w:shd w:val="clear" w:color="auto" w:fill="auto"/>
          </w:tcPr>
          <w:p w:rsidR="00A03BF9" w:rsidRDefault="00A03BF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2013-06-26</w:t>
            </w:r>
          </w:p>
        </w:tc>
        <w:tc>
          <w:tcPr>
            <w:tcW w:w="1134" w:type="dxa"/>
            <w:shd w:val="clear" w:color="auto" w:fill="auto"/>
          </w:tcPr>
          <w:p w:rsidR="00A03BF9" w:rsidRDefault="00A03BF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  <w:shd w:val="clear" w:color="auto" w:fill="auto"/>
          </w:tcPr>
          <w:p w:rsidR="00A03BF9" w:rsidRDefault="00A03BF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:rsidR="00A03BF9" w:rsidRDefault="00A03BF9" w:rsidP="00A03BF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Updated sections 2.2.2.7, 2.2.3, 2.2.10, 2.2.11</w:t>
            </w:r>
          </w:p>
        </w:tc>
        <w:tc>
          <w:tcPr>
            <w:tcW w:w="1127" w:type="dxa"/>
            <w:shd w:val="clear" w:color="auto" w:fill="auto"/>
          </w:tcPr>
          <w:p w:rsidR="00A03BF9" w:rsidRDefault="00A03BF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FE55AB" w:rsidRPr="005F12F5" w:rsidTr="005F12F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5F12F5" w:rsidRDefault="00E9540E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Remarks</w:t>
            </w: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FE55AB" w:rsidRPr="005F12F5" w:rsidTr="005F12F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5F12F5" w:rsidRDefault="00E9540E" w:rsidP="00DB7D05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5F12F5" w:rsidRDefault="00E9540E" w:rsidP="00DB7D05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5F12F5" w:rsidRDefault="00E9540E" w:rsidP="00DB7D05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5F12F5" w:rsidRDefault="00E9540E" w:rsidP="00DB7D05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5F12F5" w:rsidRDefault="00E9540E" w:rsidP="00DB7D05">
            <w:pPr>
              <w:rPr>
                <w:b/>
                <w:lang w:val="en-US"/>
              </w:rPr>
            </w:pPr>
            <w:r w:rsidRPr="005F12F5">
              <w:rPr>
                <w:b/>
                <w:lang w:val="en-US"/>
              </w:rPr>
              <w:t>Remarks</w:t>
            </w: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FE55AB" w:rsidRPr="005F12F5" w:rsidTr="005F12F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9540E" w:rsidRPr="005F12F5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Pr="003B3EC8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5" w:name="_Toc360003714"/>
      <w:bookmarkEnd w:id="14"/>
      <w:r w:rsidRPr="003B3EC8">
        <w:rPr>
          <w:lang w:val="en-US"/>
        </w:rPr>
        <w:lastRenderedPageBreak/>
        <w:t>Introduction</w:t>
      </w:r>
      <w:bookmarkEnd w:id="1"/>
      <w:bookmarkEnd w:id="15"/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6" w:name="_Toc287952313"/>
      <w:bookmarkStart w:id="17" w:name="_Toc360003715"/>
      <w:r w:rsidRPr="003B3EC8">
        <w:rPr>
          <w:lang w:val="en-US"/>
        </w:rPr>
        <w:t>Scope</w:t>
      </w:r>
      <w:bookmarkEnd w:id="16"/>
      <w:bookmarkEnd w:id="17"/>
    </w:p>
    <w:p w:rsidR="00490EDC" w:rsidRPr="003B3EC8" w:rsidRDefault="00490EDC" w:rsidP="00490EDC">
      <w:pPr>
        <w:rPr>
          <w:lang w:val="en-US"/>
        </w:rPr>
      </w:pPr>
      <w:r w:rsidRPr="003B3EC8">
        <w:rPr>
          <w:lang w:val="en-US"/>
        </w:rPr>
        <w:t xml:space="preserve">This document is a </w:t>
      </w:r>
      <w:r w:rsidR="00986871">
        <w:rPr>
          <w:lang w:val="en-US"/>
        </w:rPr>
        <w:t>description of the conversion of Infomedia xml to im2 file format.</w:t>
      </w:r>
      <w:r w:rsidRPr="003B3EC8">
        <w:rPr>
          <w:lang w:val="en-US"/>
        </w:rPr>
        <w:t xml:space="preserve"> </w:t>
      </w:r>
      <w:r w:rsidR="007C0320">
        <w:rPr>
          <w:lang w:val="en-US"/>
        </w:rPr>
        <w:t>This document is currently valid only for the Arriva project.</w:t>
      </w:r>
    </w:p>
    <w:p w:rsidR="00490EDC" w:rsidRPr="003B3EC8" w:rsidRDefault="00490EDC" w:rsidP="00490EDC">
      <w:pPr>
        <w:rPr>
          <w:lang w:val="en-US"/>
        </w:rPr>
      </w:pPr>
      <w:r w:rsidRPr="003B3EC8">
        <w:rPr>
          <w:lang w:val="en-US"/>
        </w:rPr>
        <w:t>This document is not intended to be a user manual.</w:t>
      </w:r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8" w:name="_Toc287952314"/>
      <w:bookmarkStart w:id="19" w:name="_Toc360003716"/>
      <w:r w:rsidRPr="003B3EC8">
        <w:rPr>
          <w:lang w:val="en-US"/>
        </w:rPr>
        <w:t>Intended Audience</w:t>
      </w:r>
      <w:bookmarkEnd w:id="18"/>
      <w:bookmarkEnd w:id="19"/>
    </w:p>
    <w:p w:rsidR="00490EDC" w:rsidRPr="003B3EC8" w:rsidRDefault="00490EDC" w:rsidP="00490EDC">
      <w:pPr>
        <w:rPr>
          <w:lang w:val="en-US"/>
        </w:rPr>
      </w:pPr>
      <w:r w:rsidRPr="003B3EC8">
        <w:rPr>
          <w:lang w:val="en-US"/>
        </w:rPr>
        <w:t xml:space="preserve">This document is written to be understood by Gorba staff familiar with Gorba products. </w:t>
      </w:r>
    </w:p>
    <w:p w:rsidR="00490EDC" w:rsidRPr="003B3EC8" w:rsidRDefault="005C5AF1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20" w:name="_Toc360003717"/>
      <w:r>
        <w:rPr>
          <w:lang w:val="en-US"/>
        </w:rPr>
        <w:t xml:space="preserve">Conversion of </w:t>
      </w:r>
      <w:r w:rsidR="001513B3">
        <w:rPr>
          <w:lang w:val="en-US"/>
        </w:rPr>
        <w:t xml:space="preserve">Infomedia </w:t>
      </w:r>
      <w:r>
        <w:rPr>
          <w:lang w:val="en-US"/>
        </w:rPr>
        <w:t>Xml to im2 format</w:t>
      </w:r>
      <w:bookmarkEnd w:id="20"/>
    </w:p>
    <w:p w:rsidR="00490EDC" w:rsidRPr="003B3EC8" w:rsidRDefault="007143A6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1" w:name="_Toc360003718"/>
      <w:r>
        <w:rPr>
          <w:lang w:val="en-US"/>
        </w:rPr>
        <w:t>Fixed conversions</w:t>
      </w:r>
      <w:bookmarkEnd w:id="21"/>
    </w:p>
    <w:p w:rsidR="00490EDC" w:rsidRDefault="00E74351" w:rsidP="00490EDC">
      <w:pPr>
        <w:rPr>
          <w:lang w:val="en-US"/>
        </w:rPr>
      </w:pPr>
      <w:r>
        <w:rPr>
          <w:lang w:val="en-US"/>
        </w:rPr>
        <w:t xml:space="preserve">The fixed conversions are the sections of im2 file which do not have an equivalent in the xml file. </w:t>
      </w:r>
    </w:p>
    <w:p w:rsidR="00B43787" w:rsidRPr="00D8396D" w:rsidRDefault="00B43787" w:rsidP="00B4378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4351" w:rsidRDefault="00B43787" w:rsidP="00E74351">
      <w:pPr>
        <w:pStyle w:val="Heading3"/>
      </w:pPr>
      <w:bookmarkStart w:id="22" w:name="_Toc36000371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PhysicalScreens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E74351">
        <w:t xml:space="preserve"> in im2</w:t>
      </w:r>
      <w:bookmarkEnd w:id="22"/>
    </w:p>
    <w:p w:rsidR="00E74351" w:rsidRDefault="00E74351" w:rsidP="005C04F5">
      <w:pPr>
        <w:jc w:val="both"/>
        <w:rPr>
          <w:lang w:val="en-US"/>
        </w:rPr>
      </w:pPr>
      <w:r w:rsidRPr="00007B05">
        <w:rPr>
          <w:lang w:val="en-US"/>
        </w:rPr>
        <w:t xml:space="preserve">The tag </w:t>
      </w:r>
      <w:r w:rsidR="00A1298B" w:rsidRPr="005C04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A1298B" w:rsidRPr="005C04F5">
        <w:rPr>
          <w:rFonts w:ascii="Consolas" w:hAnsi="Consolas" w:cs="Consolas"/>
          <w:color w:val="A31515"/>
          <w:sz w:val="19"/>
          <w:szCs w:val="19"/>
          <w:lang w:val="en-US"/>
        </w:rPr>
        <w:t>PhysicalScreens</w:t>
      </w:r>
      <w:r w:rsidR="00A1298B" w:rsidRPr="005C04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007B05" w:rsidRPr="00007B05">
        <w:rPr>
          <w:lang w:val="en-US"/>
        </w:rPr>
        <w:t xml:space="preserve"> holds the configuration of the physical screen for the device. </w:t>
      </w:r>
      <w:r w:rsidR="00007B05">
        <w:rPr>
          <w:lang w:val="en-US"/>
        </w:rPr>
        <w:t>The configuration parameters required for the Physical screen is obtained from the following section in the Infomedia xml file</w:t>
      </w:r>
    </w:p>
    <w:p w:rsidR="005F12F5" w:rsidRDefault="005F12F5" w:rsidP="00E74351">
      <w:pPr>
        <w:rPr>
          <w:lang w:val="en-US"/>
        </w:rPr>
      </w:pPr>
    </w:p>
    <w:p w:rsidR="005F12F5" w:rsidRPr="005F12F5" w:rsidRDefault="005F12F5" w:rsidP="00161F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Pr="005F12F5" w:rsidRDefault="005F12F5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F12F5">
        <w:rPr>
          <w:rFonts w:ascii="Consolas" w:hAnsi="Consolas" w:cs="Consolas"/>
          <w:sz w:val="19"/>
          <w:szCs w:val="19"/>
          <w:lang w:val="en-US"/>
        </w:rPr>
        <w:t>XSizeContent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Pr="005F12F5" w:rsidRDefault="005F12F5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F12F5">
        <w:rPr>
          <w:rFonts w:ascii="Consolas" w:hAnsi="Consolas" w:cs="Consolas"/>
          <w:sz w:val="19"/>
          <w:szCs w:val="19"/>
          <w:lang w:val="en-US"/>
        </w:rPr>
        <w:t>1440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Pr="005F12F5" w:rsidRDefault="005F12F5" w:rsidP="00161F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Pr="005F12F5" w:rsidRDefault="005F12F5" w:rsidP="00161F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Pr="005F12F5" w:rsidRDefault="005F12F5" w:rsidP="00161FB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F12F5">
        <w:rPr>
          <w:rFonts w:ascii="Consolas" w:hAnsi="Consolas" w:cs="Consolas"/>
          <w:sz w:val="19"/>
          <w:szCs w:val="19"/>
          <w:lang w:val="en-US"/>
        </w:rPr>
        <w:t>YSizeContent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Pr="00FE55AB" w:rsidRDefault="005F12F5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E55AB">
        <w:rPr>
          <w:rFonts w:ascii="Consolas" w:hAnsi="Consolas" w:cs="Consolas"/>
          <w:sz w:val="19"/>
          <w:szCs w:val="19"/>
          <w:lang w:val="en-US"/>
        </w:rPr>
        <w:t>900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F12F5" w:rsidRDefault="005F12F5" w:rsidP="00161FB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E55AB" w:rsidRPr="00FE55AB" w:rsidRDefault="00FE55AB" w:rsidP="005F12F5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55AB" w:rsidRDefault="00FE55AB" w:rsidP="00FE55AB">
      <w:pPr>
        <w:rPr>
          <w:lang w:val="en-US"/>
        </w:rPr>
      </w:pPr>
      <w:r>
        <w:rPr>
          <w:lang w:val="en-US"/>
        </w:rPr>
        <w:t>The</w:t>
      </w:r>
      <w:r w:rsidR="00B43787">
        <w:rPr>
          <w:lang w:val="en-US"/>
        </w:rPr>
        <w:t xml:space="preserve"> im2 </w:t>
      </w:r>
      <w:r>
        <w:rPr>
          <w:lang w:val="en-US"/>
        </w:rPr>
        <w:t>configuration obtained is as follows</w:t>
      </w:r>
      <w:r w:rsidR="00B43787">
        <w:rPr>
          <w:lang w:val="en-US"/>
        </w:rPr>
        <w:t>:</w:t>
      </w:r>
    </w:p>
    <w:p w:rsidR="00FE55AB" w:rsidRPr="00FE55AB" w:rsidRDefault="00FE55AB" w:rsidP="00161FB7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n-US"/>
        </w:rPr>
      </w:pP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PhysicalScreens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E55AB" w:rsidRPr="00FE55AB" w:rsidRDefault="00FE55AB" w:rsidP="00C35087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PhysicalScreen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55A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TftScreen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55A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TFT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55AB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1440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55AB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900</w:t>
      </w:r>
      <w:r w:rsidRPr="00FE55AB">
        <w:rPr>
          <w:rFonts w:ascii="Consolas" w:hAnsi="Consolas" w:cs="Consolas"/>
          <w:sz w:val="19"/>
          <w:szCs w:val="19"/>
          <w:lang w:val="en-US"/>
        </w:rPr>
        <w:t>"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E55AB" w:rsidRDefault="00FE55AB" w:rsidP="00161FB7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PhysicalScreens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29C1" w:rsidRDefault="004329C1" w:rsidP="004329C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43787" w:rsidRDefault="004329C1" w:rsidP="00B43787">
      <w:pPr>
        <w:pStyle w:val="Heading3"/>
      </w:pPr>
      <w:bookmarkStart w:id="23" w:name="_Toc360003720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VirtualDisplays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t>in im2</w:t>
      </w:r>
      <w:bookmarkEnd w:id="23"/>
    </w:p>
    <w:p w:rsidR="004329C1" w:rsidRDefault="00A1298B" w:rsidP="005C04F5">
      <w:pPr>
        <w:jc w:val="both"/>
        <w:rPr>
          <w:lang w:val="en-US"/>
        </w:rPr>
      </w:pPr>
      <w:r w:rsidRPr="00007B05">
        <w:rPr>
          <w:lang w:val="en-US"/>
        </w:rPr>
        <w:t xml:space="preserve">The tag </w:t>
      </w:r>
      <w:r w:rsidRPr="00A1298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298B">
        <w:rPr>
          <w:rFonts w:ascii="Consolas" w:hAnsi="Consolas" w:cs="Consolas"/>
          <w:color w:val="A31515"/>
          <w:sz w:val="19"/>
          <w:szCs w:val="19"/>
          <w:lang w:val="en-US"/>
        </w:rPr>
        <w:t>VirtualDisplays</w:t>
      </w:r>
      <w:r w:rsidRPr="00A1298B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007B05">
        <w:rPr>
          <w:lang w:val="en-US"/>
        </w:rPr>
        <w:t xml:space="preserve">holds the configuration of the </w:t>
      </w:r>
      <w:r w:rsidR="005C04F5">
        <w:rPr>
          <w:lang w:val="en-US"/>
        </w:rPr>
        <w:t>virtual display</w:t>
      </w:r>
      <w:r w:rsidRPr="00007B05">
        <w:rPr>
          <w:lang w:val="en-US"/>
        </w:rPr>
        <w:t xml:space="preserve"> for the device. </w:t>
      </w:r>
      <w:r>
        <w:rPr>
          <w:lang w:val="en-US"/>
        </w:rPr>
        <w:t xml:space="preserve">The configuration parameters required for the </w:t>
      </w:r>
      <w:r w:rsidR="00730ABB">
        <w:rPr>
          <w:lang w:val="en-US"/>
        </w:rPr>
        <w:t>Virtual display</w:t>
      </w:r>
      <w:r>
        <w:rPr>
          <w:lang w:val="en-US"/>
        </w:rPr>
        <w:t xml:space="preserve"> is obtained from the following section in the Infomedia xml file</w:t>
      </w:r>
    </w:p>
    <w:p w:rsidR="00730ABB" w:rsidRPr="005F12F5" w:rsidRDefault="00730ABB" w:rsidP="00730AB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5F12F5" w:rsidRDefault="00730ABB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F12F5">
        <w:rPr>
          <w:rFonts w:ascii="Consolas" w:hAnsi="Consolas" w:cs="Consolas"/>
          <w:sz w:val="19"/>
          <w:szCs w:val="19"/>
          <w:lang w:val="en-US"/>
        </w:rPr>
        <w:t>XSizeContent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5F12F5" w:rsidRDefault="00730ABB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F12F5">
        <w:rPr>
          <w:rFonts w:ascii="Consolas" w:hAnsi="Consolas" w:cs="Consolas"/>
          <w:sz w:val="19"/>
          <w:szCs w:val="19"/>
          <w:lang w:val="en-US"/>
        </w:rPr>
        <w:t>1440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5F12F5" w:rsidRDefault="00730ABB" w:rsidP="00730AB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5F12F5" w:rsidRDefault="00730ABB" w:rsidP="00730AB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5F12F5" w:rsidRDefault="00730ABB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F12F5">
        <w:rPr>
          <w:rFonts w:ascii="Consolas" w:hAnsi="Consolas" w:cs="Consolas"/>
          <w:sz w:val="19"/>
          <w:szCs w:val="19"/>
          <w:lang w:val="en-US"/>
        </w:rPr>
        <w:t>YSizeContent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F12F5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5F12F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FE55AB" w:rsidRDefault="00730ABB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E55AB">
        <w:rPr>
          <w:rFonts w:ascii="Consolas" w:hAnsi="Consolas" w:cs="Consolas"/>
          <w:sz w:val="19"/>
          <w:szCs w:val="19"/>
          <w:lang w:val="en-US"/>
        </w:rPr>
        <w:t>900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Default="00730ABB" w:rsidP="00730AB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E55AB">
        <w:rPr>
          <w:rFonts w:ascii="Consolas" w:hAnsi="Consolas" w:cs="Consolas"/>
          <w:color w:val="A31515"/>
          <w:sz w:val="19"/>
          <w:szCs w:val="19"/>
          <w:lang w:val="en-US"/>
        </w:rPr>
        <w:t>DataPreferencesListItem</w:t>
      </w:r>
      <w:r w:rsidRPr="00FE55A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FE55AB" w:rsidRDefault="00EC7A40" w:rsidP="00730ABB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730ABB" w:rsidRDefault="00730ABB" w:rsidP="00730ABB">
      <w:pPr>
        <w:rPr>
          <w:lang w:val="en-US"/>
        </w:rPr>
      </w:pPr>
      <w:r>
        <w:rPr>
          <w:lang w:val="en-US"/>
        </w:rPr>
        <w:t>The im2 configuration obtained is as follows:</w:t>
      </w:r>
    </w:p>
    <w:p w:rsidR="00730ABB" w:rsidRPr="00730ABB" w:rsidRDefault="00730ABB" w:rsidP="00730AB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0ABB">
        <w:rPr>
          <w:rFonts w:ascii="Consolas" w:hAnsi="Consolas" w:cs="Consolas"/>
          <w:color w:val="A31515"/>
          <w:sz w:val="19"/>
          <w:szCs w:val="19"/>
          <w:lang w:val="en-US"/>
        </w:rPr>
        <w:t>VirtualDisplays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0ABB" w:rsidRPr="00730ABB" w:rsidRDefault="00730ABB" w:rsidP="00C3508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0ABB">
        <w:rPr>
          <w:rFonts w:ascii="Consolas" w:hAnsi="Consolas" w:cs="Consolas"/>
          <w:color w:val="A31515"/>
          <w:sz w:val="19"/>
          <w:szCs w:val="19"/>
          <w:lang w:val="en-US"/>
        </w:rPr>
        <w:t>VirtualDisplay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0AB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TftDisplay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0ABB">
        <w:rPr>
          <w:rFonts w:ascii="Consolas" w:hAnsi="Consolas" w:cs="Consolas"/>
          <w:color w:val="FF0000"/>
          <w:sz w:val="19"/>
          <w:szCs w:val="19"/>
          <w:lang w:val="en-US"/>
        </w:rPr>
        <w:t>CyclePackage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TftPackage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0ABB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1440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0ABB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900</w:t>
      </w:r>
      <w:r w:rsidRPr="00730ABB">
        <w:rPr>
          <w:rFonts w:ascii="Consolas" w:hAnsi="Consolas" w:cs="Consolas"/>
          <w:sz w:val="19"/>
          <w:szCs w:val="19"/>
          <w:lang w:val="en-US"/>
        </w:rPr>
        <w:t>"</w:t>
      </w:r>
      <w:r w:rsidRPr="00730A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0ABB" w:rsidRPr="00A1298B" w:rsidRDefault="00730ABB" w:rsidP="00E562AA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VirtualDisplays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2AA" w:rsidRDefault="00E562AA" w:rsidP="00E562A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E562AA" w:rsidRDefault="00E562AA" w:rsidP="00E562AA">
      <w:pPr>
        <w:pStyle w:val="Heading3"/>
      </w:pPr>
      <w:bookmarkStart w:id="24" w:name="_Toc360003721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CyclePackages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581C31">
        <w:t>i</w:t>
      </w:r>
      <w:r>
        <w:t>n im2</w:t>
      </w:r>
      <w:bookmarkEnd w:id="24"/>
    </w:p>
    <w:p w:rsidR="00E562AA" w:rsidRDefault="006E2EE2" w:rsidP="00E562AA">
      <w:pPr>
        <w:rPr>
          <w:lang w:val="en-US"/>
        </w:rPr>
      </w:pPr>
      <w:r w:rsidRPr="006E2EE2">
        <w:rPr>
          <w:lang w:val="en-US"/>
        </w:rPr>
        <w:t>For an infomedia xml file converted to im2 file, there is only one cycle package.</w:t>
      </w:r>
    </w:p>
    <w:p w:rsidR="001024DA" w:rsidRPr="001024DA" w:rsidRDefault="001024DA" w:rsidP="001024D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24DA">
        <w:rPr>
          <w:rFonts w:ascii="Consolas" w:hAnsi="Consolas" w:cs="Consolas"/>
          <w:color w:val="A31515"/>
          <w:sz w:val="19"/>
          <w:szCs w:val="19"/>
          <w:lang w:val="en-US"/>
        </w:rPr>
        <w:t>CyclePackages</w:t>
      </w: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24DA" w:rsidRPr="001024DA" w:rsidRDefault="001024DA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24DA">
        <w:rPr>
          <w:rFonts w:ascii="Consolas" w:hAnsi="Consolas" w:cs="Consolas"/>
          <w:color w:val="A31515"/>
          <w:sz w:val="19"/>
          <w:szCs w:val="19"/>
          <w:lang w:val="en-US"/>
        </w:rPr>
        <w:t>CyclePackage</w:t>
      </w: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024D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024DA">
        <w:rPr>
          <w:rFonts w:ascii="Consolas" w:hAnsi="Consolas" w:cs="Consolas"/>
          <w:sz w:val="19"/>
          <w:szCs w:val="19"/>
          <w:lang w:val="en-US"/>
        </w:rPr>
        <w:t>"</w:t>
      </w: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TftPackage</w:t>
      </w:r>
      <w:r w:rsidRPr="001024DA">
        <w:rPr>
          <w:rFonts w:ascii="Consolas" w:hAnsi="Consolas" w:cs="Consolas"/>
          <w:sz w:val="19"/>
          <w:szCs w:val="19"/>
          <w:lang w:val="en-US"/>
        </w:rPr>
        <w:t>"</w:t>
      </w: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24DA" w:rsidRPr="001024DA" w:rsidRDefault="001024DA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24DA">
        <w:rPr>
          <w:rFonts w:ascii="Consolas" w:hAnsi="Consolas" w:cs="Consolas"/>
          <w:color w:val="A31515"/>
          <w:sz w:val="19"/>
          <w:szCs w:val="19"/>
          <w:lang w:val="en-US"/>
        </w:rPr>
        <w:t>CyclePackage</w:t>
      </w:r>
      <w:r w:rsidRPr="001024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24DA" w:rsidRDefault="001024DA" w:rsidP="001024D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CyclePackages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3EFF" w:rsidRDefault="00073EFF" w:rsidP="001024D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073EFF" w:rsidRDefault="00073EFF" w:rsidP="00073EFF">
      <w:pPr>
        <w:pStyle w:val="Heading3"/>
      </w:pPr>
      <w:bookmarkStart w:id="25" w:name="_Toc360003722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MasterPresentation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073EFF">
        <w:t>in im2</w:t>
      </w:r>
      <w:bookmarkEnd w:id="25"/>
    </w:p>
    <w:p w:rsidR="00073EFF" w:rsidRDefault="00BE4B93" w:rsidP="00073EFF">
      <w:pPr>
        <w:rPr>
          <w:lang w:val="en-US"/>
        </w:rPr>
      </w:pPr>
      <w:r w:rsidRPr="00BE4B93">
        <w:rPr>
          <w:lang w:val="en-US"/>
        </w:rPr>
        <w:t xml:space="preserve">For an </w:t>
      </w:r>
      <w:r w:rsidRPr="006E2EE2">
        <w:rPr>
          <w:lang w:val="en-US"/>
        </w:rPr>
        <w:t xml:space="preserve">infomedia xml file converted to im2 file, there is only one </w:t>
      </w:r>
      <w:r>
        <w:rPr>
          <w:lang w:val="en-US"/>
        </w:rPr>
        <w:t xml:space="preserve">master presentation with one master cycle and one master layout. The configuration for im2 is </w:t>
      </w:r>
      <w:r w:rsidR="00A04398">
        <w:rPr>
          <w:lang w:val="en-US"/>
        </w:rPr>
        <w:t xml:space="preserve">default and fixed as is </w:t>
      </w:r>
      <w:r>
        <w:rPr>
          <w:lang w:val="en-US"/>
        </w:rPr>
        <w:t>as seen below</w:t>
      </w:r>
      <w:r w:rsidRPr="006E2EE2">
        <w:rPr>
          <w:lang w:val="en-US"/>
        </w:rPr>
        <w:t>.</w:t>
      </w:r>
    </w:p>
    <w:p w:rsidR="00BE4B93" w:rsidRDefault="00BE4B93" w:rsidP="00073EFF">
      <w:pPr>
        <w:rPr>
          <w:lang w:val="en-US"/>
        </w:rPr>
      </w:pPr>
    </w:p>
    <w:p w:rsidR="00BE4B93" w:rsidRPr="00BE4B93" w:rsidRDefault="00BE4B93" w:rsidP="005A2D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MasterPresentation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MasterCycles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MasterCycle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MasterCycle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MasterSection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Duration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86400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StandardMasterLayout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E4B93" w:rsidRPr="00BE4B93" w:rsidRDefault="00BE4B93" w:rsidP="005A2D95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MasterCycle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MasterCycles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MasterEventCycles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E4B93" w:rsidRPr="00BE4B93" w:rsidRDefault="00BE4B93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MasterLayouts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MasterLayout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StandardMasterLayout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PhysicalScreen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TftScreen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5A2D95">
      <w:pPr>
        <w:autoSpaceDE w:val="0"/>
        <w:autoSpaceDN w:val="0"/>
        <w:adjustRightInd w:val="0"/>
        <w:ind w:left="2127" w:firstLine="709"/>
        <w:rPr>
          <w:rFonts w:ascii="Consolas" w:hAnsi="Consolas" w:cs="Consolas"/>
          <w:sz w:val="19"/>
          <w:szCs w:val="19"/>
          <w:lang w:val="en-US"/>
        </w:rPr>
      </w:pP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E4B93">
        <w:rPr>
          <w:rFonts w:ascii="Consolas" w:hAnsi="Consolas" w:cs="Consolas"/>
          <w:color w:val="A31515"/>
          <w:sz w:val="19"/>
          <w:szCs w:val="19"/>
          <w:lang w:val="en-US"/>
        </w:rPr>
        <w:t>VirtualDisplay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4B93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>TftDisplay</w:t>
      </w:r>
      <w:r w:rsidRPr="00BE4B93">
        <w:rPr>
          <w:rFonts w:ascii="Consolas" w:hAnsi="Consolas" w:cs="Consolas"/>
          <w:sz w:val="19"/>
          <w:szCs w:val="19"/>
          <w:lang w:val="en-US"/>
        </w:rPr>
        <w:t>"</w:t>
      </w:r>
      <w:r w:rsidRPr="00BE4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E4B93" w:rsidRPr="005A2D95" w:rsidRDefault="00BE4B93" w:rsidP="005A2D95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2D95">
        <w:rPr>
          <w:rFonts w:ascii="Consolas" w:hAnsi="Consolas" w:cs="Consolas"/>
          <w:color w:val="A31515"/>
          <w:sz w:val="19"/>
          <w:szCs w:val="19"/>
          <w:lang w:val="en-US"/>
        </w:rPr>
        <w:t>PhysicalScreen</w:t>
      </w: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5A2D95" w:rsidRDefault="00BE4B93" w:rsidP="005A2D95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2D95">
        <w:rPr>
          <w:rFonts w:ascii="Consolas" w:hAnsi="Consolas" w:cs="Consolas"/>
          <w:color w:val="A31515"/>
          <w:sz w:val="19"/>
          <w:szCs w:val="19"/>
          <w:lang w:val="en-US"/>
        </w:rPr>
        <w:t>MasterLayout</w:t>
      </w: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5A2D95" w:rsidRDefault="00BE4B93" w:rsidP="005A2D9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2D95">
        <w:rPr>
          <w:rFonts w:ascii="Consolas" w:hAnsi="Consolas" w:cs="Consolas"/>
          <w:color w:val="A31515"/>
          <w:sz w:val="19"/>
          <w:szCs w:val="19"/>
          <w:lang w:val="en-US"/>
        </w:rPr>
        <w:t>MasterLayouts</w:t>
      </w: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E4B93" w:rsidRPr="00BE4B93" w:rsidRDefault="00BE4B93" w:rsidP="00785FDE">
      <w:pPr>
        <w:autoSpaceDE w:val="0"/>
        <w:autoSpaceDN w:val="0"/>
        <w:adjustRightInd w:val="0"/>
        <w:rPr>
          <w:lang w:val="en-US"/>
        </w:rPr>
      </w:pP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A2D95">
        <w:rPr>
          <w:rFonts w:ascii="Consolas" w:hAnsi="Consolas" w:cs="Consolas"/>
          <w:color w:val="A31515"/>
          <w:sz w:val="19"/>
          <w:szCs w:val="19"/>
          <w:lang w:val="en-US"/>
        </w:rPr>
        <w:t>MasterPresentation</w:t>
      </w:r>
      <w:r w:rsidRPr="005A2D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0EDC" w:rsidRPr="003B3EC8" w:rsidRDefault="007143A6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6" w:name="_Toc360003723"/>
      <w:r>
        <w:rPr>
          <w:lang w:val="en-US"/>
        </w:rPr>
        <w:t>Conversion of existing tags in xml to im2</w:t>
      </w:r>
      <w:bookmarkEnd w:id="26"/>
    </w:p>
    <w:p w:rsidR="00C9466C" w:rsidRDefault="00DE7BBC" w:rsidP="00490EDC">
      <w:pPr>
        <w:rPr>
          <w:lang w:val="en-US"/>
        </w:rPr>
      </w:pPr>
      <w:r>
        <w:rPr>
          <w:lang w:val="en-US"/>
        </w:rPr>
        <w:t>This section describes the conversion of Infomedia xml tags to im2.</w:t>
      </w:r>
    </w:p>
    <w:p w:rsidR="00CD36A1" w:rsidRPr="003B3EC8" w:rsidRDefault="00CD36A1" w:rsidP="00490EDC">
      <w:pPr>
        <w:rPr>
          <w:lang w:val="en-US"/>
        </w:rPr>
      </w:pPr>
    </w:p>
    <w:p w:rsidR="00C9466C" w:rsidRDefault="0098734D" w:rsidP="00C9466C">
      <w:pPr>
        <w:pStyle w:val="Heading3"/>
      </w:pPr>
      <w:bookmarkStart w:id="27" w:name="_Toc36000372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8734D">
        <w:rPr>
          <w:lang w:val="en-US"/>
        </w:rPr>
        <w:t>Conversion</w:t>
      </w:r>
      <w:r>
        <w:rPr>
          <w:lang w:val="en-US"/>
        </w:rPr>
        <w:t xml:space="preserve"> of tag 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27"/>
    </w:p>
    <w:p w:rsidR="00C9466C" w:rsidRPr="00581C31" w:rsidRDefault="00C9466C" w:rsidP="00383496">
      <w:pPr>
        <w:autoSpaceDE w:val="0"/>
        <w:autoSpaceDN w:val="0"/>
        <w:adjustRightInd w:val="0"/>
        <w:jc w:val="both"/>
        <w:rPr>
          <w:lang w:val="en-US"/>
        </w:rPr>
      </w:pPr>
      <w:r w:rsidRPr="00581C31">
        <w:rPr>
          <w:lang w:val="en-US"/>
        </w:rPr>
        <w:t xml:space="preserve">All the items under the tag 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1C31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C31">
        <w:rPr>
          <w:lang w:val="en-US"/>
        </w:rPr>
        <w:t>in Infomedia xml</w:t>
      </w:r>
      <w:r>
        <w:rPr>
          <w:lang w:val="en-US"/>
        </w:rPr>
        <w:t xml:space="preserve"> are converted to 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1C31">
        <w:rPr>
          <w:rFonts w:ascii="Consolas" w:hAnsi="Consolas" w:cs="Consolas"/>
          <w:color w:val="A31515"/>
          <w:sz w:val="19"/>
          <w:szCs w:val="19"/>
          <w:lang w:val="en-US"/>
        </w:rPr>
        <w:t>StandardCycles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C31">
        <w:rPr>
          <w:lang w:val="en-US"/>
        </w:rPr>
        <w:t>in im2</w:t>
      </w:r>
      <w:r>
        <w:rPr>
          <w:lang w:val="en-US"/>
        </w:rPr>
        <w:t xml:space="preserve">. </w:t>
      </w:r>
    </w:p>
    <w:p w:rsidR="00C9466C" w:rsidRPr="00686E98" w:rsidRDefault="00C9466C" w:rsidP="00C946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686E98" w:rsidRDefault="00C9466C" w:rsidP="00BC4436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686E98" w:rsidRDefault="00C9466C" w:rsidP="00BC4436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686E98" w:rsidRDefault="00C9466C" w:rsidP="00BC4436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DataCycleBaseList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Default="00C9466C" w:rsidP="00BC4436">
      <w:pPr>
        <w:autoSpaceDE w:val="0"/>
        <w:autoSpaceDN w:val="0"/>
        <w:adjustRightInd w:val="0"/>
        <w:ind w:left="2127"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86E98">
        <w:rPr>
          <w:rFonts w:ascii="Consolas" w:hAnsi="Consolas" w:cs="Consolas"/>
          <w:sz w:val="19"/>
          <w:szCs w:val="19"/>
          <w:lang w:val="en-US"/>
        </w:rPr>
        <w:t>MainCycle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2C84" w:rsidRPr="00686E98" w:rsidRDefault="00822C84" w:rsidP="00822C8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DataCycleBaseList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C9466C" w:rsidRDefault="00C9466C" w:rsidP="00BC4436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C9466C" w:rsidRDefault="00C9466C" w:rsidP="00BC4436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C9466C" w:rsidRDefault="00C9466C" w:rsidP="00C9466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466C" w:rsidRPr="00C9466C" w:rsidRDefault="00C9466C" w:rsidP="00C9466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466C" w:rsidRDefault="00C9466C" w:rsidP="00C9466C">
      <w:pPr>
        <w:autoSpaceDE w:val="0"/>
        <w:autoSpaceDN w:val="0"/>
        <w:adjustRightInd w:val="0"/>
        <w:rPr>
          <w:lang w:val="en-US"/>
        </w:rPr>
      </w:pPr>
      <w:r w:rsidRPr="00EF29F5">
        <w:rPr>
          <w:lang w:val="en-US"/>
        </w:rPr>
        <w:t>Gets conve</w:t>
      </w:r>
      <w:r>
        <w:rPr>
          <w:lang w:val="en-US"/>
        </w:rPr>
        <w:t>r</w:t>
      </w:r>
      <w:r w:rsidRPr="00EF29F5">
        <w:rPr>
          <w:lang w:val="en-US"/>
        </w:rPr>
        <w:t>ted to</w:t>
      </w:r>
      <w:r>
        <w:rPr>
          <w:lang w:val="en-US"/>
        </w:rPr>
        <w:t xml:space="preserve"> the following in im2 configuration</w:t>
      </w:r>
    </w:p>
    <w:p w:rsidR="00C9466C" w:rsidRDefault="00C9466C" w:rsidP="00C946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StandardCycles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66C" w:rsidRDefault="00C9466C" w:rsidP="007C68A4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StandardCycle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MainCycle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66C" w:rsidRDefault="00C9466C" w:rsidP="007C68A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StandardCycle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66C" w:rsidRPr="00EF29F5" w:rsidRDefault="00C9466C" w:rsidP="00C9466C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StandardCycles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466C" w:rsidRPr="00581C31" w:rsidRDefault="00C9466C" w:rsidP="00C9466C">
      <w:pPr>
        <w:rPr>
          <w:lang w:val="en-US"/>
        </w:rPr>
      </w:pPr>
    </w:p>
    <w:p w:rsidR="00C9466C" w:rsidRPr="0098734D" w:rsidRDefault="0098734D" w:rsidP="00C9466C">
      <w:pPr>
        <w:pStyle w:val="Heading3"/>
        <w:rPr>
          <w:lang w:val="en-US"/>
        </w:rPr>
      </w:pPr>
      <w:bookmarkStart w:id="28" w:name="_Toc360003725"/>
      <w:r w:rsidRPr="0098734D">
        <w:rPr>
          <w:lang w:val="en-US"/>
        </w:rPr>
        <w:lastRenderedPageBreak/>
        <w:t>Conversion of d</w:t>
      </w:r>
      <w:r w:rsidR="00C9466C" w:rsidRPr="0098734D">
        <w:rPr>
          <w:lang w:val="en-US"/>
        </w:rPr>
        <w:t xml:space="preserve">ifferent 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28"/>
    </w:p>
    <w:p w:rsidR="00472F1D" w:rsidRDefault="00C9466C" w:rsidP="00472F1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466C">
        <w:rPr>
          <w:lang w:val="en-US"/>
        </w:rPr>
        <w:t xml:space="preserve">Each 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C9466C">
        <w:rPr>
          <w:lang w:val="en-US"/>
        </w:rPr>
        <w:t>under the tag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6E98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5901">
        <w:rPr>
          <w:lang w:val="en-US"/>
        </w:rPr>
        <w:t>in Infomedia 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466C">
        <w:rPr>
          <w:lang w:val="en-US"/>
        </w:rPr>
        <w:t>is converted to an equivalent section</w:t>
      </w:r>
      <w:r w:rsidR="00472F1D">
        <w:rPr>
          <w:lang w:val="en-US"/>
        </w:rPr>
        <w:t xml:space="preserve"> in im2 configuration based on the tag </w:t>
      </w:r>
      <w:r w:rsidR="00472F1D" w:rsidRPr="00472F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472F1D" w:rsidRPr="00472F1D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="00472F1D" w:rsidRPr="00472F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472F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72F1D" w:rsidRPr="00472F1D">
        <w:rPr>
          <w:lang w:val="en-US"/>
        </w:rPr>
        <w:t>within</w:t>
      </w:r>
      <w:r w:rsidR="00472F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72F1D" w:rsidRPr="00C946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472F1D" w:rsidRPr="00C9466C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="00472F1D"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DA5A7C" w:rsidRPr="00DA5A7C">
        <w:rPr>
          <w:lang w:val="en-US"/>
        </w:rPr>
        <w:t>. The tags ignored for conversion to im2 are</w:t>
      </w:r>
      <w:r w:rsidR="00DA5A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A5A7C"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DA5A7C" w:rsidRPr="00EC0C2B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="00DA5A7C"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  <w:r w:rsidR="00DA5A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A5A7C" w:rsidRPr="00DA5A7C">
        <w:rPr>
          <w:lang w:val="en-US"/>
        </w:rPr>
        <w:t>and</w:t>
      </w:r>
      <w:r w:rsidR="00DA5A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A5A7C"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DA5A7C" w:rsidRPr="00EC0C2B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="00DA5A7C"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  <w:r w:rsidR="00DA5A7C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</w:p>
    <w:p w:rsidR="00D771D2" w:rsidRPr="00DA5A7C" w:rsidRDefault="00D771D2" w:rsidP="00D771D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771D2" w:rsidRPr="00DA5A7C" w:rsidRDefault="00D771D2" w:rsidP="00D771D2">
      <w:pPr>
        <w:pStyle w:val="Heading4"/>
        <w:rPr>
          <w:rFonts w:cs="Arial"/>
          <w:sz w:val="26"/>
          <w:szCs w:val="26"/>
          <w:lang w:val="en-US"/>
        </w:rPr>
      </w:pPr>
      <w:bookmarkStart w:id="29" w:name="_Toc360003726"/>
      <w:r w:rsidRPr="00DA5A7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A5A7C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DA5A7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DA5A7C">
        <w:rPr>
          <w:rFonts w:cs="Arial"/>
          <w:sz w:val="26"/>
          <w:szCs w:val="26"/>
          <w:lang w:val="en-US"/>
        </w:rPr>
        <w:t>WEB conversion</w:t>
      </w:r>
      <w:bookmarkEnd w:id="29"/>
    </w:p>
    <w:p w:rsidR="00EC0C2B" w:rsidRDefault="00EC0C2B" w:rsidP="00EC0C2B">
      <w:pPr>
        <w:autoSpaceDE w:val="0"/>
        <w:autoSpaceDN w:val="0"/>
        <w:adjustRightInd w:val="0"/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WEB </w:t>
      </w:r>
      <w:r>
        <w:rPr>
          <w:lang w:val="en-US"/>
        </w:rPr>
        <w:t>in Infomedia xml seen below</w:t>
      </w:r>
    </w:p>
    <w:p w:rsidR="00E633E0" w:rsidRDefault="00E633E0" w:rsidP="00EC0C2B">
      <w:pPr>
        <w:autoSpaceDE w:val="0"/>
        <w:autoSpaceDN w:val="0"/>
        <w:adjustRightInd w:val="0"/>
        <w:rPr>
          <w:lang w:val="en-US"/>
        </w:rPr>
      </w:pPr>
    </w:p>
    <w:p w:rsidR="00EC0C2B" w:rsidRPr="00EC0C2B" w:rsidRDefault="00EC0C2B" w:rsidP="00EC0C2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0C2B">
        <w:rPr>
          <w:rFonts w:ascii="Consolas" w:hAnsi="Consolas" w:cs="Consolas"/>
          <w:sz w:val="19"/>
          <w:szCs w:val="19"/>
          <w:lang w:val="en-US"/>
        </w:rPr>
        <w:t>Commercial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0C2B">
        <w:rPr>
          <w:rFonts w:ascii="Consolas" w:hAnsi="Consolas" w:cs="Consolas"/>
          <w:sz w:val="19"/>
          <w:szCs w:val="19"/>
          <w:lang w:val="en-US"/>
        </w:rPr>
        <w:t>10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0C2B">
        <w:rPr>
          <w:rFonts w:ascii="Consolas" w:hAnsi="Consolas" w:cs="Consolas"/>
          <w:sz w:val="19"/>
          <w:szCs w:val="19"/>
          <w:lang w:val="en-US"/>
        </w:rPr>
        <w:t>1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C0C2B">
        <w:rPr>
          <w:rFonts w:ascii="Consolas" w:hAnsi="Consolas" w:cs="Consolas"/>
          <w:sz w:val="19"/>
          <w:szCs w:val="19"/>
          <w:lang w:val="en-US"/>
        </w:rPr>
        <w:t>WEB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C0C2B" w:rsidRPr="00EC0C2B" w:rsidRDefault="00EC0C2B" w:rsidP="003127F5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C0C2B" w:rsidRDefault="00EC0C2B" w:rsidP="00EC0C2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C0C2B" w:rsidRPr="00EC0C2B" w:rsidRDefault="00EC0C2B" w:rsidP="00EC0C2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C0C2B" w:rsidRDefault="00EC0C2B" w:rsidP="00EC0C2B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Web</w:t>
      </w:r>
      <w:r w:rsidR="00FF5D29">
        <w:rPr>
          <w:lang w:val="en-US"/>
        </w:rPr>
        <w:t xml:space="preserve"> </w:t>
      </w:r>
      <w:r>
        <w:rPr>
          <w:lang w:val="en-US"/>
        </w:rPr>
        <w:t xml:space="preserve">Section in im2 file as </w:t>
      </w:r>
      <w:r w:rsidR="00026847">
        <w:rPr>
          <w:lang w:val="en-US"/>
        </w:rPr>
        <w:t>seen below</w:t>
      </w:r>
    </w:p>
    <w:p w:rsidR="00EC0C2B" w:rsidRDefault="00EC0C2B" w:rsidP="00EC0C2B">
      <w:pPr>
        <w:autoSpaceDE w:val="0"/>
        <w:autoSpaceDN w:val="0"/>
        <w:adjustRightInd w:val="0"/>
        <w:rPr>
          <w:lang w:val="en-US"/>
        </w:rPr>
      </w:pPr>
    </w:p>
    <w:p w:rsidR="00EC0C2B" w:rsidRDefault="00EC0C2B" w:rsidP="00EC0C2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C0C2B">
        <w:rPr>
          <w:rFonts w:ascii="Consolas" w:hAnsi="Consolas" w:cs="Consolas"/>
          <w:color w:val="A31515"/>
          <w:sz w:val="19"/>
          <w:szCs w:val="19"/>
          <w:lang w:val="en-US"/>
        </w:rPr>
        <w:t>WebmediaSection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0C2B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0C2B">
        <w:rPr>
          <w:rFonts w:ascii="Consolas" w:hAnsi="Consolas" w:cs="Consolas"/>
          <w:sz w:val="19"/>
          <w:szCs w:val="19"/>
          <w:lang w:val="en-US"/>
        </w:rPr>
        <w:t>"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webmedia.wm2</w:t>
      </w:r>
      <w:r w:rsidRPr="00EC0C2B">
        <w:rPr>
          <w:rFonts w:ascii="Consolas" w:hAnsi="Consolas" w:cs="Consolas"/>
          <w:sz w:val="19"/>
          <w:szCs w:val="19"/>
          <w:lang w:val="en-US"/>
        </w:rPr>
        <w:t>"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0C2B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0C2B">
        <w:rPr>
          <w:rFonts w:ascii="Consolas" w:hAnsi="Consolas" w:cs="Consolas"/>
          <w:sz w:val="19"/>
          <w:szCs w:val="19"/>
          <w:lang w:val="en-US"/>
        </w:rPr>
        <w:t>"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>Commercial</w:t>
      </w:r>
      <w:r w:rsidRPr="00EC0C2B">
        <w:rPr>
          <w:rFonts w:ascii="Consolas" w:hAnsi="Consolas" w:cs="Consolas"/>
          <w:sz w:val="19"/>
          <w:szCs w:val="19"/>
          <w:lang w:val="en-US"/>
        </w:rPr>
        <w:t>"</w:t>
      </w:r>
      <w:r w:rsidRPr="00EC0C2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208F0" w:rsidRDefault="000208F0" w:rsidP="00EC0C2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208F0" w:rsidRDefault="000208F0" w:rsidP="0076364F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208F0">
        <w:rPr>
          <w:lang w:val="en-US"/>
        </w:rPr>
        <w:t>The webmedia.wm2 is the resultant converted configuration from webmedia.xml.</w:t>
      </w:r>
      <w:r w:rsidR="0076364F">
        <w:rPr>
          <w:lang w:val="en-US"/>
        </w:rPr>
        <w:t xml:space="preserve"> Information regarding the conversion of webmedia.xml to webmedia.wm2 file is provided in the chapter 3.</w:t>
      </w:r>
    </w:p>
    <w:p w:rsidR="00EC0C2B" w:rsidRPr="00EC0C2B" w:rsidRDefault="00EC0C2B" w:rsidP="00EC0C2B">
      <w:pPr>
        <w:autoSpaceDE w:val="0"/>
        <w:autoSpaceDN w:val="0"/>
        <w:adjustRightInd w:val="0"/>
        <w:rPr>
          <w:lang w:val="en-US"/>
        </w:rPr>
      </w:pPr>
    </w:p>
    <w:p w:rsidR="00E633E0" w:rsidRDefault="00E633E0" w:rsidP="00E633E0">
      <w:pPr>
        <w:pStyle w:val="Heading4"/>
        <w:rPr>
          <w:rFonts w:cs="Arial"/>
          <w:sz w:val="26"/>
          <w:szCs w:val="26"/>
        </w:rPr>
      </w:pPr>
      <w:bookmarkStart w:id="30" w:name="_Toc360003727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MediaType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="Arial"/>
          <w:sz w:val="26"/>
          <w:szCs w:val="26"/>
        </w:rPr>
        <w:t>INFO</w:t>
      </w:r>
      <w:r w:rsidRPr="00D771D2">
        <w:rPr>
          <w:rFonts w:cs="Arial"/>
          <w:sz w:val="26"/>
          <w:szCs w:val="26"/>
        </w:rPr>
        <w:t xml:space="preserve"> conversion</w:t>
      </w:r>
      <w:bookmarkEnd w:id="30"/>
    </w:p>
    <w:p w:rsidR="00E633E0" w:rsidRDefault="00E633E0" w:rsidP="00E633E0">
      <w:pPr>
        <w:autoSpaceDE w:val="0"/>
        <w:autoSpaceDN w:val="0"/>
        <w:adjustRightInd w:val="0"/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</w:t>
      </w:r>
      <w:r>
        <w:rPr>
          <w:lang w:val="en-US"/>
        </w:rPr>
        <w:t>INFO</w:t>
      </w:r>
      <w:r w:rsidRPr="00EC0C2B">
        <w:rPr>
          <w:lang w:val="en-US"/>
        </w:rPr>
        <w:t xml:space="preserve"> </w:t>
      </w:r>
      <w:r>
        <w:rPr>
          <w:lang w:val="en-US"/>
        </w:rPr>
        <w:t>in Infomedia xml seen below</w:t>
      </w:r>
    </w:p>
    <w:p w:rsidR="00E633E0" w:rsidRDefault="00E633E0" w:rsidP="00E633E0">
      <w:pPr>
        <w:autoSpaceDE w:val="0"/>
        <w:autoSpaceDN w:val="0"/>
        <w:adjustRightInd w:val="0"/>
        <w:rPr>
          <w:lang w:val="en-US"/>
        </w:rPr>
      </w:pPr>
    </w:p>
    <w:p w:rsidR="00E633E0" w:rsidRPr="00E633E0" w:rsidRDefault="00E633E0" w:rsidP="00E633E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33E0">
        <w:rPr>
          <w:rFonts w:ascii="Consolas" w:hAnsi="Consolas" w:cs="Consolas"/>
          <w:sz w:val="19"/>
          <w:szCs w:val="19"/>
          <w:lang w:val="en-US"/>
        </w:rPr>
        <w:t>MessageFromASL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33E0">
        <w:rPr>
          <w:rFonts w:ascii="Consolas" w:hAnsi="Consolas" w:cs="Consolas"/>
          <w:sz w:val="19"/>
          <w:szCs w:val="19"/>
          <w:lang w:val="en-US"/>
        </w:rPr>
        <w:t>10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33E0">
        <w:rPr>
          <w:rFonts w:ascii="Consolas" w:hAnsi="Consolas" w:cs="Consolas"/>
          <w:sz w:val="19"/>
          <w:szCs w:val="19"/>
          <w:lang w:val="en-US"/>
        </w:rPr>
        <w:t>0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33E0">
        <w:rPr>
          <w:rFonts w:ascii="Consolas" w:hAnsi="Consolas" w:cs="Consolas"/>
          <w:sz w:val="19"/>
          <w:szCs w:val="19"/>
          <w:lang w:val="en-US"/>
        </w:rPr>
        <w:t>INFO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633E0" w:rsidRPr="00E633E0" w:rsidRDefault="00E633E0" w:rsidP="001F0DF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633E0" w:rsidRPr="00E633E0" w:rsidRDefault="00E633E0" w:rsidP="00E633E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33E0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E633E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33E0" w:rsidRDefault="00E633E0" w:rsidP="00E633E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33E0" w:rsidRDefault="00E633E0" w:rsidP="00E633E0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</w:t>
      </w:r>
      <w:r w:rsidR="00026847">
        <w:rPr>
          <w:lang w:val="en-US"/>
        </w:rPr>
        <w:t>Multi</w:t>
      </w:r>
      <w:r w:rsidR="00FF5D29">
        <w:rPr>
          <w:lang w:val="en-US"/>
        </w:rPr>
        <w:t xml:space="preserve"> </w:t>
      </w:r>
      <w:r w:rsidR="00026847">
        <w:rPr>
          <w:lang w:val="en-US"/>
        </w:rPr>
        <w:t>Section</w:t>
      </w:r>
      <w:r>
        <w:rPr>
          <w:lang w:val="en-US"/>
        </w:rPr>
        <w:t xml:space="preserve"> in im2 file as </w:t>
      </w:r>
      <w:r w:rsidR="00026847">
        <w:rPr>
          <w:lang w:val="en-US"/>
        </w:rPr>
        <w:t>seen below</w:t>
      </w:r>
    </w:p>
    <w:p w:rsidR="00E633E0" w:rsidRDefault="00E633E0" w:rsidP="00E633E0">
      <w:pPr>
        <w:autoSpaceDE w:val="0"/>
        <w:autoSpaceDN w:val="0"/>
        <w:adjustRightInd w:val="0"/>
        <w:rPr>
          <w:lang w:val="en-US"/>
        </w:rPr>
      </w:pPr>
    </w:p>
    <w:p w:rsidR="00E633E0" w:rsidRPr="00E633E0" w:rsidRDefault="00E633E0" w:rsidP="00E633E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CH"/>
        </w:rPr>
      </w:pP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r w:rsidRPr="00E633E0">
        <w:rPr>
          <w:rFonts w:ascii="Consolas" w:hAnsi="Consolas" w:cs="Consolas"/>
          <w:color w:val="A31515"/>
          <w:sz w:val="19"/>
          <w:szCs w:val="19"/>
          <w:lang w:val="fr-CH"/>
        </w:rPr>
        <w:t>MultiSection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Duration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10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Langauge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0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Table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20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RowsPerPage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1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MaxPages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-1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Mode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OnePage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E633E0">
        <w:rPr>
          <w:rFonts w:ascii="Consolas" w:hAnsi="Consolas" w:cs="Consolas"/>
          <w:color w:val="FF0000"/>
          <w:sz w:val="19"/>
          <w:szCs w:val="19"/>
          <w:lang w:val="fr-CH"/>
        </w:rPr>
        <w:t>Layout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>MessageFromASL</w:t>
      </w:r>
      <w:r w:rsidRPr="00E633E0">
        <w:rPr>
          <w:rFonts w:ascii="Consolas" w:hAnsi="Consolas" w:cs="Consolas"/>
          <w:sz w:val="19"/>
          <w:szCs w:val="19"/>
          <w:lang w:val="fr-CH"/>
        </w:rPr>
        <w:t>"</w:t>
      </w:r>
      <w:r w:rsidRPr="00E633E0">
        <w:rPr>
          <w:rFonts w:ascii="Consolas" w:hAnsi="Consolas" w:cs="Consolas"/>
          <w:color w:val="0000FF"/>
          <w:sz w:val="19"/>
          <w:szCs w:val="19"/>
          <w:lang w:val="fr-CH"/>
        </w:rPr>
        <w:t xml:space="preserve"> /&gt;</w:t>
      </w:r>
    </w:p>
    <w:p w:rsidR="00E633E0" w:rsidRPr="00E633E0" w:rsidRDefault="00E633E0" w:rsidP="00E633E0">
      <w:pPr>
        <w:rPr>
          <w:lang w:val="fr-CH"/>
        </w:rPr>
      </w:pPr>
    </w:p>
    <w:p w:rsidR="00FF5D29" w:rsidRDefault="00FF5D29" w:rsidP="00FF5D29">
      <w:pPr>
        <w:pStyle w:val="Heading4"/>
        <w:rPr>
          <w:rFonts w:cs="Arial"/>
          <w:sz w:val="26"/>
          <w:szCs w:val="26"/>
        </w:rPr>
      </w:pPr>
      <w:bookmarkStart w:id="31" w:name="_Toc360003728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MediaType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="Arial"/>
          <w:sz w:val="26"/>
          <w:szCs w:val="26"/>
        </w:rPr>
        <w:t>BREAK</w:t>
      </w:r>
      <w:r w:rsidRPr="00D771D2">
        <w:rPr>
          <w:rFonts w:cs="Arial"/>
          <w:sz w:val="26"/>
          <w:szCs w:val="26"/>
        </w:rPr>
        <w:t xml:space="preserve"> conversion</w:t>
      </w:r>
      <w:bookmarkEnd w:id="31"/>
    </w:p>
    <w:p w:rsidR="00FF5D29" w:rsidRDefault="00FF5D29" w:rsidP="00FF5D29">
      <w:pPr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</w:t>
      </w:r>
      <w:r>
        <w:rPr>
          <w:lang w:val="en-US"/>
        </w:rPr>
        <w:t>BREAK</w:t>
      </w:r>
      <w:r w:rsidRPr="00EC0C2B">
        <w:rPr>
          <w:lang w:val="en-US"/>
        </w:rPr>
        <w:t xml:space="preserve"> </w:t>
      </w:r>
      <w:r>
        <w:rPr>
          <w:lang w:val="en-US"/>
        </w:rPr>
        <w:t>in Infomedia xml seen below</w:t>
      </w:r>
    </w:p>
    <w:p w:rsidR="00176B45" w:rsidRPr="00FF5D29" w:rsidRDefault="00176B45" w:rsidP="00FF5D29">
      <w:pPr>
        <w:rPr>
          <w:lang w:val="en-US"/>
        </w:rPr>
      </w:pP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5D29">
        <w:rPr>
          <w:rFonts w:ascii="Consolas" w:hAnsi="Consolas" w:cs="Consolas"/>
          <w:sz w:val="19"/>
          <w:szCs w:val="19"/>
          <w:lang w:val="en-US"/>
        </w:rPr>
        <w:t>NextStop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5D29">
        <w:rPr>
          <w:rFonts w:ascii="Consolas" w:hAnsi="Consolas" w:cs="Consolas"/>
          <w:sz w:val="19"/>
          <w:szCs w:val="19"/>
          <w:lang w:val="en-US"/>
        </w:rPr>
        <w:t>8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5D29">
        <w:rPr>
          <w:rFonts w:ascii="Consolas" w:hAnsi="Consolas" w:cs="Consolas"/>
          <w:sz w:val="19"/>
          <w:szCs w:val="19"/>
          <w:lang w:val="en-US"/>
        </w:rPr>
        <w:t>0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5D29">
        <w:rPr>
          <w:rFonts w:ascii="Consolas" w:hAnsi="Consolas" w:cs="Consolas"/>
          <w:sz w:val="19"/>
          <w:szCs w:val="19"/>
          <w:lang w:val="en-US"/>
        </w:rPr>
        <w:t>BREAK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F5D29" w:rsidRP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5D29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FF5D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F5D29" w:rsidRDefault="00FF5D29" w:rsidP="00FF5D29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lastRenderedPageBreak/>
        <w:t>is</w:t>
      </w:r>
      <w:proofErr w:type="gramEnd"/>
      <w:r>
        <w:rPr>
          <w:lang w:val="en-US"/>
        </w:rPr>
        <w:t xml:space="preserve"> converted to Standard Section in im2 file as seen below</w:t>
      </w:r>
    </w:p>
    <w:p w:rsidR="00FF5D29" w:rsidRDefault="00FF5D29" w:rsidP="00FF5D29">
      <w:pPr>
        <w:autoSpaceDE w:val="0"/>
        <w:autoSpaceDN w:val="0"/>
        <w:adjustRightInd w:val="0"/>
        <w:rPr>
          <w:lang w:val="en-US"/>
        </w:rPr>
      </w:pPr>
    </w:p>
    <w:p w:rsidR="00FF5D29" w:rsidRDefault="00FF5D29" w:rsidP="00FF5D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StandardSection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NextStop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F5D29" w:rsidRPr="00FF5D29" w:rsidRDefault="00FF5D29" w:rsidP="00FF5D29">
      <w:pPr>
        <w:rPr>
          <w:lang w:val="fr-CH"/>
        </w:rPr>
      </w:pPr>
    </w:p>
    <w:p w:rsidR="00F15BDB" w:rsidRDefault="00F15BDB" w:rsidP="00F15BDB">
      <w:pPr>
        <w:pStyle w:val="Heading4"/>
        <w:rPr>
          <w:rFonts w:cs="Arial"/>
          <w:sz w:val="26"/>
          <w:szCs w:val="26"/>
        </w:rPr>
      </w:pPr>
      <w:bookmarkStart w:id="32" w:name="_Toc36000372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MediaType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="Arial"/>
          <w:sz w:val="26"/>
          <w:szCs w:val="26"/>
        </w:rPr>
        <w:t xml:space="preserve">PIC </w:t>
      </w:r>
      <w:r w:rsidRPr="00D771D2">
        <w:rPr>
          <w:rFonts w:cs="Arial"/>
          <w:sz w:val="26"/>
          <w:szCs w:val="26"/>
        </w:rPr>
        <w:t>conversion</w:t>
      </w:r>
      <w:bookmarkEnd w:id="32"/>
    </w:p>
    <w:p w:rsidR="00F15BDB" w:rsidRDefault="00F15BDB" w:rsidP="00F15BDB">
      <w:pPr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</w:t>
      </w:r>
      <w:r>
        <w:rPr>
          <w:lang w:val="en-US"/>
        </w:rPr>
        <w:t>PIC</w:t>
      </w:r>
      <w:r w:rsidRPr="00EC0C2B">
        <w:rPr>
          <w:lang w:val="en-US"/>
        </w:rPr>
        <w:t xml:space="preserve"> </w:t>
      </w:r>
      <w:r>
        <w:rPr>
          <w:lang w:val="en-US"/>
        </w:rPr>
        <w:t>in Infomedia xml seen below</w:t>
      </w:r>
    </w:p>
    <w:p w:rsidR="00F15BDB" w:rsidRPr="00FF5D29" w:rsidRDefault="00F15BDB" w:rsidP="00F15BDB">
      <w:pPr>
        <w:rPr>
          <w:lang w:val="en-US"/>
        </w:rPr>
      </w:pP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15BDB">
        <w:rPr>
          <w:rFonts w:ascii="Consolas" w:hAnsi="Consolas" w:cs="Consolas"/>
          <w:sz w:val="19"/>
          <w:szCs w:val="19"/>
          <w:lang w:val="en-US"/>
        </w:rPr>
        <w:t>Commercial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15BDB">
        <w:rPr>
          <w:rFonts w:ascii="Consolas" w:hAnsi="Consolas" w:cs="Consolas"/>
          <w:sz w:val="19"/>
          <w:szCs w:val="19"/>
          <w:lang w:val="en-US"/>
        </w:rPr>
        <w:t>10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15BDB">
        <w:rPr>
          <w:rFonts w:ascii="Consolas" w:hAnsi="Consolas" w:cs="Consolas"/>
          <w:sz w:val="19"/>
          <w:szCs w:val="19"/>
          <w:lang w:val="en-US"/>
        </w:rPr>
        <w:t>1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15BDB">
        <w:rPr>
          <w:rFonts w:ascii="Consolas" w:hAnsi="Consolas" w:cs="Consolas"/>
          <w:sz w:val="19"/>
          <w:szCs w:val="19"/>
          <w:lang w:val="en-US"/>
        </w:rPr>
        <w:t>PIC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15BDB">
        <w:rPr>
          <w:rFonts w:ascii="Consolas" w:hAnsi="Consolas" w:cs="Consolas"/>
          <w:sz w:val="19"/>
          <w:szCs w:val="19"/>
          <w:lang w:val="en-US"/>
        </w:rPr>
        <w:t>Data\Managed\OVCvergeetNietUitTeChecken.jpg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:rsidR="00F15BDB" w:rsidRPr="00F15BDB" w:rsidRDefault="00F15BDB" w:rsidP="004E2A97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15BDB">
        <w:rPr>
          <w:rFonts w:ascii="Consolas" w:hAnsi="Consolas" w:cs="Consolas"/>
          <w:sz w:val="19"/>
          <w:szCs w:val="19"/>
          <w:lang w:val="en-US"/>
        </w:rPr>
        <w:t>D:\Infomedia\Data\Managed\OVCvergeetNietUitTeChecken.jpg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P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15BDB" w:rsidRDefault="00F15BDB" w:rsidP="00F15BDB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Image Section in im2 file as seen below</w:t>
      </w:r>
    </w:p>
    <w:p w:rsidR="00F15BDB" w:rsidRDefault="00F15BDB" w:rsidP="00F15BDB">
      <w:pPr>
        <w:autoSpaceDE w:val="0"/>
        <w:autoSpaceDN w:val="0"/>
        <w:adjustRightInd w:val="0"/>
        <w:rPr>
          <w:lang w:val="en-US"/>
        </w:rPr>
      </w:pPr>
    </w:p>
    <w:p w:rsidR="00F15BDB" w:rsidRDefault="00F15BDB" w:rsidP="00F15BD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ImageSection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BDB">
        <w:rPr>
          <w:rFonts w:ascii="Consolas" w:hAnsi="Consolas" w:cs="Consolas"/>
          <w:color w:val="FF0000"/>
          <w:sz w:val="19"/>
          <w:szCs w:val="19"/>
          <w:lang w:val="en-US"/>
        </w:rPr>
        <w:t>Duration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BDB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D:\Infomedia\Data\Managed\OVCvergeetNietUitTeChecken.jpg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BDB">
        <w:rPr>
          <w:rFonts w:ascii="Consolas" w:hAnsi="Consolas" w:cs="Consolas"/>
          <w:color w:val="FF0000"/>
          <w:sz w:val="19"/>
          <w:szCs w:val="19"/>
          <w:lang w:val="en-US"/>
        </w:rPr>
        <w:t>Frame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BDB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Commercial</w:t>
      </w:r>
      <w:r w:rsidRPr="00F15BDB">
        <w:rPr>
          <w:rFonts w:ascii="Consolas" w:hAnsi="Consolas" w:cs="Consolas"/>
          <w:sz w:val="19"/>
          <w:szCs w:val="19"/>
          <w:lang w:val="en-US"/>
        </w:rPr>
        <w:t>"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15BDB" w:rsidRPr="00F15BDB" w:rsidRDefault="00F15BDB" w:rsidP="00F15BDB">
      <w:pPr>
        <w:rPr>
          <w:lang w:val="en-US"/>
        </w:rPr>
      </w:pPr>
    </w:p>
    <w:p w:rsidR="009D7097" w:rsidRDefault="009D7097" w:rsidP="009D7097">
      <w:pPr>
        <w:pStyle w:val="Heading4"/>
        <w:rPr>
          <w:rFonts w:cs="Arial"/>
          <w:sz w:val="26"/>
          <w:szCs w:val="26"/>
        </w:rPr>
      </w:pPr>
      <w:bookmarkStart w:id="33" w:name="_Toc360003730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MediaType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="Arial"/>
          <w:sz w:val="26"/>
          <w:szCs w:val="26"/>
        </w:rPr>
        <w:t xml:space="preserve">MOVIE </w:t>
      </w:r>
      <w:r w:rsidRPr="00D771D2">
        <w:rPr>
          <w:rFonts w:cs="Arial"/>
          <w:sz w:val="26"/>
          <w:szCs w:val="26"/>
        </w:rPr>
        <w:t>conversion</w:t>
      </w:r>
      <w:bookmarkEnd w:id="33"/>
    </w:p>
    <w:p w:rsidR="009D7097" w:rsidRDefault="009D7097" w:rsidP="009D7097">
      <w:pPr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</w:t>
      </w:r>
      <w:r>
        <w:rPr>
          <w:lang w:val="en-US"/>
        </w:rPr>
        <w:t>MOVIE</w:t>
      </w:r>
      <w:r w:rsidRPr="00EC0C2B">
        <w:rPr>
          <w:lang w:val="en-US"/>
        </w:rPr>
        <w:t xml:space="preserve"> </w:t>
      </w:r>
      <w:r>
        <w:rPr>
          <w:lang w:val="en-US"/>
        </w:rPr>
        <w:t>in Infomedia xml seen below</w:t>
      </w:r>
    </w:p>
    <w:p w:rsidR="009D7097" w:rsidRPr="00FF5D29" w:rsidRDefault="009D7097" w:rsidP="009D7097">
      <w:pPr>
        <w:rPr>
          <w:lang w:val="en-US"/>
        </w:rPr>
      </w:pPr>
    </w:p>
    <w:p w:rsidR="009D7097" w:rsidRP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D7097">
        <w:rPr>
          <w:rFonts w:ascii="Consolas" w:hAnsi="Consolas" w:cs="Consolas"/>
          <w:sz w:val="19"/>
          <w:szCs w:val="19"/>
          <w:lang w:val="en-US"/>
        </w:rPr>
        <w:t>Commercial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527CE" w:rsidRPr="00F15BDB" w:rsidRDefault="003527CE" w:rsidP="003527C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5BDB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F15BDB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D7097" w:rsidRP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D7097">
        <w:rPr>
          <w:rFonts w:ascii="Consolas" w:hAnsi="Consolas" w:cs="Consolas"/>
          <w:sz w:val="19"/>
          <w:szCs w:val="19"/>
          <w:lang w:val="en-US"/>
        </w:rPr>
        <w:t>10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7097" w:rsidRP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D7097">
        <w:rPr>
          <w:rFonts w:ascii="Consolas" w:hAnsi="Consolas" w:cs="Consolas"/>
          <w:sz w:val="19"/>
          <w:szCs w:val="19"/>
          <w:lang w:val="en-US"/>
        </w:rPr>
        <w:t>1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7097" w:rsidRP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D7097">
        <w:rPr>
          <w:rFonts w:ascii="Consolas" w:hAnsi="Consolas" w:cs="Consolas"/>
          <w:sz w:val="19"/>
          <w:szCs w:val="19"/>
          <w:lang w:val="en-US"/>
        </w:rPr>
        <w:t>MOVIE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7097" w:rsidRP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D7097">
        <w:rPr>
          <w:rFonts w:ascii="Consolas" w:hAnsi="Consolas" w:cs="Consolas"/>
          <w:sz w:val="19"/>
          <w:szCs w:val="19"/>
          <w:lang w:val="en-US"/>
        </w:rPr>
        <w:t>D:\Infomedia\Data\Managed\Wildlife.wmv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D7097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9D709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7097" w:rsidRPr="00937A68" w:rsidRDefault="009D7097" w:rsidP="009D709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7A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7A68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937A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7097" w:rsidRDefault="009D7097" w:rsidP="009D709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7097" w:rsidRDefault="009D7097" w:rsidP="009D7097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Video Section in im2 file as seen below</w:t>
      </w:r>
    </w:p>
    <w:p w:rsidR="009D7097" w:rsidRDefault="009D7097" w:rsidP="009D7097">
      <w:pPr>
        <w:autoSpaceDE w:val="0"/>
        <w:autoSpaceDN w:val="0"/>
        <w:adjustRightInd w:val="0"/>
        <w:rPr>
          <w:lang w:val="en-US"/>
        </w:rPr>
      </w:pPr>
    </w:p>
    <w:p w:rsidR="003527CE" w:rsidRPr="003527CE" w:rsidRDefault="003527CE" w:rsidP="003527C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527CE">
        <w:rPr>
          <w:rFonts w:ascii="Consolas" w:hAnsi="Consolas" w:cs="Consolas"/>
          <w:color w:val="A31515"/>
          <w:sz w:val="19"/>
          <w:szCs w:val="19"/>
          <w:lang w:val="en-US"/>
        </w:rPr>
        <w:t>VideoSection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527CE">
        <w:rPr>
          <w:rFonts w:ascii="Consolas" w:hAnsi="Consolas" w:cs="Consolas"/>
          <w:color w:val="FF0000"/>
          <w:sz w:val="19"/>
          <w:szCs w:val="19"/>
          <w:lang w:val="en-US"/>
        </w:rPr>
        <w:t>Duration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527CE">
        <w:rPr>
          <w:rFonts w:ascii="Consolas" w:hAnsi="Consolas" w:cs="Consolas"/>
          <w:color w:val="FF0000"/>
          <w:sz w:val="19"/>
          <w:szCs w:val="19"/>
          <w:lang w:val="en-US"/>
        </w:rPr>
        <w:t>VideoUri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D:\Infomedia\Data\Managed\Wildlife.wmv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527CE">
        <w:rPr>
          <w:rFonts w:ascii="Consolas" w:hAnsi="Consolas" w:cs="Consolas"/>
          <w:color w:val="FF0000"/>
          <w:sz w:val="19"/>
          <w:szCs w:val="19"/>
          <w:lang w:val="en-US"/>
        </w:rPr>
        <w:t>Frame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527CE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>Commercial</w:t>
      </w:r>
      <w:r w:rsidRPr="003527CE">
        <w:rPr>
          <w:rFonts w:ascii="Consolas" w:hAnsi="Consolas" w:cs="Consolas"/>
          <w:sz w:val="19"/>
          <w:szCs w:val="19"/>
          <w:lang w:val="en-US"/>
        </w:rPr>
        <w:t>"</w:t>
      </w:r>
      <w:r w:rsidRPr="003527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D7097" w:rsidRPr="009D7097" w:rsidRDefault="009D7097" w:rsidP="003527CE">
      <w:pPr>
        <w:rPr>
          <w:lang w:val="en-US"/>
        </w:rPr>
      </w:pPr>
    </w:p>
    <w:p w:rsidR="000B4C97" w:rsidRDefault="000B4C97" w:rsidP="000B4C97">
      <w:pPr>
        <w:pStyle w:val="Heading4"/>
        <w:rPr>
          <w:rFonts w:cs="Arial"/>
          <w:sz w:val="26"/>
          <w:szCs w:val="26"/>
        </w:rPr>
      </w:pPr>
      <w:bookmarkStart w:id="34" w:name="_Toc360003731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MediaType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="Arial"/>
          <w:sz w:val="26"/>
          <w:szCs w:val="26"/>
        </w:rPr>
        <w:t xml:space="preserve">POOL </w:t>
      </w:r>
      <w:r w:rsidRPr="00D771D2">
        <w:rPr>
          <w:rFonts w:cs="Arial"/>
          <w:sz w:val="26"/>
          <w:szCs w:val="26"/>
        </w:rPr>
        <w:t>conversion</w:t>
      </w:r>
      <w:bookmarkEnd w:id="34"/>
    </w:p>
    <w:p w:rsidR="00E22493" w:rsidRDefault="00E22493" w:rsidP="00E22493">
      <w:pPr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</w:t>
      </w:r>
      <w:r>
        <w:rPr>
          <w:lang w:val="en-US"/>
        </w:rPr>
        <w:t>POOL</w:t>
      </w:r>
      <w:r w:rsidRPr="00EC0C2B">
        <w:rPr>
          <w:lang w:val="en-US"/>
        </w:rPr>
        <w:t xml:space="preserve"> </w:t>
      </w:r>
      <w:r>
        <w:rPr>
          <w:lang w:val="en-US"/>
        </w:rPr>
        <w:t>in Infomedia xml seen below</w:t>
      </w:r>
    </w:p>
    <w:p w:rsidR="00E22493" w:rsidRPr="00FF5D29" w:rsidRDefault="00E22493" w:rsidP="00E22493">
      <w:pPr>
        <w:rPr>
          <w:lang w:val="en-US"/>
        </w:rPr>
      </w:pP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81120">
        <w:rPr>
          <w:rFonts w:ascii="Consolas" w:hAnsi="Consolas" w:cs="Consolas"/>
          <w:sz w:val="19"/>
          <w:szCs w:val="19"/>
          <w:lang w:val="en-US"/>
        </w:rPr>
        <w:t>Commercial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81120">
        <w:rPr>
          <w:rFonts w:ascii="Consolas" w:hAnsi="Consolas" w:cs="Consolas"/>
          <w:sz w:val="19"/>
          <w:szCs w:val="19"/>
          <w:lang w:val="en-US"/>
        </w:rPr>
        <w:t>10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81120">
        <w:rPr>
          <w:rFonts w:ascii="Consolas" w:hAnsi="Consolas" w:cs="Consolas"/>
          <w:sz w:val="19"/>
          <w:szCs w:val="19"/>
          <w:lang w:val="en-US"/>
        </w:rPr>
        <w:t>1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81120">
        <w:rPr>
          <w:rFonts w:ascii="Consolas" w:hAnsi="Consolas" w:cs="Consolas"/>
          <w:sz w:val="19"/>
          <w:szCs w:val="19"/>
          <w:lang w:val="en-US"/>
        </w:rPr>
        <w:t>POOL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1120" w:rsidRPr="00381120" w:rsidRDefault="00381120" w:rsidP="0038112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1120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3811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22493" w:rsidRPr="00E22493" w:rsidRDefault="00E22493" w:rsidP="00E224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22493" w:rsidRDefault="00E22493" w:rsidP="00E22493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</w:t>
      </w:r>
      <w:r w:rsidR="00DA5A7C">
        <w:rPr>
          <w:lang w:val="en-US"/>
        </w:rPr>
        <w:t>Pool</w:t>
      </w:r>
      <w:r>
        <w:rPr>
          <w:lang w:val="en-US"/>
        </w:rPr>
        <w:t xml:space="preserve"> Section in im2 file as seen below</w:t>
      </w:r>
    </w:p>
    <w:p w:rsidR="00E22493" w:rsidRDefault="00E22493" w:rsidP="00E22493">
      <w:pPr>
        <w:autoSpaceDE w:val="0"/>
        <w:autoSpaceDN w:val="0"/>
        <w:adjustRightInd w:val="0"/>
        <w:rPr>
          <w:lang w:val="en-US"/>
        </w:rPr>
      </w:pPr>
    </w:p>
    <w:p w:rsidR="00F93DE2" w:rsidRDefault="00F93DE2" w:rsidP="00F93DE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PoolSection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Pool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Pool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Frame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Commercial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B4C97" w:rsidRPr="00E22493" w:rsidRDefault="000B4C97" w:rsidP="00F93DE2">
      <w:pPr>
        <w:rPr>
          <w:lang w:val="en-US"/>
        </w:rPr>
      </w:pPr>
    </w:p>
    <w:p w:rsidR="00F93DE2" w:rsidRDefault="00F93DE2" w:rsidP="00F93DE2">
      <w:pPr>
        <w:pStyle w:val="Heading4"/>
        <w:rPr>
          <w:rFonts w:cs="Arial"/>
          <w:sz w:val="26"/>
          <w:szCs w:val="26"/>
        </w:rPr>
      </w:pPr>
      <w:bookmarkStart w:id="35" w:name="_Toc360003732"/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MediaType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="Arial"/>
          <w:sz w:val="26"/>
          <w:szCs w:val="26"/>
        </w:rPr>
        <w:t xml:space="preserve">CONNECTION </w:t>
      </w:r>
      <w:r w:rsidRPr="00D771D2">
        <w:rPr>
          <w:rFonts w:cs="Arial"/>
          <w:sz w:val="26"/>
          <w:szCs w:val="26"/>
        </w:rPr>
        <w:t>conversion</w:t>
      </w:r>
      <w:bookmarkEnd w:id="35"/>
    </w:p>
    <w:p w:rsidR="00F93DE2" w:rsidRDefault="00F93DE2" w:rsidP="00F93DE2">
      <w:pPr>
        <w:rPr>
          <w:lang w:val="en-US"/>
        </w:rPr>
      </w:pPr>
      <w:r w:rsidRPr="00EC0C2B">
        <w:rPr>
          <w:lang w:val="en-US"/>
        </w:rPr>
        <w:t>The</w:t>
      </w:r>
      <w:r w:rsidRPr="00EC0C2B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Pr="00EC0C2B">
        <w:rPr>
          <w:lang w:val="en-US"/>
        </w:rPr>
        <w:t xml:space="preserve">media type </w:t>
      </w:r>
      <w:r>
        <w:rPr>
          <w:lang w:val="en-US"/>
        </w:rPr>
        <w:t>CONNECTION</w:t>
      </w:r>
      <w:r w:rsidRPr="00EC0C2B">
        <w:rPr>
          <w:lang w:val="en-US"/>
        </w:rPr>
        <w:t xml:space="preserve"> </w:t>
      </w:r>
      <w:r>
        <w:rPr>
          <w:lang w:val="en-US"/>
        </w:rPr>
        <w:t>in Infomedia xml seen below</w:t>
      </w:r>
    </w:p>
    <w:p w:rsidR="00F93DE2" w:rsidRPr="00FF5D29" w:rsidRDefault="00F93DE2" w:rsidP="00F93DE2">
      <w:pPr>
        <w:rPr>
          <w:lang w:val="en-US"/>
        </w:rPr>
      </w:pP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091391" w:rsidRPr="00091391">
        <w:rPr>
          <w:rFonts w:ascii="Consolas" w:hAnsi="Consolas" w:cs="Consolas"/>
          <w:sz w:val="19"/>
          <w:szCs w:val="19"/>
          <w:lang w:val="en-US"/>
        </w:rPr>
        <w:t>BusDeparturesZHN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5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0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CONNECTION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3DE2" w:rsidRPr="00E22493" w:rsidRDefault="00F93DE2" w:rsidP="00F93DE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93DE2" w:rsidRDefault="00F93DE2" w:rsidP="00F93DE2">
      <w:pPr>
        <w:autoSpaceDE w:val="0"/>
        <w:autoSpaceDN w:val="0"/>
        <w:adjustRightInd w:val="0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</w:t>
      </w:r>
      <w:r w:rsidR="00CD7272">
        <w:rPr>
          <w:lang w:val="en-US"/>
        </w:rPr>
        <w:t>Multi</w:t>
      </w:r>
      <w:r>
        <w:rPr>
          <w:lang w:val="en-US"/>
        </w:rPr>
        <w:t xml:space="preserve"> Section in im2 file as seen below</w:t>
      </w:r>
    </w:p>
    <w:p w:rsidR="00F93DE2" w:rsidRDefault="00F93DE2" w:rsidP="00F93DE2">
      <w:pPr>
        <w:autoSpaceDE w:val="0"/>
        <w:autoSpaceDN w:val="0"/>
        <w:adjustRightInd w:val="0"/>
        <w:rPr>
          <w:lang w:val="en-US"/>
        </w:rPr>
      </w:pP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CH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fr-CH"/>
        </w:rPr>
        <w:t>MultiSection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Duration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="00190BBD">
        <w:rPr>
          <w:rFonts w:ascii="Consolas" w:hAnsi="Consolas" w:cs="Consolas"/>
          <w:color w:val="0000FF"/>
          <w:sz w:val="19"/>
          <w:szCs w:val="19"/>
          <w:lang w:val="fr-CH"/>
        </w:rPr>
        <w:t>5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Langauge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1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Table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13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RowsPerPage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6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MaxPages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-1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Mode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AllPages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Layout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BusDeparturesZHN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/&gt;</w:t>
      </w:r>
    </w:p>
    <w:p w:rsidR="00F93DE2" w:rsidRDefault="00F93DE2" w:rsidP="00F93DE2">
      <w:pPr>
        <w:rPr>
          <w:lang w:val="fr-CH"/>
        </w:rPr>
      </w:pPr>
    </w:p>
    <w:p w:rsidR="00CD7272" w:rsidRDefault="00CD7272" w:rsidP="00F93DE2">
      <w:pPr>
        <w:rPr>
          <w:lang w:val="en-US"/>
        </w:rPr>
      </w:pPr>
      <w:r w:rsidRPr="00CD7272">
        <w:rPr>
          <w:lang w:val="en-US"/>
        </w:rPr>
        <w:t xml:space="preserve">The 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7272">
        <w:rPr>
          <w:lang w:val="en-US"/>
        </w:rPr>
        <w:t>with name “TrainDeparturesZHN”</w:t>
      </w:r>
      <w:r>
        <w:rPr>
          <w:lang w:val="en-US"/>
        </w:rPr>
        <w:t xml:space="preserve"> as seen below </w:t>
      </w:r>
    </w:p>
    <w:p w:rsidR="00CD7272" w:rsidRPr="00CD7272" w:rsidRDefault="00CD7272" w:rsidP="00F93DE2">
      <w:pPr>
        <w:rPr>
          <w:lang w:val="en-US"/>
        </w:rPr>
      </w:pP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TrainDeparturesZHN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6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Duration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1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Fullscreen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D7272">
        <w:rPr>
          <w:rFonts w:ascii="Consolas" w:hAnsi="Consolas" w:cs="Consolas"/>
          <w:sz w:val="19"/>
          <w:szCs w:val="19"/>
          <w:lang w:val="en-US"/>
        </w:rPr>
        <w:t>CONNECTION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DataCycleBaseListPart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7272" w:rsidRDefault="00CD7272" w:rsidP="00F93DE2">
      <w:pPr>
        <w:rPr>
          <w:lang w:val="en-US"/>
        </w:rPr>
      </w:pPr>
    </w:p>
    <w:p w:rsidR="00CD7272" w:rsidRDefault="00CD7272" w:rsidP="00F93DE2">
      <w:p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converted to Multi Section in im2 file as seen below</w:t>
      </w:r>
    </w:p>
    <w:p w:rsidR="00CD7272" w:rsidRDefault="00CD7272" w:rsidP="00F93DE2">
      <w:pPr>
        <w:rPr>
          <w:lang w:val="en-US"/>
        </w:rPr>
      </w:pPr>
    </w:p>
    <w:p w:rsidR="00CD7272" w:rsidRPr="00CD7272" w:rsidRDefault="00CD7272" w:rsidP="00CD727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CH"/>
        </w:rPr>
      </w:pP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fr-CH"/>
        </w:rPr>
        <w:t>MultiSection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Duration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="00190BBD">
        <w:rPr>
          <w:rFonts w:ascii="Consolas" w:hAnsi="Consolas" w:cs="Consolas"/>
          <w:color w:val="0000FF"/>
          <w:sz w:val="19"/>
          <w:szCs w:val="19"/>
          <w:lang w:val="fr-CH"/>
        </w:rPr>
        <w:t>6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Langauge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0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Table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13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RowsPerPage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6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MaxPages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-1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Mode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AllPages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CD7272">
        <w:rPr>
          <w:rFonts w:ascii="Consolas" w:hAnsi="Consolas" w:cs="Consolas"/>
          <w:color w:val="FF0000"/>
          <w:sz w:val="19"/>
          <w:szCs w:val="19"/>
          <w:lang w:val="fr-CH"/>
        </w:rPr>
        <w:t>Layout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=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>TrainDeparturesZHN</w:t>
      </w:r>
      <w:r w:rsidRPr="00CD7272">
        <w:rPr>
          <w:rFonts w:ascii="Consolas" w:hAnsi="Consolas" w:cs="Consolas"/>
          <w:sz w:val="19"/>
          <w:szCs w:val="19"/>
          <w:lang w:val="fr-CH"/>
        </w:rPr>
        <w:t>"</w:t>
      </w:r>
      <w:r w:rsidRPr="00CD7272">
        <w:rPr>
          <w:rFonts w:ascii="Consolas" w:hAnsi="Consolas" w:cs="Consolas"/>
          <w:color w:val="0000FF"/>
          <w:sz w:val="19"/>
          <w:szCs w:val="19"/>
          <w:lang w:val="fr-CH"/>
        </w:rPr>
        <w:t xml:space="preserve"> /&gt;</w:t>
      </w:r>
    </w:p>
    <w:p w:rsidR="00CD7272" w:rsidRDefault="00CD7272" w:rsidP="00F93DE2">
      <w:pPr>
        <w:rPr>
          <w:lang w:val="fr-CH"/>
        </w:rPr>
      </w:pPr>
    </w:p>
    <w:p w:rsidR="00A0344B" w:rsidRPr="00A0344B" w:rsidRDefault="00A0344B" w:rsidP="00213F32">
      <w:pPr>
        <w:jc w:val="both"/>
        <w:rPr>
          <w:lang w:val="en-US"/>
        </w:rPr>
      </w:pPr>
      <w:r w:rsidRPr="00A0344B">
        <w:rPr>
          <w:lang w:val="en-US"/>
        </w:rPr>
        <w:t xml:space="preserve">The language attribute in im2 for this conversion is decided based on the 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7272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D72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0344B">
        <w:rPr>
          <w:lang w:val="en-US"/>
        </w:rPr>
        <w:t>tag</w:t>
      </w:r>
      <w:r>
        <w:rPr>
          <w:lang w:val="en-US"/>
        </w:rPr>
        <w:t>. If the name tag contains the word “TrainDepartures” then the language is set to 0 during the conversion process. If the name tag contains the word “BusDeparture” then the language is set to 1 during the conversion process.</w:t>
      </w:r>
    </w:p>
    <w:p w:rsidR="00CC7001" w:rsidRPr="00A0344B" w:rsidRDefault="00CC7001" w:rsidP="00CC700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C7001" w:rsidRDefault="00C4749D" w:rsidP="00CC7001">
      <w:pPr>
        <w:pStyle w:val="Heading3"/>
      </w:pPr>
      <w:bookmarkStart w:id="36" w:name="_Toc360003733"/>
      <w:r w:rsidRPr="0098734D">
        <w:rPr>
          <w:lang w:val="en-US"/>
        </w:rPr>
        <w:t>Conversion</w:t>
      </w:r>
      <w:r>
        <w:rPr>
          <w:lang w:val="en-US"/>
        </w:rPr>
        <w:t xml:space="preserve"> of tag 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EventCycles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36"/>
    </w:p>
    <w:p w:rsidR="00CC7001" w:rsidRPr="00581C31" w:rsidRDefault="00CC7001" w:rsidP="00CC7001">
      <w:pPr>
        <w:autoSpaceDE w:val="0"/>
        <w:autoSpaceDN w:val="0"/>
        <w:adjustRightInd w:val="0"/>
        <w:jc w:val="both"/>
        <w:rPr>
          <w:lang w:val="en-US"/>
        </w:rPr>
      </w:pPr>
      <w:r w:rsidRPr="00581C31">
        <w:rPr>
          <w:lang w:val="en-US"/>
        </w:rPr>
        <w:t xml:space="preserve">All the items under the tag 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595B67" w:rsidRPr="00CC7001">
        <w:rPr>
          <w:rFonts w:ascii="Consolas" w:hAnsi="Consolas" w:cs="Consolas"/>
          <w:color w:val="A31515"/>
          <w:sz w:val="19"/>
          <w:szCs w:val="19"/>
          <w:lang w:val="en-US"/>
        </w:rPr>
        <w:t>EventCycles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C31">
        <w:rPr>
          <w:lang w:val="en-US"/>
        </w:rPr>
        <w:t>in Infomedia xml</w:t>
      </w:r>
      <w:r>
        <w:rPr>
          <w:lang w:val="en-US"/>
        </w:rPr>
        <w:t xml:space="preserve"> are converted to 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</w:t>
      </w:r>
      <w:r w:rsidRPr="00581C31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C31">
        <w:rPr>
          <w:lang w:val="en-US"/>
        </w:rPr>
        <w:t>in im2</w:t>
      </w:r>
      <w:r>
        <w:rPr>
          <w:lang w:val="en-US"/>
        </w:rPr>
        <w:t xml:space="preserve">. </w:t>
      </w:r>
    </w:p>
    <w:p w:rsidR="00CC7001" w:rsidRPr="00CC7001" w:rsidRDefault="00CC7001" w:rsidP="00CC700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EventCycles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C7001" w:rsidRDefault="00CC7001" w:rsidP="00156543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C7001" w:rsidRDefault="00CC7001" w:rsidP="00156543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C7001" w:rsidRDefault="00CC7001" w:rsidP="00156543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DataCycleBaseList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Default="00CC7001" w:rsidP="00156543">
      <w:pPr>
        <w:autoSpaceDE w:val="0"/>
        <w:autoSpaceDN w:val="0"/>
        <w:adjustRightInd w:val="0"/>
        <w:ind w:left="2127"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FA2394">
        <w:rPr>
          <w:rFonts w:ascii="Consolas" w:hAnsi="Consolas" w:cs="Consolas"/>
          <w:sz w:val="19"/>
          <w:szCs w:val="19"/>
          <w:lang w:val="en-US"/>
        </w:rPr>
        <w:t>AdHoc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56543" w:rsidRPr="00CC7001" w:rsidRDefault="00156543" w:rsidP="00156543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DataCycleBaseList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9466C" w:rsidRDefault="00CC7001" w:rsidP="00156543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List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9466C" w:rsidRDefault="00CC7001" w:rsidP="00156543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466C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9466C" w:rsidRDefault="00CC7001" w:rsidP="00CC700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 xml:space="preserve"> EventCycles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9466C" w:rsidRDefault="00CC7001" w:rsidP="00CC700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C7001" w:rsidRDefault="00CC7001" w:rsidP="00CC7001">
      <w:pPr>
        <w:autoSpaceDE w:val="0"/>
        <w:autoSpaceDN w:val="0"/>
        <w:adjustRightInd w:val="0"/>
        <w:rPr>
          <w:lang w:val="en-US"/>
        </w:rPr>
      </w:pPr>
      <w:r w:rsidRPr="00EF29F5">
        <w:rPr>
          <w:lang w:val="en-US"/>
        </w:rPr>
        <w:t>Gets conve</w:t>
      </w:r>
      <w:r>
        <w:rPr>
          <w:lang w:val="en-US"/>
        </w:rPr>
        <w:t>r</w:t>
      </w:r>
      <w:r w:rsidRPr="00EF29F5">
        <w:rPr>
          <w:lang w:val="en-US"/>
        </w:rPr>
        <w:t>ted to</w:t>
      </w:r>
      <w:r>
        <w:rPr>
          <w:lang w:val="en-US"/>
        </w:rPr>
        <w:t xml:space="preserve"> the following in im2 configuration</w:t>
      </w:r>
    </w:p>
    <w:p w:rsidR="00CC7001" w:rsidRPr="00CC7001" w:rsidRDefault="00CC7001" w:rsidP="00CC700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EventCycles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C7001" w:rsidRDefault="00CC7001" w:rsidP="00696FEF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EventCycle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7001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C7001">
        <w:rPr>
          <w:rFonts w:ascii="Consolas" w:hAnsi="Consolas" w:cs="Consolas"/>
          <w:sz w:val="19"/>
          <w:szCs w:val="19"/>
          <w:lang w:val="en-US"/>
        </w:rPr>
        <w:t>"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AdHoc</w:t>
      </w:r>
      <w:r w:rsidRPr="00CC7001">
        <w:rPr>
          <w:rFonts w:ascii="Consolas" w:hAnsi="Consolas" w:cs="Consolas"/>
          <w:sz w:val="19"/>
          <w:szCs w:val="19"/>
          <w:lang w:val="en-US"/>
        </w:rPr>
        <w:t>"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Pr="00CC7001" w:rsidRDefault="00CC7001" w:rsidP="00696FEF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7001">
        <w:rPr>
          <w:rFonts w:ascii="Consolas" w:hAnsi="Consolas" w:cs="Consolas"/>
          <w:color w:val="A31515"/>
          <w:sz w:val="19"/>
          <w:szCs w:val="19"/>
          <w:lang w:val="en-US"/>
        </w:rPr>
        <w:t>EventCycle</w:t>
      </w:r>
      <w:r w:rsidRPr="00CC700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C7001" w:rsidRDefault="00CC7001" w:rsidP="00CC700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E39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E3923">
        <w:rPr>
          <w:rFonts w:ascii="Consolas" w:hAnsi="Consolas" w:cs="Consolas"/>
          <w:color w:val="A31515"/>
          <w:sz w:val="19"/>
          <w:szCs w:val="19"/>
          <w:lang w:val="en-US"/>
        </w:rPr>
        <w:t>EventCycles</w:t>
      </w:r>
      <w:r w:rsidRPr="002E39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E3923" w:rsidRPr="002E3923" w:rsidRDefault="002E3923" w:rsidP="00CC700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6740E" w:rsidRDefault="002E3923" w:rsidP="00F6740E">
      <w:pPr>
        <w:rPr>
          <w:lang w:val="en-US"/>
        </w:rPr>
      </w:pPr>
      <w:r w:rsidRPr="002E3923">
        <w:rPr>
          <w:lang w:val="en-US"/>
        </w:rPr>
        <w:lastRenderedPageBreak/>
        <w:t xml:space="preserve">The event cycles in the im2 file have </w:t>
      </w:r>
      <w:r w:rsidR="003D6B0A" w:rsidRPr="002E3923">
        <w:rPr>
          <w:lang w:val="en-US"/>
        </w:rPr>
        <w:t>a trigger which decides</w:t>
      </w:r>
      <w:r w:rsidR="003D6B0A">
        <w:rPr>
          <w:lang w:val="en-US"/>
        </w:rPr>
        <w:t xml:space="preserve"> the condition to start the event cycle. The criteria under event cycle with type “HasChangedCompare” is converted into a trigger. The detailed description of the conversion is given in section 2.2.4.1.</w:t>
      </w:r>
    </w:p>
    <w:p w:rsidR="003D6B0A" w:rsidRPr="002E3923" w:rsidRDefault="003D6B0A" w:rsidP="00F6740E">
      <w:pPr>
        <w:rPr>
          <w:lang w:val="en-US"/>
        </w:rPr>
      </w:pPr>
    </w:p>
    <w:p w:rsidR="00F6740E" w:rsidRDefault="00F6740E" w:rsidP="00F6740E">
      <w:pPr>
        <w:pStyle w:val="Heading3"/>
        <w:rPr>
          <w:rFonts w:ascii="Consolas" w:hAnsi="Consolas" w:cs="Consolas"/>
          <w:color w:val="0000FF"/>
          <w:sz w:val="19"/>
          <w:szCs w:val="19"/>
        </w:rPr>
      </w:pPr>
      <w:bookmarkStart w:id="37" w:name="_Toc360003734"/>
      <w:r>
        <w:t xml:space="preserve">Conversion of tag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Criterias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37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36E49" w:rsidRPr="00736E49" w:rsidRDefault="00736E49" w:rsidP="00736E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36E49" w:rsidRDefault="00736E49" w:rsidP="00736E49">
      <w:pPr>
        <w:pStyle w:val="Heading4"/>
        <w:tabs>
          <w:tab w:val="clear" w:pos="864"/>
        </w:tabs>
        <w:ind w:left="1418" w:hanging="1418"/>
        <w:rPr>
          <w:lang w:val="en-US"/>
        </w:rPr>
      </w:pPr>
      <w:bookmarkStart w:id="38" w:name="_Toc360003735"/>
      <w:r w:rsidRPr="00736E49">
        <w:rPr>
          <w:lang w:val="en-US"/>
        </w:rPr>
        <w:t xml:space="preserve">Conversion of criteria with </w:t>
      </w:r>
      <w:r w:rsidRPr="00736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E49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736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36E49">
        <w:rPr>
          <w:lang w:val="en-US"/>
        </w:rPr>
        <w:t>HasChangedCompare</w:t>
      </w:r>
      <w:bookmarkEnd w:id="38"/>
    </w:p>
    <w:p w:rsidR="00D8396D" w:rsidRDefault="004E0160" w:rsidP="00D8396D">
      <w:pPr>
        <w:rPr>
          <w:lang w:val="en-US"/>
        </w:rPr>
      </w:pPr>
      <w:r>
        <w:rPr>
          <w:lang w:val="en-US"/>
        </w:rPr>
        <w:t>The criteria in Infomedia xml as seen below</w:t>
      </w:r>
    </w:p>
    <w:p w:rsidR="00ED10DC" w:rsidRDefault="00ED10DC" w:rsidP="00D8396D">
      <w:pPr>
        <w:rPr>
          <w:lang w:val="en-US"/>
        </w:rPr>
      </w:pPr>
    </w:p>
    <w:p w:rsidR="004E0160" w:rsidRPr="004E0160" w:rsidRDefault="004E0160" w:rsidP="004E01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0160">
        <w:rPr>
          <w:rFonts w:ascii="Consolas" w:hAnsi="Consolas" w:cs="Consolas"/>
          <w:color w:val="A31515"/>
          <w:sz w:val="19"/>
          <w:szCs w:val="19"/>
          <w:lang w:val="en-US"/>
        </w:rPr>
        <w:t>Criteria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0160" w:rsidRPr="004E0160" w:rsidRDefault="004E0160" w:rsidP="004E01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4E0160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E0160">
        <w:rPr>
          <w:rFonts w:ascii="Consolas" w:hAnsi="Consolas" w:cs="Consolas"/>
          <w:sz w:val="19"/>
          <w:szCs w:val="19"/>
          <w:lang w:val="en-US"/>
        </w:rPr>
        <w:t>1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0160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0160" w:rsidRPr="004E0160" w:rsidRDefault="004E0160" w:rsidP="004E01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4E0160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E0160">
        <w:rPr>
          <w:rFonts w:ascii="Consolas" w:hAnsi="Consolas" w:cs="Consolas"/>
          <w:sz w:val="19"/>
          <w:szCs w:val="19"/>
          <w:lang w:val="en-US"/>
        </w:rPr>
        <w:t>10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0160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0160" w:rsidRPr="001F45E9" w:rsidRDefault="004E0160" w:rsidP="004E01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RowPosition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F45E9">
        <w:rPr>
          <w:rFonts w:ascii="Consolas" w:hAnsi="Consolas" w:cs="Consolas"/>
          <w:sz w:val="19"/>
          <w:szCs w:val="19"/>
          <w:lang w:val="en-US"/>
        </w:rPr>
        <w:t>0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RowPosition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0160" w:rsidRPr="001F45E9" w:rsidRDefault="004E0160" w:rsidP="004E01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F45E9">
        <w:rPr>
          <w:rFonts w:ascii="Consolas" w:hAnsi="Consolas" w:cs="Consolas"/>
          <w:sz w:val="19"/>
          <w:szCs w:val="19"/>
          <w:lang w:val="en-US"/>
        </w:rPr>
        <w:t>HasChangedCompare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E0160" w:rsidRPr="001F45E9" w:rsidRDefault="004E0160" w:rsidP="004E01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E0160" w:rsidRPr="001F45E9" w:rsidRDefault="004E0160" w:rsidP="004E016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Criteria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10DC" w:rsidRPr="001F45E9" w:rsidRDefault="00ED10DC" w:rsidP="004E016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D10DC" w:rsidRDefault="00ED10DC" w:rsidP="004E0160">
      <w:pPr>
        <w:autoSpaceDE w:val="0"/>
        <w:autoSpaceDN w:val="0"/>
        <w:adjustRightInd w:val="0"/>
        <w:rPr>
          <w:lang w:val="en-US"/>
        </w:rPr>
      </w:pPr>
      <w:r w:rsidRPr="00ED10DC">
        <w:rPr>
          <w:lang w:val="en-US"/>
        </w:rPr>
        <w:t>Is converted to a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r w:rsidRPr="00ED10DC"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 w:rsidRPr="004E01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0DC">
        <w:rPr>
          <w:lang w:val="en-US"/>
        </w:rPr>
        <w:t>tag in im2 configuration as seen below</w:t>
      </w:r>
    </w:p>
    <w:p w:rsidR="00ED10DC" w:rsidRDefault="00ED10DC" w:rsidP="004E0160">
      <w:pPr>
        <w:autoSpaceDE w:val="0"/>
        <w:autoSpaceDN w:val="0"/>
        <w:adjustRightInd w:val="0"/>
        <w:rPr>
          <w:lang w:val="en-US"/>
        </w:rPr>
      </w:pPr>
    </w:p>
    <w:p w:rsidR="00ED10DC" w:rsidRPr="00ED10DC" w:rsidRDefault="00ED10DC" w:rsidP="00ED10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10DC"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10DC" w:rsidRPr="00ED10DC" w:rsidRDefault="00ED10DC" w:rsidP="00ED10D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D10DC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0DC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0DC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0DC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0DC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D10DC">
        <w:rPr>
          <w:rFonts w:ascii="Consolas" w:hAnsi="Consolas" w:cs="Consolas"/>
          <w:sz w:val="19"/>
          <w:szCs w:val="19"/>
          <w:lang w:val="en-US"/>
        </w:rPr>
        <w:t>"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D10DC" w:rsidRPr="00ED10DC" w:rsidRDefault="00ED10DC" w:rsidP="004E016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5414" w:rsidRPr="00245414" w:rsidRDefault="00245414" w:rsidP="0024541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A2B93" w:rsidRDefault="004A2B93" w:rsidP="004A2B93">
      <w:pPr>
        <w:pStyle w:val="Heading4"/>
        <w:rPr>
          <w:lang w:val="en-US"/>
        </w:rPr>
      </w:pPr>
      <w:bookmarkStart w:id="39" w:name="_Toc360003736"/>
      <w:r w:rsidRPr="00736E49">
        <w:rPr>
          <w:lang w:val="en-US"/>
        </w:rPr>
        <w:t xml:space="preserve">Conversion of criteria with </w:t>
      </w:r>
      <w:r w:rsidRPr="00736E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E49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736E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lang w:val="en-US"/>
        </w:rPr>
        <w:t>Integer</w:t>
      </w:r>
      <w:r w:rsidRPr="00736E49">
        <w:rPr>
          <w:lang w:val="en-US"/>
        </w:rPr>
        <w:t>Compare</w:t>
      </w:r>
      <w:bookmarkEnd w:id="39"/>
    </w:p>
    <w:p w:rsidR="004A2B93" w:rsidRDefault="004A2B93" w:rsidP="004A2B93">
      <w:pPr>
        <w:rPr>
          <w:lang w:val="en-US"/>
        </w:rPr>
      </w:pPr>
      <w:r>
        <w:rPr>
          <w:lang w:val="en-US"/>
        </w:rPr>
        <w:t>The criteria in Infomedia xml as seen below</w:t>
      </w:r>
    </w:p>
    <w:p w:rsidR="004A2B93" w:rsidRDefault="004A2B93" w:rsidP="004A2B93">
      <w:pPr>
        <w:rPr>
          <w:lang w:val="en-US"/>
        </w:rPr>
      </w:pPr>
    </w:p>
    <w:p w:rsidR="004A2B93" w:rsidRPr="004A2B93" w:rsidRDefault="004A2B93" w:rsidP="004A2B9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Criteria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Addressing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description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Values admitted: DIRECT or INDIRECT (case insensitive)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DIRECT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Addressing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2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Condition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ValueBegin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92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ValueBegin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ValueEnd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92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ValueEnd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Condition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Conditions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RowPosition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0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RowPosition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10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0319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2B93">
        <w:rPr>
          <w:rFonts w:ascii="Consolas" w:hAnsi="Consolas" w:cs="Consolas"/>
          <w:sz w:val="19"/>
          <w:szCs w:val="19"/>
          <w:lang w:val="en-US"/>
        </w:rPr>
        <w:t>IntegerCompare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4A2B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Criteria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4A2B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A2B93" w:rsidRPr="004A2B93" w:rsidRDefault="004A2B93" w:rsidP="004A2B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A2B93" w:rsidRDefault="004A2B93" w:rsidP="004A2B93">
      <w:pPr>
        <w:autoSpaceDE w:val="0"/>
        <w:autoSpaceDN w:val="0"/>
        <w:adjustRightInd w:val="0"/>
        <w:rPr>
          <w:lang w:val="en-US"/>
        </w:rPr>
      </w:pPr>
      <w:r w:rsidRPr="00ED10DC">
        <w:rPr>
          <w:lang w:val="en-US"/>
        </w:rPr>
        <w:t>Is converted to a</w:t>
      </w:r>
      <w:r w:rsidRPr="00ED10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0DC">
        <w:rPr>
          <w:lang w:val="en-US"/>
        </w:rPr>
        <w:t>tag in im2 configuration as seen below</w:t>
      </w:r>
    </w:p>
    <w:p w:rsidR="004A2B93" w:rsidRDefault="004A2B93" w:rsidP="004A2B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A2B93" w:rsidRPr="004A2B93" w:rsidRDefault="004A2B93" w:rsidP="004A2B9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Begin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92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92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B93" w:rsidRPr="004A2B93" w:rsidRDefault="004A2B93" w:rsidP="003744E8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B93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2B93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4A2B93">
        <w:rPr>
          <w:rFonts w:ascii="Consolas" w:hAnsi="Consolas" w:cs="Consolas"/>
          <w:sz w:val="19"/>
          <w:szCs w:val="19"/>
          <w:lang w:val="en-US"/>
        </w:rPr>
        <w:t>"</w:t>
      </w:r>
      <w:r w:rsidRPr="004A2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A2B93" w:rsidRPr="001F45E9" w:rsidRDefault="004A2B93" w:rsidP="004A2B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7254" w:rsidRPr="001F45E9" w:rsidRDefault="00707254" w:rsidP="004A2B9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7254" w:rsidRPr="00707254" w:rsidRDefault="00FA3800" w:rsidP="004A2B93">
      <w:pPr>
        <w:autoSpaceDE w:val="0"/>
        <w:autoSpaceDN w:val="0"/>
        <w:adjustRightInd w:val="0"/>
        <w:rPr>
          <w:lang w:val="en-US"/>
        </w:rPr>
      </w:pPr>
      <w:r w:rsidRPr="00FA3800">
        <w:rPr>
          <w:lang w:val="en-US"/>
        </w:rPr>
        <w:t>Multiple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07254" w:rsidRPr="0070725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707254" w:rsidRPr="00707254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="00707254" w:rsidRPr="00707254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="00707254" w:rsidRPr="002945D8">
        <w:rPr>
          <w:lang w:val="en-US"/>
        </w:rPr>
        <w:t>tag</w:t>
      </w:r>
      <w:r w:rsidR="003E7C81">
        <w:rPr>
          <w:lang w:val="en-US"/>
        </w:rPr>
        <w:t>s</w:t>
      </w:r>
      <w:r w:rsidR="00707254" w:rsidRPr="002945D8">
        <w:rPr>
          <w:lang w:val="en-US"/>
        </w:rPr>
        <w:t xml:space="preserve"> </w:t>
      </w:r>
      <w:r w:rsidR="003E7C81">
        <w:rPr>
          <w:lang w:val="en-US"/>
        </w:rPr>
        <w:t>are</w:t>
      </w:r>
      <w:r w:rsidR="00707254" w:rsidRPr="002945D8">
        <w:rPr>
          <w:lang w:val="en-US"/>
        </w:rPr>
        <w:t xml:space="preserve"> combined with the</w:t>
      </w:r>
      <w:r w:rsidR="00707254" w:rsidRPr="007072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409BF"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7409BF" w:rsidRPr="00FE73A9">
        <w:rPr>
          <w:rFonts w:ascii="Consolas" w:hAnsi="Consolas" w:cs="Consolas"/>
          <w:color w:val="A31515"/>
          <w:sz w:val="19"/>
          <w:szCs w:val="19"/>
          <w:lang w:val="en-US"/>
        </w:rPr>
        <w:t>DayOfWeek</w:t>
      </w:r>
      <w:r w:rsidR="007409BF"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="007409BF" w:rsidRPr="00FE73A9">
        <w:rPr>
          <w:lang w:val="en-US"/>
        </w:rPr>
        <w:t>tag</w:t>
      </w:r>
      <w:r w:rsidR="007409BF">
        <w:rPr>
          <w:lang w:val="en-US"/>
        </w:rPr>
        <w:t xml:space="preserve"> with the </w:t>
      </w:r>
      <w:r w:rsidR="007409BF" w:rsidRPr="007409B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7409BF" w:rsidRPr="007409BF">
        <w:rPr>
          <w:rFonts w:ascii="Consolas" w:hAnsi="Consolas" w:cs="Consolas"/>
          <w:color w:val="A31515"/>
          <w:sz w:val="19"/>
          <w:szCs w:val="19"/>
          <w:lang w:val="en-US"/>
        </w:rPr>
        <w:t>And</w:t>
      </w:r>
      <w:r w:rsidR="007409BF" w:rsidRPr="007409B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7409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409BF" w:rsidRPr="007409BF">
        <w:rPr>
          <w:lang w:val="en-US"/>
        </w:rPr>
        <w:t>tag and is evaluated under the</w:t>
      </w:r>
      <w:r w:rsidR="007409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409BF" w:rsidRPr="007409B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7409BF" w:rsidRPr="007409BF">
        <w:rPr>
          <w:rFonts w:ascii="Consolas" w:hAnsi="Consolas" w:cs="Consolas"/>
          <w:color w:val="A31515"/>
          <w:sz w:val="19"/>
          <w:szCs w:val="19"/>
          <w:lang w:val="en-US"/>
        </w:rPr>
        <w:t>Enabled</w:t>
      </w:r>
      <w:r w:rsidR="007409BF" w:rsidRPr="007409B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7409B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409BF" w:rsidRPr="007409BF">
        <w:rPr>
          <w:lang w:val="en-US"/>
        </w:rPr>
        <w:t>tag.</w:t>
      </w:r>
    </w:p>
    <w:p w:rsidR="004A2B93" w:rsidRPr="004A2B93" w:rsidRDefault="004A2B93" w:rsidP="004A2B93">
      <w:pPr>
        <w:rPr>
          <w:lang w:val="en-US"/>
        </w:rPr>
      </w:pPr>
    </w:p>
    <w:p w:rsidR="00C03F3D" w:rsidRDefault="00245414" w:rsidP="00C03F3D">
      <w:pPr>
        <w:pStyle w:val="Heading3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40" w:name="_Toc360003737"/>
      <w:r w:rsidRPr="00245414">
        <w:rPr>
          <w:lang w:val="en-US"/>
        </w:rPr>
        <w:t xml:space="preserve">Conversion of tags </w:t>
      </w:r>
      <w:r w:rsidRPr="0024541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5414">
        <w:rPr>
          <w:rFonts w:ascii="Consolas" w:hAnsi="Consolas" w:cs="Consolas"/>
          <w:color w:val="A31515"/>
          <w:sz w:val="19"/>
          <w:szCs w:val="19"/>
          <w:lang w:val="en-US"/>
        </w:rPr>
        <w:t>Mo</w:t>
      </w:r>
      <w:r w:rsidRPr="0024541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 </w:t>
      </w:r>
      <w:r w:rsidRPr="00245414">
        <w:rPr>
          <w:lang w:val="en-US"/>
        </w:rPr>
        <w:t>to</w:t>
      </w:r>
      <w:r w:rsidRPr="00245414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r w:rsidRPr="00245414">
        <w:rPr>
          <w:rFonts w:ascii="Consolas" w:hAnsi="Consolas" w:cs="Consolas"/>
          <w:color w:val="A31515"/>
          <w:sz w:val="19"/>
          <w:szCs w:val="19"/>
          <w:lang w:val="en-US"/>
        </w:rPr>
        <w:t>So</w:t>
      </w:r>
      <w:r w:rsidRPr="0024541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  <w:bookmarkEnd w:id="40"/>
    </w:p>
    <w:p w:rsidR="00FE73A9" w:rsidRDefault="00FE73A9" w:rsidP="00FE73A9">
      <w:pPr>
        <w:rPr>
          <w:lang w:val="en-US"/>
        </w:rPr>
      </w:pPr>
      <w:r w:rsidRPr="00FE73A9">
        <w:rPr>
          <w:lang w:val="en-US"/>
        </w:rPr>
        <w:t xml:space="preserve">The tags </w:t>
      </w:r>
      <w:r>
        <w:rPr>
          <w:lang w:val="en-US"/>
        </w:rPr>
        <w:t>for days of the week in Infomedia xml as seen below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Mo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Tu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We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Th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Sa</w:t>
      </w:r>
      <w:proofErr w:type="gramEnd"/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So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E73A9" w:rsidRPr="00FE73A9" w:rsidRDefault="00FE73A9" w:rsidP="00FE73A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Is converted to 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DayOfWeek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FE73A9">
        <w:rPr>
          <w:lang w:val="en-US"/>
        </w:rPr>
        <w:t>tag in im2 configuration as seen below</w:t>
      </w: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FE73A9" w:rsidRPr="00FE73A9" w:rsidRDefault="00FE73A9" w:rsidP="00FE73A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E73A9">
        <w:rPr>
          <w:rFonts w:ascii="Consolas" w:hAnsi="Consolas" w:cs="Consolas"/>
          <w:color w:val="A31515"/>
          <w:sz w:val="19"/>
          <w:szCs w:val="19"/>
          <w:lang w:val="en-US"/>
        </w:rPr>
        <w:t>DayOfWeek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Mon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Tue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Wed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Thu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Fri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Sat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73A9">
        <w:rPr>
          <w:rFonts w:ascii="Consolas" w:hAnsi="Consolas" w:cs="Consolas"/>
          <w:color w:val="FF0000"/>
          <w:sz w:val="19"/>
          <w:szCs w:val="19"/>
          <w:lang w:val="en-US"/>
        </w:rPr>
        <w:t>Sun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3A9">
        <w:rPr>
          <w:rFonts w:ascii="Consolas" w:hAnsi="Consolas" w:cs="Consolas"/>
          <w:sz w:val="19"/>
          <w:szCs w:val="19"/>
          <w:lang w:val="en-US"/>
        </w:rPr>
        <w:t>"</w:t>
      </w:r>
      <w:r w:rsidRPr="00FE7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59145D" w:rsidRPr="001F45E9" w:rsidRDefault="0059145D" w:rsidP="0059145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9145D" w:rsidRDefault="0059145D" w:rsidP="0059145D">
      <w:pPr>
        <w:pStyle w:val="Heading3"/>
        <w:rPr>
          <w:rFonts w:ascii="Consolas" w:hAnsi="Consolas" w:cs="Consolas"/>
          <w:color w:val="0000FF"/>
          <w:sz w:val="19"/>
          <w:szCs w:val="19"/>
        </w:rPr>
      </w:pPr>
      <w:bookmarkStart w:id="41" w:name="_Toc360003738"/>
      <w:r>
        <w:t xml:space="preserve">Conversion of tag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Priority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41"/>
    </w:p>
    <w:p w:rsidR="00CB4C97" w:rsidRPr="00921D90" w:rsidRDefault="00921D90" w:rsidP="0011293F">
      <w:pPr>
        <w:autoSpaceDE w:val="0"/>
        <w:autoSpaceDN w:val="0"/>
        <w:adjustRightInd w:val="0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1D90">
        <w:rPr>
          <w:lang w:val="en-US"/>
        </w:rPr>
        <w:t xml:space="preserve">The tag </w:t>
      </w:r>
      <w:r w:rsidRPr="00921D9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1D90">
        <w:rPr>
          <w:rFonts w:ascii="Consolas" w:hAnsi="Consolas" w:cs="Consolas"/>
          <w:color w:val="A31515"/>
          <w:sz w:val="19"/>
          <w:szCs w:val="19"/>
          <w:lang w:val="en-US"/>
        </w:rPr>
        <w:t>Priority</w:t>
      </w:r>
      <w:r w:rsidRPr="00921D90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921D90">
        <w:rPr>
          <w:lang w:val="en-US"/>
        </w:rPr>
        <w:t>for cycles present under</w:t>
      </w:r>
      <w:r w:rsidRPr="00921D90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r w:rsidRPr="00921D90">
        <w:rPr>
          <w:rFonts w:ascii="Consolas" w:hAnsi="Consolas" w:cs="Consolas"/>
          <w:color w:val="A31515"/>
          <w:sz w:val="19"/>
          <w:szCs w:val="19"/>
          <w:lang w:val="en-US"/>
        </w:rPr>
        <w:t>EventCycles</w:t>
      </w:r>
      <w:r w:rsidRPr="00921D9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1D90">
        <w:rPr>
          <w:lang w:val="en-US"/>
        </w:rPr>
        <w:t xml:space="preserve">tag are converted by sorting the event cycles listed according to the priority and placed in the im2 configuration file in the order of priority from </w:t>
      </w:r>
      <w:r w:rsidR="00C9189A">
        <w:rPr>
          <w:lang w:val="en-US"/>
        </w:rPr>
        <w:t>highest</w:t>
      </w:r>
      <w:r w:rsidRPr="00921D90">
        <w:rPr>
          <w:lang w:val="en-US"/>
        </w:rPr>
        <w:t xml:space="preserve"> to </w:t>
      </w:r>
      <w:r w:rsidR="00C9189A">
        <w:rPr>
          <w:lang w:val="en-US"/>
        </w:rPr>
        <w:t>lowest</w:t>
      </w:r>
      <w:r w:rsidRPr="00921D90">
        <w:rPr>
          <w:lang w:val="en-US"/>
        </w:rPr>
        <w:t xml:space="preserve">. </w:t>
      </w:r>
    </w:p>
    <w:p w:rsidR="000E329F" w:rsidRPr="001F45E9" w:rsidRDefault="000E329F" w:rsidP="000E329F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0E329F" w:rsidRDefault="000E329F" w:rsidP="000E329F">
      <w:pPr>
        <w:pStyle w:val="Heading3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42" w:name="_Toc360003739"/>
      <w:r w:rsidRPr="0098734D">
        <w:rPr>
          <w:lang w:val="en-US"/>
        </w:rPr>
        <w:t xml:space="preserve">Conversion of different 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DataLayoutListItem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42"/>
    </w:p>
    <w:p w:rsidR="00BB35B6" w:rsidRPr="00C97423" w:rsidRDefault="000B52B1" w:rsidP="000B52B1">
      <w:pPr>
        <w:autoSpaceDE w:val="0"/>
        <w:autoSpaceDN w:val="0"/>
        <w:adjustRightInd w:val="0"/>
        <w:rPr>
          <w:b/>
          <w:lang w:val="en-US"/>
        </w:rPr>
      </w:pPr>
      <w:r w:rsidRPr="00C9466C">
        <w:rPr>
          <w:lang w:val="en-US"/>
        </w:rPr>
        <w:t xml:space="preserve">Each 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52B1">
        <w:rPr>
          <w:rFonts w:ascii="Consolas" w:hAnsi="Consolas" w:cs="Consolas"/>
          <w:color w:val="A31515"/>
          <w:sz w:val="19"/>
          <w:szCs w:val="19"/>
          <w:lang w:val="en-US"/>
        </w:rPr>
        <w:t>DataLayoutListItem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C9466C">
        <w:rPr>
          <w:lang w:val="en-US"/>
        </w:rPr>
        <w:t>under the tag</w:t>
      </w:r>
      <w:r w:rsidRPr="00C946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686E9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5901">
        <w:rPr>
          <w:lang w:val="en-US"/>
        </w:rPr>
        <w:t>in Infomedia xml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466C">
        <w:rPr>
          <w:lang w:val="en-US"/>
        </w:rPr>
        <w:t xml:space="preserve">is converted to an equivalent </w:t>
      </w:r>
      <w:r>
        <w:rPr>
          <w:lang w:val="en-US"/>
        </w:rPr>
        <w:t>layout in im2 configuration</w:t>
      </w:r>
      <w:r w:rsidRPr="00DA5A7C">
        <w:rPr>
          <w:lang w:val="en-US"/>
        </w:rPr>
        <w:t>.</w:t>
      </w:r>
      <w:r w:rsidR="00C97423">
        <w:rPr>
          <w:lang w:val="en-US"/>
        </w:rPr>
        <w:t xml:space="preserve"> Some specific conversions are done based on the tag </w:t>
      </w:r>
      <w:r w:rsidR="00C97423" w:rsidRPr="00472F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C97423" w:rsidRPr="000B52B1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="00C97423" w:rsidRPr="00472F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C974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C97423" w:rsidRPr="00472F1D">
        <w:rPr>
          <w:lang w:val="en-US"/>
        </w:rPr>
        <w:t>within</w:t>
      </w:r>
      <w:r w:rsidR="00C974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C97423" w:rsidRPr="00C946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C97423" w:rsidRPr="000B52B1">
        <w:rPr>
          <w:rFonts w:ascii="Consolas" w:hAnsi="Consolas" w:cs="Consolas"/>
          <w:color w:val="A31515"/>
          <w:sz w:val="19"/>
          <w:szCs w:val="19"/>
          <w:lang w:val="en-US"/>
        </w:rPr>
        <w:t>DataLayoutListItem</w:t>
      </w:r>
      <w:r w:rsidR="00C97423" w:rsidRPr="00C9466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C97423" w:rsidRPr="00C97423">
        <w:rPr>
          <w:lang w:val="en-US"/>
        </w:rPr>
        <w:t>.</w:t>
      </w:r>
    </w:p>
    <w:p w:rsidR="00B23E1F" w:rsidRPr="00B23E1F" w:rsidRDefault="00B23E1F" w:rsidP="00B23E1F">
      <w:pPr>
        <w:rPr>
          <w:lang w:val="en-US"/>
        </w:rPr>
      </w:pPr>
    </w:p>
    <w:p w:rsidR="00846097" w:rsidRDefault="00846097" w:rsidP="00EC51E1">
      <w:pPr>
        <w:pStyle w:val="Heading3"/>
      </w:pPr>
      <w:bookmarkStart w:id="43" w:name="_Toc360003740"/>
      <w:r>
        <w:t>Conversion</w:t>
      </w:r>
      <w:r w:rsidRPr="00846097">
        <w:t xml:space="preserve"> of tag</w:t>
      </w: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43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6097" w:rsidRDefault="00CE1592" w:rsidP="00846097">
      <w:pPr>
        <w:rPr>
          <w:lang w:val="en-US"/>
        </w:rPr>
      </w:pPr>
      <w:r w:rsidRPr="0098158A">
        <w:rPr>
          <w:lang w:val="en-US"/>
        </w:rPr>
        <w:t xml:space="preserve">The tag </w:t>
      </w:r>
      <w:r w:rsidRPr="009815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58A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98158A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98158A">
        <w:rPr>
          <w:lang w:val="en-US"/>
        </w:rPr>
        <w:t>conversion</w:t>
      </w:r>
      <w:r w:rsidR="0098158A" w:rsidRPr="0098158A">
        <w:rPr>
          <w:lang w:val="en-US"/>
        </w:rPr>
        <w:t xml:space="preserve"> from Infomedia xml to im2 is as seen below</w:t>
      </w:r>
    </w:p>
    <w:p w:rsidR="00102A8A" w:rsidRDefault="00102A8A" w:rsidP="00846097">
      <w:pPr>
        <w:rPr>
          <w:lang w:val="en-US"/>
        </w:rPr>
      </w:pPr>
    </w:p>
    <w:p w:rsidR="0098158A" w:rsidRDefault="0098158A" w:rsidP="0098158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AdHocMessage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158A" w:rsidRDefault="0098158A" w:rsidP="0098158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29A9" w:rsidRDefault="00CB29A9" w:rsidP="0098158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30FFF" w:rsidRDefault="00B30FFF" w:rsidP="00EC51E1">
      <w:pPr>
        <w:pStyle w:val="Heading3"/>
        <w:rPr>
          <w:lang w:val="en-US"/>
        </w:rPr>
      </w:pPr>
      <w:bookmarkStart w:id="44" w:name="_Toc360003741"/>
      <w:r w:rsidRPr="00B30FFF">
        <w:rPr>
          <w:lang w:val="en-US"/>
        </w:rPr>
        <w:t xml:space="preserve">Conversion of tags </w:t>
      </w:r>
      <w:r w:rsidRPr="00B30FF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30FFF">
        <w:rPr>
          <w:rFonts w:ascii="Consolas" w:hAnsi="Consolas" w:cs="Consolas"/>
          <w:color w:val="A31515"/>
          <w:sz w:val="19"/>
          <w:szCs w:val="19"/>
          <w:lang w:val="en-US"/>
        </w:rPr>
        <w:t>ResX</w:t>
      </w:r>
      <w:r w:rsidRPr="00B30FFF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B30FFF">
        <w:rPr>
          <w:lang w:val="en-US"/>
        </w:rPr>
        <w:t>and</w:t>
      </w:r>
      <w:r w:rsidRPr="00B30FFF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</w:t>
      </w:r>
      <w:r w:rsidRPr="00B30FFF">
        <w:rPr>
          <w:rFonts w:ascii="Consolas" w:hAnsi="Consolas" w:cs="Consolas"/>
          <w:color w:val="A31515"/>
          <w:sz w:val="19"/>
          <w:szCs w:val="19"/>
          <w:lang w:val="en-US"/>
        </w:rPr>
        <w:t>ResY</w:t>
      </w:r>
      <w:r w:rsidRPr="00B30FF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End w:id="44"/>
    </w:p>
    <w:p w:rsidR="00CB29A9" w:rsidRDefault="00434228" w:rsidP="00CB29A9">
      <w:pPr>
        <w:rPr>
          <w:lang w:val="en-US"/>
        </w:rPr>
      </w:pPr>
      <w:r w:rsidRPr="0098158A">
        <w:rPr>
          <w:lang w:val="en-US"/>
        </w:rPr>
        <w:t>The tag</w:t>
      </w:r>
      <w:r>
        <w:rPr>
          <w:lang w:val="en-US"/>
        </w:rPr>
        <w:t>s</w:t>
      </w:r>
      <w:r w:rsidRPr="0098158A">
        <w:rPr>
          <w:lang w:val="en-US"/>
        </w:rPr>
        <w:t xml:space="preserve"> </w:t>
      </w:r>
      <w:r w:rsidRPr="009815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30FFF">
        <w:rPr>
          <w:rFonts w:ascii="Consolas" w:hAnsi="Consolas" w:cs="Consolas"/>
          <w:color w:val="A31515"/>
          <w:sz w:val="19"/>
          <w:szCs w:val="19"/>
          <w:lang w:val="en-US"/>
        </w:rPr>
        <w:t>ResX</w:t>
      </w:r>
      <w:r w:rsidRPr="0098158A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434228">
        <w:rPr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0FF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30FFF">
        <w:rPr>
          <w:rFonts w:ascii="Consolas" w:hAnsi="Consolas" w:cs="Consolas"/>
          <w:color w:val="A31515"/>
          <w:sz w:val="19"/>
          <w:szCs w:val="19"/>
          <w:lang w:val="en-US"/>
        </w:rPr>
        <w:t>ResY</w:t>
      </w:r>
      <w:r w:rsidRPr="00B30FF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58A">
        <w:rPr>
          <w:lang w:val="en-US"/>
        </w:rPr>
        <w:t>conversion from Infomedia xml to im2 is as seen below</w:t>
      </w:r>
    </w:p>
    <w:p w:rsidR="00102A8A" w:rsidRDefault="00102A8A" w:rsidP="00CB29A9">
      <w:pPr>
        <w:rPr>
          <w:lang w:val="en-US"/>
        </w:rPr>
      </w:pPr>
    </w:p>
    <w:p w:rsidR="00434228" w:rsidRDefault="00434228" w:rsidP="0043422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Resolution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1440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900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4C3" w:rsidRDefault="002124C3" w:rsidP="00212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307DF5" w:rsidRDefault="002124C3" w:rsidP="00EC51E1">
      <w:pPr>
        <w:pStyle w:val="Heading3"/>
      </w:pPr>
      <w:r>
        <w:t xml:space="preserve"> </w:t>
      </w:r>
      <w:bookmarkStart w:id="45" w:name="_Toc360003742"/>
      <w:r>
        <w:t xml:space="preserve">Conversion of tag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45"/>
      <w:r w:rsidR="00D6138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11372" w:rsidRDefault="00311372" w:rsidP="00311372">
      <w:pPr>
        <w:autoSpaceDE w:val="0"/>
        <w:autoSpaceDN w:val="0"/>
        <w:adjustRightInd w:val="0"/>
        <w:rPr>
          <w:lang w:val="en-US"/>
        </w:rPr>
      </w:pPr>
      <w:r w:rsidRPr="00311372">
        <w:rPr>
          <w:lang w:val="en-US"/>
        </w:rPr>
        <w:t xml:space="preserve">If the tag </w:t>
      </w:r>
      <w:r w:rsidRPr="003113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11372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311372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  <w:r w:rsidRPr="001E47BD">
        <w:rPr>
          <w:lang w:val="en-US"/>
        </w:rPr>
        <w:t>is</w:t>
      </w:r>
      <w:r w:rsidRPr="003113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372">
        <w:rPr>
          <w:rFonts w:ascii="Consolas" w:hAnsi="Consolas" w:cs="Consolas"/>
          <w:color w:val="A31515"/>
          <w:sz w:val="19"/>
          <w:szCs w:val="19"/>
          <w:lang w:val="en-US"/>
        </w:rPr>
        <w:t>MEDIA</w:t>
      </w:r>
      <w:r w:rsidR="00501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011D2" w:rsidRPr="005011D2">
        <w:rPr>
          <w:lang w:val="en-US"/>
        </w:rPr>
        <w:t>an ImageElement is created</w:t>
      </w:r>
      <w:r w:rsidR="005011D2">
        <w:rPr>
          <w:lang w:val="en-US"/>
        </w:rPr>
        <w:t>.</w:t>
      </w:r>
    </w:p>
    <w:p w:rsidR="002419FD" w:rsidRDefault="002419FD" w:rsidP="00311372">
      <w:pPr>
        <w:autoSpaceDE w:val="0"/>
        <w:autoSpaceDN w:val="0"/>
        <w:adjustRightInd w:val="0"/>
        <w:rPr>
          <w:lang w:val="en-US"/>
        </w:rPr>
      </w:pP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19FD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19F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19FD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19F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1440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19F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900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19FD">
        <w:rPr>
          <w:rFonts w:ascii="Consolas" w:hAnsi="Consolas" w:cs="Consolas"/>
          <w:color w:val="FF0000"/>
          <w:sz w:val="19"/>
          <w:szCs w:val="19"/>
          <w:lang w:val="en-US"/>
        </w:rPr>
        <w:t>ZIndex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1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19FD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2419FD">
        <w:rPr>
          <w:rFonts w:ascii="Consolas" w:hAnsi="Consolas" w:cs="Consolas"/>
          <w:sz w:val="19"/>
          <w:szCs w:val="19"/>
          <w:lang w:val="en-US"/>
        </w:rPr>
        <w:t>"</w:t>
      </w:r>
      <w:r w:rsidRPr="002419F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D7300" w:rsidRPr="001F45E9" w:rsidRDefault="00BD7300" w:rsidP="00BD730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73C1B" w:rsidRDefault="00BD7300" w:rsidP="00EC51E1">
      <w:pPr>
        <w:pStyle w:val="Heading3"/>
        <w:rPr>
          <w:lang w:val="en-US"/>
        </w:rPr>
      </w:pPr>
      <w:bookmarkStart w:id="46" w:name="_Toc360003743"/>
      <w:r w:rsidRPr="00BD7300">
        <w:rPr>
          <w:lang w:val="en-US"/>
        </w:rPr>
        <w:t xml:space="preserve">Conversion of </w:t>
      </w:r>
      <w:r w:rsidRPr="00BD7300">
        <w:rPr>
          <w:color w:val="0000FF"/>
          <w:lang w:val="en-US"/>
        </w:rPr>
        <w:t>&lt;</w:t>
      </w:r>
      <w:r w:rsidRPr="00BD7300">
        <w:rPr>
          <w:color w:val="A31515"/>
          <w:lang w:val="en-US"/>
        </w:rPr>
        <w:t>DataLayoutListItemPart</w:t>
      </w:r>
      <w:r w:rsidRPr="00BD7300">
        <w:rPr>
          <w:color w:val="0000FF"/>
          <w:lang w:val="en-US"/>
        </w:rPr>
        <w:t xml:space="preserve">&gt; </w:t>
      </w:r>
      <w:r w:rsidRPr="00BD7300">
        <w:rPr>
          <w:lang w:val="en-US"/>
        </w:rPr>
        <w:t>based on the</w:t>
      </w:r>
      <w:r w:rsidRPr="00BD7300">
        <w:rPr>
          <w:color w:val="0000FF"/>
          <w:lang w:val="en-US"/>
        </w:rPr>
        <w:t xml:space="preserve"> &lt;</w:t>
      </w:r>
      <w:r w:rsidRPr="00BD7300">
        <w:rPr>
          <w:color w:val="A31515"/>
          <w:lang w:val="en-US"/>
        </w:rPr>
        <w:t>Name</w:t>
      </w:r>
      <w:r w:rsidRPr="00BD7300">
        <w:rPr>
          <w:color w:val="0000FF"/>
          <w:lang w:val="en-US"/>
        </w:rPr>
        <w:t>&gt;</w:t>
      </w:r>
      <w:r>
        <w:rPr>
          <w:color w:val="0000FF"/>
          <w:lang w:val="en-US"/>
        </w:rPr>
        <w:t xml:space="preserve"> </w:t>
      </w:r>
      <w:r w:rsidRPr="00BD7300">
        <w:rPr>
          <w:lang w:val="en-US"/>
        </w:rPr>
        <w:t>tag</w:t>
      </w:r>
      <w:bookmarkEnd w:id="46"/>
    </w:p>
    <w:p w:rsidR="00A74F5F" w:rsidRDefault="00A74F5F" w:rsidP="00A74F5F">
      <w:pPr>
        <w:rPr>
          <w:lang w:val="en-US"/>
        </w:rPr>
      </w:pPr>
      <w:r>
        <w:rPr>
          <w:lang w:val="en-US"/>
        </w:rPr>
        <w:t xml:space="preserve">If the tag 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730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4F5F">
        <w:rPr>
          <w:lang w:val="en-US"/>
        </w:rPr>
        <w:t>is “Commercial”</w:t>
      </w:r>
      <w:r w:rsidR="003E2545">
        <w:rPr>
          <w:lang w:val="en-US"/>
        </w:rPr>
        <w:t xml:space="preserve">, then the conversion to im2 is </w:t>
      </w:r>
      <w:r w:rsidR="00631D6B">
        <w:rPr>
          <w:lang w:val="en-US"/>
        </w:rPr>
        <w:t xml:space="preserve">frame element with the frame id = 1 </w:t>
      </w:r>
      <w:r w:rsidR="003E2545">
        <w:rPr>
          <w:lang w:val="en-US"/>
        </w:rPr>
        <w:t>as seen below</w:t>
      </w:r>
    </w:p>
    <w:p w:rsidR="003E2545" w:rsidRPr="003E2545" w:rsidRDefault="003E2545" w:rsidP="003E254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E2545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30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30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500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ZIndex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3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E2545" w:rsidRDefault="003E2545" w:rsidP="00A74F5F">
      <w:pPr>
        <w:rPr>
          <w:lang w:val="en-US"/>
        </w:rPr>
      </w:pPr>
    </w:p>
    <w:p w:rsidR="00FF5706" w:rsidRDefault="00FF5706" w:rsidP="00A74F5F">
      <w:pPr>
        <w:rPr>
          <w:lang w:val="en-US"/>
        </w:rPr>
      </w:pPr>
      <w:r>
        <w:rPr>
          <w:lang w:val="en-US"/>
        </w:rPr>
        <w:t xml:space="preserve">If the tag 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730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4F5F">
        <w:rPr>
          <w:lang w:val="en-US"/>
        </w:rPr>
        <w:t>is “</w:t>
      </w:r>
      <w:r>
        <w:rPr>
          <w:lang w:val="en-US"/>
        </w:rPr>
        <w:t>Video</w:t>
      </w:r>
      <w:r w:rsidRPr="00A74F5F">
        <w:rPr>
          <w:lang w:val="en-US"/>
        </w:rPr>
        <w:t>”</w:t>
      </w:r>
      <w:r>
        <w:rPr>
          <w:lang w:val="en-US"/>
        </w:rPr>
        <w:t>, then the conversion to im2</w:t>
      </w:r>
      <w:r w:rsidR="00631D6B">
        <w:rPr>
          <w:lang w:val="en-US"/>
        </w:rPr>
        <w:t xml:space="preserve"> is frame element with the frame id = 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as seen below</w:t>
      </w:r>
    </w:p>
    <w:p w:rsidR="00FF5706" w:rsidRDefault="00FF5706" w:rsidP="00A74F5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E2545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30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30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500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ZIndex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3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54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3E2545">
        <w:rPr>
          <w:rFonts w:ascii="Consolas" w:hAnsi="Consolas" w:cs="Consolas"/>
          <w:sz w:val="19"/>
          <w:szCs w:val="19"/>
          <w:lang w:val="en-US"/>
        </w:rPr>
        <w:t>"</w:t>
      </w:r>
      <w:r w:rsidRPr="003E254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4F004B" w:rsidRDefault="004F004B" w:rsidP="00A74F5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F004B" w:rsidRDefault="004F004B" w:rsidP="00A74F5F">
      <w:pPr>
        <w:rPr>
          <w:lang w:val="en-US"/>
        </w:rPr>
      </w:pPr>
      <w:r w:rsidRPr="004F004B">
        <w:rPr>
          <w:lang w:val="en-US"/>
        </w:rPr>
        <w:t>The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5D6483" w:rsidRPr="005D6483">
        <w:rPr>
          <w:lang w:val="en-US"/>
        </w:rPr>
        <w:t>default conversion for any other value for the tag</w:t>
      </w:r>
      <w:r w:rsidR="005D64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5D6483"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5D6483" w:rsidRPr="00BD7300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="005D6483"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5D64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5D6483" w:rsidRPr="005D6483">
        <w:rPr>
          <w:lang w:val="en-US"/>
        </w:rPr>
        <w:t>in im2 is as seen below</w:t>
      </w:r>
    </w:p>
    <w:p w:rsidR="00C56FC6" w:rsidRDefault="00C56FC6" w:rsidP="00A74F5F">
      <w:pPr>
        <w:rPr>
          <w:lang w:val="en-US"/>
        </w:rPr>
      </w:pPr>
    </w:p>
    <w:p w:rsidR="0027783F" w:rsidRPr="0027783F" w:rsidRDefault="0027783F" w:rsidP="0027783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783F"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75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236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1300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144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ZIndex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Overflow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Header text1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783F" w:rsidRPr="0027783F" w:rsidRDefault="0027783F" w:rsidP="0081603E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783F">
        <w:rPr>
          <w:rFonts w:ascii="Consolas" w:hAnsi="Consolas" w:cs="Consolas"/>
          <w:color w:val="A31515"/>
          <w:sz w:val="19"/>
          <w:szCs w:val="19"/>
          <w:lang w:val="en-US"/>
        </w:rPr>
        <w:t>Font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Face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Arial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72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Weight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200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Italic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#FFFFFFFF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7783F" w:rsidRPr="0027783F" w:rsidRDefault="0027783F" w:rsidP="00C7750D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783F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783F" w:rsidRPr="0027783F" w:rsidRDefault="0027783F" w:rsidP="00C7750D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783F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="00F00B7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783F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27783F">
        <w:rPr>
          <w:rFonts w:ascii="Consolas" w:hAnsi="Consolas" w:cs="Consolas"/>
          <w:sz w:val="19"/>
          <w:szCs w:val="19"/>
          <w:lang w:val="en-US"/>
        </w:rPr>
        <w:t>"</w:t>
      </w:r>
      <w:r w:rsidRPr="0027783F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7783F" w:rsidRPr="00364EEF" w:rsidRDefault="0027783F" w:rsidP="00C7750D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64E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4EEF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364E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783F" w:rsidRPr="00364EEF" w:rsidRDefault="0027783F" w:rsidP="0027783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4E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4EEF"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364E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45E9" w:rsidRPr="00364EEF" w:rsidRDefault="001F45E9" w:rsidP="0027783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5E9" w:rsidRPr="001F45E9" w:rsidRDefault="001F45E9" w:rsidP="001F45E9">
      <w:pPr>
        <w:rPr>
          <w:lang w:val="en-US"/>
        </w:rPr>
      </w:pPr>
      <w:r w:rsidRPr="001F45E9">
        <w:rPr>
          <w:lang w:val="en-US"/>
        </w:rPr>
        <w:t xml:space="preserve">The </w:t>
      </w:r>
      <w:proofErr w:type="gramStart"/>
      <w:r w:rsidRPr="001F45E9">
        <w:rPr>
          <w:lang w:val="en-US"/>
        </w:rPr>
        <w:t xml:space="preserve">details of the conversion </w:t>
      </w:r>
      <w:r>
        <w:rPr>
          <w:lang w:val="en-US"/>
        </w:rPr>
        <w:t xml:space="preserve">common to all </w:t>
      </w:r>
      <w:r w:rsidR="00932EFC"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932EFC" w:rsidRPr="00BD7300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="00932EFC"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932E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as given below.</w:t>
      </w:r>
    </w:p>
    <w:p w:rsidR="001F45E9" w:rsidRDefault="001F45E9" w:rsidP="001F45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45E9">
        <w:rPr>
          <w:lang w:val="en-US"/>
        </w:rPr>
        <w:t>This is an example of the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F45E9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45E9" w:rsidRDefault="001F45E9" w:rsidP="0027783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91A1E" w:rsidRPr="00391A1E" w:rsidRDefault="00391A1E" w:rsidP="00391A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Header text1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Active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Active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Addressing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DIRECT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Addressing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Blink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Blink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ColA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255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ColA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ColB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255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ColB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ColG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255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ColG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255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5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FadeSpeed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255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FadeSpeed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Filename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D307D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07DE">
        <w:rPr>
          <w:rFonts w:ascii="Consolas" w:hAnsi="Consolas" w:cs="Consolas"/>
          <w:color w:val="A31515"/>
          <w:sz w:val="19"/>
          <w:szCs w:val="19"/>
          <w:lang w:val="en-US"/>
        </w:rPr>
        <w:t>Font</w:t>
      </w: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307DE">
        <w:rPr>
          <w:rFonts w:ascii="Consolas" w:hAnsi="Consolas" w:cs="Consolas"/>
          <w:sz w:val="19"/>
          <w:szCs w:val="19"/>
          <w:lang w:val="en-US"/>
        </w:rPr>
        <w:t>Arial</w:t>
      </w: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07DE">
        <w:rPr>
          <w:rFonts w:ascii="Consolas" w:hAnsi="Consolas" w:cs="Consolas"/>
          <w:color w:val="A31515"/>
          <w:sz w:val="19"/>
          <w:szCs w:val="19"/>
          <w:lang w:val="en-US"/>
        </w:rPr>
        <w:t>Font</w:t>
      </w: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D307D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07DE">
        <w:rPr>
          <w:rFonts w:ascii="Consolas" w:hAnsi="Consolas" w:cs="Consolas"/>
          <w:color w:val="A31515"/>
          <w:sz w:val="19"/>
          <w:szCs w:val="19"/>
          <w:lang w:val="en-US"/>
        </w:rPr>
        <w:t>Fontsize</w:t>
      </w: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D307DE">
        <w:rPr>
          <w:rFonts w:ascii="Consolas" w:hAnsi="Consolas" w:cs="Consolas"/>
          <w:sz w:val="19"/>
          <w:szCs w:val="19"/>
          <w:lang w:val="en-US"/>
        </w:rPr>
        <w:t>72</w:t>
      </w: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07DE">
        <w:rPr>
          <w:rFonts w:ascii="Consolas" w:hAnsi="Consolas" w:cs="Consolas"/>
          <w:color w:val="A31515"/>
          <w:sz w:val="19"/>
          <w:szCs w:val="19"/>
          <w:lang w:val="en-US"/>
        </w:rPr>
        <w:t>Fontsize</w:t>
      </w:r>
      <w:r w:rsidRPr="00D307D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Functionlist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HiddenFileName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InfomediaFileName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InfomediaFilePosX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InfomediaFilePosX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InfomediaFilePosY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InfomediaFilePosY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Italic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Italic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D307D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fr-CH"/>
        </w:rPr>
      </w:pP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r w:rsidRPr="00D307DE">
        <w:rPr>
          <w:rFonts w:ascii="Consolas" w:hAnsi="Consolas" w:cs="Consolas"/>
          <w:color w:val="A31515"/>
          <w:sz w:val="19"/>
          <w:szCs w:val="19"/>
          <w:lang w:val="fr-CH"/>
        </w:rPr>
        <w:t>Orientation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  <w:r w:rsidRPr="00D307DE">
        <w:rPr>
          <w:rFonts w:ascii="Consolas" w:hAnsi="Consolas" w:cs="Consolas"/>
          <w:sz w:val="19"/>
          <w:szCs w:val="19"/>
          <w:lang w:val="fr-CH"/>
        </w:rPr>
        <w:t>0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D307DE">
        <w:rPr>
          <w:rFonts w:ascii="Consolas" w:hAnsi="Consolas" w:cs="Consolas"/>
          <w:color w:val="A31515"/>
          <w:sz w:val="19"/>
          <w:szCs w:val="19"/>
          <w:lang w:val="fr-CH"/>
        </w:rPr>
        <w:t>Orientation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:rsidR="00391A1E" w:rsidRPr="00D307D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fr-CH"/>
        </w:rPr>
      </w:pP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r w:rsidRPr="00D307DE">
        <w:rPr>
          <w:rFonts w:ascii="Consolas" w:hAnsi="Consolas" w:cs="Consolas"/>
          <w:color w:val="A31515"/>
          <w:sz w:val="19"/>
          <w:szCs w:val="19"/>
          <w:lang w:val="fr-CH"/>
        </w:rPr>
        <w:t>PosX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  <w:r w:rsidRPr="00D307DE">
        <w:rPr>
          <w:rFonts w:ascii="Consolas" w:hAnsi="Consolas" w:cs="Consolas"/>
          <w:sz w:val="19"/>
          <w:szCs w:val="19"/>
          <w:lang w:val="fr-CH"/>
        </w:rPr>
        <w:t>75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D307DE">
        <w:rPr>
          <w:rFonts w:ascii="Consolas" w:hAnsi="Consolas" w:cs="Consolas"/>
          <w:color w:val="A31515"/>
          <w:sz w:val="19"/>
          <w:szCs w:val="19"/>
          <w:lang w:val="fr-CH"/>
        </w:rPr>
        <w:t>PosX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:rsidR="00391A1E" w:rsidRPr="00D307D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fr-CH"/>
        </w:rPr>
      </w:pP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&lt;</w:t>
      </w:r>
      <w:r w:rsidRPr="00D307DE">
        <w:rPr>
          <w:rFonts w:ascii="Consolas" w:hAnsi="Consolas" w:cs="Consolas"/>
          <w:color w:val="A31515"/>
          <w:sz w:val="19"/>
          <w:szCs w:val="19"/>
          <w:lang w:val="fr-CH"/>
        </w:rPr>
        <w:t>PosY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  <w:r w:rsidRPr="00D307DE">
        <w:rPr>
          <w:rFonts w:ascii="Consolas" w:hAnsi="Consolas" w:cs="Consolas"/>
          <w:sz w:val="19"/>
          <w:szCs w:val="19"/>
          <w:lang w:val="fr-CH"/>
        </w:rPr>
        <w:t>236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&lt;/</w:t>
      </w:r>
      <w:r w:rsidRPr="00D307DE">
        <w:rPr>
          <w:rFonts w:ascii="Consolas" w:hAnsi="Consolas" w:cs="Consolas"/>
          <w:color w:val="A31515"/>
          <w:sz w:val="19"/>
          <w:szCs w:val="19"/>
          <w:lang w:val="fr-CH"/>
        </w:rPr>
        <w:t>PosY</w:t>
      </w:r>
      <w:r w:rsidRPr="00D307DE">
        <w:rPr>
          <w:rFonts w:ascii="Consolas" w:hAnsi="Consolas" w:cs="Consolas"/>
          <w:color w:val="0000FF"/>
          <w:sz w:val="19"/>
          <w:szCs w:val="19"/>
          <w:lang w:val="fr-CH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PostText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PreText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RowPosition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RowPosition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RunningDelta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RunningDelta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900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Table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TestText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header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TestText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TEXT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Visible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Visible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Weight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200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Weight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Width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1300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Width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XCenter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XCenter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XSize1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100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XSize1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XSize2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XSymbolSpace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XSymbolSpace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YCenter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YCenter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391A1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YSize1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91A1E">
        <w:rPr>
          <w:rFonts w:ascii="Consolas" w:hAnsi="Consolas" w:cs="Consolas"/>
          <w:sz w:val="19"/>
          <w:szCs w:val="19"/>
          <w:lang w:val="en-US"/>
        </w:rPr>
        <w:t>100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YSize1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A96D7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96D7E">
        <w:rPr>
          <w:rFonts w:ascii="Consolas" w:hAnsi="Consolas" w:cs="Consolas"/>
          <w:color w:val="A31515"/>
          <w:sz w:val="19"/>
          <w:szCs w:val="19"/>
          <w:lang w:val="en-US"/>
        </w:rPr>
        <w:t>YSize2</w:t>
      </w: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391A1E" w:rsidRPr="00A96D7E" w:rsidRDefault="00391A1E" w:rsidP="00007BDC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96D7E">
        <w:rPr>
          <w:rFonts w:ascii="Consolas" w:hAnsi="Consolas" w:cs="Consolas"/>
          <w:color w:val="A31515"/>
          <w:sz w:val="19"/>
          <w:szCs w:val="19"/>
          <w:lang w:val="en-US"/>
        </w:rPr>
        <w:t>YSymbolDiff</w:t>
      </w: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96D7E">
        <w:rPr>
          <w:rFonts w:ascii="Consolas" w:hAnsi="Consolas" w:cs="Consolas"/>
          <w:sz w:val="19"/>
          <w:szCs w:val="19"/>
          <w:lang w:val="en-US"/>
        </w:rPr>
        <w:t>0</w:t>
      </w: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6D7E">
        <w:rPr>
          <w:rFonts w:ascii="Consolas" w:hAnsi="Consolas" w:cs="Consolas"/>
          <w:color w:val="A31515"/>
          <w:sz w:val="19"/>
          <w:szCs w:val="19"/>
          <w:lang w:val="en-US"/>
        </w:rPr>
        <w:t>YSymbolDiff</w:t>
      </w: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1A1E" w:rsidRPr="00A96D7E" w:rsidRDefault="00391A1E" w:rsidP="00391A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6D7E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Pr="00A96D7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F45E9" w:rsidRDefault="001F45E9" w:rsidP="001F45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32EFC" w:rsidRPr="00932EFC" w:rsidRDefault="00932EFC" w:rsidP="001F45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7155" w:rsidRDefault="00932EFC" w:rsidP="00A96D7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0EA7">
        <w:rPr>
          <w:lang w:val="en-US"/>
        </w:rPr>
        <w:t>It is mapped for conversion to im2 configuration as follows,</w:t>
      </w:r>
    </w:p>
    <w:p w:rsidR="00800BB6" w:rsidRPr="00A74F5F" w:rsidRDefault="00800BB6" w:rsidP="00800BB6">
      <w:pPr>
        <w:autoSpaceDE w:val="0"/>
        <w:autoSpaceDN w:val="0"/>
        <w:adjustRightInd w:val="0"/>
        <w:rPr>
          <w:lang w:val="en-US"/>
        </w:rPr>
      </w:pPr>
      <w:r w:rsidRPr="001F45E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00BB6" w:rsidRPr="005A17E0" w:rsidTr="005A17E0">
        <w:tc>
          <w:tcPr>
            <w:tcW w:w="4888" w:type="dxa"/>
            <w:shd w:val="clear" w:color="auto" w:fill="auto"/>
          </w:tcPr>
          <w:p w:rsidR="00800BB6" w:rsidRPr="005A17E0" w:rsidRDefault="00800BB6" w:rsidP="005A17E0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A17E0">
              <w:rPr>
                <w:lang w:val="en-US"/>
              </w:rPr>
              <w:t>Xml</w:t>
            </w:r>
          </w:p>
        </w:tc>
        <w:tc>
          <w:tcPr>
            <w:tcW w:w="4889" w:type="dxa"/>
            <w:shd w:val="clear" w:color="auto" w:fill="auto"/>
          </w:tcPr>
          <w:p w:rsidR="00800BB6" w:rsidRPr="005A17E0" w:rsidRDefault="00333153" w:rsidP="005A17E0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A17E0">
              <w:rPr>
                <w:lang w:val="en-US"/>
              </w:rPr>
              <w:t>i</w:t>
            </w:r>
            <w:r w:rsidR="00800BB6" w:rsidRPr="005A17E0">
              <w:rPr>
                <w:lang w:val="en-US"/>
              </w:rPr>
              <w:t>m2</w:t>
            </w:r>
          </w:p>
        </w:tc>
      </w:tr>
      <w:tr w:rsidR="00800BB6" w:rsidRPr="005A17E0" w:rsidTr="005A17E0">
        <w:tc>
          <w:tcPr>
            <w:tcW w:w="4888" w:type="dxa"/>
            <w:shd w:val="clear" w:color="auto" w:fill="auto"/>
          </w:tcPr>
          <w:p w:rsidR="003A7155" w:rsidRPr="005A17E0" w:rsidRDefault="003A7155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ColA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255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ColA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3A7155" w:rsidRPr="005A17E0" w:rsidRDefault="003A7155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ColB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ColB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3A7155" w:rsidRPr="005A17E0" w:rsidRDefault="003A7155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ColG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ColG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800BB6" w:rsidRPr="005A17E0" w:rsidRDefault="003A7155" w:rsidP="005A17E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ColR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ColR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800BB6" w:rsidRPr="005A17E0" w:rsidRDefault="00133106" w:rsidP="005A17E0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3A7155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 w:rsidR="003A7155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3A7155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3A7155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#FFFFFFFF</w:t>
            </w:r>
            <w:r w:rsidR="003A7155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3A7155" w:rsidRPr="005A17E0" w:rsidTr="005A17E0">
        <w:tc>
          <w:tcPr>
            <w:tcW w:w="4888" w:type="dxa"/>
            <w:shd w:val="clear" w:color="auto" w:fill="auto"/>
          </w:tcPr>
          <w:p w:rsidR="003A7155" w:rsidRPr="005A17E0" w:rsidRDefault="00FE05A2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fr-CH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fr-CH"/>
              </w:rPr>
              <w:t>Arial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fr-CH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3A7155" w:rsidRPr="005A17E0" w:rsidRDefault="00FE05A2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Face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Arial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FE05A2" w:rsidRPr="005A17E0" w:rsidTr="005A17E0">
        <w:tc>
          <w:tcPr>
            <w:tcW w:w="4888" w:type="dxa"/>
            <w:shd w:val="clear" w:color="auto" w:fill="auto"/>
          </w:tcPr>
          <w:p w:rsidR="00FE05A2" w:rsidRPr="005A17E0" w:rsidRDefault="00FE05A2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fr-CH"/>
              </w:rPr>
              <w:t>Fontsize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fr-CH"/>
              </w:rPr>
              <w:t>60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fr-CH"/>
              </w:rPr>
              <w:t>Fontsize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FE05A2" w:rsidRPr="005A17E0" w:rsidRDefault="00E572F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FE05A2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="00FE05A2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FE05A2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FE05A2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60</w:t>
            </w:r>
            <w:r w:rsidR="00FE05A2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FE05A2" w:rsidRPr="005A17E0" w:rsidTr="005A17E0">
        <w:tc>
          <w:tcPr>
            <w:tcW w:w="4888" w:type="dxa"/>
            <w:shd w:val="clear" w:color="auto" w:fill="auto"/>
          </w:tcPr>
          <w:p w:rsidR="00FE05A2" w:rsidRPr="005A17E0" w:rsidRDefault="00FE05A2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Weight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200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Weight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FE05A2" w:rsidRPr="005A17E0" w:rsidRDefault="00E572F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FE05A2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Weight</w:t>
            </w:r>
            <w:r w:rsidR="00FE05A2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FE05A2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FE05A2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200</w:t>
            </w:r>
            <w:r w:rsidR="00FE05A2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630510" w:rsidRPr="005A17E0" w:rsidTr="005A17E0">
        <w:tc>
          <w:tcPr>
            <w:tcW w:w="4888" w:type="dxa"/>
            <w:shd w:val="clear" w:color="auto" w:fill="auto"/>
          </w:tcPr>
          <w:p w:rsidR="00630510" w:rsidRPr="005A17E0" w:rsidRDefault="00630510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Italic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Italic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630510" w:rsidRPr="005A17E0" w:rsidRDefault="00E572F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Font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630510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Italic</w:t>
            </w:r>
            <w:r w:rsidR="00630510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630510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630510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="00630510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425CDE" w:rsidRPr="005A17E0" w:rsidTr="005A17E0">
        <w:tc>
          <w:tcPr>
            <w:tcW w:w="4888" w:type="dxa"/>
            <w:shd w:val="clear" w:color="auto" w:fill="auto"/>
          </w:tcPr>
          <w:p w:rsidR="00425CDE" w:rsidRPr="005A17E0" w:rsidRDefault="00425CD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PosX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30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PosX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425CDE" w:rsidRPr="005A17E0" w:rsidRDefault="00425CD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30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425CDE" w:rsidRPr="005A17E0" w:rsidTr="005A17E0">
        <w:tc>
          <w:tcPr>
            <w:tcW w:w="4888" w:type="dxa"/>
            <w:shd w:val="clear" w:color="auto" w:fill="auto"/>
          </w:tcPr>
          <w:p w:rsidR="00425CDE" w:rsidRPr="005A17E0" w:rsidRDefault="00425CD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PosY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30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PosY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425CDE" w:rsidRPr="005A17E0" w:rsidRDefault="00425CD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Y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30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4A4ACA" w:rsidRPr="005A17E0" w:rsidTr="005A17E0">
        <w:tc>
          <w:tcPr>
            <w:tcW w:w="4888" w:type="dxa"/>
            <w:shd w:val="clear" w:color="auto" w:fill="auto"/>
          </w:tcPr>
          <w:p w:rsidR="004A4ACA" w:rsidRPr="005A17E0" w:rsidRDefault="004A4AC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XSize1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100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XSize1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4A4ACA" w:rsidRPr="005A17E0" w:rsidRDefault="004A4AC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Width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4A4ACA" w:rsidRPr="005A17E0" w:rsidTr="005A17E0">
        <w:tc>
          <w:tcPr>
            <w:tcW w:w="4888" w:type="dxa"/>
            <w:shd w:val="clear" w:color="auto" w:fill="auto"/>
          </w:tcPr>
          <w:p w:rsidR="004A4ACA" w:rsidRPr="005A17E0" w:rsidRDefault="004A4AC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fr-CH"/>
              </w:rPr>
              <w:t>Fontsize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fr-CH"/>
              </w:rPr>
              <w:t>60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fr-CH"/>
              </w:rPr>
              <w:t>Fontsize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fr-CH"/>
              </w:rPr>
              <w:t>&gt; * 2</w:t>
            </w:r>
          </w:p>
        </w:tc>
        <w:tc>
          <w:tcPr>
            <w:tcW w:w="4889" w:type="dxa"/>
            <w:shd w:val="clear" w:color="auto" w:fill="auto"/>
          </w:tcPr>
          <w:p w:rsidR="004A4ACA" w:rsidRPr="005A17E0" w:rsidRDefault="004A4ACA" w:rsidP="00D2218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="00D2218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4A4ACA" w:rsidRPr="005A17E0" w:rsidTr="005A17E0">
        <w:tc>
          <w:tcPr>
            <w:tcW w:w="4888" w:type="dxa"/>
            <w:shd w:val="clear" w:color="auto" w:fill="auto"/>
          </w:tcPr>
          <w:p w:rsidR="004A4ACA" w:rsidRPr="005A17E0" w:rsidRDefault="00B0410C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Set in incremental levels for each element</w:t>
            </w:r>
          </w:p>
        </w:tc>
        <w:tc>
          <w:tcPr>
            <w:tcW w:w="4889" w:type="dxa"/>
            <w:shd w:val="clear" w:color="auto" w:fill="auto"/>
          </w:tcPr>
          <w:p w:rsidR="004A4ACA" w:rsidRPr="005A17E0" w:rsidRDefault="00B0410C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ZIndex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D45213" w:rsidRPr="005A17E0" w:rsidTr="005A17E0">
        <w:tc>
          <w:tcPr>
            <w:tcW w:w="4888" w:type="dxa"/>
            <w:shd w:val="clear" w:color="auto" w:fill="auto"/>
          </w:tcPr>
          <w:p w:rsidR="00D45213" w:rsidRPr="005A17E0" w:rsidRDefault="00D45213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Orientation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Orientation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D45213" w:rsidRPr="005A17E0" w:rsidRDefault="00D45213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Value = 0 -&gt;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Align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Left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D45213" w:rsidRPr="005A17E0" w:rsidRDefault="00D45213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Value = 1 -&gt;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Align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Cent</w:t>
            </w:r>
            <w:r w:rsidR="00F7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er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D45213" w:rsidRPr="005A17E0" w:rsidRDefault="00D45213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Value = 2 -&gt;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Align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Right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</w:tc>
      </w:tr>
      <w:tr w:rsidR="00CA4082" w:rsidRPr="00091391" w:rsidTr="005A17E0">
        <w:tc>
          <w:tcPr>
            <w:tcW w:w="4888" w:type="dxa"/>
            <w:shd w:val="clear" w:color="auto" w:fill="auto"/>
          </w:tcPr>
          <w:p w:rsidR="00CA4082" w:rsidRPr="005A17E0" w:rsidRDefault="00AB230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Blink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Blink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CA4082" w:rsidRPr="005A17E0" w:rsidRDefault="005C6FCC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The value of the element, 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is formatted with the blink property using BBCode</w:t>
            </w:r>
          </w:p>
        </w:tc>
      </w:tr>
      <w:tr w:rsidR="001D62AA" w:rsidRPr="00091391" w:rsidTr="005A17E0">
        <w:tc>
          <w:tcPr>
            <w:tcW w:w="4888" w:type="dxa"/>
            <w:shd w:val="clear" w:color="auto" w:fill="auto"/>
          </w:tcPr>
          <w:p w:rsidR="001D62AA" w:rsidRPr="005A17E0" w:rsidRDefault="00391A1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FadeSpeed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255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FadeSpeed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391A1E" w:rsidRPr="005A17E0" w:rsidRDefault="00391A1E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FadeSpeed says by how much the fade value (0</w:t>
            </w:r>
            <w:r w:rsidR="0017356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to 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255) should change for every rendered frame; we assume 20 FPS (= 50 ms per frame) for this calculation.</w:t>
            </w:r>
          </w:p>
          <w:p w:rsidR="00391A1E" w:rsidRPr="005A17E0" w:rsidRDefault="00391A1E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1D62AA" w:rsidRPr="005A17E0" w:rsidRDefault="001D62AA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  <w:tr w:rsidR="00391A1E" w:rsidRPr="00765432" w:rsidTr="005A17E0">
        <w:tc>
          <w:tcPr>
            <w:tcW w:w="4888" w:type="dxa"/>
            <w:shd w:val="clear" w:color="auto" w:fill="auto"/>
          </w:tcPr>
          <w:p w:rsidR="00391A1E" w:rsidRPr="005A17E0" w:rsidRDefault="00391A1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RowPosition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RowPosition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391A1E" w:rsidRPr="005A17E0" w:rsidRDefault="00391A1E" w:rsidP="005A17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5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391A1E" w:rsidRPr="005A17E0" w:rsidRDefault="00391A1E" w:rsidP="007B5EA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Table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="007B5EAE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Table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391A1E" w:rsidRPr="005A17E0" w:rsidRDefault="00391A1E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Value</w:t>
            </w: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391A1E" w:rsidRPr="005A17E0" w:rsidRDefault="008A3F23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="00391A1E" w:rsidRPr="005A17E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Generic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391A1E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Lang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7B5E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391A1E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Table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7B5E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391A1E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Column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7B5E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5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391A1E"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Row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="00391A1E" w:rsidRPr="005A17E0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r w:rsidR="00391A1E" w:rsidRPr="005A17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:rsidR="00391A1E" w:rsidRPr="00934ACC" w:rsidRDefault="00391A1E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934A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934A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Value</w:t>
            </w:r>
            <w:r w:rsidRPr="00934A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765432" w:rsidRPr="00934ACC" w:rsidRDefault="00765432" w:rsidP="005A17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765432" w:rsidRPr="005A17E0" w:rsidRDefault="00765432" w:rsidP="0076543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65432">
              <w:rPr>
                <w:rFonts w:ascii="Consolas" w:hAnsi="Consolas" w:cs="Consolas"/>
                <w:sz w:val="19"/>
                <w:szCs w:val="19"/>
                <w:lang w:val="en-US"/>
              </w:rPr>
              <w:t>The “</w:t>
            </w:r>
            <w:r w:rsidRPr="005A17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Lang</w:t>
            </w:r>
            <w:r w:rsidRPr="00765432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attribute is set to “0” by default during conversion, except in specific cases mentioned like Slide show messages and bus departures in connections.</w:t>
            </w:r>
          </w:p>
        </w:tc>
      </w:tr>
    </w:tbl>
    <w:p w:rsidR="0027783F" w:rsidRDefault="0027783F" w:rsidP="00D912C3">
      <w:pPr>
        <w:autoSpaceDE w:val="0"/>
        <w:autoSpaceDN w:val="0"/>
        <w:adjustRightInd w:val="0"/>
        <w:rPr>
          <w:lang w:val="en-US"/>
        </w:rPr>
      </w:pPr>
    </w:p>
    <w:p w:rsidR="00D912C3" w:rsidRPr="00A74F5F" w:rsidRDefault="00D912C3" w:rsidP="00D912C3">
      <w:pPr>
        <w:autoSpaceDE w:val="0"/>
        <w:autoSpaceDN w:val="0"/>
        <w:adjustRightInd w:val="0"/>
        <w:rPr>
          <w:lang w:val="en-US"/>
        </w:rPr>
      </w:pPr>
    </w:p>
    <w:p w:rsidR="00D912C3" w:rsidRPr="00D912C3" w:rsidRDefault="00D912C3" w:rsidP="00EC51E1">
      <w:pPr>
        <w:pStyle w:val="Heading3"/>
        <w:rPr>
          <w:lang w:val="en-US"/>
        </w:rPr>
      </w:pPr>
      <w:bookmarkStart w:id="47" w:name="_Toc360003744"/>
      <w:r w:rsidRPr="00D912C3">
        <w:rPr>
          <w:lang w:val="en-US"/>
        </w:rPr>
        <w:t>Conversion of layout items of Slide show message</w:t>
      </w:r>
      <w:bookmarkEnd w:id="47"/>
    </w:p>
    <w:p w:rsidR="00D912C3" w:rsidRDefault="00B279E4" w:rsidP="00D912C3">
      <w:pPr>
        <w:rPr>
          <w:lang w:val="en-US"/>
        </w:rPr>
      </w:pPr>
      <w:r>
        <w:rPr>
          <w:lang w:val="en-US"/>
        </w:rPr>
        <w:t>In infomedia.xml, slide show message is configured</w:t>
      </w:r>
      <w:r w:rsidR="00F15F17">
        <w:rPr>
          <w:lang w:val="en-US"/>
        </w:rPr>
        <w:t xml:space="preserve"> in table 900 of dictionary.xml. The layout items for slide show are mapped to table 20</w:t>
      </w:r>
      <w:r w:rsidR="004B3541">
        <w:rPr>
          <w:lang w:val="en-US"/>
        </w:rPr>
        <w:t xml:space="preserve"> with language 1</w:t>
      </w:r>
      <w:r w:rsidR="00F15F17">
        <w:rPr>
          <w:lang w:val="en-US"/>
        </w:rPr>
        <w:t>.</w:t>
      </w:r>
    </w:p>
    <w:p w:rsidR="00374DD2" w:rsidRPr="00D912C3" w:rsidRDefault="00374DD2" w:rsidP="00D912C3">
      <w:pPr>
        <w:rPr>
          <w:lang w:val="en-US"/>
        </w:rPr>
      </w:pPr>
    </w:p>
    <w:p w:rsidR="00374DD2" w:rsidRPr="00374DD2" w:rsidRDefault="00374DD2" w:rsidP="00EC51E1">
      <w:pPr>
        <w:pStyle w:val="Heading3"/>
        <w:rPr>
          <w:lang w:val="en-US"/>
        </w:rPr>
      </w:pPr>
      <w:bookmarkStart w:id="48" w:name="_Toc360003745"/>
      <w:r w:rsidRPr="00374DD2">
        <w:rPr>
          <w:lang w:val="en-US"/>
        </w:rPr>
        <w:t>Conversion of BusDepartures to generic for im2</w:t>
      </w:r>
      <w:bookmarkEnd w:id="48"/>
    </w:p>
    <w:p w:rsidR="00374DD2" w:rsidRDefault="00DA616D" w:rsidP="000F0816">
      <w:pPr>
        <w:jc w:val="both"/>
        <w:rPr>
          <w:lang w:val="en-US"/>
        </w:rPr>
      </w:pPr>
      <w:r>
        <w:rPr>
          <w:lang w:val="en-US"/>
        </w:rPr>
        <w:t>If the</w:t>
      </w:r>
      <w:r w:rsidR="003F314C">
        <w:rPr>
          <w:lang w:val="en-US"/>
        </w:rPr>
        <w:t xml:space="preserve"> layout with name containing “BusDepartures” in infomedia xml</w:t>
      </w:r>
      <w:r>
        <w:rPr>
          <w:lang w:val="en-US"/>
        </w:rPr>
        <w:t xml:space="preserve"> contains layout items</w:t>
      </w:r>
      <w:r w:rsidR="003F314C">
        <w:rPr>
          <w:lang w:val="en-US"/>
        </w:rPr>
        <w:t xml:space="preserve"> </w:t>
      </w:r>
      <w:r>
        <w:rPr>
          <w:lang w:val="en-US"/>
        </w:rPr>
        <w:t>in non-generic format, then they are converted to generic form for im2 configuration as follows.</w:t>
      </w:r>
      <w:r w:rsidR="00AF08B4">
        <w:rPr>
          <w:lang w:val="en-US"/>
        </w:rPr>
        <w:t xml:space="preserve"> The </w:t>
      </w:r>
      <w:r w:rsidR="00AF08B4"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AF08B4" w:rsidRPr="00BD7300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="00AF08B4"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AF0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F08B4" w:rsidRPr="00AF08B4">
        <w:rPr>
          <w:lang w:val="en-US"/>
        </w:rPr>
        <w:t>with the</w:t>
      </w:r>
      <w:r w:rsidR="00AF0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F08B4"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AF08B4"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="00AF08B4"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AF0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F08B4" w:rsidRPr="00AF08B4">
        <w:rPr>
          <w:lang w:val="en-US"/>
        </w:rPr>
        <w:t xml:space="preserve">tag containing the letter “F” is mapped to table 14 column 0. The </w:t>
      </w:r>
      <w:r w:rsidR="00AF08B4"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AF08B4" w:rsidRPr="00BD7300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="00AF08B4"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AF0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F08B4" w:rsidRPr="00AF08B4">
        <w:rPr>
          <w:lang w:val="en-US"/>
        </w:rPr>
        <w:t>with the</w:t>
      </w:r>
      <w:r w:rsidR="00AF0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F08B4"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AF08B4"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="00AF08B4"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AF0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F08B4" w:rsidRPr="00AF08B4">
        <w:rPr>
          <w:lang w:val="en-US"/>
        </w:rPr>
        <w:t>tag containing the letter “</w:t>
      </w:r>
      <w:r w:rsidR="00AF08B4">
        <w:rPr>
          <w:lang w:val="en-US"/>
        </w:rPr>
        <w:t>G</w:t>
      </w:r>
      <w:r w:rsidR="00AF08B4" w:rsidRPr="00AF08B4">
        <w:rPr>
          <w:lang w:val="en-US"/>
        </w:rPr>
        <w:t xml:space="preserve">” is mapped to table </w:t>
      </w:r>
      <w:r w:rsidR="00AF08B4">
        <w:rPr>
          <w:lang w:val="en-US"/>
        </w:rPr>
        <w:t>14 column 3.</w:t>
      </w:r>
    </w:p>
    <w:p w:rsidR="000F0816" w:rsidRDefault="000F0816" w:rsidP="000F0816">
      <w:pPr>
        <w:jc w:val="both"/>
        <w:rPr>
          <w:lang w:val="en-US"/>
        </w:rPr>
      </w:pPr>
      <w:r w:rsidRPr="000F0816">
        <w:rPr>
          <w:lang w:val="en-US"/>
        </w:rPr>
        <w:t>If the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7300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08B4">
        <w:rPr>
          <w:lang w:val="en-US"/>
        </w:rPr>
        <w:t>with the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08B4">
        <w:rPr>
          <w:lang w:val="en-US"/>
        </w:rPr>
        <w:t xml:space="preserve">tag </w:t>
      </w:r>
      <w:r>
        <w:rPr>
          <w:lang w:val="en-US"/>
        </w:rPr>
        <w:t xml:space="preserve">contains any of the following letters: A, B, C, D, E or I it </w:t>
      </w:r>
      <w:r w:rsidRPr="00AF08B4">
        <w:rPr>
          <w:lang w:val="en-US"/>
        </w:rPr>
        <w:t xml:space="preserve">is mapped </w:t>
      </w:r>
      <w:r>
        <w:rPr>
          <w:lang w:val="en-US"/>
        </w:rPr>
        <w:t>as follows</w:t>
      </w:r>
    </w:p>
    <w:p w:rsidR="000F0816" w:rsidRPr="00374DD2" w:rsidRDefault="000F0816" w:rsidP="00374DD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2"/>
        <w:gridCol w:w="3064"/>
        <w:gridCol w:w="2847"/>
      </w:tblGrid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374DD2">
            <w:pPr>
              <w:rPr>
                <w:lang w:val="en-US"/>
              </w:rPr>
            </w:pPr>
            <w:r w:rsidRPr="00A44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A446A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DataLayoutListItemPart</w:t>
            </w:r>
            <w:r w:rsidRPr="00A44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&gt; </w:t>
            </w:r>
            <w:r w:rsidRPr="00A446A3">
              <w:rPr>
                <w:lang w:val="en-US"/>
              </w:rPr>
              <w:t>with</w:t>
            </w:r>
            <w:r w:rsidRPr="00A44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&lt;</w:t>
            </w:r>
            <w:r w:rsidRPr="00A446A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Name</w:t>
            </w:r>
            <w:r w:rsidRPr="00A446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0F0816">
            <w:pPr>
              <w:rPr>
                <w:lang w:val="en-US"/>
              </w:rPr>
            </w:pPr>
            <w:r w:rsidRPr="00A446A3">
              <w:rPr>
                <w:lang w:val="en-US"/>
              </w:rPr>
              <w:t xml:space="preserve">Table 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0F0816">
            <w:pPr>
              <w:rPr>
                <w:lang w:val="en-US"/>
              </w:rPr>
            </w:pPr>
            <w:r w:rsidRPr="00A446A3">
              <w:rPr>
                <w:lang w:val="en-US"/>
              </w:rPr>
              <w:t>Column</w:t>
            </w:r>
          </w:p>
        </w:tc>
      </w:tr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374DD2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46A3">
              <w:rPr>
                <w:lang w:val="en-US"/>
              </w:rPr>
              <w:t>Contains letter A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374DD2">
            <w:pPr>
              <w:rPr>
                <w:lang w:val="en-US"/>
              </w:rPr>
            </w:pPr>
            <w:r w:rsidRPr="00A446A3">
              <w:rPr>
                <w:lang w:val="en-US"/>
              </w:rPr>
              <w:t>13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374DD2">
            <w:pPr>
              <w:rPr>
                <w:lang w:val="en-US"/>
              </w:rPr>
            </w:pPr>
            <w:r w:rsidRPr="00A446A3">
              <w:rPr>
                <w:lang w:val="en-US"/>
              </w:rPr>
              <w:t>3</w:t>
            </w:r>
          </w:p>
        </w:tc>
      </w:tr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5D3E3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46A3">
              <w:rPr>
                <w:lang w:val="en-US"/>
              </w:rPr>
              <w:t>Contains letter B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13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9</w:t>
            </w:r>
          </w:p>
        </w:tc>
      </w:tr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5D3E3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46A3">
              <w:rPr>
                <w:lang w:val="en-US"/>
              </w:rPr>
              <w:t>Contains letter C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13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4</w:t>
            </w:r>
          </w:p>
        </w:tc>
      </w:tr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5D3E3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46A3">
              <w:rPr>
                <w:lang w:val="en-US"/>
              </w:rPr>
              <w:t>Contains letter D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13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7</w:t>
            </w:r>
          </w:p>
        </w:tc>
      </w:tr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5D3E3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46A3">
              <w:rPr>
                <w:lang w:val="en-US"/>
              </w:rPr>
              <w:t>Contains letter E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13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0</w:t>
            </w:r>
          </w:p>
        </w:tc>
      </w:tr>
      <w:tr w:rsidR="000F0816" w:rsidRPr="00A446A3" w:rsidTr="00A446A3">
        <w:tc>
          <w:tcPr>
            <w:tcW w:w="3942" w:type="dxa"/>
            <w:shd w:val="clear" w:color="auto" w:fill="auto"/>
          </w:tcPr>
          <w:p w:rsidR="000F0816" w:rsidRPr="00A446A3" w:rsidRDefault="000F0816" w:rsidP="005D3E3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446A3">
              <w:rPr>
                <w:lang w:val="en-US"/>
              </w:rPr>
              <w:t>Contains letter I</w:t>
            </w:r>
          </w:p>
        </w:tc>
        <w:tc>
          <w:tcPr>
            <w:tcW w:w="3064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13</w:t>
            </w:r>
          </w:p>
        </w:tc>
        <w:tc>
          <w:tcPr>
            <w:tcW w:w="2847" w:type="dxa"/>
            <w:shd w:val="clear" w:color="auto" w:fill="auto"/>
          </w:tcPr>
          <w:p w:rsidR="000F0816" w:rsidRPr="00A446A3" w:rsidRDefault="000F0816" w:rsidP="005D3E3C">
            <w:pPr>
              <w:rPr>
                <w:lang w:val="en-US"/>
              </w:rPr>
            </w:pPr>
            <w:r w:rsidRPr="00A446A3">
              <w:rPr>
                <w:lang w:val="en-US"/>
              </w:rPr>
              <w:t>1</w:t>
            </w:r>
          </w:p>
        </w:tc>
      </w:tr>
    </w:tbl>
    <w:p w:rsidR="000F0816" w:rsidRDefault="000F0816" w:rsidP="00374DD2">
      <w:pPr>
        <w:rPr>
          <w:lang w:val="en-US"/>
        </w:rPr>
      </w:pPr>
    </w:p>
    <w:p w:rsidR="00E973A6" w:rsidRDefault="00E973A6" w:rsidP="00DB7BF5">
      <w:pPr>
        <w:jc w:val="both"/>
        <w:rPr>
          <w:lang w:val="en-US"/>
        </w:rPr>
      </w:pPr>
      <w:r>
        <w:rPr>
          <w:lang w:val="en-US"/>
        </w:rPr>
        <w:t xml:space="preserve">The row position is calculated for each 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7300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by the number present in the 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3A6">
        <w:rPr>
          <w:lang w:val="en-US"/>
        </w:rPr>
        <w:t>tag</w:t>
      </w:r>
      <w:r>
        <w:rPr>
          <w:lang w:val="en-US"/>
        </w:rPr>
        <w:t xml:space="preserve"> and subtracting it by 1.</w:t>
      </w:r>
    </w:p>
    <w:p w:rsidR="0064287B" w:rsidRDefault="0064287B" w:rsidP="00DB7BF5">
      <w:pPr>
        <w:jc w:val="both"/>
        <w:rPr>
          <w:lang w:val="en-US"/>
        </w:rPr>
      </w:pPr>
    </w:p>
    <w:p w:rsidR="0064287B" w:rsidRDefault="0064287B" w:rsidP="00DB7BF5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The 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D7300">
        <w:rPr>
          <w:rFonts w:ascii="Consolas" w:hAnsi="Consolas" w:cs="Consolas"/>
          <w:color w:val="A31515"/>
          <w:sz w:val="19"/>
          <w:szCs w:val="19"/>
          <w:lang w:val="en-US"/>
        </w:rPr>
        <w:t>DataLayoutListItemPart</w:t>
      </w:r>
      <w:r w:rsidRPr="00BD73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287B">
        <w:rPr>
          <w:lang w:val="en-US"/>
        </w:rPr>
        <w:t>with the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91A1E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391A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3A6">
        <w:rPr>
          <w:lang w:val="en-US"/>
        </w:rPr>
        <w:t>tag</w:t>
      </w:r>
      <w:r w:rsidR="00DB7BF5">
        <w:rPr>
          <w:lang w:val="en-US"/>
        </w:rPr>
        <w:t xml:space="preserve"> value “</w:t>
      </w:r>
      <w:r w:rsidR="00DB7BF5">
        <w:rPr>
          <w:rFonts w:ascii="Consolas" w:hAnsi="Consolas" w:cs="Consolas"/>
          <w:sz w:val="19"/>
          <w:szCs w:val="19"/>
          <w:lang w:val="en-US"/>
        </w:rPr>
        <w:t>InfoPageNo”</w:t>
      </w:r>
      <w:r w:rsidR="00EF2F22">
        <w:rPr>
          <w:rFonts w:ascii="Consolas" w:hAnsi="Consolas" w:cs="Consolas"/>
          <w:sz w:val="19"/>
          <w:szCs w:val="19"/>
          <w:lang w:val="en-US"/>
        </w:rPr>
        <w:t xml:space="preserve"> is converted to have the format evaluation in im2 configuration as seen below</w:t>
      </w:r>
    </w:p>
    <w:p w:rsidR="00EF2F22" w:rsidRDefault="00EF2F22" w:rsidP="00DB7BF5">
      <w:pP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F2F22" w:rsidRPr="00EF2F22" w:rsidRDefault="00EF2F22" w:rsidP="00EF2F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F22"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540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Y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40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96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ZIndex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28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Align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Overflow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InfoPageNo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2F22" w:rsidRPr="00EF2F22" w:rsidRDefault="00EF2F22" w:rsidP="00E14BB8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F22">
        <w:rPr>
          <w:rFonts w:ascii="Consolas" w:hAnsi="Consolas" w:cs="Consolas"/>
          <w:color w:val="A31515"/>
          <w:sz w:val="19"/>
          <w:szCs w:val="19"/>
          <w:lang w:val="en-US"/>
        </w:rPr>
        <w:t>Font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Face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Arial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48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Weight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200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Italic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#FFFFFFFF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F2F22" w:rsidRPr="00EF2F22" w:rsidRDefault="00EF2F22" w:rsidP="00E14BB8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F22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2F22" w:rsidRPr="00EF2F22" w:rsidRDefault="00EF2F22" w:rsidP="00E14BB8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F22">
        <w:rPr>
          <w:rFonts w:ascii="Consolas" w:hAnsi="Consolas" w:cs="Consolas"/>
          <w:color w:val="A31515"/>
          <w:sz w:val="19"/>
          <w:szCs w:val="19"/>
          <w:lang w:val="en-US"/>
        </w:rPr>
        <w:t>Format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Format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{0} / {1}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2F22" w:rsidRPr="00EF2F22" w:rsidRDefault="00EF2F22" w:rsidP="00E14BB8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F22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F2F22" w:rsidRPr="00EF2F22" w:rsidRDefault="00EF2F22" w:rsidP="00E14BB8">
      <w:pPr>
        <w:autoSpaceDE w:val="0"/>
        <w:autoSpaceDN w:val="0"/>
        <w:adjustRightInd w:val="0"/>
        <w:ind w:left="1418" w:firstLine="709"/>
        <w:rPr>
          <w:rFonts w:ascii="Consolas" w:hAnsi="Consolas" w:cs="Consolas"/>
          <w:sz w:val="19"/>
          <w:szCs w:val="19"/>
          <w:lang w:val="en-US"/>
        </w:rPr>
      </w:pP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2F22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F22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EF2F22">
        <w:rPr>
          <w:rFonts w:ascii="Consolas" w:hAnsi="Consolas" w:cs="Consolas"/>
          <w:sz w:val="19"/>
          <w:szCs w:val="19"/>
          <w:lang w:val="en-US"/>
        </w:rPr>
        <w:t>"</w:t>
      </w:r>
      <w:r w:rsidRPr="00EF2F2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EF2F22" w:rsidRPr="00E14BB8" w:rsidRDefault="00EF2F22" w:rsidP="00E14BB8">
      <w:pPr>
        <w:autoSpaceDE w:val="0"/>
        <w:autoSpaceDN w:val="0"/>
        <w:adjustRightInd w:val="0"/>
        <w:ind w:left="709" w:firstLine="709"/>
        <w:rPr>
          <w:rFonts w:ascii="Consolas" w:hAnsi="Consolas" w:cs="Consolas"/>
          <w:sz w:val="19"/>
          <w:szCs w:val="19"/>
          <w:lang w:val="en-US"/>
        </w:rPr>
      </w:pPr>
      <w:r w:rsidRPr="00E14B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14BB8">
        <w:rPr>
          <w:rFonts w:ascii="Consolas" w:hAnsi="Consolas" w:cs="Consolas"/>
          <w:color w:val="A31515"/>
          <w:sz w:val="19"/>
          <w:szCs w:val="19"/>
          <w:lang w:val="en-US"/>
        </w:rPr>
        <w:t>Format</w:t>
      </w:r>
      <w:r w:rsidRPr="00E14B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2F22" w:rsidRPr="00E14BB8" w:rsidRDefault="00EF2F22" w:rsidP="00E14BB8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4BB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14BB8">
        <w:rPr>
          <w:rFonts w:ascii="Consolas" w:hAnsi="Consolas" w:cs="Consolas"/>
          <w:color w:val="A31515"/>
          <w:sz w:val="19"/>
          <w:szCs w:val="19"/>
          <w:lang w:val="en-US"/>
        </w:rPr>
        <w:t>Value</w:t>
      </w:r>
      <w:r w:rsidRPr="00E14B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375E" w:rsidRDefault="00EF2F22" w:rsidP="00EF2F2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4BB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E14BB8"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E14B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2F22" w:rsidRPr="00DB7BF5" w:rsidRDefault="008A375E" w:rsidP="008A37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:rsidR="008A375E" w:rsidRPr="008A375E" w:rsidRDefault="008A375E">
      <w:pPr>
        <w:pStyle w:val="Heading1"/>
        <w:rPr>
          <w:lang w:val="en-US"/>
        </w:rPr>
      </w:pPr>
      <w:bookmarkStart w:id="49" w:name="_Toc360003746"/>
      <w:r w:rsidRPr="008A375E">
        <w:rPr>
          <w:lang w:val="en-US"/>
        </w:rPr>
        <w:t>Conversion of webmedia.xml to webmedia.wm2</w:t>
      </w:r>
      <w:bookmarkEnd w:id="49"/>
    </w:p>
    <w:p w:rsidR="008A375E" w:rsidRDefault="00D307DE" w:rsidP="00D7147C">
      <w:pPr>
        <w:jc w:val="both"/>
        <w:rPr>
          <w:lang w:val="en-US"/>
        </w:rPr>
      </w:pPr>
      <w:r>
        <w:rPr>
          <w:lang w:val="en-US"/>
        </w:rPr>
        <w:t>The configuration file webmedia.xml is converted into webmedia.wm2</w:t>
      </w:r>
      <w:r w:rsidR="00D7147C">
        <w:rPr>
          <w:lang w:val="en-US"/>
        </w:rPr>
        <w:t>.</w:t>
      </w:r>
      <w:r w:rsidR="00FF40A6">
        <w:rPr>
          <w:lang w:val="en-US"/>
        </w:rPr>
        <w:t xml:space="preserve"> The converted webmedia.wm2 is placed in the same location as the webmedia.xml.</w:t>
      </w:r>
      <w:r w:rsidR="00D7147C">
        <w:rPr>
          <w:lang w:val="en-US"/>
        </w:rPr>
        <w:t xml:space="preserve"> A brief description of the conversion to webmedia.wm2 is given below.</w:t>
      </w:r>
    </w:p>
    <w:p w:rsidR="00D7147C" w:rsidRDefault="00D7147C" w:rsidP="00D7147C">
      <w:pPr>
        <w:jc w:val="both"/>
        <w:rPr>
          <w:lang w:val="en-US"/>
        </w:rPr>
      </w:pPr>
    </w:p>
    <w:p w:rsidR="00D7147C" w:rsidRDefault="00D7147C" w:rsidP="00D7147C">
      <w:pPr>
        <w:jc w:val="both"/>
        <w:rPr>
          <w:lang w:val="en-US"/>
        </w:rPr>
      </w:pPr>
      <w:r w:rsidRPr="00581C31">
        <w:rPr>
          <w:lang w:val="en-US"/>
        </w:rPr>
        <w:t xml:space="preserve">All the items under the tag 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1C31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C31">
        <w:rPr>
          <w:lang w:val="en-US"/>
        </w:rPr>
        <w:t xml:space="preserve">in </w:t>
      </w:r>
      <w:r w:rsidR="00F4596B">
        <w:rPr>
          <w:lang w:val="en-US"/>
        </w:rPr>
        <w:t>webmedia</w:t>
      </w:r>
      <w:r w:rsidR="00F4596B" w:rsidRPr="00581C31">
        <w:rPr>
          <w:lang w:val="en-US"/>
        </w:rPr>
        <w:t xml:space="preserve"> </w:t>
      </w:r>
      <w:r w:rsidRPr="00581C31">
        <w:rPr>
          <w:lang w:val="en-US"/>
        </w:rPr>
        <w:t>xml</w:t>
      </w:r>
      <w:r>
        <w:rPr>
          <w:lang w:val="en-US"/>
        </w:rPr>
        <w:t xml:space="preserve"> are converted to 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81C31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581C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1C31">
        <w:rPr>
          <w:lang w:val="en-US"/>
        </w:rPr>
        <w:t xml:space="preserve">in </w:t>
      </w:r>
      <w:r w:rsidR="007208FB">
        <w:rPr>
          <w:lang w:val="en-US"/>
        </w:rPr>
        <w:t>wm2 file.</w:t>
      </w:r>
    </w:p>
    <w:p w:rsidR="00FF40A6" w:rsidRDefault="00FF40A6" w:rsidP="00D7147C">
      <w:pPr>
        <w:jc w:val="both"/>
        <w:rPr>
          <w:lang w:val="en-US"/>
        </w:rPr>
      </w:pPr>
      <w:r>
        <w:rPr>
          <w:lang w:val="en-US"/>
        </w:rPr>
        <w:t xml:space="preserve">All the criteria for a cycle are converted and combined under the tag </w:t>
      </w:r>
      <w:r w:rsidRPr="00FF40A6">
        <w:rPr>
          <w:lang w:val="en-US"/>
        </w:rPr>
        <w:t>&lt;Enabled&gt;</w:t>
      </w:r>
      <w:r>
        <w:rPr>
          <w:lang w:val="en-US"/>
        </w:rPr>
        <w:t xml:space="preserve"> for each cycle.</w:t>
      </w:r>
    </w:p>
    <w:p w:rsidR="00770C34" w:rsidRDefault="00770C34" w:rsidP="00D7147C">
      <w:pPr>
        <w:jc w:val="both"/>
        <w:rPr>
          <w:lang w:val="en-US"/>
        </w:rPr>
      </w:pP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Keukenhof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Default="00770C34" w:rsidP="00770C34">
      <w:pPr>
        <w:autoSpaceDE w:val="0"/>
        <w:autoSpaceDN w:val="0"/>
        <w:adjustRightInd w:val="0"/>
        <w:ind w:left="709"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Enabled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And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Not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Begin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6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Not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Or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Begin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854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854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Generic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Table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Column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C34">
        <w:rPr>
          <w:rFonts w:ascii="Consolas" w:hAnsi="Consolas" w:cs="Consolas"/>
          <w:color w:val="FF0000"/>
          <w:sz w:val="19"/>
          <w:szCs w:val="19"/>
          <w:lang w:val="en-US"/>
        </w:rPr>
        <w:t>Row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770C34">
        <w:rPr>
          <w:rFonts w:ascii="Consolas" w:hAnsi="Consolas" w:cs="Consolas"/>
          <w:sz w:val="19"/>
          <w:szCs w:val="19"/>
          <w:lang w:val="en-US"/>
        </w:rPr>
        <w:t>"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70C34" w:rsidRPr="00770C34" w:rsidRDefault="00770C34" w:rsidP="00770C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IntegerCompare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091391" w:rsidRDefault="00770C34" w:rsidP="00770C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091391">
        <w:rPr>
          <w:rFonts w:ascii="Consolas" w:hAnsi="Consolas" w:cs="Consolas"/>
          <w:color w:val="A31515"/>
          <w:sz w:val="19"/>
          <w:szCs w:val="19"/>
          <w:lang w:val="en-US"/>
        </w:rPr>
        <w:t>Or</w:t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Pr="00091391" w:rsidRDefault="00770C34" w:rsidP="00770C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 w:rsidRPr="00091391">
        <w:rPr>
          <w:rFonts w:ascii="Consolas" w:hAnsi="Consolas" w:cs="Consolas"/>
          <w:color w:val="A31515"/>
          <w:sz w:val="19"/>
          <w:szCs w:val="19"/>
          <w:lang w:val="en-US"/>
        </w:rPr>
        <w:t>And</w:t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0C34" w:rsidRDefault="00770C34" w:rsidP="00770C34">
      <w:pPr>
        <w:autoSpaceDE w:val="0"/>
        <w:autoSpaceDN w:val="0"/>
        <w:adjustRightInd w:val="0"/>
        <w:ind w:left="709"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Enabled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0009" w:rsidRPr="00091391" w:rsidRDefault="00470009" w:rsidP="00470009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1391">
        <w:rPr>
          <w:rFonts w:ascii="Consolas" w:hAnsi="Consolas" w:cs="Consolas"/>
          <w:color w:val="A31515"/>
          <w:sz w:val="19"/>
          <w:szCs w:val="19"/>
          <w:lang w:val="en-US"/>
        </w:rPr>
        <w:t>Cycle</w:t>
      </w:r>
      <w:r w:rsidRPr="000913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94628" w:rsidRDefault="00394628" w:rsidP="0039462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770C34">
        <w:rPr>
          <w:rFonts w:ascii="Consolas" w:hAnsi="Consolas" w:cs="Consolas"/>
          <w:color w:val="A31515"/>
          <w:sz w:val="19"/>
          <w:szCs w:val="19"/>
          <w:lang w:val="en-US"/>
        </w:rPr>
        <w:t>Cycles</w:t>
      </w:r>
      <w:r w:rsidRPr="00770C3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D6DCC" w:rsidRDefault="006D6DCC" w:rsidP="0039462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D6DCC" w:rsidRDefault="006D6DCC" w:rsidP="006D6DCC">
      <w:pPr>
        <w:jc w:val="both"/>
        <w:rPr>
          <w:lang w:val="en-US"/>
        </w:rPr>
      </w:pPr>
      <w:r w:rsidRPr="006D6DCC">
        <w:rPr>
          <w:lang w:val="en-US"/>
        </w:rPr>
        <w:t>The items</w:t>
      </w:r>
      <w:r>
        <w:rPr>
          <w:lang w:val="en-US"/>
        </w:rPr>
        <w:t xml:space="preserve"> in webmedia.xml are converted to their respective elements as seen below in an example</w:t>
      </w:r>
    </w:p>
    <w:p w:rsidR="006D6DCC" w:rsidRDefault="006D6DCC" w:rsidP="006D6DCC">
      <w:pPr>
        <w:jc w:val="both"/>
        <w:rPr>
          <w:lang w:val="en-US"/>
        </w:rPr>
      </w:pPr>
      <w:r>
        <w:rPr>
          <w:lang w:val="en-US"/>
        </w:rPr>
        <w:t>Item in webmedia.xml:</w:t>
      </w:r>
    </w:p>
    <w:p w:rsidR="008A50F6" w:rsidRDefault="008A50F6" w:rsidP="006D6DCC">
      <w:pPr>
        <w:jc w:val="both"/>
        <w:rPr>
          <w:lang w:val="en-US"/>
        </w:rPr>
      </w:pPr>
    </w:p>
    <w:p w:rsidR="008A50F6" w:rsidRDefault="008A50F6" w:rsidP="008A50F6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Video item:</w:t>
      </w:r>
    </w:p>
    <w:p w:rsidR="008A50F6" w:rsidRDefault="008A50F6" w:rsidP="006D6DCC">
      <w:pPr>
        <w:jc w:val="both"/>
        <w:rPr>
          <w:lang w:val="en-US"/>
        </w:rPr>
      </w:pPr>
    </w:p>
    <w:p w:rsidR="008A50F6" w:rsidRPr="008A50F6" w:rsidRDefault="008A50F6" w:rsidP="008A50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50F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Kh2013-video.mpg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50F6">
        <w:rPr>
          <w:rFonts w:ascii="Consolas" w:hAnsi="Consolas" w:cs="Consolas"/>
          <w:color w:val="FF0000"/>
          <w:sz w:val="19"/>
          <w:szCs w:val="19"/>
          <w:lang w:val="en-US"/>
        </w:rPr>
        <w:t>datagroup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1002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50F6">
        <w:rPr>
          <w:rFonts w:ascii="Consolas" w:hAnsi="Consolas" w:cs="Consolas"/>
          <w:color w:val="FF0000"/>
          <w:sz w:val="19"/>
          <w:szCs w:val="19"/>
          <w:lang w:val="en-US"/>
        </w:rPr>
        <w:t>duration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6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50F6">
        <w:rPr>
          <w:rFonts w:ascii="Consolas" w:hAnsi="Consolas" w:cs="Consolas"/>
          <w:color w:val="FF0000"/>
          <w:sz w:val="19"/>
          <w:szCs w:val="19"/>
          <w:lang w:val="en-US"/>
        </w:rPr>
        <w:t>frame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0F6" w:rsidRPr="008A50F6" w:rsidRDefault="008A50F6" w:rsidP="008A50F6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ImageVideoFilename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50F6">
        <w:rPr>
          <w:rFonts w:ascii="Consolas" w:hAnsi="Consolas" w:cs="Consolas"/>
          <w:color w:val="FF0000"/>
          <w:sz w:val="19"/>
          <w:szCs w:val="19"/>
          <w:lang w:val="en-US"/>
        </w:rPr>
        <w:t>original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Kh2013-video.mpg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A50F6">
        <w:rPr>
          <w:rFonts w:ascii="Consolas" w:hAnsi="Consolas" w:cs="Consolas"/>
          <w:sz w:val="19"/>
          <w:szCs w:val="19"/>
          <w:lang w:val="en-US"/>
        </w:rPr>
        <w:t>content_389_.mpg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ImageVideoFilename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0F6" w:rsidRPr="008A50F6" w:rsidRDefault="008A50F6" w:rsidP="008A50F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D6DCC" w:rsidRPr="008A50F6" w:rsidRDefault="006D6DCC" w:rsidP="006D6D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D6DCC" w:rsidRDefault="006D6DCC" w:rsidP="006D6DCC">
      <w:pPr>
        <w:jc w:val="both"/>
        <w:rPr>
          <w:lang w:val="en-US"/>
        </w:rPr>
      </w:pPr>
      <w:r w:rsidRPr="006D6DCC">
        <w:rPr>
          <w:lang w:val="en-US"/>
        </w:rPr>
        <w:t>Is converted to the following in webmedia.wm2</w:t>
      </w:r>
    </w:p>
    <w:p w:rsidR="006D6DCC" w:rsidRPr="006D6DCC" w:rsidRDefault="006D6DCC" w:rsidP="006D6DCC">
      <w:pPr>
        <w:jc w:val="both"/>
        <w:rPr>
          <w:lang w:val="en-US"/>
        </w:rPr>
      </w:pPr>
    </w:p>
    <w:p w:rsidR="006D6DCC" w:rsidRDefault="006D6DCC" w:rsidP="006D6D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Kh2013-video.mpg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Frame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VideoUri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content_389_.mpg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OriginalVideoUri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Kh2013-video.mpg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A50F6" w:rsidRDefault="008A50F6" w:rsidP="006D6D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8A50F6" w:rsidRDefault="008A50F6" w:rsidP="008A50F6">
      <w:pPr>
        <w:numPr>
          <w:ilvl w:val="0"/>
          <w:numId w:val="17"/>
        </w:numPr>
        <w:jc w:val="both"/>
        <w:rPr>
          <w:lang w:val="en-US"/>
        </w:rPr>
      </w:pPr>
      <w:r w:rsidRPr="008A50F6">
        <w:rPr>
          <w:lang w:val="en-US"/>
        </w:rPr>
        <w:t>Image Item</w:t>
      </w:r>
      <w:r>
        <w:rPr>
          <w:lang w:val="en-US"/>
        </w:rPr>
        <w:t>:</w:t>
      </w:r>
    </w:p>
    <w:p w:rsidR="008A50F6" w:rsidRDefault="008A50F6" w:rsidP="008A50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Kh2013_Dia1.jpg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datagroup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1001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frame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50F6" w:rsidRPr="008A50F6" w:rsidRDefault="008A50F6" w:rsidP="008A50F6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ImageVideoFilename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50F6">
        <w:rPr>
          <w:rFonts w:ascii="Consolas" w:hAnsi="Consolas" w:cs="Consolas"/>
          <w:color w:val="FF0000"/>
          <w:sz w:val="19"/>
          <w:szCs w:val="19"/>
          <w:lang w:val="en-US"/>
        </w:rPr>
        <w:t>original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Kh2013_Dia1.jpg</w:t>
      </w:r>
      <w:r w:rsidRPr="008A50F6">
        <w:rPr>
          <w:rFonts w:ascii="Consolas" w:hAnsi="Consolas" w:cs="Consolas"/>
          <w:sz w:val="19"/>
          <w:szCs w:val="19"/>
          <w:lang w:val="en-US"/>
        </w:rPr>
        <w:t>"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A50F6">
        <w:rPr>
          <w:rFonts w:ascii="Consolas" w:hAnsi="Consolas" w:cs="Consolas"/>
          <w:sz w:val="19"/>
          <w:szCs w:val="19"/>
          <w:lang w:val="en-US"/>
        </w:rPr>
        <w:t>content_373_.jpg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ImageVideoFilename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0F6" w:rsidRDefault="008A50F6" w:rsidP="008A50F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0F6">
        <w:rPr>
          <w:rFonts w:ascii="Consolas" w:hAnsi="Consolas" w:cs="Consolas"/>
          <w:color w:val="A31515"/>
          <w:sz w:val="19"/>
          <w:szCs w:val="19"/>
          <w:lang w:val="en-US"/>
        </w:rPr>
        <w:t>Item</w:t>
      </w:r>
      <w:r w:rsidRPr="008A50F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0F6" w:rsidRPr="008A50F6" w:rsidRDefault="008A50F6" w:rsidP="008A50F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50F6" w:rsidRDefault="008A50F6" w:rsidP="008A50F6">
      <w:pPr>
        <w:jc w:val="both"/>
        <w:rPr>
          <w:lang w:val="en-US"/>
        </w:rPr>
      </w:pPr>
      <w:r w:rsidRPr="006D6DCC">
        <w:rPr>
          <w:lang w:val="en-US"/>
        </w:rPr>
        <w:t>Is converted to the following in webmedia.wm2</w:t>
      </w:r>
    </w:p>
    <w:p w:rsidR="008A50F6" w:rsidRDefault="008A50F6" w:rsidP="008A50F6">
      <w:pPr>
        <w:jc w:val="both"/>
        <w:rPr>
          <w:lang w:val="en-US"/>
        </w:rPr>
      </w:pPr>
    </w:p>
    <w:p w:rsidR="008A50F6" w:rsidRDefault="008A50F6" w:rsidP="008A50F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Kh2013_Dia1.jpg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Frame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Filename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content_373_.jpg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OriginalFilename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Kh2013_Dia1.jpg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A50F6" w:rsidRDefault="008A50F6" w:rsidP="008A50F6">
      <w:pPr>
        <w:jc w:val="both"/>
        <w:rPr>
          <w:lang w:val="en-US"/>
        </w:rPr>
      </w:pPr>
    </w:p>
    <w:p w:rsidR="008A50F6" w:rsidRPr="008A50F6" w:rsidRDefault="008A50F6" w:rsidP="008A50F6">
      <w:pPr>
        <w:jc w:val="both"/>
        <w:rPr>
          <w:lang w:val="en-US"/>
        </w:rPr>
      </w:pPr>
    </w:p>
    <w:p w:rsidR="006D6DCC" w:rsidRPr="006D6DCC" w:rsidRDefault="006D6DCC" w:rsidP="006D6DC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70C34" w:rsidRPr="00770C34" w:rsidRDefault="00770C34" w:rsidP="00770C34">
      <w:pPr>
        <w:autoSpaceDE w:val="0"/>
        <w:autoSpaceDN w:val="0"/>
        <w:adjustRightInd w:val="0"/>
        <w:ind w:left="709" w:firstLine="709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70C34" w:rsidRDefault="00770C34" w:rsidP="00D7147C">
      <w:pPr>
        <w:jc w:val="both"/>
        <w:rPr>
          <w:lang w:val="en-US"/>
        </w:rPr>
      </w:pPr>
    </w:p>
    <w:p w:rsidR="00FF40A6" w:rsidRDefault="00FF40A6" w:rsidP="00D7147C">
      <w:pPr>
        <w:jc w:val="both"/>
        <w:rPr>
          <w:lang w:val="en-US"/>
        </w:rPr>
      </w:pPr>
    </w:p>
    <w:p w:rsidR="00D7147C" w:rsidRPr="008A375E" w:rsidRDefault="00D7147C" w:rsidP="008A375E">
      <w:pPr>
        <w:rPr>
          <w:lang w:val="en-US"/>
        </w:rPr>
      </w:pPr>
    </w:p>
    <w:sectPr w:rsidR="00D7147C" w:rsidRPr="008A375E" w:rsidSect="000F09A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57" w:rsidRDefault="00AA4757">
      <w:r>
        <w:separator/>
      </w:r>
    </w:p>
  </w:endnote>
  <w:endnote w:type="continuationSeparator" w:id="0">
    <w:p w:rsidR="00AA4757" w:rsidRDefault="00AA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5D3E3C" w:rsidRPr="005F12F5" w:rsidTr="005F12F5">
      <w:tc>
        <w:tcPr>
          <w:tcW w:w="0" w:type="auto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FILENAME \* CHARFORMAT 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noProof/>
              <w:lang w:val="en-US"/>
            </w:rPr>
            <w:t>TD_Infomedia Xml to im2.docx</w:t>
          </w:r>
          <w:r w:rsidRPr="005F12F5">
            <w:rPr>
              <w:lang w:val="en-US"/>
            </w:rPr>
            <w:fldChar w:fldCharType="end"/>
          </w:r>
          <w:r w:rsidRPr="005F12F5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clear" w:pos="4536"/>
            </w:tabs>
            <w:rPr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DOCPROPERTY GO_Footer \* CHARFORMAT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lang w:val="en-US"/>
            </w:rPr>
            <w:t>2013-06-05 / RAN, Internal use only</w:t>
          </w:r>
          <w:r w:rsidRPr="005F12F5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right" w:pos="1512"/>
            </w:tabs>
            <w:rPr>
              <w:lang w:val="en-US"/>
            </w:rPr>
          </w:pPr>
          <w:r w:rsidRPr="005F12F5">
            <w:rPr>
              <w:lang w:val="en-US"/>
            </w:rPr>
            <w:tab/>
            <w:t xml:space="preserve">Page </w:t>
          </w:r>
          <w:r w:rsidRPr="005F12F5">
            <w:rPr>
              <w:rStyle w:val="PageNumber"/>
              <w:lang w:val="en-US"/>
            </w:rPr>
            <w:fldChar w:fldCharType="begin"/>
          </w:r>
          <w:r w:rsidRPr="005F12F5">
            <w:rPr>
              <w:rStyle w:val="PageNumber"/>
              <w:lang w:val="en-US"/>
            </w:rPr>
            <w:instrText xml:space="preserve"> PAGE </w:instrText>
          </w:r>
          <w:r w:rsidRPr="005F12F5">
            <w:rPr>
              <w:rStyle w:val="PageNumber"/>
              <w:lang w:val="en-US"/>
            </w:rPr>
            <w:fldChar w:fldCharType="separate"/>
          </w:r>
          <w:r w:rsidR="00934ACC">
            <w:rPr>
              <w:rStyle w:val="PageNumber"/>
              <w:noProof/>
              <w:lang w:val="en-US"/>
            </w:rPr>
            <w:t>14</w:t>
          </w:r>
          <w:r w:rsidRPr="005F12F5">
            <w:rPr>
              <w:rStyle w:val="PageNumber"/>
              <w:lang w:val="en-US"/>
            </w:rPr>
            <w:fldChar w:fldCharType="end"/>
          </w:r>
          <w:r w:rsidRPr="005F12F5">
            <w:rPr>
              <w:rStyle w:val="PageNumber"/>
              <w:lang w:val="en-US"/>
            </w:rPr>
            <w:t xml:space="preserve"> / </w:t>
          </w:r>
          <w:r w:rsidRPr="005F12F5">
            <w:rPr>
              <w:rStyle w:val="PageNumber"/>
              <w:lang w:val="en-US"/>
            </w:rPr>
            <w:fldChar w:fldCharType="begin"/>
          </w:r>
          <w:r w:rsidRPr="005F12F5">
            <w:rPr>
              <w:rStyle w:val="PageNumber"/>
              <w:lang w:val="en-US"/>
            </w:rPr>
            <w:instrText xml:space="preserve"> NUMPAGES </w:instrText>
          </w:r>
          <w:r w:rsidRPr="005F12F5">
            <w:rPr>
              <w:rStyle w:val="PageNumber"/>
              <w:lang w:val="en-US"/>
            </w:rPr>
            <w:fldChar w:fldCharType="separate"/>
          </w:r>
          <w:r w:rsidR="00934ACC">
            <w:rPr>
              <w:rStyle w:val="PageNumber"/>
              <w:noProof/>
              <w:lang w:val="en-US"/>
            </w:rPr>
            <w:t>14</w:t>
          </w:r>
          <w:r w:rsidRPr="005F12F5">
            <w:rPr>
              <w:rStyle w:val="PageNumber"/>
              <w:lang w:val="en-US"/>
            </w:rPr>
            <w:fldChar w:fldCharType="end"/>
          </w:r>
        </w:p>
      </w:tc>
    </w:tr>
  </w:tbl>
  <w:p w:rsidR="005D3E3C" w:rsidRPr="00FD08AF" w:rsidRDefault="005D3E3C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5D3E3C" w:rsidRPr="005F12F5" w:rsidTr="005F12F5">
      <w:tc>
        <w:tcPr>
          <w:tcW w:w="0" w:type="auto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FILENAME \* CHARFORMAT 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noProof/>
              <w:lang w:val="en-US"/>
            </w:rPr>
            <w:t>TD_Infomedia Xml to im2.docx</w:t>
          </w:r>
          <w:r w:rsidRPr="005F12F5">
            <w:rPr>
              <w:lang w:val="en-US"/>
            </w:rPr>
            <w:fldChar w:fldCharType="end"/>
          </w:r>
          <w:r w:rsidRPr="005F12F5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clear" w:pos="4536"/>
            </w:tabs>
            <w:rPr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DOCPROPERTY GO_Footer \* CHARFORMAT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lang w:val="en-US"/>
            </w:rPr>
            <w:t>2013-06-05 / RAN, Internal use only</w:t>
          </w:r>
          <w:r w:rsidRPr="005F12F5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right" w:pos="1512"/>
            </w:tabs>
            <w:rPr>
              <w:lang w:val="en-US"/>
            </w:rPr>
          </w:pPr>
          <w:r w:rsidRPr="005F12F5">
            <w:rPr>
              <w:lang w:val="en-US"/>
            </w:rPr>
            <w:tab/>
            <w:t xml:space="preserve">Page </w:t>
          </w:r>
          <w:r w:rsidRPr="005F12F5">
            <w:rPr>
              <w:rStyle w:val="PageNumber"/>
              <w:lang w:val="en-US"/>
            </w:rPr>
            <w:fldChar w:fldCharType="begin"/>
          </w:r>
          <w:r w:rsidRPr="005F12F5">
            <w:rPr>
              <w:rStyle w:val="PageNumber"/>
              <w:lang w:val="en-US"/>
            </w:rPr>
            <w:instrText xml:space="preserve"> PAGE </w:instrText>
          </w:r>
          <w:r w:rsidRPr="005F12F5">
            <w:rPr>
              <w:rStyle w:val="PageNumber"/>
              <w:lang w:val="en-US"/>
            </w:rPr>
            <w:fldChar w:fldCharType="separate"/>
          </w:r>
          <w:r w:rsidR="00934ACC">
            <w:rPr>
              <w:rStyle w:val="PageNumber"/>
              <w:noProof/>
              <w:lang w:val="en-US"/>
            </w:rPr>
            <w:t>2</w:t>
          </w:r>
          <w:r w:rsidRPr="005F12F5">
            <w:rPr>
              <w:rStyle w:val="PageNumber"/>
              <w:lang w:val="en-US"/>
            </w:rPr>
            <w:fldChar w:fldCharType="end"/>
          </w:r>
          <w:r w:rsidRPr="005F12F5">
            <w:rPr>
              <w:rStyle w:val="PageNumber"/>
              <w:lang w:val="en-US"/>
            </w:rPr>
            <w:t xml:space="preserve"> / </w:t>
          </w:r>
          <w:r w:rsidRPr="005F12F5">
            <w:rPr>
              <w:rStyle w:val="PageNumber"/>
              <w:lang w:val="en-US"/>
            </w:rPr>
            <w:fldChar w:fldCharType="begin"/>
          </w:r>
          <w:r w:rsidRPr="005F12F5">
            <w:rPr>
              <w:rStyle w:val="PageNumber"/>
              <w:lang w:val="en-US"/>
            </w:rPr>
            <w:instrText xml:space="preserve"> NUMPAGES </w:instrText>
          </w:r>
          <w:r w:rsidRPr="005F12F5">
            <w:rPr>
              <w:rStyle w:val="PageNumber"/>
              <w:lang w:val="en-US"/>
            </w:rPr>
            <w:fldChar w:fldCharType="separate"/>
          </w:r>
          <w:r w:rsidR="00934ACC">
            <w:rPr>
              <w:rStyle w:val="PageNumber"/>
              <w:noProof/>
              <w:lang w:val="en-US"/>
            </w:rPr>
            <w:t>14</w:t>
          </w:r>
          <w:r w:rsidRPr="005F12F5">
            <w:rPr>
              <w:rStyle w:val="PageNumber"/>
              <w:lang w:val="en-US"/>
            </w:rPr>
            <w:fldChar w:fldCharType="end"/>
          </w:r>
        </w:p>
      </w:tc>
    </w:tr>
  </w:tbl>
  <w:p w:rsidR="005D3E3C" w:rsidRPr="00FD08AF" w:rsidRDefault="005D3E3C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5D3E3C" w:rsidRPr="005F12F5" w:rsidTr="005F12F5">
      <w:tc>
        <w:tcPr>
          <w:tcW w:w="0" w:type="auto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FILENAME \* CHARFORMAT 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noProof/>
              <w:lang w:val="en-US"/>
            </w:rPr>
            <w:t>TD_Infomedia Xml to im2.docx</w:t>
          </w:r>
          <w:r w:rsidRPr="005F12F5">
            <w:rPr>
              <w:lang w:val="en-US"/>
            </w:rPr>
            <w:fldChar w:fldCharType="end"/>
          </w:r>
          <w:r w:rsidRPr="005F12F5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clear" w:pos="4536"/>
            </w:tabs>
            <w:rPr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DOCPROPERTY GO_Footer \* CHARFORMAT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lang w:val="en-US"/>
            </w:rPr>
            <w:t>2013-06-05 / RAN, Internal use only</w:t>
          </w:r>
          <w:r w:rsidRPr="005F12F5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5D3E3C" w:rsidRPr="005F12F5" w:rsidRDefault="005D3E3C" w:rsidP="005F12F5">
          <w:pPr>
            <w:pStyle w:val="Footer"/>
            <w:tabs>
              <w:tab w:val="right" w:pos="1512"/>
            </w:tabs>
            <w:rPr>
              <w:lang w:val="en-US"/>
            </w:rPr>
          </w:pPr>
          <w:r w:rsidRPr="005F12F5">
            <w:rPr>
              <w:lang w:val="en-US"/>
            </w:rPr>
            <w:tab/>
            <w:t xml:space="preserve">Page </w:t>
          </w:r>
          <w:r w:rsidRPr="005F12F5">
            <w:rPr>
              <w:rStyle w:val="PageNumber"/>
              <w:lang w:val="en-US"/>
            </w:rPr>
            <w:fldChar w:fldCharType="begin"/>
          </w:r>
          <w:r w:rsidRPr="005F12F5">
            <w:rPr>
              <w:rStyle w:val="PageNumber"/>
              <w:lang w:val="en-US"/>
            </w:rPr>
            <w:instrText xml:space="preserve"> PAGE </w:instrText>
          </w:r>
          <w:r w:rsidRPr="005F12F5">
            <w:rPr>
              <w:rStyle w:val="PageNumber"/>
              <w:lang w:val="en-US"/>
            </w:rPr>
            <w:fldChar w:fldCharType="separate"/>
          </w:r>
          <w:r w:rsidR="00934ACC">
            <w:rPr>
              <w:rStyle w:val="PageNumber"/>
              <w:noProof/>
              <w:lang w:val="en-US"/>
            </w:rPr>
            <w:t>3</w:t>
          </w:r>
          <w:r w:rsidRPr="005F12F5">
            <w:rPr>
              <w:rStyle w:val="PageNumber"/>
              <w:lang w:val="en-US"/>
            </w:rPr>
            <w:fldChar w:fldCharType="end"/>
          </w:r>
          <w:r w:rsidRPr="005F12F5">
            <w:rPr>
              <w:rStyle w:val="PageNumber"/>
              <w:lang w:val="en-US"/>
            </w:rPr>
            <w:t xml:space="preserve"> / </w:t>
          </w:r>
          <w:r w:rsidRPr="005F12F5">
            <w:rPr>
              <w:rStyle w:val="PageNumber"/>
              <w:lang w:val="en-US"/>
            </w:rPr>
            <w:fldChar w:fldCharType="begin"/>
          </w:r>
          <w:r w:rsidRPr="005F12F5">
            <w:rPr>
              <w:rStyle w:val="PageNumber"/>
              <w:lang w:val="en-US"/>
            </w:rPr>
            <w:instrText xml:space="preserve"> NUMPAGES </w:instrText>
          </w:r>
          <w:r w:rsidRPr="005F12F5">
            <w:rPr>
              <w:rStyle w:val="PageNumber"/>
              <w:lang w:val="en-US"/>
            </w:rPr>
            <w:fldChar w:fldCharType="separate"/>
          </w:r>
          <w:r w:rsidR="00934ACC">
            <w:rPr>
              <w:rStyle w:val="PageNumber"/>
              <w:noProof/>
              <w:lang w:val="en-US"/>
            </w:rPr>
            <w:t>14</w:t>
          </w:r>
          <w:r w:rsidRPr="005F12F5">
            <w:rPr>
              <w:rStyle w:val="PageNumber"/>
              <w:lang w:val="en-US"/>
            </w:rPr>
            <w:fldChar w:fldCharType="end"/>
          </w:r>
        </w:p>
      </w:tc>
    </w:tr>
  </w:tbl>
  <w:p w:rsidR="005D3E3C" w:rsidRPr="00FD08AF" w:rsidRDefault="005D3E3C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57" w:rsidRDefault="00AA4757">
      <w:r>
        <w:separator/>
      </w:r>
    </w:p>
  </w:footnote>
  <w:footnote w:type="continuationSeparator" w:id="0">
    <w:p w:rsidR="00AA4757" w:rsidRDefault="00AA4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D3E3C" w:rsidRPr="005F12F5" w:rsidTr="005F12F5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D3E3C" w:rsidRPr="005F12F5" w:rsidRDefault="00091391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Gorba-Logo_BB_bl" style="width:71.3pt;height:20.7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D3E3C" w:rsidRPr="005F12F5" w:rsidRDefault="005D3E3C" w:rsidP="00C862CE">
          <w:pPr>
            <w:pStyle w:val="Header"/>
            <w:rPr>
              <w:szCs w:val="22"/>
              <w:lang w:val="en-US"/>
            </w:rPr>
          </w:pP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34ACC">
            <w:rPr>
              <w:rFonts w:ascii="Frutiger 57Cn" w:hAnsi="Frutiger 57Cn"/>
              <w:b/>
              <w:szCs w:val="22"/>
              <w:lang w:val="en-US"/>
            </w:rPr>
            <w:t xml:space="preserve">imotion, Infomedia Xml to im2 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D3E3C" w:rsidRPr="005F12F5" w:rsidTr="005F12F5">
      <w:trPr>
        <w:jc w:val="center"/>
      </w:trPr>
      <w:tc>
        <w:tcPr>
          <w:tcW w:w="1701" w:type="dxa"/>
          <w:vMerge/>
          <w:shd w:val="clear" w:color="auto" w:fill="auto"/>
        </w:tcPr>
        <w:p w:rsidR="005D3E3C" w:rsidRPr="005F12F5" w:rsidRDefault="005D3E3C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D3E3C" w:rsidRPr="005F12F5" w:rsidRDefault="005D3E3C" w:rsidP="00C862CE">
          <w:pPr>
            <w:pStyle w:val="Header"/>
            <w:rPr>
              <w:sz w:val="32"/>
              <w:szCs w:val="28"/>
              <w:lang w:val="en-US"/>
            </w:rPr>
          </w:pPr>
          <w:r w:rsidRPr="005F12F5">
            <w:rPr>
              <w:szCs w:val="22"/>
              <w:lang w:val="en-US"/>
            </w:rPr>
            <w:fldChar w:fldCharType="begin"/>
          </w:r>
          <w:r w:rsidRPr="005F12F5">
            <w:rPr>
              <w:szCs w:val="22"/>
              <w:lang w:val="en-US"/>
            </w:rPr>
            <w:instrText xml:space="preserve"> DOCPROPERTY GO_Header2 \* CHARFORMAT</w:instrText>
          </w:r>
          <w:r w:rsidRPr="005F12F5">
            <w:rPr>
              <w:szCs w:val="22"/>
              <w:lang w:val="en-US"/>
            </w:rPr>
            <w:fldChar w:fldCharType="separate"/>
          </w:r>
          <w:r w:rsidR="00934ACC">
            <w:rPr>
              <w:szCs w:val="22"/>
              <w:lang w:val="en-US"/>
            </w:rPr>
            <w:t>Conversion, Technical Description, 0.3, Draft</w:t>
          </w:r>
          <w:r w:rsidRPr="005F12F5">
            <w:rPr>
              <w:szCs w:val="22"/>
              <w:lang w:val="en-US"/>
            </w:rPr>
            <w:fldChar w:fldCharType="end"/>
          </w:r>
        </w:p>
      </w:tc>
    </w:tr>
  </w:tbl>
  <w:p w:rsidR="005D3E3C" w:rsidRPr="00FD08AF" w:rsidRDefault="005D3E3C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D3E3C" w:rsidRPr="00091391" w:rsidTr="005F12F5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D3E3C" w:rsidRPr="005F12F5" w:rsidRDefault="00AA4757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5" type="#_x0000_t75" alt="Gorba-Logo_BB_bl" style="width:71.3pt;height:20.7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D3E3C" w:rsidRPr="005F12F5" w:rsidRDefault="005D3E3C">
          <w:pPr>
            <w:pStyle w:val="Header"/>
            <w:rPr>
              <w:szCs w:val="22"/>
              <w:lang w:val="en-US"/>
            </w:rPr>
          </w:pP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34ACC">
            <w:rPr>
              <w:rFonts w:ascii="Frutiger 57Cn" w:hAnsi="Frutiger 57Cn"/>
              <w:b/>
              <w:szCs w:val="22"/>
              <w:lang w:val="en-US"/>
            </w:rPr>
            <w:t>imotion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34ACC">
            <w:rPr>
              <w:rFonts w:ascii="Frutiger 57Cn" w:hAnsi="Frutiger 57Cn"/>
              <w:b/>
              <w:szCs w:val="22"/>
              <w:lang w:val="en-US"/>
            </w:rPr>
            <w:t xml:space="preserve">Infomedia Xml to im2 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34ACC">
            <w:rPr>
              <w:rFonts w:ascii="Frutiger 57Cn" w:hAnsi="Frutiger 57Cn"/>
              <w:b/>
              <w:szCs w:val="22"/>
              <w:lang w:val="en-US"/>
            </w:rPr>
            <w:t>Conversion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D3E3C" w:rsidRPr="005F12F5" w:rsidTr="005F12F5">
      <w:trPr>
        <w:jc w:val="center"/>
      </w:trPr>
      <w:tc>
        <w:tcPr>
          <w:tcW w:w="1701" w:type="dxa"/>
          <w:vMerge/>
          <w:shd w:val="clear" w:color="auto" w:fill="auto"/>
        </w:tcPr>
        <w:p w:rsidR="005D3E3C" w:rsidRPr="005F12F5" w:rsidRDefault="005D3E3C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D3E3C" w:rsidRPr="005F12F5" w:rsidRDefault="005D3E3C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DOCPROPERTY GO_DocType \* CHARFORMAT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lang w:val="en-US"/>
            </w:rPr>
            <w:t>Technical Description</w:t>
          </w:r>
          <w:r w:rsidRPr="005F12F5">
            <w:rPr>
              <w:lang w:val="en-US"/>
            </w:rPr>
            <w:fldChar w:fldCharType="end"/>
          </w:r>
          <w:r w:rsidRPr="005F12F5">
            <w:rPr>
              <w:lang w:val="en-US"/>
            </w:rPr>
            <w:t xml:space="preserve">, </w:t>
          </w: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DOCPROPERTY GO_Version \* CHARFORMAT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lang w:val="en-US"/>
            </w:rPr>
            <w:t>0.3</w:t>
          </w:r>
          <w:r w:rsidRPr="005F12F5">
            <w:rPr>
              <w:lang w:val="en-US"/>
            </w:rPr>
            <w:fldChar w:fldCharType="end"/>
          </w:r>
          <w:r w:rsidRPr="005F12F5">
            <w:rPr>
              <w:lang w:val="en-US"/>
            </w:rPr>
            <w:t xml:space="preserve">, State: </w:t>
          </w:r>
          <w:r w:rsidRPr="005F12F5">
            <w:rPr>
              <w:lang w:val="en-US"/>
            </w:rPr>
            <w:fldChar w:fldCharType="begin"/>
          </w:r>
          <w:r w:rsidRPr="005F12F5">
            <w:rPr>
              <w:lang w:val="en-US"/>
            </w:rPr>
            <w:instrText xml:space="preserve"> DOCPROPERTY GO_State \* CHARFORMAT</w:instrText>
          </w:r>
          <w:r w:rsidRPr="005F12F5">
            <w:rPr>
              <w:lang w:val="en-US"/>
            </w:rPr>
            <w:fldChar w:fldCharType="separate"/>
          </w:r>
          <w:r w:rsidR="00934ACC">
            <w:rPr>
              <w:lang w:val="en-US"/>
            </w:rPr>
            <w:t>Draft</w:t>
          </w:r>
          <w:r w:rsidRPr="005F12F5">
            <w:rPr>
              <w:lang w:val="en-US"/>
            </w:rPr>
            <w:fldChar w:fldCharType="end"/>
          </w:r>
        </w:p>
      </w:tc>
    </w:tr>
  </w:tbl>
  <w:p w:rsidR="005D3E3C" w:rsidRPr="00FD08AF" w:rsidRDefault="005D3E3C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D3E3C" w:rsidRPr="005F12F5" w:rsidTr="005F12F5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D3E3C" w:rsidRPr="005F12F5" w:rsidRDefault="00091391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Gorba-Logo_BB_bl" style="width:71.3pt;height:20.7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D3E3C" w:rsidRPr="005F12F5" w:rsidRDefault="005D3E3C">
          <w:pPr>
            <w:pStyle w:val="Header"/>
            <w:rPr>
              <w:szCs w:val="22"/>
              <w:lang w:val="en-US"/>
            </w:rPr>
          </w:pP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34ACC">
            <w:rPr>
              <w:rFonts w:ascii="Frutiger 57Cn" w:hAnsi="Frutiger 57Cn"/>
              <w:b/>
              <w:szCs w:val="22"/>
              <w:lang w:val="en-US"/>
            </w:rPr>
            <w:t xml:space="preserve">imotion, Infomedia Xml to im2 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D3E3C" w:rsidRPr="005F12F5" w:rsidTr="005F12F5">
      <w:trPr>
        <w:jc w:val="center"/>
      </w:trPr>
      <w:tc>
        <w:tcPr>
          <w:tcW w:w="1701" w:type="dxa"/>
          <w:vMerge/>
          <w:shd w:val="clear" w:color="auto" w:fill="auto"/>
        </w:tcPr>
        <w:p w:rsidR="005D3E3C" w:rsidRPr="005F12F5" w:rsidRDefault="005D3E3C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D3E3C" w:rsidRPr="005F12F5" w:rsidRDefault="005D3E3C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5F12F5">
            <w:rPr>
              <w:szCs w:val="22"/>
              <w:lang w:val="en-US"/>
            </w:rPr>
            <w:fldChar w:fldCharType="begin"/>
          </w:r>
          <w:r w:rsidRPr="005F12F5">
            <w:rPr>
              <w:szCs w:val="22"/>
              <w:lang w:val="en-US"/>
            </w:rPr>
            <w:instrText xml:space="preserve"> DOCPROPERTY GO_Header2 \* CHARFORMAT</w:instrText>
          </w:r>
          <w:r w:rsidRPr="005F12F5">
            <w:rPr>
              <w:szCs w:val="22"/>
              <w:lang w:val="en-US"/>
            </w:rPr>
            <w:fldChar w:fldCharType="separate"/>
          </w:r>
          <w:r w:rsidR="00934ACC">
            <w:rPr>
              <w:szCs w:val="22"/>
              <w:lang w:val="en-US"/>
            </w:rPr>
            <w:t>Conversion, Technical Description, 0.3, Draft</w:t>
          </w:r>
          <w:r w:rsidRPr="005F12F5">
            <w:rPr>
              <w:szCs w:val="22"/>
              <w:lang w:val="en-US"/>
            </w:rPr>
            <w:fldChar w:fldCharType="end"/>
          </w:r>
        </w:p>
      </w:tc>
    </w:tr>
  </w:tbl>
  <w:p w:rsidR="005D3E3C" w:rsidRPr="00FD08AF" w:rsidRDefault="005D3E3C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5D3E3C" w:rsidRPr="005F12F5" w:rsidTr="005F12F5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5D3E3C" w:rsidRPr="005F12F5" w:rsidRDefault="00091391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Gorba-Logo_BB_bl" style="width:71.3pt;height:20.7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5D3E3C" w:rsidRPr="005F12F5" w:rsidRDefault="005D3E3C">
          <w:pPr>
            <w:pStyle w:val="Header"/>
            <w:rPr>
              <w:szCs w:val="22"/>
              <w:lang w:val="en-US"/>
            </w:rPr>
          </w:pP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934ACC">
            <w:rPr>
              <w:rFonts w:ascii="Frutiger 57Cn" w:hAnsi="Frutiger 57Cn"/>
              <w:b/>
              <w:szCs w:val="22"/>
              <w:lang w:val="en-US"/>
            </w:rPr>
            <w:t xml:space="preserve">imotion, Infomedia Xml to im2 </w:t>
          </w:r>
          <w:r w:rsidRPr="005F12F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D3E3C" w:rsidRPr="005F12F5" w:rsidTr="005F12F5">
      <w:trPr>
        <w:jc w:val="center"/>
      </w:trPr>
      <w:tc>
        <w:tcPr>
          <w:tcW w:w="1701" w:type="dxa"/>
          <w:vMerge/>
          <w:shd w:val="clear" w:color="auto" w:fill="auto"/>
        </w:tcPr>
        <w:p w:rsidR="005D3E3C" w:rsidRPr="005F12F5" w:rsidRDefault="005D3E3C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5D3E3C" w:rsidRPr="005F12F5" w:rsidRDefault="005D3E3C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5F12F5">
            <w:rPr>
              <w:szCs w:val="22"/>
              <w:lang w:val="en-US"/>
            </w:rPr>
            <w:fldChar w:fldCharType="begin"/>
          </w:r>
          <w:r w:rsidRPr="005F12F5">
            <w:rPr>
              <w:szCs w:val="22"/>
              <w:lang w:val="en-US"/>
            </w:rPr>
            <w:instrText xml:space="preserve"> DOCPROPERTY GO_Header2 \* CHARFORMAT</w:instrText>
          </w:r>
          <w:r w:rsidRPr="005F12F5">
            <w:rPr>
              <w:szCs w:val="22"/>
              <w:lang w:val="en-US"/>
            </w:rPr>
            <w:fldChar w:fldCharType="separate"/>
          </w:r>
          <w:r w:rsidR="00934ACC">
            <w:rPr>
              <w:szCs w:val="22"/>
              <w:lang w:val="en-US"/>
            </w:rPr>
            <w:t>Conversion, Technical Description, 0.3, Draft</w:t>
          </w:r>
          <w:r w:rsidRPr="005F12F5">
            <w:rPr>
              <w:szCs w:val="22"/>
              <w:lang w:val="en-US"/>
            </w:rPr>
            <w:fldChar w:fldCharType="end"/>
          </w:r>
        </w:p>
      </w:tc>
    </w:tr>
  </w:tbl>
  <w:p w:rsidR="005D3E3C" w:rsidRPr="00FD08AF" w:rsidRDefault="005D3E3C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3C" w:rsidRDefault="005D3E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C96A8F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Frutiger 45 Light" w:hAnsi="Frutiger 45 Light" w:hint="default"/>
        <w:color w:val="auto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5C76EE"/>
    <w:multiLevelType w:val="hybridMultilevel"/>
    <w:tmpl w:val="824AE1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9933F01"/>
    <w:multiLevelType w:val="hybridMultilevel"/>
    <w:tmpl w:val="741E4738"/>
    <w:lvl w:ilvl="0" w:tplc="B7CCA57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EDD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FA4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A9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6B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22F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0E0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E3D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DA7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D97"/>
    <w:rsid w:val="00000EEB"/>
    <w:rsid w:val="00007A8B"/>
    <w:rsid w:val="00007B05"/>
    <w:rsid w:val="00007BDC"/>
    <w:rsid w:val="00012AED"/>
    <w:rsid w:val="00014372"/>
    <w:rsid w:val="000208F0"/>
    <w:rsid w:val="00021DD0"/>
    <w:rsid w:val="000228C1"/>
    <w:rsid w:val="00022A75"/>
    <w:rsid w:val="00025901"/>
    <w:rsid w:val="00026847"/>
    <w:rsid w:val="000276CF"/>
    <w:rsid w:val="00031934"/>
    <w:rsid w:val="00031EE1"/>
    <w:rsid w:val="00034EDF"/>
    <w:rsid w:val="000405E6"/>
    <w:rsid w:val="00047B1E"/>
    <w:rsid w:val="000538FA"/>
    <w:rsid w:val="00073EFF"/>
    <w:rsid w:val="0007660F"/>
    <w:rsid w:val="00077547"/>
    <w:rsid w:val="00080EF6"/>
    <w:rsid w:val="0009113D"/>
    <w:rsid w:val="00091391"/>
    <w:rsid w:val="00093D0A"/>
    <w:rsid w:val="000A2377"/>
    <w:rsid w:val="000A285A"/>
    <w:rsid w:val="000A74B0"/>
    <w:rsid w:val="000B3DCE"/>
    <w:rsid w:val="000B4C97"/>
    <w:rsid w:val="000B52B1"/>
    <w:rsid w:val="000B7E8C"/>
    <w:rsid w:val="000C22F0"/>
    <w:rsid w:val="000D66F3"/>
    <w:rsid w:val="000E329F"/>
    <w:rsid w:val="000E6770"/>
    <w:rsid w:val="000F0816"/>
    <w:rsid w:val="000F09A1"/>
    <w:rsid w:val="000F26B8"/>
    <w:rsid w:val="000F4412"/>
    <w:rsid w:val="000F5D43"/>
    <w:rsid w:val="001024DA"/>
    <w:rsid w:val="00102A8A"/>
    <w:rsid w:val="0011293F"/>
    <w:rsid w:val="00115371"/>
    <w:rsid w:val="00115662"/>
    <w:rsid w:val="00116ABF"/>
    <w:rsid w:val="0012506D"/>
    <w:rsid w:val="00133106"/>
    <w:rsid w:val="00141EB6"/>
    <w:rsid w:val="00144C28"/>
    <w:rsid w:val="00144F31"/>
    <w:rsid w:val="001451BA"/>
    <w:rsid w:val="001513B3"/>
    <w:rsid w:val="00151CA3"/>
    <w:rsid w:val="00156543"/>
    <w:rsid w:val="00157CA7"/>
    <w:rsid w:val="00161FB7"/>
    <w:rsid w:val="00164BC5"/>
    <w:rsid w:val="00165F3D"/>
    <w:rsid w:val="00172621"/>
    <w:rsid w:val="00173564"/>
    <w:rsid w:val="00176B45"/>
    <w:rsid w:val="00185E1A"/>
    <w:rsid w:val="00190BBD"/>
    <w:rsid w:val="0019429F"/>
    <w:rsid w:val="00197622"/>
    <w:rsid w:val="001A7B22"/>
    <w:rsid w:val="001B2EF4"/>
    <w:rsid w:val="001C14B7"/>
    <w:rsid w:val="001C2DDD"/>
    <w:rsid w:val="001D5389"/>
    <w:rsid w:val="001D62AA"/>
    <w:rsid w:val="001E47BD"/>
    <w:rsid w:val="001E4E97"/>
    <w:rsid w:val="001E63E8"/>
    <w:rsid w:val="001F0DF7"/>
    <w:rsid w:val="001F1590"/>
    <w:rsid w:val="001F45E9"/>
    <w:rsid w:val="00211797"/>
    <w:rsid w:val="002124C3"/>
    <w:rsid w:val="00213F32"/>
    <w:rsid w:val="0022431B"/>
    <w:rsid w:val="002310F8"/>
    <w:rsid w:val="00235CB6"/>
    <w:rsid w:val="00236A80"/>
    <w:rsid w:val="002419FD"/>
    <w:rsid w:val="00245414"/>
    <w:rsid w:val="00251F1C"/>
    <w:rsid w:val="002530C8"/>
    <w:rsid w:val="00263C02"/>
    <w:rsid w:val="00266AB2"/>
    <w:rsid w:val="002671A2"/>
    <w:rsid w:val="00274547"/>
    <w:rsid w:val="0027783F"/>
    <w:rsid w:val="00292389"/>
    <w:rsid w:val="00293A53"/>
    <w:rsid w:val="002945D8"/>
    <w:rsid w:val="002C2B3E"/>
    <w:rsid w:val="002C5C86"/>
    <w:rsid w:val="002D2C9D"/>
    <w:rsid w:val="002D4332"/>
    <w:rsid w:val="002D555D"/>
    <w:rsid w:val="002E2B2C"/>
    <w:rsid w:val="002E2E99"/>
    <w:rsid w:val="002E3923"/>
    <w:rsid w:val="002E6541"/>
    <w:rsid w:val="002F13D1"/>
    <w:rsid w:val="00301BC8"/>
    <w:rsid w:val="00307DF5"/>
    <w:rsid w:val="00311372"/>
    <w:rsid w:val="003127F5"/>
    <w:rsid w:val="003227F5"/>
    <w:rsid w:val="00326E17"/>
    <w:rsid w:val="00333153"/>
    <w:rsid w:val="003366EE"/>
    <w:rsid w:val="00340568"/>
    <w:rsid w:val="003438AC"/>
    <w:rsid w:val="003527CE"/>
    <w:rsid w:val="003552E4"/>
    <w:rsid w:val="00364EEF"/>
    <w:rsid w:val="003744E8"/>
    <w:rsid w:val="00374DD2"/>
    <w:rsid w:val="00374FE7"/>
    <w:rsid w:val="00375698"/>
    <w:rsid w:val="0037614A"/>
    <w:rsid w:val="00377933"/>
    <w:rsid w:val="003779D1"/>
    <w:rsid w:val="00377B93"/>
    <w:rsid w:val="00380572"/>
    <w:rsid w:val="00381120"/>
    <w:rsid w:val="00381D04"/>
    <w:rsid w:val="00382A82"/>
    <w:rsid w:val="00383496"/>
    <w:rsid w:val="0038385C"/>
    <w:rsid w:val="00386458"/>
    <w:rsid w:val="00391A1E"/>
    <w:rsid w:val="00391B98"/>
    <w:rsid w:val="00391D92"/>
    <w:rsid w:val="00394628"/>
    <w:rsid w:val="003A7155"/>
    <w:rsid w:val="003B3EC8"/>
    <w:rsid w:val="003B7C39"/>
    <w:rsid w:val="003C4A89"/>
    <w:rsid w:val="003C5E4B"/>
    <w:rsid w:val="003D0CBC"/>
    <w:rsid w:val="003D20C5"/>
    <w:rsid w:val="003D6B0A"/>
    <w:rsid w:val="003E2545"/>
    <w:rsid w:val="003E3AC3"/>
    <w:rsid w:val="003E7C81"/>
    <w:rsid w:val="003F314C"/>
    <w:rsid w:val="003F72BF"/>
    <w:rsid w:val="0040006B"/>
    <w:rsid w:val="00407138"/>
    <w:rsid w:val="00413F8E"/>
    <w:rsid w:val="00417C17"/>
    <w:rsid w:val="00420A39"/>
    <w:rsid w:val="00423B91"/>
    <w:rsid w:val="004253D6"/>
    <w:rsid w:val="00425CDE"/>
    <w:rsid w:val="00426894"/>
    <w:rsid w:val="0042777B"/>
    <w:rsid w:val="00432524"/>
    <w:rsid w:val="004329C1"/>
    <w:rsid w:val="00434228"/>
    <w:rsid w:val="00434351"/>
    <w:rsid w:val="00453ADE"/>
    <w:rsid w:val="00457BDD"/>
    <w:rsid w:val="0046254E"/>
    <w:rsid w:val="00470009"/>
    <w:rsid w:val="004707D1"/>
    <w:rsid w:val="00472185"/>
    <w:rsid w:val="00472EE2"/>
    <w:rsid w:val="00472F1D"/>
    <w:rsid w:val="00476359"/>
    <w:rsid w:val="004776B4"/>
    <w:rsid w:val="00480EA7"/>
    <w:rsid w:val="00490EDC"/>
    <w:rsid w:val="00495C3C"/>
    <w:rsid w:val="004961AA"/>
    <w:rsid w:val="004A2B93"/>
    <w:rsid w:val="004A4ACA"/>
    <w:rsid w:val="004B3541"/>
    <w:rsid w:val="004C122E"/>
    <w:rsid w:val="004C15AD"/>
    <w:rsid w:val="004D1587"/>
    <w:rsid w:val="004E0160"/>
    <w:rsid w:val="004E2A97"/>
    <w:rsid w:val="004E2C77"/>
    <w:rsid w:val="004E3029"/>
    <w:rsid w:val="004E5C85"/>
    <w:rsid w:val="004E6F2F"/>
    <w:rsid w:val="004F004B"/>
    <w:rsid w:val="004F7BE1"/>
    <w:rsid w:val="005011D2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81C31"/>
    <w:rsid w:val="0059145D"/>
    <w:rsid w:val="00595B67"/>
    <w:rsid w:val="005A0824"/>
    <w:rsid w:val="005A17E0"/>
    <w:rsid w:val="005A2D95"/>
    <w:rsid w:val="005A4DB3"/>
    <w:rsid w:val="005A5D70"/>
    <w:rsid w:val="005B41E2"/>
    <w:rsid w:val="005C04F5"/>
    <w:rsid w:val="005C150C"/>
    <w:rsid w:val="005C5AF1"/>
    <w:rsid w:val="005C6FCC"/>
    <w:rsid w:val="005D1E90"/>
    <w:rsid w:val="005D241D"/>
    <w:rsid w:val="005D24F6"/>
    <w:rsid w:val="005D2938"/>
    <w:rsid w:val="005D2AE9"/>
    <w:rsid w:val="005D3E3C"/>
    <w:rsid w:val="005D6483"/>
    <w:rsid w:val="005F12F5"/>
    <w:rsid w:val="00600596"/>
    <w:rsid w:val="0060227D"/>
    <w:rsid w:val="006033FD"/>
    <w:rsid w:val="0061566C"/>
    <w:rsid w:val="0062300C"/>
    <w:rsid w:val="006231BA"/>
    <w:rsid w:val="00623628"/>
    <w:rsid w:val="00630510"/>
    <w:rsid w:val="00631D6B"/>
    <w:rsid w:val="00632A2F"/>
    <w:rsid w:val="0063765A"/>
    <w:rsid w:val="006406AC"/>
    <w:rsid w:val="0064287B"/>
    <w:rsid w:val="0064760C"/>
    <w:rsid w:val="0064773F"/>
    <w:rsid w:val="00650D22"/>
    <w:rsid w:val="006602F1"/>
    <w:rsid w:val="00662FD1"/>
    <w:rsid w:val="006653C1"/>
    <w:rsid w:val="00666AFE"/>
    <w:rsid w:val="006679E0"/>
    <w:rsid w:val="00673BED"/>
    <w:rsid w:val="00674670"/>
    <w:rsid w:val="006761E6"/>
    <w:rsid w:val="00682492"/>
    <w:rsid w:val="00686E98"/>
    <w:rsid w:val="00694F16"/>
    <w:rsid w:val="00696FEF"/>
    <w:rsid w:val="006A5A37"/>
    <w:rsid w:val="006A6AF4"/>
    <w:rsid w:val="006B20E5"/>
    <w:rsid w:val="006B3564"/>
    <w:rsid w:val="006B4B45"/>
    <w:rsid w:val="006B7880"/>
    <w:rsid w:val="006B7AD1"/>
    <w:rsid w:val="006C3BEC"/>
    <w:rsid w:val="006C4012"/>
    <w:rsid w:val="006C6EA7"/>
    <w:rsid w:val="006D0095"/>
    <w:rsid w:val="006D404C"/>
    <w:rsid w:val="006D614F"/>
    <w:rsid w:val="006D6DCC"/>
    <w:rsid w:val="006E2EE2"/>
    <w:rsid w:val="006E63F4"/>
    <w:rsid w:val="006E73CD"/>
    <w:rsid w:val="00703902"/>
    <w:rsid w:val="00707254"/>
    <w:rsid w:val="00712E2B"/>
    <w:rsid w:val="007143A6"/>
    <w:rsid w:val="00714CF5"/>
    <w:rsid w:val="00715577"/>
    <w:rsid w:val="00716242"/>
    <w:rsid w:val="007208FB"/>
    <w:rsid w:val="00730ABB"/>
    <w:rsid w:val="00736892"/>
    <w:rsid w:val="00736C16"/>
    <w:rsid w:val="00736E49"/>
    <w:rsid w:val="007409BF"/>
    <w:rsid w:val="0074104B"/>
    <w:rsid w:val="00741B87"/>
    <w:rsid w:val="00741F45"/>
    <w:rsid w:val="007508CD"/>
    <w:rsid w:val="00750B22"/>
    <w:rsid w:val="0076364F"/>
    <w:rsid w:val="00765432"/>
    <w:rsid w:val="00770C34"/>
    <w:rsid w:val="0077204A"/>
    <w:rsid w:val="00774B13"/>
    <w:rsid w:val="007762CD"/>
    <w:rsid w:val="00776D97"/>
    <w:rsid w:val="00777B45"/>
    <w:rsid w:val="00785FDE"/>
    <w:rsid w:val="00791CF9"/>
    <w:rsid w:val="007A5F6F"/>
    <w:rsid w:val="007B1BBE"/>
    <w:rsid w:val="007B3595"/>
    <w:rsid w:val="007B5EAE"/>
    <w:rsid w:val="007C0320"/>
    <w:rsid w:val="007C1802"/>
    <w:rsid w:val="007C68A4"/>
    <w:rsid w:val="007E2211"/>
    <w:rsid w:val="007F53E2"/>
    <w:rsid w:val="007F753D"/>
    <w:rsid w:val="00800BB6"/>
    <w:rsid w:val="0081603E"/>
    <w:rsid w:val="00822C84"/>
    <w:rsid w:val="00837EBB"/>
    <w:rsid w:val="00846097"/>
    <w:rsid w:val="008477C7"/>
    <w:rsid w:val="00873199"/>
    <w:rsid w:val="00885A03"/>
    <w:rsid w:val="008863EE"/>
    <w:rsid w:val="008912C1"/>
    <w:rsid w:val="008920C9"/>
    <w:rsid w:val="008A12DD"/>
    <w:rsid w:val="008A375E"/>
    <w:rsid w:val="008A3D5B"/>
    <w:rsid w:val="008A3F23"/>
    <w:rsid w:val="008A50F6"/>
    <w:rsid w:val="008A5859"/>
    <w:rsid w:val="008B3A7D"/>
    <w:rsid w:val="008B7FFD"/>
    <w:rsid w:val="008C69AD"/>
    <w:rsid w:val="008E1468"/>
    <w:rsid w:val="008F04E5"/>
    <w:rsid w:val="008F1856"/>
    <w:rsid w:val="009111F1"/>
    <w:rsid w:val="00912989"/>
    <w:rsid w:val="00914BA5"/>
    <w:rsid w:val="00921D90"/>
    <w:rsid w:val="00932EFC"/>
    <w:rsid w:val="00934ACC"/>
    <w:rsid w:val="00937A68"/>
    <w:rsid w:val="009435AD"/>
    <w:rsid w:val="00951DFE"/>
    <w:rsid w:val="00954C44"/>
    <w:rsid w:val="0095559B"/>
    <w:rsid w:val="0095764A"/>
    <w:rsid w:val="0097463E"/>
    <w:rsid w:val="0098158A"/>
    <w:rsid w:val="00986871"/>
    <w:rsid w:val="0098734D"/>
    <w:rsid w:val="00990830"/>
    <w:rsid w:val="009A5257"/>
    <w:rsid w:val="009C3137"/>
    <w:rsid w:val="009D3944"/>
    <w:rsid w:val="009D7097"/>
    <w:rsid w:val="009E39C3"/>
    <w:rsid w:val="009E44CF"/>
    <w:rsid w:val="009F0C2A"/>
    <w:rsid w:val="009F1864"/>
    <w:rsid w:val="009F3CA7"/>
    <w:rsid w:val="00A011D5"/>
    <w:rsid w:val="00A0344B"/>
    <w:rsid w:val="00A03BF9"/>
    <w:rsid w:val="00A04398"/>
    <w:rsid w:val="00A1298B"/>
    <w:rsid w:val="00A1494F"/>
    <w:rsid w:val="00A165B3"/>
    <w:rsid w:val="00A21ADE"/>
    <w:rsid w:val="00A27657"/>
    <w:rsid w:val="00A446A3"/>
    <w:rsid w:val="00A459C4"/>
    <w:rsid w:val="00A73D47"/>
    <w:rsid w:val="00A74F5F"/>
    <w:rsid w:val="00A92BED"/>
    <w:rsid w:val="00A96D7E"/>
    <w:rsid w:val="00AA4757"/>
    <w:rsid w:val="00AA6B08"/>
    <w:rsid w:val="00AA7853"/>
    <w:rsid w:val="00AB230A"/>
    <w:rsid w:val="00AB3268"/>
    <w:rsid w:val="00AB38CC"/>
    <w:rsid w:val="00AB59A4"/>
    <w:rsid w:val="00AF08B4"/>
    <w:rsid w:val="00AF5511"/>
    <w:rsid w:val="00AF71C8"/>
    <w:rsid w:val="00B019F0"/>
    <w:rsid w:val="00B02194"/>
    <w:rsid w:val="00B027E0"/>
    <w:rsid w:val="00B0410C"/>
    <w:rsid w:val="00B0781B"/>
    <w:rsid w:val="00B12A80"/>
    <w:rsid w:val="00B23E1F"/>
    <w:rsid w:val="00B24839"/>
    <w:rsid w:val="00B24A2F"/>
    <w:rsid w:val="00B279E4"/>
    <w:rsid w:val="00B30FFF"/>
    <w:rsid w:val="00B33308"/>
    <w:rsid w:val="00B43787"/>
    <w:rsid w:val="00B52AC5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B1F03"/>
    <w:rsid w:val="00BB35B6"/>
    <w:rsid w:val="00BC4436"/>
    <w:rsid w:val="00BC5F4C"/>
    <w:rsid w:val="00BD242E"/>
    <w:rsid w:val="00BD5F6B"/>
    <w:rsid w:val="00BD7300"/>
    <w:rsid w:val="00BE057D"/>
    <w:rsid w:val="00BE1921"/>
    <w:rsid w:val="00BE2AAE"/>
    <w:rsid w:val="00BE4B93"/>
    <w:rsid w:val="00BE4E56"/>
    <w:rsid w:val="00BE5F6B"/>
    <w:rsid w:val="00BE7B67"/>
    <w:rsid w:val="00BF2394"/>
    <w:rsid w:val="00BF61CE"/>
    <w:rsid w:val="00BF6368"/>
    <w:rsid w:val="00C03F3D"/>
    <w:rsid w:val="00C16C66"/>
    <w:rsid w:val="00C20854"/>
    <w:rsid w:val="00C23A5D"/>
    <w:rsid w:val="00C24C88"/>
    <w:rsid w:val="00C25238"/>
    <w:rsid w:val="00C25326"/>
    <w:rsid w:val="00C25A57"/>
    <w:rsid w:val="00C35087"/>
    <w:rsid w:val="00C400F5"/>
    <w:rsid w:val="00C40AF8"/>
    <w:rsid w:val="00C439CE"/>
    <w:rsid w:val="00C4749D"/>
    <w:rsid w:val="00C522E2"/>
    <w:rsid w:val="00C5299B"/>
    <w:rsid w:val="00C56FC6"/>
    <w:rsid w:val="00C64731"/>
    <w:rsid w:val="00C6584C"/>
    <w:rsid w:val="00C76357"/>
    <w:rsid w:val="00C7750D"/>
    <w:rsid w:val="00C82471"/>
    <w:rsid w:val="00C862CE"/>
    <w:rsid w:val="00C87F2E"/>
    <w:rsid w:val="00C9189A"/>
    <w:rsid w:val="00C9466C"/>
    <w:rsid w:val="00C97423"/>
    <w:rsid w:val="00CA4082"/>
    <w:rsid w:val="00CB29A9"/>
    <w:rsid w:val="00CB4A78"/>
    <w:rsid w:val="00CB4C97"/>
    <w:rsid w:val="00CB59AE"/>
    <w:rsid w:val="00CC192A"/>
    <w:rsid w:val="00CC7001"/>
    <w:rsid w:val="00CD04D8"/>
    <w:rsid w:val="00CD36A1"/>
    <w:rsid w:val="00CD7272"/>
    <w:rsid w:val="00CE00BB"/>
    <w:rsid w:val="00CE1592"/>
    <w:rsid w:val="00CF16A0"/>
    <w:rsid w:val="00D13091"/>
    <w:rsid w:val="00D22186"/>
    <w:rsid w:val="00D22BE0"/>
    <w:rsid w:val="00D23C1D"/>
    <w:rsid w:val="00D24A06"/>
    <w:rsid w:val="00D307DE"/>
    <w:rsid w:val="00D35B81"/>
    <w:rsid w:val="00D41AC4"/>
    <w:rsid w:val="00D45213"/>
    <w:rsid w:val="00D4671A"/>
    <w:rsid w:val="00D47615"/>
    <w:rsid w:val="00D517B0"/>
    <w:rsid w:val="00D51B44"/>
    <w:rsid w:val="00D521B4"/>
    <w:rsid w:val="00D5410D"/>
    <w:rsid w:val="00D61388"/>
    <w:rsid w:val="00D63797"/>
    <w:rsid w:val="00D7147C"/>
    <w:rsid w:val="00D73C1B"/>
    <w:rsid w:val="00D771D2"/>
    <w:rsid w:val="00D808DB"/>
    <w:rsid w:val="00D8396D"/>
    <w:rsid w:val="00D83F04"/>
    <w:rsid w:val="00D8508C"/>
    <w:rsid w:val="00D912C3"/>
    <w:rsid w:val="00D94B08"/>
    <w:rsid w:val="00DA20F5"/>
    <w:rsid w:val="00DA5A7C"/>
    <w:rsid w:val="00DA616D"/>
    <w:rsid w:val="00DB2AB3"/>
    <w:rsid w:val="00DB3C39"/>
    <w:rsid w:val="00DB55C0"/>
    <w:rsid w:val="00DB7BF5"/>
    <w:rsid w:val="00DB7D05"/>
    <w:rsid w:val="00DC50E5"/>
    <w:rsid w:val="00DC6BC0"/>
    <w:rsid w:val="00DD6A50"/>
    <w:rsid w:val="00DE0574"/>
    <w:rsid w:val="00DE0B7C"/>
    <w:rsid w:val="00DE76E0"/>
    <w:rsid w:val="00DE7BBC"/>
    <w:rsid w:val="00DF75F0"/>
    <w:rsid w:val="00E0167D"/>
    <w:rsid w:val="00E035CD"/>
    <w:rsid w:val="00E14BB8"/>
    <w:rsid w:val="00E16682"/>
    <w:rsid w:val="00E17F8D"/>
    <w:rsid w:val="00E21305"/>
    <w:rsid w:val="00E22380"/>
    <w:rsid w:val="00E22493"/>
    <w:rsid w:val="00E32514"/>
    <w:rsid w:val="00E34E4A"/>
    <w:rsid w:val="00E410E7"/>
    <w:rsid w:val="00E43E4D"/>
    <w:rsid w:val="00E4679C"/>
    <w:rsid w:val="00E534FC"/>
    <w:rsid w:val="00E562AA"/>
    <w:rsid w:val="00E572FA"/>
    <w:rsid w:val="00E6294A"/>
    <w:rsid w:val="00E633E0"/>
    <w:rsid w:val="00E65E38"/>
    <w:rsid w:val="00E73CC8"/>
    <w:rsid w:val="00E74351"/>
    <w:rsid w:val="00E756F4"/>
    <w:rsid w:val="00E76B60"/>
    <w:rsid w:val="00E80EAD"/>
    <w:rsid w:val="00E83259"/>
    <w:rsid w:val="00E86AE6"/>
    <w:rsid w:val="00E91D8D"/>
    <w:rsid w:val="00E936F1"/>
    <w:rsid w:val="00E9540E"/>
    <w:rsid w:val="00E973A6"/>
    <w:rsid w:val="00EA0126"/>
    <w:rsid w:val="00EA2095"/>
    <w:rsid w:val="00EA6216"/>
    <w:rsid w:val="00EB054D"/>
    <w:rsid w:val="00EB1A6E"/>
    <w:rsid w:val="00EB4904"/>
    <w:rsid w:val="00EB720F"/>
    <w:rsid w:val="00EC0C2B"/>
    <w:rsid w:val="00EC51E1"/>
    <w:rsid w:val="00EC7A40"/>
    <w:rsid w:val="00ED10DC"/>
    <w:rsid w:val="00ED41DB"/>
    <w:rsid w:val="00ED4E9D"/>
    <w:rsid w:val="00EE0A8D"/>
    <w:rsid w:val="00EE538F"/>
    <w:rsid w:val="00EF006A"/>
    <w:rsid w:val="00EF19E6"/>
    <w:rsid w:val="00EF29F5"/>
    <w:rsid w:val="00EF2E7F"/>
    <w:rsid w:val="00EF2F22"/>
    <w:rsid w:val="00EF3C78"/>
    <w:rsid w:val="00EF5504"/>
    <w:rsid w:val="00F00B72"/>
    <w:rsid w:val="00F12C98"/>
    <w:rsid w:val="00F15B25"/>
    <w:rsid w:val="00F15BDB"/>
    <w:rsid w:val="00F15D49"/>
    <w:rsid w:val="00F15F17"/>
    <w:rsid w:val="00F179EF"/>
    <w:rsid w:val="00F231DC"/>
    <w:rsid w:val="00F34F09"/>
    <w:rsid w:val="00F41D8B"/>
    <w:rsid w:val="00F43EA4"/>
    <w:rsid w:val="00F4596B"/>
    <w:rsid w:val="00F47B3F"/>
    <w:rsid w:val="00F55D3D"/>
    <w:rsid w:val="00F55F3A"/>
    <w:rsid w:val="00F57167"/>
    <w:rsid w:val="00F659B4"/>
    <w:rsid w:val="00F6740E"/>
    <w:rsid w:val="00F72FBE"/>
    <w:rsid w:val="00F732B7"/>
    <w:rsid w:val="00F745B4"/>
    <w:rsid w:val="00F83FA7"/>
    <w:rsid w:val="00F8607D"/>
    <w:rsid w:val="00F93DE2"/>
    <w:rsid w:val="00F94096"/>
    <w:rsid w:val="00FA2394"/>
    <w:rsid w:val="00FA269B"/>
    <w:rsid w:val="00FA3800"/>
    <w:rsid w:val="00FA40D3"/>
    <w:rsid w:val="00FB4E94"/>
    <w:rsid w:val="00FC4C97"/>
    <w:rsid w:val="00FC56E5"/>
    <w:rsid w:val="00FC65C1"/>
    <w:rsid w:val="00FD08AF"/>
    <w:rsid w:val="00FD7219"/>
    <w:rsid w:val="00FE0027"/>
    <w:rsid w:val="00FE05A2"/>
    <w:rsid w:val="00FE064B"/>
    <w:rsid w:val="00FE2C69"/>
    <w:rsid w:val="00FE5317"/>
    <w:rsid w:val="00FE55AB"/>
    <w:rsid w:val="00FE6948"/>
    <w:rsid w:val="00FE73A9"/>
    <w:rsid w:val="00FE7CBB"/>
    <w:rsid w:val="00FF3ACD"/>
    <w:rsid w:val="00FF40A6"/>
    <w:rsid w:val="00FF5706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left" w:pos="1134"/>
      </w:tabs>
      <w:spacing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left" w:pos="1418"/>
      </w:tabs>
      <w:spacing w:after="12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F12F5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uiPriority w:val="39"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link w:val="BalloonText"/>
    <w:rsid w:val="005F1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EBE65-F49F-46D1-9703-5AF31B4E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14</Pages>
  <Words>2996</Words>
  <Characters>18875</Characters>
  <Application>Microsoft Office Word</Application>
  <DocSecurity>0</DocSecurity>
  <Lines>157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21828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 Neetha</dc:creator>
  <cp:lastModifiedBy>Ramanan Neetha</cp:lastModifiedBy>
  <cp:revision>27</cp:revision>
  <cp:lastPrinted>2010-11-05T09:30:00Z</cp:lastPrinted>
  <dcterms:created xsi:type="dcterms:W3CDTF">2013-06-19T10:32:00Z</dcterms:created>
  <dcterms:modified xsi:type="dcterms:W3CDTF">2013-06-26T07:52:00Z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0.3</vt:lpwstr>
  </property>
  <property fmtid="{D5CDD505-2E9C-101B-9397-08002B2CF9AE}" pid="3" name="GO_Author">
    <vt:lpwstr>RAN</vt:lpwstr>
  </property>
  <property fmtid="{D5CDD505-2E9C-101B-9397-08002B2CF9AE}" pid="4" name="GO_Project">
    <vt:lpwstr>imotion</vt:lpwstr>
  </property>
  <property fmtid="{D5CDD505-2E9C-101B-9397-08002B2CF9AE}" pid="5" name="GO_DocType">
    <vt:lpwstr>Technical Description</vt:lpwstr>
  </property>
  <property fmtid="{D5CDD505-2E9C-101B-9397-08002B2CF9AE}" pid="6" name="GO_Title">
    <vt:lpwstr>Infomedia Xml to im2 </vt:lpwstr>
  </property>
  <property fmtid="{D5CDD505-2E9C-101B-9397-08002B2CF9AE}" pid="7" name="GO_Subject">
    <vt:lpwstr>Conversion</vt:lpwstr>
  </property>
  <property fmtid="{D5CDD505-2E9C-101B-9397-08002B2CF9AE}" pid="8" name="GO_CreationDate">
    <vt:lpwstr>2013-06-05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Infomedia Xml to im2 </vt:lpwstr>
  </property>
  <property fmtid="{D5CDD505-2E9C-101B-9397-08002B2CF9AE}" pid="13" name="GO_Header2">
    <vt:lpwstr>Conversion, Technical Description, 0.3, Draft</vt:lpwstr>
  </property>
  <property fmtid="{D5CDD505-2E9C-101B-9397-08002B2CF9AE}" pid="14" name="GO_Footer">
    <vt:lpwstr>2013-06-05 / RAN, Internal use only</vt:lpwstr>
  </property>
  <property fmtid="{D5CDD505-2E9C-101B-9397-08002B2CF9AE}" pid="15" name="GO_Repository">
    <vt:lpwstr>$/Gorba/Main/Motion/Infomedia/Documents/TD_Infomedia Xml to im2 </vt:lpwstr>
  </property>
</Properties>
</file>