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17" w:rsidRPr="00674670" w:rsidRDefault="00081477">
      <w:pPr>
        <w:rPr>
          <w:lang w:val="en-US"/>
        </w:rPr>
      </w:pPr>
      <w:bookmarkStart w:id="0" w:name="GO_Bookmark_FirstPage"/>
      <w:bookmarkStart w:id="1" w:name="_Toc293598981"/>
      <w:bookmarkStart w:id="2" w:name="_Toc293599001"/>
      <w:bookmarkStart w:id="3" w:name="_Toc293599022"/>
      <w:bookmarkStart w:id="4" w:name="_Toc293599103"/>
      <w:bookmarkStart w:id="5" w:name="_Toc293599417"/>
      <w:bookmarkStart w:id="6" w:name="_Toc293599443"/>
      <w:bookmarkStart w:id="7" w:name="_Toc293599474"/>
      <w:bookmarkStart w:id="8" w:name="_Toc293599632"/>
      <w:bookmarkStart w:id="9" w:name="_Toc293599734"/>
      <w:bookmarkStart w:id="10" w:name="_Toc29360551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 1" o:spid="_x0000_s1026" type="#_x0000_t75" style="position:absolute;margin-left:0;margin-top:0;width:595.4pt;height:85.9pt;z-index:-1;visibility:visible;mso-position-horizontal:left;mso-position-horizontal-relative:page;mso-position-vertical:top;mso-position-vertical-relative:page" wrapcoords="-26 0 -26 21418 21600 21418 21600 0 -26 0">
            <v:imagedata r:id="rId8" o:title=""/>
            <w10:wrap type="tight" anchorx="page" anchory="page"/>
            <w10:anchorlock/>
          </v:shape>
        </w:pict>
      </w:r>
    </w:p>
    <w:p w:rsidR="00291217" w:rsidRPr="00674670" w:rsidRDefault="00291217">
      <w:pPr>
        <w:rPr>
          <w:lang w:val="en-US"/>
        </w:rPr>
      </w:pPr>
    </w:p>
    <w:p w:rsidR="00291217" w:rsidRPr="00674670" w:rsidRDefault="00291217">
      <w:pPr>
        <w:rPr>
          <w:lang w:val="en-US"/>
        </w:rPr>
      </w:pPr>
    </w:p>
    <w:p w:rsidR="00291217" w:rsidRPr="00674670" w:rsidRDefault="00291217">
      <w:pPr>
        <w:rPr>
          <w:lang w:val="en-US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b/>
                <w:sz w:val="56"/>
                <w:szCs w:val="56"/>
                <w:lang w:val="en-US"/>
              </w:rPr>
            </w:pPr>
            <w:r w:rsidRPr="00291217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291217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291217">
              <w:rPr>
                <w:b/>
                <w:sz w:val="56"/>
                <w:szCs w:val="56"/>
                <w:lang w:val="en-US"/>
              </w:rPr>
              <w:fldChar w:fldCharType="separate"/>
            </w:r>
            <w:r>
              <w:rPr>
                <w:b/>
                <w:sz w:val="56"/>
                <w:szCs w:val="56"/>
                <w:lang w:val="en-US"/>
              </w:rPr>
              <w:t>Infomedia 2.0</w:t>
            </w:r>
            <w:r w:rsidRPr="00291217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291217" w:rsidRPr="00291217" w:rsidTr="00291217">
        <w:trPr>
          <w:cantSplit/>
          <w:trHeight w:val="284"/>
        </w:trPr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b/>
                <w:szCs w:val="22"/>
                <w:lang w:val="en-US"/>
              </w:rPr>
            </w:pP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 w:val="56"/>
                <w:szCs w:val="56"/>
                <w:lang w:val="en-US"/>
              </w:rPr>
            </w:pPr>
            <w:r w:rsidRPr="00291217">
              <w:rPr>
                <w:sz w:val="56"/>
                <w:szCs w:val="56"/>
                <w:lang w:val="en-US"/>
              </w:rPr>
              <w:fldChar w:fldCharType="begin"/>
            </w:r>
            <w:r w:rsidRPr="00291217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29121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291217" w:rsidRPr="00291217" w:rsidTr="00291217">
        <w:trPr>
          <w:trHeight w:val="284"/>
        </w:trPr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 w:val="56"/>
                <w:szCs w:val="56"/>
                <w:lang w:val="en-US"/>
              </w:rPr>
            </w:pPr>
            <w:r w:rsidRPr="00291217">
              <w:rPr>
                <w:sz w:val="56"/>
                <w:szCs w:val="56"/>
                <w:lang w:val="en-US"/>
              </w:rPr>
              <w:fldChar w:fldCharType="begin"/>
            </w:r>
            <w:r w:rsidRPr="00291217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291217">
              <w:rPr>
                <w:sz w:val="56"/>
                <w:szCs w:val="56"/>
                <w:lang w:val="en-US"/>
              </w:rPr>
              <w:fldChar w:fldCharType="separate"/>
            </w:r>
            <w:r>
              <w:rPr>
                <w:sz w:val="56"/>
                <w:szCs w:val="56"/>
                <w:lang w:val="en-US"/>
              </w:rPr>
              <w:t>Video Performance Tests</w:t>
            </w:r>
            <w:r w:rsidRPr="0029121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291217" w:rsidRPr="00291217" w:rsidTr="00291217">
        <w:trPr>
          <w:trHeight w:val="284"/>
        </w:trPr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 w:val="56"/>
                <w:szCs w:val="56"/>
                <w:lang w:val="en-US"/>
              </w:rPr>
            </w:pPr>
            <w:r w:rsidRPr="00291217">
              <w:rPr>
                <w:sz w:val="56"/>
                <w:szCs w:val="56"/>
                <w:lang w:val="en-US"/>
              </w:rPr>
              <w:fldChar w:fldCharType="begin"/>
            </w:r>
            <w:r w:rsidRPr="00291217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291217">
              <w:rPr>
                <w:sz w:val="56"/>
                <w:szCs w:val="56"/>
                <w:lang w:val="en-US"/>
              </w:rPr>
              <w:fldChar w:fldCharType="separate"/>
            </w:r>
            <w:r>
              <w:rPr>
                <w:sz w:val="56"/>
                <w:szCs w:val="56"/>
                <w:lang w:val="en-US"/>
              </w:rPr>
              <w:t>Document</w:t>
            </w:r>
            <w:r w:rsidRPr="00291217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291217" w:rsidRPr="00291217" w:rsidTr="00291217">
        <w:trPr>
          <w:cantSplit/>
          <w:trHeight w:val="1134"/>
        </w:trPr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Version: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GO_Version  \* CHARFORMAT</w:instrText>
            </w:r>
            <w:r w:rsidRPr="00291217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0.1</w: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State: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GO_State  \* CHARFORMAT</w:instrText>
            </w:r>
            <w:r w:rsidRPr="00291217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Draft</w: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Classification: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291217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Internal use only</w: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Author: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GO_Author  \* CHARFORMAT</w:instrText>
            </w:r>
            <w:r w:rsidRPr="00291217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EPT</w: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Creation date: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291217">
              <w:rPr>
                <w:szCs w:val="22"/>
                <w:lang w:val="en-US"/>
              </w:rPr>
              <w:fldChar w:fldCharType="separate"/>
            </w:r>
            <w:r>
              <w:rPr>
                <w:szCs w:val="22"/>
                <w:lang w:val="en-US"/>
              </w:rPr>
              <w:t>2012-03-29</w: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rPr>
          <w:trHeight w:val="1134"/>
        </w:trPr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291217" w:rsidRDefault="00291217" w:rsidP="00291217">
            <w:pPr>
              <w:tabs>
                <w:tab w:val="left" w:pos="1690"/>
              </w:tabs>
              <w:ind w:left="1690" w:hanging="1690"/>
              <w:rPr>
                <w:szCs w:val="22"/>
                <w:lang w:val="en-US"/>
              </w:rPr>
            </w:pPr>
            <w:r w:rsidRPr="00291217">
              <w:rPr>
                <w:szCs w:val="22"/>
                <w:lang w:val="en-US"/>
              </w:rPr>
              <w:t>Repository:</w:t>
            </w:r>
            <w:r w:rsidRPr="00291217">
              <w:rPr>
                <w:szCs w:val="22"/>
                <w:lang w:val="en-US"/>
              </w:rPr>
              <w:tab/>
            </w:r>
            <w:r w:rsidRPr="00291217">
              <w:rPr>
                <w:szCs w:val="22"/>
                <w:lang w:val="en-US"/>
              </w:rPr>
              <w:fldChar w:fldCharType="begin"/>
            </w:r>
            <w:r w:rsidRPr="00291217">
              <w:rPr>
                <w:szCs w:val="22"/>
                <w:lang w:val="en-US"/>
              </w:rPr>
              <w:instrText xml:space="preserve"> DOCPROPERTY  GO_Repository  \* CHARFORMAT</w:instrText>
            </w:r>
            <w:r w:rsidRPr="00291217">
              <w:rPr>
                <w:szCs w:val="22"/>
                <w:lang w:val="en-US"/>
              </w:rPr>
              <w:fldChar w:fldCharType="end"/>
            </w:r>
          </w:p>
        </w:tc>
      </w:tr>
      <w:tr w:rsidR="00291217" w:rsidRPr="00291217" w:rsidTr="00291217">
        <w:tc>
          <w:tcPr>
            <w:tcW w:w="1008" w:type="dxa"/>
            <w:shd w:val="clear" w:color="auto" w:fill="auto"/>
          </w:tcPr>
          <w:p w:rsidR="00291217" w:rsidRPr="00291217" w:rsidRDefault="00291217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  <w:shd w:val="clear" w:color="auto" w:fill="auto"/>
          </w:tcPr>
          <w:p w:rsidR="00291217" w:rsidRPr="006E3A00" w:rsidRDefault="00291217">
            <w:pPr>
              <w:rPr>
                <w:szCs w:val="22"/>
              </w:rPr>
            </w:pPr>
            <w:r w:rsidRPr="006E3A00">
              <w:rPr>
                <w:szCs w:val="22"/>
              </w:rPr>
              <w:t>Gorba AG</w:t>
            </w:r>
          </w:p>
          <w:p w:rsidR="00291217" w:rsidRPr="006E3A00" w:rsidRDefault="00291217">
            <w:pPr>
              <w:rPr>
                <w:szCs w:val="22"/>
              </w:rPr>
            </w:pPr>
            <w:r w:rsidRPr="006E3A00">
              <w:rPr>
                <w:szCs w:val="22"/>
              </w:rPr>
              <w:t xml:space="preserve">Sandackerstrasse </w:t>
            </w:r>
          </w:p>
          <w:p w:rsidR="00291217" w:rsidRPr="006E3A00" w:rsidRDefault="00291217">
            <w:pPr>
              <w:rPr>
                <w:szCs w:val="22"/>
              </w:rPr>
            </w:pPr>
            <w:r w:rsidRPr="006E3A00">
              <w:rPr>
                <w:szCs w:val="22"/>
              </w:rPr>
              <w:t xml:space="preserve">9245 Oberbüren </w:t>
            </w:r>
          </w:p>
          <w:p w:rsidR="00291217" w:rsidRPr="006E3A00" w:rsidRDefault="00291217">
            <w:pPr>
              <w:rPr>
                <w:szCs w:val="22"/>
              </w:rPr>
            </w:pPr>
            <w:r w:rsidRPr="006E3A00">
              <w:rPr>
                <w:szCs w:val="22"/>
              </w:rPr>
              <w:t>Switzerland</w:t>
            </w:r>
          </w:p>
        </w:tc>
      </w:tr>
    </w:tbl>
    <w:p w:rsidR="00291217" w:rsidRPr="006E3A00" w:rsidRDefault="00291217">
      <w:pPr>
        <w:sectPr w:rsidR="00291217" w:rsidRPr="006E3A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bookmarkEnd w:id="0"/>
    <w:p w:rsidR="006D614F" w:rsidRPr="00242D2F" w:rsidRDefault="00912989" w:rsidP="00912989">
      <w:pPr>
        <w:pStyle w:val="Heading1"/>
        <w:rPr>
          <w:lang w:val="en-US"/>
        </w:rPr>
      </w:pPr>
      <w:r w:rsidRPr="00242D2F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912989" w:rsidRDefault="00291217" w:rsidP="00912989">
      <w:pPr>
        <w:rPr>
          <w:lang w:val="en-US"/>
        </w:rPr>
      </w:pPr>
      <w:r>
        <w:rPr>
          <w:lang w:val="en-US"/>
        </w:rPr>
        <w:t>This document shows the performance tests of different ways of showing videos with</w:t>
      </w:r>
      <w:r w:rsidR="00884CE0">
        <w:rPr>
          <w:lang w:val="en-US"/>
        </w:rPr>
        <w:t xml:space="preserve"> managed</w:t>
      </w:r>
      <w:r>
        <w:rPr>
          <w:lang w:val="en-US"/>
        </w:rPr>
        <w:t xml:space="preserve"> </w:t>
      </w:r>
      <w:r w:rsidR="00884CE0">
        <w:rPr>
          <w:lang w:val="en-US"/>
        </w:rPr>
        <w:t>D</w:t>
      </w:r>
      <w:r w:rsidR="001A587B">
        <w:rPr>
          <w:lang w:val="en-US"/>
        </w:rPr>
        <w:t>irectX on a PM06</w:t>
      </w:r>
      <w:bookmarkStart w:id="11" w:name="_GoBack"/>
      <w:bookmarkEnd w:id="11"/>
      <w:r>
        <w:rPr>
          <w:lang w:val="en-US"/>
        </w:rPr>
        <w:t>.</w:t>
      </w:r>
    </w:p>
    <w:p w:rsidR="00291217" w:rsidRDefault="00291217" w:rsidP="00912989">
      <w:pPr>
        <w:rPr>
          <w:lang w:val="en-US"/>
        </w:rPr>
      </w:pPr>
    </w:p>
    <w:p w:rsidR="00291217" w:rsidRDefault="00291217" w:rsidP="006E3A00">
      <w:pPr>
        <w:pStyle w:val="Heading1"/>
        <w:rPr>
          <w:lang w:val="en-US"/>
        </w:rPr>
      </w:pPr>
      <w:r>
        <w:rPr>
          <w:lang w:val="en-US"/>
        </w:rPr>
        <w:t>Video TopMost</w:t>
      </w:r>
    </w:p>
    <w:p w:rsidR="00291217" w:rsidRDefault="00291217" w:rsidP="00912989">
      <w:pPr>
        <w:rPr>
          <w:lang w:val="en-US"/>
        </w:rPr>
      </w:pPr>
      <w:r>
        <w:rPr>
          <w:lang w:val="en-US"/>
        </w:rPr>
        <w:t>This scenario plays the video in a windows panel top most of all other controls.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1243"/>
        <w:gridCol w:w="1549"/>
        <w:gridCol w:w="1493"/>
        <w:gridCol w:w="1781"/>
        <w:gridCol w:w="1290"/>
      </w:tblGrid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912989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>Video information</w:t>
            </w: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912989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>Fullscreen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5F19A8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>Scrolltext 90pt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912989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>CPU used (max)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5F19A8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 xml:space="preserve">FPS </w:t>
            </w:r>
            <w:r w:rsidR="00D32839" w:rsidRPr="00983541">
              <w:rPr>
                <w:b/>
                <w:lang w:val="en-US"/>
              </w:rPr>
              <w:t>Scrolltext</w:t>
            </w:r>
            <w:r w:rsidRPr="00983541">
              <w:rPr>
                <w:b/>
                <w:lang w:val="en-US"/>
              </w:rPr>
              <w:t>(Max: 50)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D32839" w:rsidP="00D32839">
            <w:pPr>
              <w:rPr>
                <w:b/>
                <w:lang w:val="en-US"/>
              </w:rPr>
            </w:pPr>
            <w:r w:rsidRPr="00983541">
              <w:rPr>
                <w:b/>
                <w:lang w:val="en-US"/>
              </w:rPr>
              <w:t>Look and f</w:t>
            </w:r>
            <w:r w:rsidR="00357533" w:rsidRPr="00983541">
              <w:rPr>
                <w:b/>
                <w:lang w:val="en-US"/>
              </w:rPr>
              <w:t>eel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6E3A00" w:rsidRDefault="00357533" w:rsidP="00912989">
            <w:r w:rsidRPr="006E3A00">
              <w:t>Name: Goldlinien BestOf</w:t>
            </w:r>
            <w:r w:rsidR="00306FB5" w:rsidRPr="006E3A00">
              <w:t>.mpeg</w:t>
            </w:r>
          </w:p>
          <w:p w:rsidR="00357533" w:rsidRPr="006E3A00" w:rsidRDefault="00357533" w:rsidP="00912989">
            <w:r w:rsidRPr="006E3A00">
              <w:t>Size: 53MB</w:t>
            </w:r>
          </w:p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Format: Mpeg2</w:t>
            </w:r>
            <w:r w:rsidR="00D32839" w:rsidRPr="00983541">
              <w:rPr>
                <w:lang w:val="en-US"/>
              </w:rPr>
              <w:t xml:space="preserve"> (Main@High 1440) (Custom Matrix)</w:t>
            </w:r>
            <w:r w:rsidRPr="00983541">
              <w:rPr>
                <w:lang w:val="en-US"/>
              </w:rPr>
              <w:br/>
              <w:t>Resolution: 840x472 (16:9)</w:t>
            </w:r>
          </w:p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Framerate: 25 FPS</w:t>
            </w:r>
          </w:p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4000Kbps</w:t>
            </w: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52%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Video: 25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  <w:r w:rsidRPr="00983541">
              <w:rPr>
                <w:lang w:val="en-US"/>
              </w:rPr>
              <w:t>85%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  <w:r w:rsidRPr="00983541">
              <w:rPr>
                <w:lang w:val="en-US"/>
              </w:rPr>
              <w:t>Max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7243B2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EF3CD1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  <w:r w:rsidRPr="00983541">
              <w:rPr>
                <w:lang w:val="en-US"/>
              </w:rPr>
              <w:t>Yes (not visible)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7131F6">
            <w:pPr>
              <w:rPr>
                <w:lang w:val="en-US"/>
              </w:rPr>
            </w:pPr>
            <w:r w:rsidRPr="00983541">
              <w:rPr>
                <w:lang w:val="en-US"/>
              </w:rPr>
              <w:t>Hanging sometimes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  <w:tc>
          <w:tcPr>
            <w:tcW w:w="1781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357533">
            <w:pPr>
              <w:rPr>
                <w:lang w:val="en-US"/>
              </w:rPr>
            </w:pPr>
            <w:r w:rsidRPr="00983541">
              <w:rPr>
                <w:lang w:val="en-US"/>
              </w:rPr>
              <w:t>Name: video.mpg</w:t>
            </w:r>
          </w:p>
          <w:p w:rsidR="00357533" w:rsidRPr="00983541" w:rsidRDefault="00357533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Format: Mpeg1</w:t>
            </w:r>
            <w:r w:rsidR="00D32839" w:rsidRPr="00983541">
              <w:rPr>
                <w:lang w:val="en-US"/>
              </w:rPr>
              <w:t xml:space="preserve"> (BVOP)</w:t>
            </w:r>
            <w:r w:rsidRPr="00983541">
              <w:rPr>
                <w:lang w:val="en-US"/>
              </w:rPr>
              <w:br/>
              <w:t>Resolution: 320x240 (4:3)</w:t>
            </w:r>
          </w:p>
          <w:p w:rsidR="00357533" w:rsidRPr="00983541" w:rsidRDefault="00357533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Framerate: 25 FPS</w:t>
            </w:r>
          </w:p>
          <w:p w:rsidR="00357533" w:rsidRPr="00983541" w:rsidRDefault="00357533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1712Kbps</w:t>
            </w: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33</w:t>
            </w:r>
            <w:r w:rsidR="00306FB5" w:rsidRPr="00983541">
              <w:rPr>
                <w:lang w:val="en-US"/>
              </w:rPr>
              <w:t>%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D32839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-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57533" w:rsidRPr="00983541" w:rsidRDefault="00357533" w:rsidP="00357533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57533" w:rsidRPr="00983541" w:rsidRDefault="00357533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493" w:type="dxa"/>
            <w:shd w:val="clear" w:color="auto" w:fill="auto"/>
          </w:tcPr>
          <w:p w:rsidR="00357533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62%</w:t>
            </w:r>
          </w:p>
        </w:tc>
        <w:tc>
          <w:tcPr>
            <w:tcW w:w="1781" w:type="dxa"/>
            <w:shd w:val="clear" w:color="auto" w:fill="auto"/>
          </w:tcPr>
          <w:p w:rsidR="00357533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Max</w:t>
            </w:r>
          </w:p>
        </w:tc>
        <w:tc>
          <w:tcPr>
            <w:tcW w:w="1290" w:type="dxa"/>
            <w:shd w:val="clear" w:color="auto" w:fill="auto"/>
          </w:tcPr>
          <w:p w:rsidR="00357533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357533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357533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  <w:r w:rsidRPr="00983541">
              <w:rPr>
                <w:lang w:val="en-US"/>
              </w:rPr>
              <w:t>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357533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</w:p>
        </w:tc>
        <w:tc>
          <w:tcPr>
            <w:tcW w:w="1493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</w:p>
        </w:tc>
        <w:tc>
          <w:tcPr>
            <w:tcW w:w="1290" w:type="dxa"/>
            <w:shd w:val="clear" w:color="auto" w:fill="auto"/>
          </w:tcPr>
          <w:p w:rsidR="00306FB5" w:rsidRPr="00983541" w:rsidRDefault="00306FB5" w:rsidP="00912989">
            <w:pPr>
              <w:rPr>
                <w:lang w:val="en-US"/>
              </w:rPr>
            </w:pP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Name: mitte h.avi</w:t>
            </w:r>
          </w:p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Format: Mpeg2</w:t>
            </w:r>
            <w:r w:rsidR="00D32839" w:rsidRPr="00983541">
              <w:rPr>
                <w:lang w:val="en-US"/>
              </w:rPr>
              <w:t xml:space="preserve"> (Main@Main) (PAL)</w:t>
            </w:r>
            <w:r w:rsidRPr="00983541">
              <w:rPr>
                <w:lang w:val="en-US"/>
              </w:rPr>
              <w:br/>
              <w:t>Resolution: 720x576 (4:3)</w:t>
            </w:r>
          </w:p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Framerate: 25 FPS</w:t>
            </w:r>
          </w:p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2038Kbps</w:t>
            </w: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DF4E58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25</w:t>
            </w:r>
            <w:r w:rsidR="00306FB5" w:rsidRPr="00983541">
              <w:rPr>
                <w:lang w:val="en-US"/>
              </w:rPr>
              <w:t>%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D32839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-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DF4E58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Not fluent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D32839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30</w:t>
            </w:r>
            <w:r w:rsidR="00306FB5" w:rsidRPr="00983541">
              <w:rPr>
                <w:lang w:val="en-US"/>
              </w:rPr>
              <w:t>%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Max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D32839" w:rsidP="00D32839">
            <w:pPr>
              <w:rPr>
                <w:lang w:val="en-US"/>
              </w:rPr>
            </w:pPr>
            <w:r w:rsidRPr="00983541">
              <w:rPr>
                <w:lang w:val="en-US"/>
              </w:rPr>
              <w:t>Not f</w:t>
            </w:r>
            <w:r w:rsidR="00306FB5" w:rsidRPr="00983541">
              <w:rPr>
                <w:lang w:val="en-US"/>
              </w:rPr>
              <w:t>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No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D32839" w:rsidP="00D32839">
            <w:pPr>
              <w:rPr>
                <w:lang w:val="en-US"/>
              </w:rPr>
            </w:pPr>
            <w:r w:rsidRPr="00983541">
              <w:rPr>
                <w:lang w:val="en-US"/>
              </w:rPr>
              <w:t>Not f</w:t>
            </w:r>
            <w:r w:rsidR="00306FB5" w:rsidRPr="00983541">
              <w:rPr>
                <w:lang w:val="en-US"/>
              </w:rPr>
              <w:t>luent</w:t>
            </w:r>
          </w:p>
        </w:tc>
      </w:tr>
      <w:tr w:rsidR="00983541" w:rsidRPr="00983541" w:rsidTr="00983541">
        <w:tc>
          <w:tcPr>
            <w:tcW w:w="2497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</w:p>
        </w:tc>
        <w:tc>
          <w:tcPr>
            <w:tcW w:w="124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549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Yes</w:t>
            </w:r>
          </w:p>
        </w:tc>
        <w:tc>
          <w:tcPr>
            <w:tcW w:w="1493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781" w:type="dxa"/>
            <w:shd w:val="clear" w:color="auto" w:fill="auto"/>
          </w:tcPr>
          <w:p w:rsidR="00306FB5" w:rsidRPr="00983541" w:rsidRDefault="00306FB5" w:rsidP="006662EA">
            <w:pPr>
              <w:rPr>
                <w:lang w:val="en-US"/>
              </w:rPr>
            </w:pPr>
            <w:r w:rsidRPr="00983541">
              <w:rPr>
                <w:lang w:val="en-US"/>
              </w:rPr>
              <w:t>?</w:t>
            </w:r>
          </w:p>
        </w:tc>
        <w:tc>
          <w:tcPr>
            <w:tcW w:w="1290" w:type="dxa"/>
            <w:shd w:val="clear" w:color="auto" w:fill="auto"/>
          </w:tcPr>
          <w:p w:rsidR="00306FB5" w:rsidRPr="00983541" w:rsidRDefault="00D32839" w:rsidP="00D32839">
            <w:pPr>
              <w:rPr>
                <w:lang w:val="en-US"/>
              </w:rPr>
            </w:pPr>
            <w:r w:rsidRPr="00983541">
              <w:rPr>
                <w:lang w:val="en-US"/>
              </w:rPr>
              <w:t>Not f</w:t>
            </w:r>
            <w:r w:rsidR="00306FB5" w:rsidRPr="00983541">
              <w:rPr>
                <w:lang w:val="en-US"/>
              </w:rPr>
              <w:t>luent</w:t>
            </w:r>
          </w:p>
        </w:tc>
      </w:tr>
    </w:tbl>
    <w:p w:rsidR="00291217" w:rsidRDefault="00291217" w:rsidP="00912989">
      <w:pPr>
        <w:rPr>
          <w:lang w:val="en-US"/>
        </w:rPr>
      </w:pPr>
    </w:p>
    <w:p w:rsidR="00D32839" w:rsidRDefault="006E3A00" w:rsidP="006E3A00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D32839">
        <w:rPr>
          <w:lang w:val="en-US"/>
        </w:rPr>
        <w:lastRenderedPageBreak/>
        <w:t>Video Texture</w:t>
      </w:r>
    </w:p>
    <w:p w:rsidR="00D32839" w:rsidRDefault="00D32839" w:rsidP="00912989">
      <w:pPr>
        <w:rPr>
          <w:lang w:val="en-US"/>
        </w:rPr>
      </w:pPr>
      <w:r>
        <w:rPr>
          <w:lang w:val="en-US"/>
        </w:rPr>
        <w:t xml:space="preserve">This scenario draws the video onto the surface, where </w:t>
      </w:r>
      <w:r w:rsidR="006E3A00">
        <w:rPr>
          <w:lang w:val="en-US"/>
        </w:rPr>
        <w:t>also all other controls are</w:t>
      </w:r>
      <w:r>
        <w:rPr>
          <w:lang w:val="en-US"/>
        </w:rPr>
        <w:t xml:space="preserve"> drawn.</w:t>
      </w:r>
    </w:p>
    <w:p w:rsidR="00D32839" w:rsidRDefault="00D32839" w:rsidP="00912989">
      <w:pPr>
        <w:rPr>
          <w:lang w:val="en-US"/>
        </w:rPr>
      </w:pPr>
    </w:p>
    <w:p w:rsidR="005D23B5" w:rsidRDefault="005D23B5" w:rsidP="00912989">
      <w:pPr>
        <w:rPr>
          <w:lang w:val="en-US"/>
        </w:rPr>
      </w:pPr>
      <w:r>
        <w:rPr>
          <w:lang w:val="en-US"/>
        </w:rPr>
        <w:t>On a PM06 600MHz</w:t>
      </w:r>
      <w:r w:rsidR="001A587B">
        <w:rPr>
          <w:lang w:val="en-US"/>
        </w:rPr>
        <w:t xml:space="preserve"> and PM08 800MHz</w:t>
      </w:r>
      <w:r>
        <w:rPr>
          <w:lang w:val="en-US"/>
        </w:rPr>
        <w:t xml:space="preserve"> System, the graphics card is not suitable</w:t>
      </w:r>
      <w:r w:rsidR="00884CE0">
        <w:rPr>
          <w:lang w:val="en-US"/>
        </w:rPr>
        <w:t xml:space="preserve"> to render videos </w:t>
      </w:r>
      <w:r w:rsidR="000D7DF6">
        <w:rPr>
          <w:lang w:val="en-US"/>
        </w:rPr>
        <w:t>to texture</w:t>
      </w:r>
      <w:r w:rsidR="001A587B">
        <w:rPr>
          <w:lang w:val="en-US"/>
        </w:rPr>
        <w:t xml:space="preserve"> with managed DirectX</w:t>
      </w:r>
      <w:r>
        <w:rPr>
          <w:lang w:val="en-US"/>
        </w:rPr>
        <w:t>.</w:t>
      </w:r>
    </w:p>
    <w:sectPr w:rsidR="005D23B5" w:rsidSect="000F09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477" w:rsidRDefault="00081477">
      <w:r>
        <w:separator/>
      </w:r>
    </w:p>
  </w:endnote>
  <w:endnote w:type="continuationSeparator" w:id="0">
    <w:p w:rsidR="00081477" w:rsidRDefault="0008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17" w:rsidRDefault="002912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17" w:rsidRDefault="002912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17" w:rsidRDefault="0029121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D937EB" w:rsidRPr="00983541" w:rsidTr="00983541">
      <w:tc>
        <w:tcPr>
          <w:tcW w:w="0" w:type="auto"/>
          <w:shd w:val="clear" w:color="auto" w:fill="auto"/>
        </w:tcPr>
        <w:p w:rsidR="00D937EB" w:rsidRPr="00983541" w:rsidRDefault="00D937EB" w:rsidP="00983541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983541">
            <w:rPr>
              <w:lang w:val="en-US"/>
            </w:rPr>
            <w:fldChar w:fldCharType="begin"/>
          </w:r>
          <w:r w:rsidRPr="00983541">
            <w:rPr>
              <w:lang w:val="en-US"/>
            </w:rPr>
            <w:instrText xml:space="preserve"> FILENAME \* CHARFORMAT </w:instrText>
          </w:r>
          <w:r w:rsidRPr="00983541">
            <w:rPr>
              <w:lang w:val="en-US"/>
            </w:rPr>
            <w:fldChar w:fldCharType="separate"/>
          </w:r>
          <w:r w:rsidR="00291217" w:rsidRPr="00983541">
            <w:rPr>
              <w:noProof/>
              <w:lang w:val="en-US"/>
            </w:rPr>
            <w:t>Document1</w:t>
          </w:r>
          <w:r w:rsidRPr="00983541">
            <w:rPr>
              <w:lang w:val="en-US"/>
            </w:rPr>
            <w:fldChar w:fldCharType="end"/>
          </w:r>
          <w:r w:rsidRPr="00983541">
            <w:rPr>
              <w:lang w:val="en-US"/>
            </w:rPr>
            <w:tab/>
          </w:r>
        </w:p>
      </w:tc>
      <w:tc>
        <w:tcPr>
          <w:tcW w:w="3969" w:type="dxa"/>
          <w:shd w:val="clear" w:color="auto" w:fill="auto"/>
        </w:tcPr>
        <w:p w:rsidR="00D937EB" w:rsidRPr="00983541" w:rsidRDefault="00D937EB" w:rsidP="00983541">
          <w:pPr>
            <w:pStyle w:val="Footer"/>
            <w:tabs>
              <w:tab w:val="clear" w:pos="4536"/>
            </w:tabs>
            <w:rPr>
              <w:lang w:val="en-US"/>
            </w:rPr>
          </w:pPr>
          <w:r w:rsidRPr="00983541">
            <w:rPr>
              <w:lang w:val="en-US"/>
            </w:rPr>
            <w:fldChar w:fldCharType="begin"/>
          </w:r>
          <w:r w:rsidRPr="00983541">
            <w:rPr>
              <w:lang w:val="en-US"/>
            </w:rPr>
            <w:instrText xml:space="preserve"> DOCPROPERTY GO_Footer \* CHARFORMAT</w:instrText>
          </w:r>
          <w:r w:rsidRPr="00983541">
            <w:rPr>
              <w:lang w:val="en-US"/>
            </w:rPr>
            <w:fldChar w:fldCharType="separate"/>
          </w:r>
          <w:r w:rsidR="00291217" w:rsidRPr="00983541">
            <w:rPr>
              <w:lang w:val="en-US"/>
            </w:rPr>
            <w:t>2012-03-29 / EPT, Internal use only</w:t>
          </w:r>
          <w:r w:rsidRPr="00983541">
            <w:rPr>
              <w:lang w:val="en-US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D937EB" w:rsidRPr="00983541" w:rsidRDefault="00D937EB" w:rsidP="00983541">
          <w:pPr>
            <w:pStyle w:val="Footer"/>
            <w:tabs>
              <w:tab w:val="right" w:pos="1512"/>
            </w:tabs>
            <w:rPr>
              <w:lang w:val="en-US"/>
            </w:rPr>
          </w:pPr>
          <w:r w:rsidRPr="00983541">
            <w:rPr>
              <w:lang w:val="en-US"/>
            </w:rPr>
            <w:tab/>
            <w:t xml:space="preserve">Page </w:t>
          </w:r>
          <w:r w:rsidRPr="00983541">
            <w:rPr>
              <w:rStyle w:val="PageNumber"/>
              <w:lang w:val="en-US"/>
            </w:rPr>
            <w:fldChar w:fldCharType="begin"/>
          </w:r>
          <w:r w:rsidRPr="00983541">
            <w:rPr>
              <w:rStyle w:val="PageNumber"/>
              <w:lang w:val="en-US"/>
            </w:rPr>
            <w:instrText xml:space="preserve"> PAGE </w:instrText>
          </w:r>
          <w:r w:rsidRPr="00983541">
            <w:rPr>
              <w:rStyle w:val="PageNumber"/>
              <w:lang w:val="en-US"/>
            </w:rPr>
            <w:fldChar w:fldCharType="separate"/>
          </w:r>
          <w:r w:rsidR="001A587B">
            <w:rPr>
              <w:rStyle w:val="PageNumber"/>
              <w:noProof/>
              <w:lang w:val="en-US"/>
            </w:rPr>
            <w:t>2</w:t>
          </w:r>
          <w:r w:rsidRPr="00983541">
            <w:rPr>
              <w:rStyle w:val="PageNumber"/>
              <w:lang w:val="en-US"/>
            </w:rPr>
            <w:fldChar w:fldCharType="end"/>
          </w:r>
          <w:r w:rsidRPr="00983541">
            <w:rPr>
              <w:rStyle w:val="PageNumber"/>
              <w:lang w:val="en-US"/>
            </w:rPr>
            <w:t xml:space="preserve"> / </w:t>
          </w:r>
          <w:r w:rsidRPr="00983541">
            <w:rPr>
              <w:rStyle w:val="PageNumber"/>
              <w:lang w:val="en-US"/>
            </w:rPr>
            <w:fldChar w:fldCharType="begin"/>
          </w:r>
          <w:r w:rsidRPr="00983541">
            <w:rPr>
              <w:rStyle w:val="PageNumber"/>
              <w:lang w:val="en-US"/>
            </w:rPr>
            <w:instrText xml:space="preserve"> NUMPAGES </w:instrText>
          </w:r>
          <w:r w:rsidRPr="00983541">
            <w:rPr>
              <w:rStyle w:val="PageNumber"/>
              <w:lang w:val="en-US"/>
            </w:rPr>
            <w:fldChar w:fldCharType="separate"/>
          </w:r>
          <w:r w:rsidR="001A587B">
            <w:rPr>
              <w:rStyle w:val="PageNumber"/>
              <w:noProof/>
              <w:lang w:val="en-US"/>
            </w:rPr>
            <w:t>3</w:t>
          </w:r>
          <w:r w:rsidRPr="00983541">
            <w:rPr>
              <w:rStyle w:val="PageNumber"/>
              <w:lang w:val="en-US"/>
            </w:rPr>
            <w:fldChar w:fldCharType="end"/>
          </w:r>
        </w:p>
      </w:tc>
    </w:tr>
  </w:tbl>
  <w:p w:rsidR="00D937EB" w:rsidRPr="00FD08AF" w:rsidRDefault="00D937EB" w:rsidP="00FD08AF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477" w:rsidRDefault="00081477">
      <w:r>
        <w:separator/>
      </w:r>
    </w:p>
  </w:footnote>
  <w:footnote w:type="continuationSeparator" w:id="0">
    <w:p w:rsidR="00081477" w:rsidRDefault="000814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17" w:rsidRDefault="00291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291217" w:rsidRPr="00983541" w:rsidTr="00983541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291217" w:rsidRPr="00983541" w:rsidRDefault="00081477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291217" w:rsidRPr="00983541" w:rsidRDefault="00291217">
          <w:pPr>
            <w:pStyle w:val="Header"/>
            <w:rPr>
              <w:szCs w:val="22"/>
              <w:lang w:val="en-US"/>
            </w:rPr>
          </w:pP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t>Infomedia 2.0</w: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t>Video Performance Tests</w: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291217" w:rsidRPr="00983541" w:rsidTr="00983541">
      <w:trPr>
        <w:jc w:val="center"/>
      </w:trPr>
      <w:tc>
        <w:tcPr>
          <w:tcW w:w="1701" w:type="dxa"/>
          <w:vMerge/>
          <w:shd w:val="clear" w:color="auto" w:fill="auto"/>
        </w:tcPr>
        <w:p w:rsidR="00291217" w:rsidRPr="00983541" w:rsidRDefault="00291217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291217" w:rsidRPr="00983541" w:rsidRDefault="00291217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983541">
            <w:rPr>
              <w:lang w:val="en-US"/>
            </w:rPr>
            <w:fldChar w:fldCharType="begin"/>
          </w:r>
          <w:r w:rsidRPr="00983541">
            <w:rPr>
              <w:lang w:val="en-US"/>
            </w:rPr>
            <w:instrText xml:space="preserve"> DOCPROPERTY GO_DocType \* CHARFORMAT</w:instrText>
          </w:r>
          <w:r w:rsidRPr="00983541">
            <w:rPr>
              <w:lang w:val="en-US"/>
            </w:rPr>
            <w:fldChar w:fldCharType="separate"/>
          </w:r>
          <w:r w:rsidRPr="00983541">
            <w:rPr>
              <w:lang w:val="en-US"/>
            </w:rPr>
            <w:t>Document</w:t>
          </w:r>
          <w:r w:rsidRPr="00983541">
            <w:rPr>
              <w:lang w:val="en-US"/>
            </w:rPr>
            <w:fldChar w:fldCharType="end"/>
          </w:r>
          <w:r w:rsidRPr="00983541">
            <w:rPr>
              <w:lang w:val="en-US"/>
            </w:rPr>
            <w:t xml:space="preserve">, </w:t>
          </w:r>
          <w:r w:rsidRPr="00983541">
            <w:rPr>
              <w:lang w:val="en-US"/>
            </w:rPr>
            <w:fldChar w:fldCharType="begin"/>
          </w:r>
          <w:r w:rsidRPr="00983541">
            <w:rPr>
              <w:lang w:val="en-US"/>
            </w:rPr>
            <w:instrText xml:space="preserve"> DOCPROPERTY GO_Version \* CHARFORMAT</w:instrText>
          </w:r>
          <w:r w:rsidRPr="00983541">
            <w:rPr>
              <w:lang w:val="en-US"/>
            </w:rPr>
            <w:fldChar w:fldCharType="separate"/>
          </w:r>
          <w:r w:rsidRPr="00983541">
            <w:rPr>
              <w:lang w:val="en-US"/>
            </w:rPr>
            <w:t>0.1</w:t>
          </w:r>
          <w:r w:rsidRPr="00983541">
            <w:rPr>
              <w:lang w:val="en-US"/>
            </w:rPr>
            <w:fldChar w:fldCharType="end"/>
          </w:r>
          <w:r w:rsidRPr="00983541">
            <w:rPr>
              <w:lang w:val="en-US"/>
            </w:rPr>
            <w:t xml:space="preserve">, State: </w:t>
          </w:r>
          <w:r w:rsidRPr="00983541">
            <w:rPr>
              <w:lang w:val="en-US"/>
            </w:rPr>
            <w:fldChar w:fldCharType="begin"/>
          </w:r>
          <w:r w:rsidRPr="00983541">
            <w:rPr>
              <w:lang w:val="en-US"/>
            </w:rPr>
            <w:instrText xml:space="preserve"> DOCPROPERTY GO_State \* CHARFORMAT</w:instrText>
          </w:r>
          <w:r w:rsidRPr="00983541">
            <w:rPr>
              <w:lang w:val="en-US"/>
            </w:rPr>
            <w:fldChar w:fldCharType="separate"/>
          </w:r>
          <w:r w:rsidRPr="00983541">
            <w:rPr>
              <w:lang w:val="en-US"/>
            </w:rPr>
            <w:t>Draft</w:t>
          </w:r>
          <w:r w:rsidRPr="00983541">
            <w:rPr>
              <w:lang w:val="en-US"/>
            </w:rPr>
            <w:fldChar w:fldCharType="end"/>
          </w:r>
        </w:p>
      </w:tc>
    </w:tr>
  </w:tbl>
  <w:p w:rsidR="00291217" w:rsidRPr="00FD08AF" w:rsidRDefault="00291217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217" w:rsidRDefault="0029121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D937EB" w:rsidRPr="00983541" w:rsidTr="00983541">
      <w:trPr>
        <w:jc w:val="center"/>
      </w:trPr>
      <w:tc>
        <w:tcPr>
          <w:tcW w:w="1701" w:type="dxa"/>
          <w:vMerge w:val="restart"/>
          <w:shd w:val="clear" w:color="auto" w:fill="auto"/>
          <w:tcMar>
            <w:top w:w="0" w:type="dxa"/>
            <w:bottom w:w="57" w:type="dxa"/>
          </w:tcMar>
          <w:vAlign w:val="center"/>
        </w:tcPr>
        <w:p w:rsidR="00D937EB" w:rsidRPr="00983541" w:rsidRDefault="001A587B" w:rsidP="00C862CE">
          <w:pPr>
            <w:pStyle w:val="Header"/>
            <w:rPr>
              <w:lang w:val="en-US"/>
            </w:rPr>
          </w:pPr>
          <w:r>
            <w:rPr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Gorba-Logo_BB_bl" style="width:71.25pt;height:21pt;visibility:visible" o:allowoverlap="f">
                <v:imagedata r:id="rId1" o:title="Gorba-Logo_BB_bl"/>
              </v:shape>
            </w:pict>
          </w:r>
        </w:p>
      </w:tc>
      <w:tc>
        <w:tcPr>
          <w:tcW w:w="0" w:type="auto"/>
          <w:shd w:val="clear" w:color="auto" w:fill="auto"/>
        </w:tcPr>
        <w:p w:rsidR="00D937EB" w:rsidRPr="00983541" w:rsidRDefault="00D937EB" w:rsidP="00C862CE">
          <w:pPr>
            <w:pStyle w:val="Header"/>
            <w:rPr>
              <w:szCs w:val="22"/>
              <w:lang w:val="en-US"/>
            </w:rPr>
          </w:pP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instrText xml:space="preserve"> DOCPROPERTY  GO_Header1  \* CHARFORMAT</w:instrTex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291217" w:rsidRPr="00983541">
            <w:rPr>
              <w:rFonts w:ascii="Frutiger 57Cn" w:hAnsi="Frutiger 57Cn"/>
              <w:b/>
              <w:szCs w:val="22"/>
              <w:lang w:val="en-US"/>
            </w:rPr>
            <w:t>Infomedia 2.0</w:t>
          </w:r>
          <w:r w:rsidRPr="00983541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D937EB" w:rsidRPr="00983541" w:rsidTr="00983541">
      <w:trPr>
        <w:jc w:val="center"/>
      </w:trPr>
      <w:tc>
        <w:tcPr>
          <w:tcW w:w="1701" w:type="dxa"/>
          <w:vMerge/>
          <w:shd w:val="clear" w:color="auto" w:fill="auto"/>
        </w:tcPr>
        <w:p w:rsidR="00D937EB" w:rsidRPr="00983541" w:rsidRDefault="00D937EB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  <w:shd w:val="clear" w:color="auto" w:fill="auto"/>
        </w:tcPr>
        <w:p w:rsidR="00D937EB" w:rsidRPr="00983541" w:rsidRDefault="00D937EB" w:rsidP="00C862CE">
          <w:pPr>
            <w:pStyle w:val="Header"/>
            <w:rPr>
              <w:sz w:val="32"/>
              <w:szCs w:val="28"/>
              <w:lang w:val="en-US"/>
            </w:rPr>
          </w:pPr>
          <w:r w:rsidRPr="00983541">
            <w:rPr>
              <w:szCs w:val="22"/>
              <w:lang w:val="en-US"/>
            </w:rPr>
            <w:fldChar w:fldCharType="begin"/>
          </w:r>
          <w:r w:rsidRPr="00983541">
            <w:rPr>
              <w:szCs w:val="22"/>
              <w:lang w:val="en-US"/>
            </w:rPr>
            <w:instrText xml:space="preserve"> DOCPROPERTY GO_Header2 \* CHARFORMAT</w:instrText>
          </w:r>
          <w:r w:rsidRPr="00983541">
            <w:rPr>
              <w:szCs w:val="22"/>
              <w:lang w:val="en-US"/>
            </w:rPr>
            <w:fldChar w:fldCharType="separate"/>
          </w:r>
          <w:r w:rsidR="00291217" w:rsidRPr="00983541">
            <w:rPr>
              <w:szCs w:val="22"/>
              <w:lang w:val="en-US"/>
            </w:rPr>
            <w:t>Video Performance Tests, Document, 0.1, Draft</w:t>
          </w:r>
          <w:r w:rsidRPr="00983541">
            <w:rPr>
              <w:szCs w:val="22"/>
              <w:lang w:val="en-US"/>
            </w:rPr>
            <w:fldChar w:fldCharType="end"/>
          </w:r>
        </w:p>
      </w:tc>
    </w:tr>
  </w:tbl>
  <w:p w:rsidR="00D937EB" w:rsidRPr="00FD08AF" w:rsidRDefault="00D937EB" w:rsidP="000F09A1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7EB" w:rsidRDefault="00D93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9933F01"/>
    <w:multiLevelType w:val="hybridMultilevel"/>
    <w:tmpl w:val="741E4738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1217"/>
    <w:rsid w:val="00000EEB"/>
    <w:rsid w:val="00007A8B"/>
    <w:rsid w:val="00012AED"/>
    <w:rsid w:val="00014372"/>
    <w:rsid w:val="000228C1"/>
    <w:rsid w:val="00022A75"/>
    <w:rsid w:val="000276CF"/>
    <w:rsid w:val="00031EE1"/>
    <w:rsid w:val="000405E6"/>
    <w:rsid w:val="00047B1E"/>
    <w:rsid w:val="000538FA"/>
    <w:rsid w:val="0007660F"/>
    <w:rsid w:val="00077547"/>
    <w:rsid w:val="00080EF6"/>
    <w:rsid w:val="00081477"/>
    <w:rsid w:val="0009113D"/>
    <w:rsid w:val="00093D0A"/>
    <w:rsid w:val="000A2377"/>
    <w:rsid w:val="000A285A"/>
    <w:rsid w:val="000A74B0"/>
    <w:rsid w:val="000B3DCE"/>
    <w:rsid w:val="000C22F0"/>
    <w:rsid w:val="000D66F3"/>
    <w:rsid w:val="000D7DF6"/>
    <w:rsid w:val="000E6770"/>
    <w:rsid w:val="000F09A1"/>
    <w:rsid w:val="000F26B8"/>
    <w:rsid w:val="000F4412"/>
    <w:rsid w:val="000F5D43"/>
    <w:rsid w:val="00115371"/>
    <w:rsid w:val="00116ABF"/>
    <w:rsid w:val="0012506D"/>
    <w:rsid w:val="00141EB6"/>
    <w:rsid w:val="00144C28"/>
    <w:rsid w:val="00144F31"/>
    <w:rsid w:val="001451BA"/>
    <w:rsid w:val="00151CA3"/>
    <w:rsid w:val="00157CA7"/>
    <w:rsid w:val="00164BC5"/>
    <w:rsid w:val="00165F3D"/>
    <w:rsid w:val="00172621"/>
    <w:rsid w:val="00185E1A"/>
    <w:rsid w:val="0019429F"/>
    <w:rsid w:val="00197622"/>
    <w:rsid w:val="001A587B"/>
    <w:rsid w:val="001A7B22"/>
    <w:rsid w:val="001B2EF4"/>
    <w:rsid w:val="001C14B7"/>
    <w:rsid w:val="001C2DDD"/>
    <w:rsid w:val="001D5389"/>
    <w:rsid w:val="001E4E97"/>
    <w:rsid w:val="001F1590"/>
    <w:rsid w:val="00211797"/>
    <w:rsid w:val="0022431B"/>
    <w:rsid w:val="002310F8"/>
    <w:rsid w:val="00235CB6"/>
    <w:rsid w:val="00236A80"/>
    <w:rsid w:val="00242D2F"/>
    <w:rsid w:val="002530C8"/>
    <w:rsid w:val="002612B0"/>
    <w:rsid w:val="00266AB2"/>
    <w:rsid w:val="002671A2"/>
    <w:rsid w:val="00274547"/>
    <w:rsid w:val="0029121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06FB5"/>
    <w:rsid w:val="00316320"/>
    <w:rsid w:val="003227F5"/>
    <w:rsid w:val="00326E17"/>
    <w:rsid w:val="003366EE"/>
    <w:rsid w:val="00340568"/>
    <w:rsid w:val="003438AC"/>
    <w:rsid w:val="00351527"/>
    <w:rsid w:val="003552E4"/>
    <w:rsid w:val="00357533"/>
    <w:rsid w:val="00375698"/>
    <w:rsid w:val="00377933"/>
    <w:rsid w:val="003779D1"/>
    <w:rsid w:val="00377B93"/>
    <w:rsid w:val="00380572"/>
    <w:rsid w:val="00382A82"/>
    <w:rsid w:val="0038385C"/>
    <w:rsid w:val="00386458"/>
    <w:rsid w:val="00391B98"/>
    <w:rsid w:val="00391D92"/>
    <w:rsid w:val="003B7C39"/>
    <w:rsid w:val="003C4A89"/>
    <w:rsid w:val="003C5E4B"/>
    <w:rsid w:val="003D0CBC"/>
    <w:rsid w:val="003D20C5"/>
    <w:rsid w:val="003E3AC3"/>
    <w:rsid w:val="003F72BF"/>
    <w:rsid w:val="00407138"/>
    <w:rsid w:val="00413F8E"/>
    <w:rsid w:val="00417C17"/>
    <w:rsid w:val="00420A39"/>
    <w:rsid w:val="00423B91"/>
    <w:rsid w:val="004253D6"/>
    <w:rsid w:val="00426894"/>
    <w:rsid w:val="0042777B"/>
    <w:rsid w:val="00432524"/>
    <w:rsid w:val="00434351"/>
    <w:rsid w:val="00453ADE"/>
    <w:rsid w:val="00457BDD"/>
    <w:rsid w:val="0046254E"/>
    <w:rsid w:val="00472185"/>
    <w:rsid w:val="00472EE2"/>
    <w:rsid w:val="00476359"/>
    <w:rsid w:val="004776B4"/>
    <w:rsid w:val="00495C3C"/>
    <w:rsid w:val="004961AA"/>
    <w:rsid w:val="004B052A"/>
    <w:rsid w:val="004C122E"/>
    <w:rsid w:val="004C15AD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D53"/>
    <w:rsid w:val="005A0824"/>
    <w:rsid w:val="005A4DB3"/>
    <w:rsid w:val="005A5D70"/>
    <w:rsid w:val="005B41E2"/>
    <w:rsid w:val="005C150C"/>
    <w:rsid w:val="005D1E90"/>
    <w:rsid w:val="005D23B5"/>
    <w:rsid w:val="005D241D"/>
    <w:rsid w:val="005D2938"/>
    <w:rsid w:val="005D2AE9"/>
    <w:rsid w:val="005F19A8"/>
    <w:rsid w:val="0060227D"/>
    <w:rsid w:val="006033FD"/>
    <w:rsid w:val="0061566C"/>
    <w:rsid w:val="0062300C"/>
    <w:rsid w:val="006231BA"/>
    <w:rsid w:val="00623628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404C"/>
    <w:rsid w:val="006D614F"/>
    <w:rsid w:val="006E3A00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62A1A"/>
    <w:rsid w:val="0077204A"/>
    <w:rsid w:val="00774B13"/>
    <w:rsid w:val="007762CD"/>
    <w:rsid w:val="00777B45"/>
    <w:rsid w:val="00791CF9"/>
    <w:rsid w:val="007A5F6F"/>
    <w:rsid w:val="007B1BBE"/>
    <w:rsid w:val="007B3595"/>
    <w:rsid w:val="007C1802"/>
    <w:rsid w:val="007E2211"/>
    <w:rsid w:val="007F753D"/>
    <w:rsid w:val="00837EBB"/>
    <w:rsid w:val="008477C7"/>
    <w:rsid w:val="00873199"/>
    <w:rsid w:val="00884CE0"/>
    <w:rsid w:val="00885A03"/>
    <w:rsid w:val="008863EE"/>
    <w:rsid w:val="008912C1"/>
    <w:rsid w:val="008A3D5B"/>
    <w:rsid w:val="008A5859"/>
    <w:rsid w:val="008A6B1E"/>
    <w:rsid w:val="008B3A7D"/>
    <w:rsid w:val="008C69AD"/>
    <w:rsid w:val="008E1468"/>
    <w:rsid w:val="009111F1"/>
    <w:rsid w:val="00912989"/>
    <w:rsid w:val="00914BA5"/>
    <w:rsid w:val="009435AD"/>
    <w:rsid w:val="00951DFE"/>
    <w:rsid w:val="009539DA"/>
    <w:rsid w:val="00954C44"/>
    <w:rsid w:val="0095559B"/>
    <w:rsid w:val="0097463E"/>
    <w:rsid w:val="00983541"/>
    <w:rsid w:val="00990830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59C4"/>
    <w:rsid w:val="00A73D47"/>
    <w:rsid w:val="00A92BED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3EB"/>
    <w:rsid w:val="00B027E0"/>
    <w:rsid w:val="00B0781B"/>
    <w:rsid w:val="00B12A80"/>
    <w:rsid w:val="00B24839"/>
    <w:rsid w:val="00B24A2F"/>
    <w:rsid w:val="00B52AC5"/>
    <w:rsid w:val="00B67F33"/>
    <w:rsid w:val="00B7037B"/>
    <w:rsid w:val="00B761B6"/>
    <w:rsid w:val="00B77288"/>
    <w:rsid w:val="00B8277F"/>
    <w:rsid w:val="00B83042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AAE"/>
    <w:rsid w:val="00BE4E56"/>
    <w:rsid w:val="00BE5F6B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62CE"/>
    <w:rsid w:val="00C87F2E"/>
    <w:rsid w:val="00CB4A78"/>
    <w:rsid w:val="00CB59AE"/>
    <w:rsid w:val="00CC192A"/>
    <w:rsid w:val="00CD04D8"/>
    <w:rsid w:val="00CE00BB"/>
    <w:rsid w:val="00CE52E3"/>
    <w:rsid w:val="00CF16A0"/>
    <w:rsid w:val="00D13091"/>
    <w:rsid w:val="00D22BE0"/>
    <w:rsid w:val="00D23C1D"/>
    <w:rsid w:val="00D24A06"/>
    <w:rsid w:val="00D32839"/>
    <w:rsid w:val="00D35B81"/>
    <w:rsid w:val="00D41AC4"/>
    <w:rsid w:val="00D4671A"/>
    <w:rsid w:val="00D47615"/>
    <w:rsid w:val="00D517B0"/>
    <w:rsid w:val="00D51B44"/>
    <w:rsid w:val="00D5410D"/>
    <w:rsid w:val="00D63797"/>
    <w:rsid w:val="00D808DB"/>
    <w:rsid w:val="00D83F04"/>
    <w:rsid w:val="00D8508C"/>
    <w:rsid w:val="00D937EB"/>
    <w:rsid w:val="00D94B08"/>
    <w:rsid w:val="00DA20F5"/>
    <w:rsid w:val="00DB2AB3"/>
    <w:rsid w:val="00DB3C39"/>
    <w:rsid w:val="00DB55C0"/>
    <w:rsid w:val="00DC50E5"/>
    <w:rsid w:val="00DC6BC0"/>
    <w:rsid w:val="00DD6A50"/>
    <w:rsid w:val="00DE0574"/>
    <w:rsid w:val="00DE0B7C"/>
    <w:rsid w:val="00DE76E0"/>
    <w:rsid w:val="00DF4E58"/>
    <w:rsid w:val="00E035CD"/>
    <w:rsid w:val="00E16682"/>
    <w:rsid w:val="00E17F8D"/>
    <w:rsid w:val="00E22380"/>
    <w:rsid w:val="00E32514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91D8D"/>
    <w:rsid w:val="00E936F1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31D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40D3"/>
    <w:rsid w:val="00FB4E94"/>
    <w:rsid w:val="00FC4C97"/>
    <w:rsid w:val="00FC56E5"/>
    <w:rsid w:val="00FC65C1"/>
    <w:rsid w:val="00FD08AF"/>
    <w:rsid w:val="00FD52F7"/>
    <w:rsid w:val="00FD7219"/>
    <w:rsid w:val="00FE0027"/>
    <w:rsid w:val="00FE064B"/>
    <w:rsid w:val="00FE2C69"/>
    <w:rsid w:val="00FE5317"/>
    <w:rsid w:val="00FE6948"/>
    <w:rsid w:val="00FE7CBB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clear" w:pos="576"/>
        <w:tab w:val="left" w:pos="851"/>
      </w:tabs>
      <w:spacing w:after="120"/>
      <w:ind w:left="851" w:hanging="85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semiHidden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semiHidden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semiHidden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rsid w:val="000F4412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Document/Gorba_D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Gorba_DDOC_EN.dot</Template>
  <TotalTime>0</TotalTime>
  <Pages>3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Epple Thomas</dc:creator>
  <cp:lastModifiedBy>Epple Thomas</cp:lastModifiedBy>
  <cp:revision>7</cp:revision>
  <cp:lastPrinted>2010-11-05T09:30:00Z</cp:lastPrinted>
  <dcterms:created xsi:type="dcterms:W3CDTF">2012-03-29T11:12:00Z</dcterms:created>
  <dcterms:modified xsi:type="dcterms:W3CDTF">2012-06-27T13:00:00Z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0.1</vt:lpwstr>
  </property>
  <property fmtid="{D5CDD505-2E9C-101B-9397-08002B2CF9AE}" pid="3" name="GO_Author">
    <vt:lpwstr>EPT</vt:lpwstr>
  </property>
  <property fmtid="{D5CDD505-2E9C-101B-9397-08002B2CF9AE}" pid="4" name="GO_Project">
    <vt:lpwstr>Infomedia 2.0</vt:lpwstr>
  </property>
  <property fmtid="{D5CDD505-2E9C-101B-9397-08002B2CF9AE}" pid="5" name="GO_DocType">
    <vt:lpwstr>Document</vt:lpwstr>
  </property>
  <property fmtid="{D5CDD505-2E9C-101B-9397-08002B2CF9AE}" pid="6" name="GO_Title">
    <vt:lpwstr/>
  </property>
  <property fmtid="{D5CDD505-2E9C-101B-9397-08002B2CF9AE}" pid="7" name="GO_Subject">
    <vt:lpwstr>Video Performance Tests</vt:lpwstr>
  </property>
  <property fmtid="{D5CDD505-2E9C-101B-9397-08002B2CF9AE}" pid="8" name="GO_CreationDate">
    <vt:lpwstr>2012-03-29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Infomedia 2.0</vt:lpwstr>
  </property>
  <property fmtid="{D5CDD505-2E9C-101B-9397-08002B2CF9AE}" pid="13" name="GO_Header2">
    <vt:lpwstr>Video Performance Tests, Document, 0.1, Draft</vt:lpwstr>
  </property>
  <property fmtid="{D5CDD505-2E9C-101B-9397-08002B2CF9AE}" pid="14" name="GO_Footer">
    <vt:lpwstr>2012-03-29 / EPT, Internal use only</vt:lpwstr>
  </property>
  <property fmtid="{D5CDD505-2E9C-101B-9397-08002B2CF9AE}" pid="15" name="GO_Repository">
    <vt:lpwstr/>
  </property>
</Properties>
</file>