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.png" ContentType="image/png"/>
  <Override PartName="/word/media/image12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lang w:val="en-US"/>
        </w:rPr>
        <w:t>Experimenting with a DIY spectrophotomoeter</w:t>
      </w:r>
      <w:r>
        <w:rPr>
          <w:b/>
          <w:bCs/>
          <w:lang w:val="en-US"/>
        </w:rPr>
        <w:t>:</w:t>
      </w:r>
    </w:p>
    <w:p>
      <w:pPr>
        <w:pStyle w:val="style0"/>
      </w:pPr>
      <w:r>
        <w:rPr>
          <w:b/>
          <w:bCs/>
          <w:lang w:val="en-US"/>
        </w:rPr>
      </w:r>
    </w:p>
    <w:p>
      <w:pPr>
        <w:pStyle w:val="style0"/>
      </w:pPr>
      <w:r>
        <w:rPr>
          <w:b w:val="false"/>
          <w:bCs w:val="false"/>
          <w:lang w:val="en-US"/>
        </w:rPr>
        <w:t>With a DIY spectrophotometer we analysed the spectral proprieties of the filters, to have more insights about which filter was better to use.</w:t>
      </w:r>
    </w:p>
    <w:p>
      <w:pPr>
        <w:pStyle w:val="style0"/>
      </w:pPr>
      <w:r>
        <w:rPr>
          <w:b w:val="false"/>
          <w:bCs w:val="false"/>
          <w:lang w:val="en-US"/>
        </w:rPr>
      </w:r>
    </w:p>
    <w:p>
      <w:pPr>
        <w:pStyle w:val="style0"/>
      </w:pPr>
      <w:r>
        <w:rPr>
          <w:b w:val="false"/>
          <w:bCs w:val="false"/>
          <w:lang w:val="en-US"/>
        </w:rPr>
        <w:t>Materials: LED 470-515 nm, dichroic filter 490 nm, acrylic filter 510 nm, glass filter 515 nm, water, gelgreen (DNA dye)</w:t>
      </w:r>
    </w:p>
    <w:p>
      <w:pPr>
        <w:pStyle w:val="style0"/>
      </w:pPr>
      <w:r>
        <w:rPr>
          <w:lang w:val="en-US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-122555</wp:posOffset>
            </wp:positionH>
            <wp:positionV relativeFrom="paragraph">
              <wp:posOffset>28575</wp:posOffset>
            </wp:positionV>
            <wp:extent cx="3599815" cy="267843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Fig. 1: Shows which portion of the spectrum of a 470-515 nm LED passes through the filters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 xml:space="preserve">This plot shows </w:t>
      </w:r>
      <w:r>
        <w:rPr>
          <w:lang w:val="en-US"/>
        </w:rPr>
        <w:t>which wavelengths are being filtered. The dichroic filter ensures th</w:t>
      </w:r>
      <w:r>
        <w:rPr>
          <w:lang w:val="en-US"/>
        </w:rPr>
        <w:t>at just blue light hits the</w:t>
      </w:r>
      <w:r>
        <w:rPr>
          <w:lang w:val="en-US"/>
        </w:rPr>
        <w:t xml:space="preserve"> tube/solution. </w:t>
      </w:r>
      <w:r>
        <w:rPr>
          <w:lang w:val="en-US"/>
        </w:rPr>
        <w:t xml:space="preserve">The acrylic and glass filters cut off the blue light before hitting the sensor. </w:t>
      </w:r>
      <w:r>
        <w:rPr>
          <w:lang w:val="en-US"/>
        </w:rPr>
        <w:t>The combination of the two filters ensures that no green light enters the measurement spot, and all he green light produced, is produced by the fluorescent dye.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The next question was if the spectrophotometer was able to detect the fluorescen</w:t>
      </w:r>
      <w:r>
        <w:rPr>
          <w:lang w:val="en-US"/>
        </w:rPr>
        <w:t>t light</w:t>
      </w:r>
      <w:r>
        <w:rPr>
          <w:lang w:val="en-US"/>
        </w:rPr>
        <w:t>.</w:t>
      </w:r>
    </w:p>
    <w:p>
      <w:pPr>
        <w:pStyle w:val="style0"/>
      </w:pPr>
      <w:r>
        <w:rPr>
          <w:lang w:val="en-US"/>
        </w:rPr>
        <w:t xml:space="preserve">So, the following setup was </w:t>
      </w:r>
      <w:r>
        <w:rPr>
          <w:lang w:val="en-US"/>
        </w:rPr>
        <w:t>quickly</w:t>
      </w:r>
      <w:r>
        <w:rPr>
          <w:lang w:val="en-US"/>
        </w:rPr>
        <w:t xml:space="preserve"> built: LED, dichroic filter, tube, </w:t>
      </w:r>
      <w:r>
        <w:rPr>
          <w:lang w:val="en-US"/>
        </w:rPr>
        <w:t xml:space="preserve">acrylic/glass filter, </w:t>
      </w:r>
      <w:r>
        <w:rPr>
          <w:lang w:val="en-US"/>
        </w:rPr>
        <w:t>slit, diffraction grating, camera</w:t>
      </w:r>
      <w:r>
        <w:rPr>
          <w:lang w:val="en-US"/>
        </w:rPr>
        <w:t>.</w:t>
      </w:r>
    </w:p>
    <w:p>
      <w:pPr>
        <w:pStyle w:val="style0"/>
      </w:pPr>
      <w:r>
        <w:rPr>
          <w:lang w:val="en-US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3599815" cy="268922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 xml:space="preserve">Fig. 2: </w:t>
      </w:r>
      <w:r>
        <w:rPr>
          <w:lang w:val="en-US"/>
        </w:rPr>
        <w:t>Plot of spectra representing the amount of light coming through the spectrometer.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T</w:t>
      </w:r>
      <w:r>
        <w:rPr>
          <w:lang w:val="en-US"/>
        </w:rPr>
        <w:t>he spectro</w:t>
      </w:r>
      <w:r>
        <w:rPr>
          <w:lang w:val="en-US"/>
        </w:rPr>
        <w:t>photo</w:t>
      </w:r>
      <w:r>
        <w:rPr>
          <w:lang w:val="en-US"/>
        </w:rPr>
        <w:t xml:space="preserve">meter detected a lower amount of incoming light in presence of DNA </w:t>
      </w:r>
      <w:r>
        <w:rPr>
          <w:lang w:val="en-US"/>
        </w:rPr>
        <w:t>while using the acrylic</w:t>
      </w:r>
      <w:r>
        <w:rPr>
          <w:lang w:val="en-US"/>
        </w:rPr>
        <w:t xml:space="preserve">. With the glass filter, the spectrometer was not able to detect </w:t>
      </w:r>
      <w:r>
        <w:rPr>
          <w:lang w:val="en-US"/>
        </w:rPr>
        <w:t xml:space="preserve">fluorescent </w:t>
      </w:r>
      <w:r>
        <w:rPr>
          <w:lang w:val="en-US"/>
        </w:rPr>
        <w:t>light.</w:t>
      </w:r>
    </w:p>
    <w:p>
      <w:pPr>
        <w:pStyle w:val="style0"/>
      </w:pPr>
      <w:r>
        <w:rPr>
          <w:lang w:val="en-US"/>
        </w:rPr>
        <w:t>We attribute the bad quality of data to the poor construction.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  <w:pageBreakBefore/>
      </w:pPr>
      <w:r>
        <w:rPr>
          <w:lang w:val="en-US"/>
        </w:rPr>
        <w:t xml:space="preserve">The next question was if, by building a better setup, it was possible to </w:t>
      </w:r>
      <w:r>
        <w:rPr>
          <w:lang w:val="en-US"/>
        </w:rPr>
        <w:t xml:space="preserve">still </w:t>
      </w:r>
      <w:r>
        <w:rPr>
          <w:lang w:val="en-US"/>
        </w:rPr>
        <w:t>detect fluorescence.</w:t>
      </w:r>
    </w:p>
    <w:p>
      <w:pPr>
        <w:pStyle w:val="style0"/>
      </w:pPr>
      <w:r>
        <w:rPr>
          <w:lang w:val="en-US"/>
        </w:rPr>
        <w:t>All the parts were assembled in the s</w:t>
      </w:r>
      <w:r>
        <w:rPr>
          <w:lang w:val="en-US"/>
        </w:rPr>
        <w:t>p</w:t>
      </w:r>
      <w:r>
        <w:rPr>
          <w:lang w:val="en-US"/>
        </w:rPr>
        <w:t xml:space="preserve">ectrophotometer and the slit was made wider, to increase the amount of light </w:t>
      </w:r>
      <w:r>
        <w:rPr>
          <w:lang w:val="en-US"/>
        </w:rPr>
        <w:t>entering the device.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The  setup included the dichroic and the glass filter. The filter</w:t>
      </w:r>
      <w:r>
        <w:rPr>
          <w:lang w:val="en-US"/>
        </w:rPr>
        <w:t>s</w:t>
      </w:r>
      <w:r>
        <w:rPr>
          <w:lang w:val="en-US"/>
        </w:rPr>
        <w:t xml:space="preserve"> were kept to minimise the light that was not produced by fluorescence.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>Having the glass filter pass at 515nm, it is expected that the blue part of the spectrum will not be shown.</w:t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73025</wp:posOffset>
            </wp:positionH>
            <wp:positionV relativeFrom="paragraph">
              <wp:posOffset>27305</wp:posOffset>
            </wp:positionV>
            <wp:extent cx="2879725" cy="215265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4" simplePos="0">
            <wp:simplePos x="0" y="0"/>
            <wp:positionH relativeFrom="column">
              <wp:posOffset>3004185</wp:posOffset>
            </wp:positionH>
            <wp:positionV relativeFrom="paragraph">
              <wp:posOffset>16510</wp:posOffset>
            </wp:positionV>
            <wp:extent cx="2879725" cy="216027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drawing>
          <wp:anchor allowOverlap="1" behindDoc="0" distB="0" distL="0" distR="0" distT="0" layoutInCell="1" locked="0" relativeHeight="5" simplePos="0">
            <wp:simplePos x="0" y="0"/>
            <wp:positionH relativeFrom="column">
              <wp:posOffset>8890</wp:posOffset>
            </wp:positionH>
            <wp:positionV relativeFrom="paragraph">
              <wp:posOffset>1688465</wp:posOffset>
            </wp:positionV>
            <wp:extent cx="2879725" cy="2160270"/>
            <wp:effectExtent b="0" l="0" r="0" t="0"/>
            <wp:wrapSquare wrapText="largest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3035300</wp:posOffset>
            </wp:positionH>
            <wp:positionV relativeFrom="paragraph">
              <wp:posOffset>1690370</wp:posOffset>
            </wp:positionV>
            <wp:extent cx="2879725" cy="2152650"/>
            <wp:effectExtent b="0" l="0" r="0" t="0"/>
            <wp:wrapSquare wrapText="largest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</w:r>
    </w:p>
    <w:p>
      <w:pPr>
        <w:pStyle w:val="style0"/>
      </w:pPr>
      <w:r>
        <w:rPr>
          <w:lang w:val="en-US"/>
        </w:rPr>
        <w:t xml:space="preserve">Goal of this experiment was to spot the fluorescent light. </w:t>
      </w:r>
      <w:r>
        <w:rPr>
          <w:lang w:val="en-US"/>
        </w:rPr>
        <w:t xml:space="preserve">The experiment shows that it is possible with a DIY spectrophotometer to see minimal amount of </w:t>
      </w:r>
      <w:r>
        <w:rPr>
          <w:lang w:val="en-US"/>
        </w:rPr>
        <w:t xml:space="preserve">fluorescent </w:t>
      </w:r>
      <w:r>
        <w:rPr>
          <w:lang w:val="en-US"/>
        </w:rPr>
        <w:t xml:space="preserve">light. However, for purpose of DNA quantification, the device won't produce reliable data, </w:t>
      </w:r>
      <w:r>
        <w:rPr>
          <w:lang w:val="en-US"/>
        </w:rPr>
        <w:t>because the measurement would be too close to the basal noise.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Stile predefinito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en-US"/>
    </w:rPr>
  </w:style>
  <w:style w:styleId="style15" w:type="paragraph">
    <w:name w:val="Intestazione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Corpo del testo"/>
    <w:basedOn w:val="style0"/>
    <w:next w:val="style16"/>
    <w:pPr>
      <w:spacing w:after="120" w:before="0"/>
      <w:contextualSpacing w:val="false"/>
    </w:pPr>
    <w:rPr/>
  </w:style>
  <w:style w:styleId="style17" w:type="paragraph">
    <w:name w:val="Elenco"/>
    <w:basedOn w:val="style16"/>
    <w:next w:val="style17"/>
    <w:pPr/>
    <w:rPr>
      <w:rFonts w:cs="Mangal"/>
    </w:rPr>
  </w:style>
  <w:style w:styleId="style18" w:type="paragraph">
    <w:name w:val="Didascalia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ice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png"/><Relationship Id="rId3" Type="http://schemas.openxmlformats.org/officeDocument/2006/relationships/image" Target="media/image8.png"/><Relationship Id="rId4" Type="http://schemas.openxmlformats.org/officeDocument/2006/relationships/image" Target="media/image9.png"/><Relationship Id="rId5" Type="http://schemas.openxmlformats.org/officeDocument/2006/relationships/image" Target="media/image10.png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2018-04-27T12:56:28.02Z</dcterms:created>
  <dc:creator>Antonio Major</dc:creator>
  <cp:revision>0</cp:revision>
</cp:coreProperties>
</file>