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7DC7D" w14:textId="0DFEC4D1" w:rsidR="00B41BCB" w:rsidRDefault="00B0003D" w:rsidP="00B0003D">
      <w:pPr>
        <w:jc w:val="center"/>
        <w:rPr>
          <w:b/>
          <w:bCs/>
          <w:sz w:val="48"/>
          <w:szCs w:val="48"/>
          <w:u w:val="single"/>
        </w:rPr>
      </w:pPr>
      <w:r w:rsidRPr="00B0003D">
        <w:rPr>
          <w:b/>
          <w:bCs/>
          <w:sz w:val="48"/>
          <w:szCs w:val="48"/>
          <w:u w:val="single"/>
        </w:rPr>
        <w:t>Virtual Reality Travel Experience</w:t>
      </w:r>
    </w:p>
    <w:p w14:paraId="606ECAC7" w14:textId="62C2B8CA" w:rsidR="00B0003D" w:rsidRDefault="00B0003D" w:rsidP="00B0003D">
      <w:pPr>
        <w:rPr>
          <w:sz w:val="36"/>
          <w:szCs w:val="36"/>
        </w:rPr>
      </w:pPr>
    </w:p>
    <w:p w14:paraId="168B3D50" w14:textId="77777777" w:rsidR="00B0003D" w:rsidRDefault="00B0003D" w:rsidP="00B0003D">
      <w:pPr>
        <w:rPr>
          <w:sz w:val="36"/>
          <w:szCs w:val="36"/>
        </w:rPr>
      </w:pPr>
    </w:p>
    <w:p w14:paraId="0AF2AF56" w14:textId="77777777" w:rsidR="00B0003D" w:rsidRPr="00B0003D" w:rsidRDefault="00B0003D" w:rsidP="00B0003D">
      <w:pPr>
        <w:rPr>
          <w:sz w:val="36"/>
          <w:szCs w:val="36"/>
        </w:rPr>
      </w:pPr>
    </w:p>
    <w:p w14:paraId="1B3D3449" w14:textId="44B93BA8" w:rsidR="00B0003D" w:rsidRPr="00B0003D" w:rsidRDefault="00B0003D" w:rsidP="00B0003D">
      <w:pPr>
        <w:rPr>
          <w:sz w:val="36"/>
          <w:szCs w:val="36"/>
          <w:u w:val="single"/>
        </w:rPr>
      </w:pPr>
      <w:r w:rsidRPr="00B0003D">
        <w:rPr>
          <w:sz w:val="36"/>
          <w:szCs w:val="36"/>
          <w:u w:val="single"/>
        </w:rPr>
        <w:t>1. Research and Planning:</w:t>
      </w:r>
    </w:p>
    <w:p w14:paraId="160B9749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Identify the target audience and understand their preferences.</w:t>
      </w:r>
    </w:p>
    <w:p w14:paraId="55B778ED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Research VR travel experiences and analyze competitors.</w:t>
      </w:r>
    </w:p>
    <w:p w14:paraId="7AA6F8C8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Define the scope and objectives of the VR experience.</w:t>
      </w:r>
    </w:p>
    <w:p w14:paraId="72A304F1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Create user personas to guide the design process.</w:t>
      </w:r>
    </w:p>
    <w:p w14:paraId="73018E27" w14:textId="77777777" w:rsidR="00B0003D" w:rsidRPr="00B0003D" w:rsidRDefault="00B0003D" w:rsidP="00B0003D">
      <w:pPr>
        <w:rPr>
          <w:sz w:val="36"/>
          <w:szCs w:val="36"/>
        </w:rPr>
      </w:pPr>
    </w:p>
    <w:p w14:paraId="1DB77112" w14:textId="4D2AE10B" w:rsidR="00B0003D" w:rsidRPr="00B0003D" w:rsidRDefault="00B0003D" w:rsidP="00B0003D">
      <w:pPr>
        <w:rPr>
          <w:sz w:val="36"/>
          <w:szCs w:val="36"/>
          <w:u w:val="single"/>
        </w:rPr>
      </w:pPr>
      <w:r w:rsidRPr="00B0003D">
        <w:rPr>
          <w:sz w:val="36"/>
          <w:szCs w:val="36"/>
          <w:u w:val="single"/>
        </w:rPr>
        <w:t xml:space="preserve">2. Concept </w:t>
      </w:r>
      <w:proofErr w:type="spellStart"/>
      <w:r w:rsidRPr="00B0003D">
        <w:rPr>
          <w:sz w:val="36"/>
          <w:szCs w:val="36"/>
          <w:u w:val="single"/>
        </w:rPr>
        <w:t>Developmen</w:t>
      </w:r>
      <w:proofErr w:type="spellEnd"/>
      <w:r w:rsidRPr="00B0003D">
        <w:rPr>
          <w:sz w:val="36"/>
          <w:szCs w:val="36"/>
          <w:u w:val="single"/>
        </w:rPr>
        <w:t>:</w:t>
      </w:r>
    </w:p>
    <w:p w14:paraId="21797F9B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Brainstorm ideas for the VR travel experience.</w:t>
      </w:r>
    </w:p>
    <w:p w14:paraId="4D211C66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Develop a storyline or theme for the experience.</w:t>
      </w:r>
    </w:p>
    <w:p w14:paraId="0A4B4CA6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Create a rough sketch or storyboard to visualize the flow.</w:t>
      </w:r>
    </w:p>
    <w:p w14:paraId="05C83CBF" w14:textId="77777777" w:rsidR="00B0003D" w:rsidRPr="00B0003D" w:rsidRDefault="00B0003D" w:rsidP="00B0003D">
      <w:pPr>
        <w:rPr>
          <w:sz w:val="36"/>
          <w:szCs w:val="36"/>
          <w:u w:val="single"/>
        </w:rPr>
      </w:pPr>
    </w:p>
    <w:p w14:paraId="6DCF26F4" w14:textId="3C5702D7" w:rsidR="00B0003D" w:rsidRPr="00B0003D" w:rsidRDefault="00B0003D" w:rsidP="00B0003D">
      <w:pPr>
        <w:rPr>
          <w:sz w:val="36"/>
          <w:szCs w:val="36"/>
          <w:u w:val="single"/>
        </w:rPr>
      </w:pPr>
      <w:r w:rsidRPr="00B0003D">
        <w:rPr>
          <w:sz w:val="36"/>
          <w:szCs w:val="36"/>
          <w:u w:val="single"/>
        </w:rPr>
        <w:t>3. Wireframing:</w:t>
      </w:r>
    </w:p>
    <w:p w14:paraId="3F1647FD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Design low-fidelity wireframes to map out the user interface layout.</w:t>
      </w:r>
    </w:p>
    <w:p w14:paraId="54D49DBC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Focus on the placement of key elements like navigation, interaction points, and content areas.</w:t>
      </w:r>
    </w:p>
    <w:p w14:paraId="7BB4138E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lastRenderedPageBreak/>
        <w:t xml:space="preserve">   - Iterate and refine the wireframes based on feedback.</w:t>
      </w:r>
    </w:p>
    <w:p w14:paraId="465F1BC2" w14:textId="77777777" w:rsidR="00B0003D" w:rsidRPr="00B0003D" w:rsidRDefault="00B0003D" w:rsidP="00B0003D">
      <w:pPr>
        <w:rPr>
          <w:sz w:val="36"/>
          <w:szCs w:val="36"/>
        </w:rPr>
      </w:pPr>
    </w:p>
    <w:p w14:paraId="49B8ADFA" w14:textId="2BB3E6A1" w:rsidR="00B0003D" w:rsidRPr="00B0003D" w:rsidRDefault="00B0003D" w:rsidP="00B0003D">
      <w:pPr>
        <w:rPr>
          <w:sz w:val="36"/>
          <w:szCs w:val="36"/>
          <w:u w:val="single"/>
        </w:rPr>
      </w:pPr>
      <w:r w:rsidRPr="00B0003D">
        <w:rPr>
          <w:sz w:val="36"/>
          <w:szCs w:val="36"/>
          <w:u w:val="single"/>
        </w:rPr>
        <w:t>4. Prototyping:</w:t>
      </w:r>
    </w:p>
    <w:p w14:paraId="4CF73B1E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Develop interactive prototypes to test user interactions.</w:t>
      </w:r>
    </w:p>
    <w:p w14:paraId="43A3CBEF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Use VR design tools to create a 3D prototype.</w:t>
      </w:r>
    </w:p>
    <w:p w14:paraId="7DD36816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Conduct usability testing with a small group of users to gather feedback.</w:t>
      </w:r>
    </w:p>
    <w:p w14:paraId="324D1326" w14:textId="77777777" w:rsidR="00B0003D" w:rsidRPr="00B0003D" w:rsidRDefault="00B0003D" w:rsidP="00B0003D">
      <w:pPr>
        <w:rPr>
          <w:sz w:val="36"/>
          <w:szCs w:val="36"/>
        </w:rPr>
      </w:pPr>
    </w:p>
    <w:p w14:paraId="51E455B8" w14:textId="742DA8C7" w:rsidR="00B0003D" w:rsidRPr="00B0003D" w:rsidRDefault="00B0003D" w:rsidP="00B0003D">
      <w:pPr>
        <w:rPr>
          <w:sz w:val="36"/>
          <w:szCs w:val="36"/>
          <w:u w:val="single"/>
        </w:rPr>
      </w:pPr>
      <w:r w:rsidRPr="00B0003D">
        <w:rPr>
          <w:sz w:val="36"/>
          <w:szCs w:val="36"/>
          <w:u w:val="single"/>
        </w:rPr>
        <w:t>5. Visual Design:</w:t>
      </w:r>
    </w:p>
    <w:p w14:paraId="3FB96789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Create high-fidelity designs with detailed visuals, textures, and colors.</w:t>
      </w:r>
    </w:p>
    <w:p w14:paraId="46C5B7A1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Design 3D models and environments for the VR experience.</w:t>
      </w:r>
    </w:p>
    <w:p w14:paraId="2A22728E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Ensure the visual elements are immersive and engaging.</w:t>
      </w:r>
    </w:p>
    <w:p w14:paraId="06918DFA" w14:textId="77777777" w:rsidR="00B0003D" w:rsidRPr="00B0003D" w:rsidRDefault="00B0003D" w:rsidP="00B0003D">
      <w:pPr>
        <w:rPr>
          <w:sz w:val="36"/>
          <w:szCs w:val="36"/>
        </w:rPr>
      </w:pPr>
    </w:p>
    <w:p w14:paraId="190061E0" w14:textId="0DF15DA6" w:rsidR="00B0003D" w:rsidRPr="00B0003D" w:rsidRDefault="00B0003D" w:rsidP="00B0003D">
      <w:pPr>
        <w:rPr>
          <w:sz w:val="36"/>
          <w:szCs w:val="36"/>
          <w:u w:val="single"/>
        </w:rPr>
      </w:pPr>
      <w:r w:rsidRPr="00B0003D">
        <w:rPr>
          <w:sz w:val="36"/>
          <w:szCs w:val="36"/>
          <w:u w:val="single"/>
        </w:rPr>
        <w:t xml:space="preserve">6. Interaction </w:t>
      </w:r>
      <w:proofErr w:type="spellStart"/>
      <w:r w:rsidRPr="00B0003D">
        <w:rPr>
          <w:sz w:val="36"/>
          <w:szCs w:val="36"/>
          <w:u w:val="single"/>
        </w:rPr>
        <w:t>Desig</w:t>
      </w:r>
      <w:proofErr w:type="spellEnd"/>
      <w:r w:rsidRPr="00B0003D">
        <w:rPr>
          <w:sz w:val="36"/>
          <w:szCs w:val="36"/>
          <w:u w:val="single"/>
        </w:rPr>
        <w:t>:</w:t>
      </w:r>
    </w:p>
    <w:p w14:paraId="3EB78EBD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Define the interactions and gestures users will use to navigate the VR experience.</w:t>
      </w:r>
    </w:p>
    <w:p w14:paraId="22EBC3A0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Focus on creating intuitive and seamless interactions.</w:t>
      </w:r>
    </w:p>
    <w:p w14:paraId="49BC983B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Test and refine interactions to ensure they are user-friendly.</w:t>
      </w:r>
    </w:p>
    <w:p w14:paraId="6328F7BB" w14:textId="77777777" w:rsidR="00B0003D" w:rsidRPr="00B0003D" w:rsidRDefault="00B0003D" w:rsidP="00B0003D">
      <w:pPr>
        <w:rPr>
          <w:sz w:val="36"/>
          <w:szCs w:val="36"/>
        </w:rPr>
      </w:pPr>
    </w:p>
    <w:p w14:paraId="35B4BB25" w14:textId="4F825F86" w:rsidR="00B0003D" w:rsidRPr="00B0003D" w:rsidRDefault="00B0003D" w:rsidP="00B0003D">
      <w:pPr>
        <w:rPr>
          <w:sz w:val="36"/>
          <w:szCs w:val="36"/>
          <w:u w:val="single"/>
        </w:rPr>
      </w:pPr>
      <w:r w:rsidRPr="00B0003D">
        <w:rPr>
          <w:sz w:val="36"/>
          <w:szCs w:val="36"/>
          <w:u w:val="single"/>
        </w:rPr>
        <w:t>7. Development:</w:t>
      </w:r>
    </w:p>
    <w:p w14:paraId="717C37BB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lastRenderedPageBreak/>
        <w:t xml:space="preserve">   - Collaborate with developers to build the VR experience.</w:t>
      </w:r>
    </w:p>
    <w:p w14:paraId="4572F11A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Use VR development platforms like Unity or Unreal Engine.</w:t>
      </w:r>
    </w:p>
    <w:p w14:paraId="65984923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Integrate the visual and interactive elements into the VR environment.</w:t>
      </w:r>
    </w:p>
    <w:p w14:paraId="1E3AA3A0" w14:textId="77777777" w:rsidR="00B0003D" w:rsidRPr="00B0003D" w:rsidRDefault="00B0003D" w:rsidP="00B0003D">
      <w:pPr>
        <w:rPr>
          <w:sz w:val="36"/>
          <w:szCs w:val="36"/>
        </w:rPr>
      </w:pPr>
    </w:p>
    <w:p w14:paraId="4AA3F7C8" w14:textId="3BCF93F0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  <w:u w:val="single"/>
        </w:rPr>
        <w:t>8. Testing and Iteration</w:t>
      </w:r>
      <w:r w:rsidRPr="00B0003D">
        <w:rPr>
          <w:sz w:val="36"/>
          <w:szCs w:val="36"/>
        </w:rPr>
        <w:t>:</w:t>
      </w:r>
    </w:p>
    <w:p w14:paraId="0F659883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Conduct thorough testing to identify any issues or areas for improvement.</w:t>
      </w:r>
    </w:p>
    <w:p w14:paraId="47989FCC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Gather feedback from users and make necessary adjustments.</w:t>
      </w:r>
    </w:p>
    <w:p w14:paraId="45373684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Continuously iterate on the design based on feedback and testing results.</w:t>
      </w:r>
    </w:p>
    <w:p w14:paraId="723344E2" w14:textId="77777777" w:rsidR="00B0003D" w:rsidRPr="00B0003D" w:rsidRDefault="00B0003D" w:rsidP="00B0003D">
      <w:pPr>
        <w:rPr>
          <w:sz w:val="36"/>
          <w:szCs w:val="36"/>
        </w:rPr>
      </w:pPr>
    </w:p>
    <w:p w14:paraId="33E697A0" w14:textId="1A5CF0F0" w:rsidR="00B0003D" w:rsidRPr="00B0003D" w:rsidRDefault="00B0003D" w:rsidP="00B0003D">
      <w:pPr>
        <w:rPr>
          <w:sz w:val="36"/>
          <w:szCs w:val="36"/>
          <w:u w:val="single"/>
        </w:rPr>
      </w:pPr>
      <w:r w:rsidRPr="00B0003D">
        <w:rPr>
          <w:sz w:val="36"/>
          <w:szCs w:val="36"/>
          <w:u w:val="single"/>
        </w:rPr>
        <w:t>9. Deployment:</w:t>
      </w:r>
    </w:p>
    <w:p w14:paraId="3053A2FA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Prepare the VR experience for deployment on the target platform (e.g., Oculus Rift, HTC </w:t>
      </w:r>
      <w:proofErr w:type="spellStart"/>
      <w:r w:rsidRPr="00B0003D">
        <w:rPr>
          <w:sz w:val="36"/>
          <w:szCs w:val="36"/>
        </w:rPr>
        <w:t>Vive</w:t>
      </w:r>
      <w:proofErr w:type="spellEnd"/>
      <w:r w:rsidRPr="00B0003D">
        <w:rPr>
          <w:sz w:val="36"/>
          <w:szCs w:val="36"/>
        </w:rPr>
        <w:t>).</w:t>
      </w:r>
    </w:p>
    <w:p w14:paraId="13A02019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Ensure compatibility with different VR devices.</w:t>
      </w:r>
    </w:p>
    <w:p w14:paraId="00FC194E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- Conduct final testing before launch.</w:t>
      </w:r>
    </w:p>
    <w:p w14:paraId="62637DFB" w14:textId="77777777" w:rsidR="00B0003D" w:rsidRPr="00B0003D" w:rsidRDefault="00B0003D" w:rsidP="00B0003D">
      <w:pPr>
        <w:rPr>
          <w:sz w:val="36"/>
          <w:szCs w:val="36"/>
        </w:rPr>
      </w:pPr>
    </w:p>
    <w:p w14:paraId="1DE4EC50" w14:textId="1CC40B48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>10. Post-Launch Evaluation:</w:t>
      </w:r>
    </w:p>
    <w:p w14:paraId="724A8E1A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 - Monitor user feedback and analytics to evaluate the success of the VR experience.</w:t>
      </w:r>
    </w:p>
    <w:p w14:paraId="313A81DE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lastRenderedPageBreak/>
        <w:t xml:space="preserve">    - Make updates and improvements based on user feedback.</w:t>
      </w:r>
    </w:p>
    <w:p w14:paraId="2C94F665" w14:textId="77777777" w:rsidR="00B0003D" w:rsidRPr="00B0003D" w:rsidRDefault="00B0003D" w:rsidP="00B0003D">
      <w:pPr>
        <w:rPr>
          <w:sz w:val="36"/>
          <w:szCs w:val="36"/>
        </w:rPr>
      </w:pPr>
      <w:r w:rsidRPr="00B0003D">
        <w:rPr>
          <w:sz w:val="36"/>
          <w:szCs w:val="36"/>
        </w:rPr>
        <w:t xml:space="preserve">    - Plan for future updates and new features.</w:t>
      </w:r>
    </w:p>
    <w:p w14:paraId="69BD44E0" w14:textId="77777777" w:rsidR="00B0003D" w:rsidRPr="00B0003D" w:rsidRDefault="00B0003D" w:rsidP="00B0003D">
      <w:pPr>
        <w:rPr>
          <w:sz w:val="36"/>
          <w:szCs w:val="36"/>
        </w:rPr>
      </w:pPr>
    </w:p>
    <w:p w14:paraId="1E678263" w14:textId="27F19775" w:rsidR="00B0003D" w:rsidRPr="00B0003D" w:rsidRDefault="00B0003D" w:rsidP="00B0003D">
      <w:pPr>
        <w:rPr>
          <w:sz w:val="36"/>
          <w:szCs w:val="36"/>
        </w:rPr>
      </w:pPr>
    </w:p>
    <w:sectPr w:rsidR="00B0003D" w:rsidRPr="00B0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3D"/>
    <w:rsid w:val="00020AB2"/>
    <w:rsid w:val="006271F3"/>
    <w:rsid w:val="007973D5"/>
    <w:rsid w:val="00B0003D"/>
    <w:rsid w:val="00B41BCB"/>
    <w:rsid w:val="00B52B5A"/>
    <w:rsid w:val="00C1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8438"/>
  <w15:chartTrackingRefBased/>
  <w15:docId w15:val="{645A4AAD-3010-4797-8C42-964DB3E4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0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2025-01-31T11:50:00Z</dcterms:created>
  <dcterms:modified xsi:type="dcterms:W3CDTF">2025-01-31T11:50:00Z</dcterms:modified>
</cp:coreProperties>
</file>