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CADENCE PROJECT 1</w:t>
      </w:r>
    </w:p>
    <w:p>
      <w:pPr>
        <w:jc w:val="center"/>
      </w:pPr>
      <w:r>
        <w:rPr>
          <w:b/>
          <w:sz w:val="36"/>
        </w:rPr>
        <w:t>Multi-PDF RAG Educational Assistant</w:t>
      </w:r>
    </w:p>
    <w:p>
      <w:pPr>
        <w:jc w:val="center"/>
      </w:pPr>
      <w:r>
        <w:rPr>
          <w:i/>
        </w:rPr>
        <w:t>Design Document • Unit Test Cases &amp; Results • README / Setup Instructions • Supporting Documentation</w:t>
      </w:r>
    </w:p>
    <w:p>
      <w:pPr>
        <w:jc w:val="center"/>
      </w:pPr>
      <w:r>
        <w:t>Live Demo: https://cadenceproject1-cy6sdq4u6ehp6jk8hp2rvf.streamlit.app/</w:t>
      </w:r>
    </w:p>
    <w:p>
      <w:r>
        <w:br w:type="page"/>
      </w:r>
    </w:p>
    <w:p>
      <w:pPr>
        <w:pStyle w:val="Heading1"/>
      </w:pPr>
      <w:r>
        <w:t>1. Design Document</w:t>
      </w:r>
    </w:p>
    <w:p>
      <w:pPr>
        <w:pStyle w:val="Heading2"/>
      </w:pPr>
      <w:r>
        <w:t>1.1 Project Overview</w:t>
      </w:r>
    </w:p>
    <w:p>
      <w:r>
        <w:t>Cadence Project 1 is an AI-powered educational assistant that uses Retrieval-Augmented Generation (RAG) to answer natural-language questions from one or more uploaded PDF documents. The system retrieves relevant passages from the uploaded documents and provides them as context to a Large Language Model (LLM), producing grounded answers with source/page references.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Upload and process multiple PDFs.</w:t>
      </w:r>
    </w:p>
    <w:p>
      <w:pPr>
        <w:pStyle w:val="ListBullet"/>
      </w:pPr>
      <w:r>
        <w:t>Extract text using PyMuPDFLoader and remove empty pages.</w:t>
      </w:r>
    </w:p>
    <w:p>
      <w:pPr>
        <w:pStyle w:val="ListBullet"/>
      </w:pPr>
      <w:r>
        <w:t>Split text with RecursiveCharacterTextSplitter using configurable chunk size, overlap and separators.</w:t>
      </w:r>
    </w:p>
    <w:p>
      <w:pPr>
        <w:pStyle w:val="ListBullet"/>
      </w:pPr>
      <w:r>
        <w:t>Generate embeddings using Sentence Transformers MiniLM-L6-v2.</w:t>
      </w:r>
    </w:p>
    <w:p>
      <w:pPr>
        <w:pStyle w:val="ListBullet"/>
      </w:pPr>
      <w:r>
        <w:t>Store chunks, embeddings and metadata in ChromaDB.</w:t>
      </w:r>
    </w:p>
    <w:p>
      <w:pPr>
        <w:pStyle w:val="ListBullet"/>
      </w:pPr>
      <w:r>
        <w:t>Embed user queries with the same model and perform similarity search.</w:t>
      </w:r>
    </w:p>
    <w:p>
      <w:pPr>
        <w:pStyle w:val="ListBullet"/>
      </w:pPr>
      <w:r>
        <w:t>Retrieve Top-K chunks and apply a similarity threshold.</w:t>
      </w:r>
    </w:p>
    <w:p>
      <w:pPr>
        <w:pStyle w:val="ListBullet"/>
      </w:pPr>
      <w:r>
        <w:t>Build a context-grounded prompt and send it to the Groq LLM.</w:t>
      </w:r>
    </w:p>
    <w:p>
      <w:pPr>
        <w:pStyle w:val="ListBullet"/>
      </w:pPr>
      <w:r>
        <w:t>Return clear, exam-friendly answers with PDF name, page number, content preview and similarity score where available.</w:t>
      </w:r>
    </w:p>
    <w:p>
      <w:pPr>
        <w:pStyle w:val="Heading2"/>
      </w:pPr>
      <w:r>
        <w:t>1.3 System Architecture</w:t>
      </w:r>
    </w:p>
    <w:p>
      <w:r>
        <w:t>User → Streamlit → PDF Upload → PyMuPDFLoader → Empty-page removal → RecursiveCharacterTextSplitter → MiniLM-L6-v2 embeddings → ChromaDB → Query embedding → Similarity search → Top-K + similarity threshold → Relevant context → Prompt → Groq LLM → Answer + source/page citation.</w:t>
      </w:r>
    </w:p>
    <w:p>
      <w:pPr>
        <w:pStyle w:val="Heading2"/>
      </w:pPr>
      <w:r>
        <w:t>1.4 RAG Pipeline</w:t>
      </w:r>
    </w:p>
    <w:p>
      <w:r>
        <w:rPr>
          <w:b/>
        </w:rPr>
        <w:t xml:space="preserve">Document ingestion: </w:t>
      </w:r>
      <w:r>
        <w:t>Load each PDF page and retain source/page metadata.</w:t>
      </w:r>
    </w:p>
    <w:p>
      <w:r>
        <w:rPr>
          <w:b/>
        </w:rPr>
        <w:t xml:space="preserve">Cleaning: </w:t>
      </w:r>
      <w:r>
        <w:t>Remove pages with no meaningful text.</w:t>
      </w:r>
    </w:p>
    <w:p>
      <w:r>
        <w:rPr>
          <w:b/>
        </w:rPr>
        <w:t xml:space="preserve">Chunking: </w:t>
      </w:r>
      <w:r>
        <w:t>Split extracted text using RecursiveCharacterTextSplitter with configured chunk_size, chunk_overlap and separators.</w:t>
      </w:r>
    </w:p>
    <w:p>
      <w:r>
        <w:rPr>
          <w:b/>
        </w:rPr>
        <w:t xml:space="preserve">Embedding: </w:t>
      </w:r>
      <w:r>
        <w:t>Convert every valid chunk into a dense MiniLM-L6-v2 vector.</w:t>
      </w:r>
    </w:p>
    <w:p>
      <w:r>
        <w:rPr>
          <w:b/>
        </w:rPr>
        <w:t xml:space="preserve">Indexing: </w:t>
      </w:r>
      <w:r>
        <w:t>Store vectors, chunk text and metadata in ChromaDB.</w:t>
      </w:r>
    </w:p>
    <w:p>
      <w:r>
        <w:rPr>
          <w:b/>
        </w:rPr>
        <w:t xml:space="preserve">Query embedding: </w:t>
      </w:r>
      <w:r>
        <w:t>Convert the user's question into a vector using the same embedding model.</w:t>
      </w:r>
    </w:p>
    <w:p>
      <w:r>
        <w:rPr>
          <w:b/>
        </w:rPr>
        <w:t xml:space="preserve">Retrieval: </w:t>
      </w:r>
      <w:r>
        <w:t>Perform semantic similarity search in ChromaDB.</w:t>
      </w:r>
    </w:p>
    <w:p>
      <w:r>
        <w:rPr>
          <w:b/>
        </w:rPr>
        <w:t xml:space="preserve">Filtering: </w:t>
      </w:r>
      <w:r>
        <w:t>Select Top-K candidates and discard results below the configured similarity threshold.</w:t>
      </w:r>
    </w:p>
    <w:p>
      <w:r>
        <w:rPr>
          <w:b/>
        </w:rPr>
        <w:t xml:space="preserve">Context construction: </w:t>
      </w:r>
      <w:r>
        <w:t>Combine retained chunks into the context supplied to the LLM.</w:t>
      </w:r>
    </w:p>
    <w:p>
      <w:r>
        <w:rPr>
          <w:b/>
        </w:rPr>
        <w:t xml:space="preserve">Generation: </w:t>
      </w:r>
      <w:r>
        <w:t>Send the question plus retrieved context to the Groq LLM.</w:t>
      </w:r>
    </w:p>
    <w:p>
      <w:r>
        <w:rPr>
          <w:b/>
        </w:rPr>
        <w:t xml:space="preserve">Citation: </w:t>
      </w:r>
      <w:r>
        <w:t>Display available PDF name, page number, content preview and similarity score.</w:t>
      </w:r>
    </w:p>
    <w:p>
      <w:pPr>
        <w:pStyle w:val="Heading2"/>
      </w:pPr>
      <w:r>
        <w:t>1.5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Application and RAG implementation</w:t>
            </w:r>
          </w:p>
        </w:tc>
      </w:tr>
      <w:tr>
        <w:tc>
          <w:tcPr>
            <w:tcW w:type="dxa" w:w="4968"/>
          </w:tcPr>
          <w:p>
            <w:r>
              <w:t>Streamlit</w:t>
            </w:r>
          </w:p>
        </w:tc>
        <w:tc>
          <w:tcPr>
            <w:tcW w:type="dxa" w:w="4968"/>
          </w:tcPr>
          <w:p>
            <w:r>
              <w:t>User interface</w:t>
            </w:r>
          </w:p>
        </w:tc>
      </w:tr>
      <w:tr>
        <w:tc>
          <w:tcPr>
            <w:tcW w:type="dxa" w:w="4968"/>
          </w:tcPr>
          <w:p>
            <w:r>
              <w:t>LangChain</w:t>
            </w:r>
          </w:p>
        </w:tc>
        <w:tc>
          <w:tcPr>
            <w:tcW w:type="dxa" w:w="4968"/>
          </w:tcPr>
          <w:p>
            <w:r>
              <w:t>Document loading, splitting and RAG orchestration</w:t>
            </w:r>
          </w:p>
        </w:tc>
      </w:tr>
      <w:tr>
        <w:tc>
          <w:tcPr>
            <w:tcW w:type="dxa" w:w="4968"/>
          </w:tcPr>
          <w:p>
            <w:r>
              <w:t>PyMuPDF / PyMuPDFLoader</w:t>
            </w:r>
          </w:p>
        </w:tc>
        <w:tc>
          <w:tcPr>
            <w:tcW w:type="dxa" w:w="4968"/>
          </w:tcPr>
          <w:p>
            <w:r>
              <w:t>PDF text extraction and page metadata</w:t>
            </w:r>
          </w:p>
        </w:tc>
      </w:tr>
      <w:tr>
        <w:tc>
          <w:tcPr>
            <w:tcW w:type="dxa" w:w="4968"/>
          </w:tcPr>
          <w:p>
            <w:r>
              <w:t>RecursiveCharacterTextSplitter</w:t>
            </w:r>
          </w:p>
        </w:tc>
        <w:tc>
          <w:tcPr>
            <w:tcW w:type="dxa" w:w="4968"/>
          </w:tcPr>
          <w:p>
            <w:r>
              <w:t>Text chunking</w:t>
            </w:r>
          </w:p>
        </w:tc>
      </w:tr>
      <w:tr>
        <w:tc>
          <w:tcPr>
            <w:tcW w:type="dxa" w:w="4968"/>
          </w:tcPr>
          <w:p>
            <w:r>
              <w:t>Sentence Transformers / MiniLM-L6-v2</w:t>
            </w:r>
          </w:p>
        </w:tc>
        <w:tc>
          <w:tcPr>
            <w:tcW w:type="dxa" w:w="4968"/>
          </w:tcPr>
          <w:p>
            <w:r>
              <w:t>Semantic embeddings</w:t>
            </w:r>
          </w:p>
        </w:tc>
      </w:tr>
      <w:tr>
        <w:tc>
          <w:tcPr>
            <w:tcW w:type="dxa" w:w="4968"/>
          </w:tcPr>
          <w:p>
            <w:r>
              <w:t>ChromaDB</w:t>
            </w:r>
          </w:p>
        </w:tc>
        <w:tc>
          <w:tcPr>
            <w:tcW w:type="dxa" w:w="4968"/>
          </w:tcPr>
          <w:p>
            <w:r>
              <w:t>Vector storage and similarity retrieval</w:t>
            </w:r>
          </w:p>
        </w:tc>
      </w:tr>
      <w:tr>
        <w:tc>
          <w:tcPr>
            <w:tcW w:type="dxa" w:w="4968"/>
          </w:tcPr>
          <w:p>
            <w:r>
              <w:t>Groq LLM</w:t>
            </w:r>
          </w:p>
        </w:tc>
        <w:tc>
          <w:tcPr>
            <w:tcW w:type="dxa" w:w="4968"/>
          </w:tcPr>
          <w:p>
            <w:r>
              <w:t>Context-aware response generation</w:t>
            </w:r>
          </w:p>
        </w:tc>
      </w:tr>
    </w:tbl>
    <w:p>
      <w:pPr>
        <w:pStyle w:val="Heading2"/>
      </w:pPr>
      <w:r>
        <w:t>1.6 Functional Requirements</w:t>
      </w:r>
    </w:p>
    <w:p>
      <w:pPr>
        <w:pStyle w:val="ListBullet"/>
      </w:pPr>
      <w:r>
        <w:t>FR-01: Support one or more PDF uploads.</w:t>
      </w:r>
    </w:p>
    <w:p>
      <w:pPr>
        <w:pStyle w:val="ListBullet"/>
      </w:pPr>
      <w:r>
        <w:t>FR-02: Extract PDF text and page metadata.</w:t>
      </w:r>
    </w:p>
    <w:p>
      <w:pPr>
        <w:pStyle w:val="ListBullet"/>
      </w:pPr>
      <w:r>
        <w:t>FR-03: Remove empty pages.</w:t>
      </w:r>
    </w:p>
    <w:p>
      <w:pPr>
        <w:pStyle w:val="ListBullet"/>
      </w:pPr>
      <w:r>
        <w:t>FR-04: Chunk extracted text.</w:t>
      </w:r>
    </w:p>
    <w:p>
      <w:pPr>
        <w:pStyle w:val="ListBullet"/>
      </w:pPr>
      <w:r>
        <w:t>FR-05: Generate embeddings.</w:t>
      </w:r>
    </w:p>
    <w:p>
      <w:pPr>
        <w:pStyle w:val="ListBullet"/>
      </w:pPr>
      <w:r>
        <w:t>FR-06: Store vectors and metadata in ChromaDB.</w:t>
      </w:r>
    </w:p>
    <w:p>
      <w:pPr>
        <w:pStyle w:val="ListBullet"/>
      </w:pPr>
      <w:r>
        <w:t>FR-07: Embed natural-language queries.</w:t>
      </w:r>
    </w:p>
    <w:p>
      <w:pPr>
        <w:pStyle w:val="ListBullet"/>
      </w:pPr>
      <w:r>
        <w:t>FR-08: Retrieve Top-K relevant chunks.</w:t>
      </w:r>
    </w:p>
    <w:p>
      <w:pPr>
        <w:pStyle w:val="ListBullet"/>
      </w:pPr>
      <w:r>
        <w:t>FR-09: Apply similarity threshold filtering.</w:t>
      </w:r>
    </w:p>
    <w:p>
      <w:pPr>
        <w:pStyle w:val="ListBullet"/>
      </w:pPr>
      <w:r>
        <w:t>FR-10: Generate answers using retrieved context.</w:t>
      </w:r>
    </w:p>
    <w:p>
      <w:pPr>
        <w:pStyle w:val="ListBullet"/>
      </w:pPr>
      <w:r>
        <w:t>FR-11: Display source/page information.</w:t>
      </w:r>
    </w:p>
    <w:p>
      <w:pPr>
        <w:pStyle w:val="Heading2"/>
      </w:pPr>
      <w:r>
        <w:t>1.7 Error Handling</w:t>
      </w:r>
    </w:p>
    <w:p>
      <w:pPr>
        <w:pStyle w:val="ListBullet"/>
      </w:pPr>
      <w:r>
        <w:t>Reject unsupported files gracefully.</w:t>
      </w:r>
    </w:p>
    <w:p>
      <w:pPr>
        <w:pStyle w:val="ListBullet"/>
      </w:pPr>
      <w:r>
        <w:t>Handle empty PDFs without crashing.</w:t>
      </w:r>
    </w:p>
    <w:p>
      <w:pPr>
        <w:pStyle w:val="ListBullet"/>
      </w:pPr>
      <w:r>
        <w:t>Handle LLM/API failures with a user-friendly message.</w:t>
      </w:r>
    </w:p>
    <w:p>
      <w:pPr>
        <w:pStyle w:val="ListBullet"/>
      </w:pPr>
      <w:r>
        <w:t>If no result passes the similarity threshold, indicate that sufficient information was not found.</w:t>
      </w:r>
    </w:p>
    <w:p>
      <w:pPr>
        <w:pStyle w:val="ListBullet"/>
      </w:pPr>
      <w:r>
        <w:t>Do not expose API keys or secrets.</w:t>
      </w:r>
    </w:p>
    <w:p>
      <w:pPr>
        <w:pStyle w:val="Heading2"/>
      </w:pPr>
      <w:r>
        <w:t>1.8 Limitations and Future Enhancements</w:t>
      </w:r>
    </w:p>
    <w:p>
      <w:r>
        <w:t>Current limitations include scanned/image-only PDFs, dependence on chunk/retrieval parameters, and dependence on retrieved context quality. Future enhancements may include OCR, hybrid retrieval, reranking, conversation memory, automated evaluation metrics, authentication and stronger citation verification.</w:t>
      </w:r>
    </w:p>
    <w:p>
      <w:r>
        <w:br w:type="page"/>
      </w:r>
    </w:p>
    <w:p>
      <w:pPr>
        <w:pStyle w:val="Heading1"/>
      </w:pPr>
      <w:r>
        <w:t>2. Unit Test Cases and Results</w:t>
      </w:r>
    </w:p>
    <w:p>
      <w:r>
        <w:t>The following test cases map directly to the implemented RAG workflow. Replace the placeholder result with the actual execution result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Valid PDF upload</w:t>
            </w:r>
          </w:p>
        </w:tc>
        <w:tc>
          <w:tcPr>
            <w:tcW w:type="dxa" w:w="2484"/>
          </w:tcPr>
          <w:p>
            <w:r>
              <w:t>PDF accepted and processing starts.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TC-02</w:t>
            </w:r>
          </w:p>
        </w:tc>
        <w:tc>
          <w:tcPr>
            <w:tcW w:type="dxa" w:w="2484"/>
          </w:tcPr>
          <w:p>
            <w:r>
              <w:t>Multiple PDF upload</w:t>
            </w:r>
          </w:p>
        </w:tc>
        <w:tc>
          <w:tcPr>
            <w:tcW w:type="dxa" w:w="2484"/>
          </w:tcPr>
          <w:p>
            <w:r>
              <w:t>All valid PDFs processed.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TC-03</w:t>
            </w:r>
          </w:p>
        </w:tc>
        <w:tc>
          <w:tcPr>
            <w:tcW w:type="dxa" w:w="2484"/>
          </w:tcPr>
          <w:p>
            <w:r>
              <w:t>Invalid file upload</w:t>
            </w:r>
          </w:p>
        </w:tc>
        <w:tc>
          <w:tcPr>
            <w:tcW w:type="dxa" w:w="2484"/>
          </w:tcPr>
          <w:p>
            <w:r>
              <w:t>Unsupported file rejected gracefully.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TC-04</w:t>
            </w:r>
          </w:p>
        </w:tc>
        <w:tc>
          <w:tcPr>
            <w:tcW w:type="dxa" w:w="2484"/>
          </w:tcPr>
          <w:p>
            <w:r>
              <w:t>PDF text extraction</w:t>
            </w:r>
          </w:p>
        </w:tc>
        <w:tc>
          <w:tcPr>
            <w:tcW w:type="dxa" w:w="2484"/>
          </w:tcPr>
          <w:p>
            <w:r>
              <w:t>PyMuPDFLoader extracts text and metadata.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TC-05</w:t>
            </w:r>
          </w:p>
        </w:tc>
        <w:tc>
          <w:tcPr>
            <w:tcW w:type="dxa" w:w="2484"/>
          </w:tcPr>
          <w:p>
            <w:r>
              <w:t>Empty page removal</w:t>
            </w:r>
          </w:p>
        </w:tc>
        <w:tc>
          <w:tcPr>
            <w:tcW w:type="dxa" w:w="2484"/>
          </w:tcPr>
          <w:p>
            <w:r>
              <w:t>Blank pages excluded.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TC-06</w:t>
            </w:r>
          </w:p>
        </w:tc>
        <w:tc>
          <w:tcPr>
            <w:tcW w:type="dxa" w:w="2484"/>
          </w:tcPr>
          <w:p>
            <w:r>
              <w:t>Page metadata</w:t>
            </w:r>
          </w:p>
        </w:tc>
        <w:tc>
          <w:tcPr>
            <w:tcW w:type="dxa" w:w="2484"/>
          </w:tcPr>
          <w:p>
            <w:r>
              <w:t>Source/page metadata preserved.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TC-07</w:t>
            </w:r>
          </w:p>
        </w:tc>
        <w:tc>
          <w:tcPr>
            <w:tcW w:type="dxa" w:w="2484"/>
          </w:tcPr>
          <w:p>
            <w:r>
              <w:t>Text chunking</w:t>
            </w:r>
          </w:p>
        </w:tc>
        <w:tc>
          <w:tcPr>
            <w:tcW w:type="dxa" w:w="2484"/>
          </w:tcPr>
          <w:p>
            <w:r>
              <w:t>Recursive splitter creates valid chunks.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TC-08</w:t>
            </w:r>
          </w:p>
        </w:tc>
        <w:tc>
          <w:tcPr>
            <w:tcW w:type="dxa" w:w="2484"/>
          </w:tcPr>
          <w:p>
            <w:r>
              <w:t>Chunk size</w:t>
            </w:r>
          </w:p>
        </w:tc>
        <w:tc>
          <w:tcPr>
            <w:tcW w:type="dxa" w:w="2484"/>
          </w:tcPr>
          <w:p>
            <w:r>
              <w:t>Configured chunk-size behavior is respected.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TC-09</w:t>
            </w:r>
          </w:p>
        </w:tc>
        <w:tc>
          <w:tcPr>
            <w:tcW w:type="dxa" w:w="2484"/>
          </w:tcPr>
          <w:p>
            <w:r>
              <w:t>Chunk overlap</w:t>
            </w:r>
          </w:p>
        </w:tc>
        <w:tc>
          <w:tcPr>
            <w:tcW w:type="dxa" w:w="2484"/>
          </w:tcPr>
          <w:p>
            <w:r>
              <w:t>Configured overlap is applied.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TC-10</w:t>
            </w:r>
          </w:p>
        </w:tc>
        <w:tc>
          <w:tcPr>
            <w:tcW w:type="dxa" w:w="2484"/>
          </w:tcPr>
          <w:p>
            <w:r>
              <w:t>Separators</w:t>
            </w:r>
          </w:p>
        </w:tc>
        <w:tc>
          <w:tcPr>
            <w:tcW w:type="dxa" w:w="2484"/>
          </w:tcPr>
          <w:p>
            <w:r>
              <w:t>Configured separator hierarchy is used.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TC-11</w:t>
            </w:r>
          </w:p>
        </w:tc>
        <w:tc>
          <w:tcPr>
            <w:tcW w:type="dxa" w:w="2484"/>
          </w:tcPr>
          <w:p>
            <w:r>
              <w:t>Embedding generation</w:t>
            </w:r>
          </w:p>
        </w:tc>
        <w:tc>
          <w:tcPr>
            <w:tcW w:type="dxa" w:w="2484"/>
          </w:tcPr>
          <w:p>
            <w:r>
              <w:t>MiniLM-L6-v2 creates vectors.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TC-12</w:t>
            </w:r>
          </w:p>
        </w:tc>
        <w:tc>
          <w:tcPr>
            <w:tcW w:type="dxa" w:w="2484"/>
          </w:tcPr>
          <w:p>
            <w:r>
              <w:t>Multiple embeddings</w:t>
            </w:r>
          </w:p>
        </w:tc>
        <w:tc>
          <w:tcPr>
            <w:tcW w:type="dxa" w:w="2484"/>
          </w:tcPr>
          <w:p>
            <w:r>
              <w:t>One embedding per valid chunk.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TC-13</w:t>
            </w:r>
          </w:p>
        </w:tc>
        <w:tc>
          <w:tcPr>
            <w:tcW w:type="dxa" w:w="2484"/>
          </w:tcPr>
          <w:p>
            <w:r>
              <w:t>ChromaDB storage</w:t>
            </w:r>
          </w:p>
        </w:tc>
        <w:tc>
          <w:tcPr>
            <w:tcW w:type="dxa" w:w="2484"/>
          </w:tcPr>
          <w:p>
            <w:r>
              <w:t>Chunks, vectors and metadata stored.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TC-14</w:t>
            </w:r>
          </w:p>
        </w:tc>
        <w:tc>
          <w:tcPr>
            <w:tcW w:type="dxa" w:w="2484"/>
          </w:tcPr>
          <w:p>
            <w:r>
              <w:t>ChromaDB retrieval</w:t>
            </w:r>
          </w:p>
        </w:tc>
        <w:tc>
          <w:tcPr>
            <w:tcW w:type="dxa" w:w="2484"/>
          </w:tcPr>
          <w:p>
            <w:r>
              <w:t>Stored chunk and metadata retrievable.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TC-15</w:t>
            </w:r>
          </w:p>
        </w:tc>
        <w:tc>
          <w:tcPr>
            <w:tcW w:type="dxa" w:w="2484"/>
          </w:tcPr>
          <w:p>
            <w:r>
              <w:t>Query embedding</w:t>
            </w:r>
          </w:p>
        </w:tc>
        <w:tc>
          <w:tcPr>
            <w:tcW w:type="dxa" w:w="2484"/>
          </w:tcPr>
          <w:p>
            <w:r>
              <w:t>Question embedded with same model.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TC-16</w:t>
            </w:r>
          </w:p>
        </w:tc>
        <w:tc>
          <w:tcPr>
            <w:tcW w:type="dxa" w:w="2484"/>
          </w:tcPr>
          <w:p>
            <w:r>
              <w:t>Similarity search</w:t>
            </w:r>
          </w:p>
        </w:tc>
        <w:tc>
          <w:tcPr>
            <w:tcW w:type="dxa" w:w="2484"/>
          </w:tcPr>
          <w:p>
            <w:r>
              <w:t>Relevant candidates returned.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TC-17</w:t>
            </w:r>
          </w:p>
        </w:tc>
        <w:tc>
          <w:tcPr>
            <w:tcW w:type="dxa" w:w="2484"/>
          </w:tcPr>
          <w:p>
            <w:r>
              <w:t>Top-K</w:t>
            </w:r>
          </w:p>
        </w:tc>
        <w:tc>
          <w:tcPr>
            <w:tcW w:type="dxa" w:w="2484"/>
          </w:tcPr>
          <w:p>
            <w:r>
              <w:t>At most configured K candidates selected.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TC-18</w:t>
            </w:r>
          </w:p>
        </w:tc>
        <w:tc>
          <w:tcPr>
            <w:tcW w:type="dxa" w:w="2484"/>
          </w:tcPr>
          <w:p>
            <w:r>
              <w:t>Threshold filtering</w:t>
            </w:r>
          </w:p>
        </w:tc>
        <w:tc>
          <w:tcPr>
            <w:tcW w:type="dxa" w:w="2484"/>
          </w:tcPr>
          <w:p>
            <w:r>
              <w:t>Low-relevance results removed.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TC-19</w:t>
            </w:r>
          </w:p>
        </w:tc>
        <w:tc>
          <w:tcPr>
            <w:tcW w:type="dxa" w:w="2484"/>
          </w:tcPr>
          <w:p>
            <w:r>
              <w:t>Irrelevant query</w:t>
            </w:r>
          </w:p>
        </w:tc>
        <w:tc>
          <w:tcPr>
            <w:tcW w:type="dxa" w:w="2484"/>
          </w:tcPr>
          <w:p>
            <w:r>
              <w:t>Weak context not passed when threshold is not met.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TC-20</w:t>
            </w:r>
          </w:p>
        </w:tc>
        <w:tc>
          <w:tcPr>
            <w:tcW w:type="dxa" w:w="2484"/>
          </w:tcPr>
          <w:p>
            <w:r>
              <w:t>Context construction</w:t>
            </w:r>
          </w:p>
        </w:tc>
        <w:tc>
          <w:tcPr>
            <w:tcW w:type="dxa" w:w="2484"/>
          </w:tcPr>
          <w:p>
            <w:r>
              <w:t>Relevant chunks combined into context.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TC-21</w:t>
            </w:r>
          </w:p>
        </w:tc>
        <w:tc>
          <w:tcPr>
            <w:tcW w:type="dxa" w:w="2484"/>
          </w:tcPr>
          <w:p>
            <w:r>
              <w:t>Prompt construction</w:t>
            </w:r>
          </w:p>
        </w:tc>
        <w:tc>
          <w:tcPr>
            <w:tcW w:type="dxa" w:w="2484"/>
          </w:tcPr>
          <w:p>
            <w:r>
              <w:t>Prompt contains question and retrieved context.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TC-22</w:t>
            </w:r>
          </w:p>
        </w:tc>
        <w:tc>
          <w:tcPr>
            <w:tcW w:type="dxa" w:w="2484"/>
          </w:tcPr>
          <w:p>
            <w:r>
              <w:t>LLM generation</w:t>
            </w:r>
          </w:p>
        </w:tc>
        <w:tc>
          <w:tcPr>
            <w:tcW w:type="dxa" w:w="2484"/>
          </w:tcPr>
          <w:p>
            <w:r>
              <w:t>Groq returns grounded answer.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TC-23</w:t>
            </w:r>
          </w:p>
        </w:tc>
        <w:tc>
          <w:tcPr>
            <w:tcW w:type="dxa" w:w="2484"/>
          </w:tcPr>
          <w:p>
            <w:r>
              <w:t>Citation display</w:t>
            </w:r>
          </w:p>
        </w:tc>
        <w:tc>
          <w:tcPr>
            <w:tcW w:type="dxa" w:w="2484"/>
          </w:tcPr>
          <w:p>
            <w:r>
              <w:t>PDF name/page/content preview/score displayed.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TC-24</w:t>
            </w:r>
          </w:p>
        </w:tc>
        <w:tc>
          <w:tcPr>
            <w:tcW w:type="dxa" w:w="2484"/>
          </w:tcPr>
          <w:p>
            <w:r>
              <w:t>API failure</w:t>
            </w:r>
          </w:p>
        </w:tc>
        <w:tc>
          <w:tcPr>
            <w:tcW w:type="dxa" w:w="2484"/>
          </w:tcPr>
          <w:p>
            <w:r>
              <w:t>Failure handled without crashing.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TC-25</w:t>
            </w:r>
          </w:p>
        </w:tc>
        <w:tc>
          <w:tcPr>
            <w:tcW w:type="dxa" w:w="2484"/>
          </w:tcPr>
          <w:p>
            <w:r>
              <w:t>End-to-end RAG</w:t>
            </w:r>
          </w:p>
        </w:tc>
        <w:tc>
          <w:tcPr>
            <w:tcW w:type="dxa" w:w="2484"/>
          </w:tcPr>
          <w:p>
            <w:r>
              <w:t>PDF → retrieval → context → LLM → answer succeeds.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  <w:tr>
        <w:tc>
          <w:tcPr>
            <w:tcW w:type="dxa" w:w="2484"/>
          </w:tcPr>
          <w:p>
            <w:r>
              <w:t>TC-26</w:t>
            </w:r>
          </w:p>
        </w:tc>
        <w:tc>
          <w:tcPr>
            <w:tcW w:type="dxa" w:w="2484"/>
          </w:tcPr>
          <w:p>
            <w:r>
              <w:t>Multi-PDF retrieval</w:t>
            </w:r>
          </w:p>
        </w:tc>
        <w:tc>
          <w:tcPr>
            <w:tcW w:type="dxa" w:w="2484"/>
          </w:tcPr>
          <w:p>
            <w:r>
              <w:t>Relevant document content retrieved.</w:t>
            </w:r>
          </w:p>
        </w:tc>
        <w:tc>
          <w:tcPr>
            <w:tcW w:type="dxa" w:w="2484"/>
          </w:tcPr>
          <w:p>
            <w:r>
              <w:t>To Execute</w:t>
            </w:r>
          </w:p>
        </w:tc>
      </w:tr>
    </w:tbl>
    <w:p>
      <w:pPr>
        <w:pStyle w:val="Heading2"/>
      </w:pPr>
      <w:r>
        <w:t>2.1 End-to-End Test Scenario</w:t>
      </w:r>
    </w:p>
    <w:p>
      <w:r>
        <w:t>Input: Upload a machine-learning PDF and ask, “What is supervised learning?”</w:t>
      </w:r>
    </w:p>
    <w:p>
      <w:pPr>
        <w:pStyle w:val="ListNumber"/>
      </w:pPr>
      <w:r>
        <w:t>PDF upload</w:t>
      </w:r>
    </w:p>
    <w:p>
      <w:pPr>
        <w:pStyle w:val="ListNumber"/>
      </w:pPr>
      <w:r>
        <w:t>Text extraction and empty-page removal</w:t>
      </w:r>
    </w:p>
    <w:p>
      <w:pPr>
        <w:pStyle w:val="ListNumber"/>
      </w:pPr>
      <w:r>
        <w:t>Recursive text splitting</w:t>
      </w:r>
    </w:p>
    <w:p>
      <w:pPr>
        <w:pStyle w:val="ListNumber"/>
      </w:pPr>
      <w:r>
        <w:t>MiniLM-L6-v2 embedding</w:t>
      </w:r>
    </w:p>
    <w:p>
      <w:pPr>
        <w:pStyle w:val="ListNumber"/>
      </w:pPr>
      <w:r>
        <w:t>ChromaDB storage</w:t>
      </w:r>
    </w:p>
    <w:p>
      <w:pPr>
        <w:pStyle w:val="ListNumber"/>
      </w:pPr>
      <w:r>
        <w:t>Query embedding</w:t>
      </w:r>
    </w:p>
    <w:p>
      <w:pPr>
        <w:pStyle w:val="ListNumber"/>
      </w:pPr>
      <w:r>
        <w:t>Similarity search</w:t>
      </w:r>
    </w:p>
    <w:p>
      <w:pPr>
        <w:pStyle w:val="ListNumber"/>
      </w:pPr>
      <w:r>
        <w:t>Top-K and threshold filtering</w:t>
      </w:r>
    </w:p>
    <w:p>
      <w:pPr>
        <w:pStyle w:val="ListNumber"/>
      </w:pPr>
      <w:r>
        <w:t>Context and prompt construction</w:t>
      </w:r>
    </w:p>
    <w:p>
      <w:pPr>
        <w:pStyle w:val="ListNumber"/>
      </w:pPr>
      <w:r>
        <w:t>Groq LLM generation</w:t>
      </w:r>
    </w:p>
    <w:p>
      <w:pPr>
        <w:pStyle w:val="ListNumber"/>
      </w:pPr>
      <w:r>
        <w:t>Answer and source/page citation</w:t>
      </w:r>
    </w:p>
    <w:p>
      <w:r>
        <w:t>Expected Result: The system returns a relevant answer grounded in the uploaded document and displays corresponding source information.</w:t>
      </w:r>
    </w:p>
    <w:p>
      <w:pPr>
        <w:pStyle w:val="Heading2"/>
      </w:pPr>
      <w:r>
        <w:t>2.2 Test Execution</w:t>
      </w:r>
    </w:p>
    <w:p>
      <w:r>
        <w:t>Recommended command:</w:t>
      </w:r>
    </w:p>
    <w:p>
      <w:r>
        <w:rPr>
          <w:rFonts w:ascii="Consolas" w:hAnsi="Consolas"/>
          <w:sz w:val="18"/>
        </w:rPr>
        <w:t>pytest -v</w:t>
      </w:r>
    </w:p>
    <w:p>
      <w:r>
        <w:t>Save the actual terminal output or test report under test_results/. Do not claim tests passed unless they were actually executed.</w:t>
      </w:r>
    </w:p>
    <w:p>
      <w:r>
        <w:br w:type="page"/>
      </w:r>
    </w:p>
    <w:p>
      <w:pPr>
        <w:pStyle w:val="Heading1"/>
      </w:pPr>
      <w:r>
        <w:t>3. README / Setup Instructions</w:t>
      </w:r>
    </w:p>
    <w:p>
      <w:pPr>
        <w:pStyle w:val="Heading2"/>
      </w:pPr>
      <w:r>
        <w:t>3.1 Project</w:t>
      </w:r>
    </w:p>
    <w:p>
      <w:r>
        <w:t>Cadence Project 1 — Multi-PDF RAG Educational Assistant</w:t>
      </w:r>
    </w:p>
    <w:p>
      <w:pPr>
        <w:pStyle w:val="Heading2"/>
      </w:pPr>
      <w:r>
        <w:t>3.2 Live Demo</w:t>
      </w:r>
    </w:p>
    <w:p>
      <w:r>
        <w:t>https://cadenceproject1-cy6sdq4u6ehp6jk8hp2rvf.streamlit.app/</w:t>
      </w:r>
    </w:p>
    <w:p>
      <w:pPr>
        <w:pStyle w:val="Heading2"/>
      </w:pPr>
      <w:r>
        <w:t>3.3 Description</w:t>
      </w:r>
    </w:p>
    <w:p>
      <w:r>
        <w:t>An AI-powered educational assistant that uses Retrieval-Augmented Generation to answer questions from uploaded PDF documents using semantic retrieval and a Groq LLM.</w:t>
      </w:r>
    </w:p>
    <w:p>
      <w:pPr>
        <w:pStyle w:val="Heading2"/>
      </w:pPr>
      <w:r>
        <w:t>3.4 Prerequisites</w:t>
      </w:r>
    </w:p>
    <w:p>
      <w:pPr>
        <w:pStyle w:val="ListBullet"/>
      </w:pPr>
      <w:r>
        <w:t>Python 3.10–3.12 recommended for broad ML/RAG compatibility.</w:t>
      </w:r>
    </w:p>
    <w:p>
      <w:pPr>
        <w:pStyle w:val="ListBullet"/>
      </w:pPr>
      <w:r>
        <w:t>Internet access for dependencies and the Groq API.</w:t>
      </w:r>
    </w:p>
    <w:p>
      <w:pPr>
        <w:pStyle w:val="ListBullet"/>
      </w:pPr>
      <w:r>
        <w:t>Valid Groq API key.</w:t>
      </w:r>
    </w:p>
    <w:p>
      <w:pPr>
        <w:pStyle w:val="Heading2"/>
      </w:pPr>
      <w:r>
        <w:t>3.5 Installation</w:t>
      </w:r>
    </w:p>
    <w:p>
      <w:pPr>
        <w:pStyle w:val="ListNumber"/>
      </w:pPr>
      <w:r>
        <w:t>Clone the repository.</w:t>
      </w:r>
    </w:p>
    <w:p>
      <w:pPr>
        <w:pStyle w:val="ListNumber"/>
      </w:pPr>
      <w:r>
        <w:t>Open a terminal in the project directory.</w:t>
      </w:r>
    </w:p>
    <w:p>
      <w:r>
        <w:rPr>
          <w:rFonts w:ascii="Consolas" w:hAnsi="Consolas"/>
          <w:sz w:val="18"/>
        </w:rPr>
        <w:t>uv venv --python 3.12</w:t>
        <w:br/>
        <w:t>.venv\Scripts\Activate.ps1</w:t>
      </w:r>
    </w:p>
    <w:p>
      <w:pPr>
        <w:pStyle w:val="ListNumber"/>
      </w:pPr>
      <w:r>
        <w:t>Install dependencies.</w:t>
      </w:r>
    </w:p>
    <w:p>
      <w:r>
        <w:rPr>
          <w:rFonts w:ascii="Consolas" w:hAnsi="Consolas"/>
          <w:sz w:val="18"/>
        </w:rPr>
        <w:t>uv pip install -r requirements.txt</w:t>
      </w:r>
    </w:p>
    <w:p>
      <w:r>
        <w:t>Alternatively:</w:t>
      </w:r>
    </w:p>
    <w:p>
      <w:r>
        <w:rPr>
          <w:rFonts w:ascii="Consolas" w:hAnsi="Consolas"/>
          <w:sz w:val="18"/>
        </w:rPr>
        <w:t>pip install -r requirements.txt</w:t>
      </w:r>
    </w:p>
    <w:p>
      <w:pPr>
        <w:pStyle w:val="Heading2"/>
      </w:pPr>
      <w:r>
        <w:t>3.6 Environment Variables</w:t>
      </w:r>
    </w:p>
    <w:p>
      <w:r>
        <w:t>Create a local .env file:</w:t>
      </w:r>
    </w:p>
    <w:p>
      <w:r>
        <w:rPr>
          <w:rFonts w:ascii="Consolas" w:hAnsi="Consolas"/>
          <w:sz w:val="18"/>
        </w:rPr>
        <w:t>GROQ_API_KEY=your_api_key</w:t>
      </w:r>
    </w:p>
    <w:p>
      <w:r>
        <w:t>Never commit .env or API keys to GitHub. Add .env to .gitignore.</w:t>
      </w:r>
    </w:p>
    <w:p>
      <w:pPr>
        <w:pStyle w:val="Heading2"/>
      </w:pPr>
      <w:r>
        <w:t>3.7 Run</w:t>
      </w:r>
    </w:p>
    <w:p>
      <w:r>
        <w:rPr>
          <w:rFonts w:ascii="Consolas" w:hAnsi="Consolas"/>
          <w:sz w:val="18"/>
        </w:rPr>
        <w:t>streamlit run app.py</w:t>
      </w:r>
    </w:p>
    <w:p>
      <w:pPr>
        <w:pStyle w:val="Heading2"/>
      </w:pPr>
      <w:r>
        <w:t>3.8 Usage</w:t>
      </w:r>
    </w:p>
    <w:p>
      <w:pPr>
        <w:pStyle w:val="ListNumber"/>
      </w:pPr>
      <w:r>
        <w:t>Launch Streamlit.</w:t>
      </w:r>
    </w:p>
    <w:p>
      <w:pPr>
        <w:pStyle w:val="ListNumber"/>
      </w:pPr>
      <w:r>
        <w:t>Upload one or more PDFs.</w:t>
      </w:r>
    </w:p>
    <w:p>
      <w:pPr>
        <w:pStyle w:val="ListNumber"/>
      </w:pPr>
      <w:r>
        <w:t>Wait for indexing.</w:t>
      </w:r>
    </w:p>
    <w:p>
      <w:pPr>
        <w:pStyle w:val="ListNumber"/>
      </w:pPr>
      <w:r>
        <w:t>Enter a natural-language question.</w:t>
      </w:r>
    </w:p>
    <w:p>
      <w:pPr>
        <w:pStyle w:val="ListNumber"/>
      </w:pPr>
      <w:r>
        <w:t>The query is embedded and searched in ChromaDB.</w:t>
      </w:r>
    </w:p>
    <w:p>
      <w:pPr>
        <w:pStyle w:val="ListNumber"/>
      </w:pPr>
      <w:r>
        <w:t>Top-K results are filtered by similarity threshold.</w:t>
      </w:r>
    </w:p>
    <w:p>
      <w:pPr>
        <w:pStyle w:val="ListNumber"/>
      </w:pPr>
      <w:r>
        <w:t>Retrieved context is sent to Groq.</w:t>
      </w:r>
    </w:p>
    <w:p>
      <w:pPr>
        <w:pStyle w:val="ListNumber"/>
      </w:pPr>
      <w:r>
        <w:t>Review answer and source/page references.</w:t>
      </w:r>
    </w:p>
    <w:p>
      <w:r>
        <w:br w:type="page"/>
      </w:r>
    </w:p>
    <w:p>
      <w:pPr>
        <w:pStyle w:val="Heading1"/>
      </w:pPr>
      <w:r>
        <w:t>4. Supporting Documentation</w:t>
      </w:r>
    </w:p>
    <w:p>
      <w:pPr>
        <w:pStyle w:val="Heading2"/>
      </w:pPr>
      <w:r>
        <w:t>4.1 Recommended ZIP Structure</w:t>
      </w:r>
    </w:p>
    <w:p>
      <w:r>
        <w:rPr>
          <w:rFonts w:ascii="Consolas" w:hAnsi="Consolas"/>
          <w:sz w:val="18"/>
        </w:rPr>
        <w:t>Cadence_Project1_Submission/</w:t>
        <w:br/>
        <w:t>├── source_code/</w:t>
        <w:br/>
        <w:t>├── tests/</w:t>
        <w:br/>
        <w:t>├── test_results/</w:t>
        <w:br/>
        <w:t>├── docs/</w:t>
        <w:br/>
        <w:t>│   ├── Design_Document.pdf</w:t>
        <w:br/>
        <w:t>│   └── Architecture_Diagram.png</w:t>
        <w:br/>
        <w:t>├── screenshots/</w:t>
        <w:br/>
        <w:t>├── README.md</w:t>
        <w:br/>
        <w:t>├── requirements.txt</w:t>
        <w:br/>
        <w:t>└── .gitignore</w:t>
      </w:r>
    </w:p>
    <w:p>
      <w:pPr>
        <w:pStyle w:val="Heading2"/>
      </w:pPr>
      <w:r>
        <w:t>4.2 Screenshots</w:t>
      </w:r>
    </w:p>
    <w:p>
      <w:pPr>
        <w:pStyle w:val="ListBullet"/>
      </w:pPr>
      <w:r>
        <w:t>Application home page</w:t>
      </w:r>
    </w:p>
    <w:p>
      <w:pPr>
        <w:pStyle w:val="ListBullet"/>
      </w:pPr>
      <w:r>
        <w:t>Multiple PDF upload</w:t>
      </w:r>
    </w:p>
    <w:p>
      <w:pPr>
        <w:pStyle w:val="ListBullet"/>
      </w:pPr>
      <w:r>
        <w:t>Question and generated answer</w:t>
      </w:r>
    </w:p>
    <w:p>
      <w:pPr>
        <w:pStyle w:val="ListBullet"/>
      </w:pPr>
      <w:r>
        <w:t>Source citation with PDF/page</w:t>
      </w:r>
    </w:p>
    <w:p>
      <w:pPr>
        <w:pStyle w:val="ListBullet"/>
      </w:pPr>
      <w:r>
        <w:t>Retrieved context or similarity score</w:t>
      </w:r>
    </w:p>
    <w:p>
      <w:pPr>
        <w:pStyle w:val="Heading2"/>
      </w:pPr>
      <w:r>
        <w:t>4.3 Security Checklist</w:t>
      </w:r>
    </w:p>
    <w:p>
      <w:pPr>
        <w:pStyle w:val="ListBullet"/>
      </w:pPr>
      <w:r>
        <w:t>Exclude .env and API keys.</w:t>
      </w:r>
    </w:p>
    <w:p>
      <w:pPr>
        <w:pStyle w:val="ListBullet"/>
      </w:pPr>
      <w:r>
        <w:t>Exclude .venv/ and cache files.</w:t>
      </w:r>
    </w:p>
    <w:p>
      <w:pPr>
        <w:pStyle w:val="ListBullet"/>
      </w:pPr>
      <w:r>
        <w:t>Exclude private PDFs unless intentionally shared.</w:t>
      </w:r>
    </w:p>
    <w:p>
      <w:pPr>
        <w:pStyle w:val="ListBullet"/>
      </w:pPr>
      <w:r>
        <w:t>Verify requirements.txt is complete.</w:t>
      </w:r>
    </w:p>
    <w:p>
      <w:pPr>
        <w:pStyle w:val="ListBullet"/>
      </w:pPr>
      <w:r>
        <w:t>Test the project from a clean environment.</w:t>
      </w:r>
    </w:p>
    <w:p>
      <w:pPr>
        <w:pStyle w:val="Heading2"/>
      </w:pPr>
      <w:r>
        <w:t>4.4 Final Submission Checklist</w:t>
      </w:r>
    </w:p>
    <w:p>
      <w:r>
        <w:t>☐ Source code</w:t>
      </w:r>
    </w:p>
    <w:p>
      <w:r>
        <w:t>☐ Design document</w:t>
      </w:r>
    </w:p>
    <w:p>
      <w:r>
        <w:t>☐ Unit tests</w:t>
      </w:r>
    </w:p>
    <w:p>
      <w:r>
        <w:t>☐ Actual test results</w:t>
      </w:r>
    </w:p>
    <w:p>
      <w:r>
        <w:t>☐ README/setup instructions</w:t>
      </w:r>
    </w:p>
    <w:p>
      <w:r>
        <w:t>☐ requirements.txt</w:t>
      </w:r>
    </w:p>
    <w:p>
      <w:r>
        <w:t>☐ Architecture diagram</w:t>
      </w:r>
    </w:p>
    <w:p>
      <w:r>
        <w:t>☐ Screenshots</w:t>
      </w:r>
    </w:p>
    <w:p>
      <w:r>
        <w:t>☐ No secrets/API keys</w:t>
      </w:r>
    </w:p>
    <w:p>
      <w:r>
        <w:t>☐ Live demo link</w:t>
      </w:r>
    </w:p>
    <w:p>
      <w:pPr>
        <w:pStyle w:val="Heading1"/>
      </w:pPr>
      <w:r>
        <w:t>5. Conclusion</w:t>
      </w:r>
    </w:p>
    <w:p>
      <w:r>
        <w:t>Cadence Project 1 demonstrates a complete practical RAG workflow: PDF extraction, cleaning, chunking, semantic embeddings, ChromaDB indexing, query retrieval, Top-K and similarity-threshold filtering, context construction, Groq LLM generation and source/page citation. The architecture directly addresses the PDF question-answering problem while providing an interactive educational experience.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