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1C3E" w:rsidRDefault="00FE1C3E">
      <w:pPr>
        <w:widowControl w:val="0"/>
        <w:spacing w:after="0"/>
      </w:pPr>
    </w:p>
    <w:tbl>
      <w:tblPr>
        <w:tblStyle w:val="6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2443"/>
        <w:gridCol w:w="284"/>
        <w:gridCol w:w="2204"/>
      </w:tblGrid>
      <w:tr w:rsidR="00FE1C3E">
        <w:tc>
          <w:tcPr>
            <w:tcW w:w="2976" w:type="dxa"/>
          </w:tcPr>
          <w:p w:rsidR="00FE1C3E" w:rsidRDefault="00FA0101">
            <w:pPr>
              <w:jc w:val="center"/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748239" cy="528536"/>
                  <wp:effectExtent l="0" t="0" r="0" b="0"/>
                  <wp:docPr id="1" name="image0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gridSpan w:val="3"/>
          </w:tcPr>
          <w:p w:rsidR="00FE1C3E" w:rsidRDefault="00FE1C3E">
            <w:pPr>
              <w:jc w:val="center"/>
            </w:pPr>
          </w:p>
          <w:p w:rsidR="00FE1C3E" w:rsidRDefault="00FA0101">
            <w:pPr>
              <w:jc w:val="center"/>
            </w:pPr>
            <w:r>
              <w:rPr>
                <w:b/>
              </w:rPr>
              <w:t>Acta de Reuniones</w:t>
            </w:r>
          </w:p>
          <w:p w:rsidR="00FE1C3E" w:rsidRDefault="00FE1C3E">
            <w:pPr>
              <w:jc w:val="center"/>
            </w:pPr>
          </w:p>
        </w:tc>
        <w:tc>
          <w:tcPr>
            <w:tcW w:w="2204" w:type="dxa"/>
          </w:tcPr>
          <w:p w:rsidR="00FE1C3E" w:rsidRDefault="00FE1C3E"/>
          <w:p w:rsidR="00FE1C3E" w:rsidRDefault="001D2A46" w:rsidP="007B14F5">
            <w:r>
              <w:rPr>
                <w:b/>
              </w:rPr>
              <w:t>ACTA N°00</w:t>
            </w:r>
            <w:r w:rsidR="009731EC">
              <w:rPr>
                <w:b/>
              </w:rPr>
              <w:t>3</w:t>
            </w:r>
            <w:r w:rsidR="00FA0101">
              <w:rPr>
                <w:b/>
              </w:rPr>
              <w:t xml:space="preserve">: </w:t>
            </w:r>
            <w:r w:rsidR="006119B8">
              <w:rPr>
                <w:b/>
              </w:rPr>
              <w:t xml:space="preserve">perfil proyecto </w:t>
            </w:r>
            <w:r w:rsidR="00F3253A">
              <w:rPr>
                <w:b/>
              </w:rPr>
              <w:t>modulo sistema solar</w:t>
            </w:r>
          </w:p>
        </w:tc>
      </w:tr>
      <w:tr w:rsidR="00FE1C3E">
        <w:tc>
          <w:tcPr>
            <w:tcW w:w="9782" w:type="dxa"/>
            <w:gridSpan w:val="5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</w:t>
            </w:r>
            <w:r w:rsidR="001D2A46">
              <w:rPr>
                <w:sz w:val="18"/>
                <w:szCs w:val="18"/>
              </w:rPr>
              <w:t xml:space="preserve">ento </w:t>
            </w:r>
            <w:r w:rsidR="009731EC">
              <w:rPr>
                <w:sz w:val="18"/>
                <w:szCs w:val="18"/>
              </w:rPr>
              <w:t>se terminó el perfil de proyecto con la información obtenida</w:t>
            </w:r>
          </w:p>
        </w:tc>
      </w:tr>
      <w:tr w:rsidR="00FE1C3E">
        <w:tc>
          <w:tcPr>
            <w:tcW w:w="9782" w:type="dxa"/>
            <w:gridSpan w:val="5"/>
          </w:tcPr>
          <w:p w:rsidR="00FE1C3E" w:rsidRDefault="00FA0101" w:rsidP="001D2A46">
            <w:r>
              <w:rPr>
                <w:b/>
                <w:sz w:val="18"/>
                <w:szCs w:val="18"/>
              </w:rPr>
              <w:t xml:space="preserve">PERSONA RESPONSABLE DE LA REUNIÓN:  </w:t>
            </w:r>
            <w:r w:rsidR="009731EC">
              <w:rPr>
                <w:sz w:val="18"/>
                <w:szCs w:val="18"/>
              </w:rPr>
              <w:t xml:space="preserve">Sr. </w:t>
            </w:r>
            <w:r w:rsidR="00BE35B9">
              <w:rPr>
                <w:sz w:val="18"/>
                <w:szCs w:val="18"/>
              </w:rPr>
              <w:t>Roberth Jumbo</w:t>
            </w:r>
            <w:bookmarkStart w:id="0" w:name="_GoBack"/>
            <w:bookmarkEnd w:id="0"/>
          </w:p>
        </w:tc>
      </w:tr>
      <w:tr w:rsidR="00FE1C3E">
        <w:tc>
          <w:tcPr>
            <w:tcW w:w="7294" w:type="dxa"/>
            <w:gridSpan w:val="3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LUGAR: </w:t>
            </w:r>
            <w:r w:rsidR="001D2A46">
              <w:rPr>
                <w:sz w:val="18"/>
                <w:szCs w:val="18"/>
              </w:rPr>
              <w:t>Departamento de computación “</w:t>
            </w:r>
            <w:r w:rsidR="000C1609">
              <w:rPr>
                <w:sz w:val="18"/>
                <w:szCs w:val="18"/>
              </w:rPr>
              <w:t>oficina del ing. Cesar Villacis”</w:t>
            </w:r>
          </w:p>
        </w:tc>
        <w:tc>
          <w:tcPr>
            <w:tcW w:w="2488" w:type="dxa"/>
            <w:gridSpan w:val="2"/>
          </w:tcPr>
          <w:p w:rsidR="00FE1C3E" w:rsidRDefault="00FA0101" w:rsidP="0074561E">
            <w:bookmarkStart w:id="1" w:name="h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9731EC">
              <w:rPr>
                <w:sz w:val="18"/>
                <w:szCs w:val="18"/>
              </w:rPr>
              <w:t>20</w:t>
            </w:r>
            <w:r w:rsidR="0074561E">
              <w:rPr>
                <w:sz w:val="18"/>
                <w:szCs w:val="18"/>
              </w:rPr>
              <w:t>/</w:t>
            </w:r>
            <w:r w:rsidR="00A8172E">
              <w:rPr>
                <w:sz w:val="18"/>
                <w:szCs w:val="18"/>
              </w:rPr>
              <w:t>11</w:t>
            </w:r>
            <w:r w:rsidR="008F4BF9">
              <w:rPr>
                <w:sz w:val="18"/>
                <w:szCs w:val="18"/>
              </w:rPr>
              <w:t>/201</w:t>
            </w:r>
            <w:r w:rsidR="00A8172E">
              <w:rPr>
                <w:sz w:val="18"/>
                <w:szCs w:val="18"/>
              </w:rPr>
              <w:t>7</w:t>
            </w:r>
          </w:p>
        </w:tc>
      </w:tr>
      <w:tr w:rsidR="00FE1C3E">
        <w:tc>
          <w:tcPr>
            <w:tcW w:w="4851" w:type="dxa"/>
            <w:gridSpan w:val="2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HORA REAL DE INICIO: </w:t>
            </w:r>
            <w:r w:rsidR="000C1609">
              <w:rPr>
                <w:sz w:val="18"/>
                <w:szCs w:val="18"/>
              </w:rPr>
              <w:t>1</w:t>
            </w:r>
            <w:r w:rsidR="009731EC">
              <w:rPr>
                <w:sz w:val="18"/>
                <w:szCs w:val="18"/>
              </w:rPr>
              <w:t>5:00</w:t>
            </w:r>
          </w:p>
        </w:tc>
        <w:tc>
          <w:tcPr>
            <w:tcW w:w="4931" w:type="dxa"/>
            <w:gridSpan w:val="3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>HORA DE FINALIZACIÓN</w:t>
            </w:r>
            <w:r w:rsidRPr="009731EC">
              <w:rPr>
                <w:sz w:val="18"/>
                <w:szCs w:val="18"/>
              </w:rPr>
              <w:t xml:space="preserve">:  </w:t>
            </w:r>
            <w:r w:rsidR="009731EC" w:rsidRPr="009731EC">
              <w:rPr>
                <w:sz w:val="18"/>
                <w:szCs w:val="18"/>
              </w:rPr>
              <w:t>15:40</w:t>
            </w:r>
          </w:p>
        </w:tc>
      </w:tr>
    </w:tbl>
    <w:p w:rsidR="00FE1C3E" w:rsidRDefault="00FE1C3E">
      <w:pPr>
        <w:spacing w:after="0" w:line="240" w:lineRule="auto"/>
      </w:pPr>
    </w:p>
    <w:tbl>
      <w:tblPr>
        <w:tblStyle w:val="5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FE1C3E">
        <w:tc>
          <w:tcPr>
            <w:tcW w:w="9782" w:type="dxa"/>
            <w:gridSpan w:val="2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8F7945">
        <w:tc>
          <w:tcPr>
            <w:tcW w:w="426" w:type="dxa"/>
          </w:tcPr>
          <w:p w:rsidR="008F7945" w:rsidRDefault="008F7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8F7945" w:rsidRDefault="009731EC" w:rsidP="008F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Corrección del alcance del proyecto</w:t>
            </w:r>
          </w:p>
        </w:tc>
      </w:tr>
      <w:tr w:rsidR="006E7FD9">
        <w:tc>
          <w:tcPr>
            <w:tcW w:w="426" w:type="dxa"/>
          </w:tcPr>
          <w:p w:rsidR="006E7FD9" w:rsidRDefault="006E7F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6E7FD9" w:rsidRPr="009731EC" w:rsidRDefault="009731EC" w:rsidP="008F4BF9">
            <w:proofErr w:type="gramStart"/>
            <w:r w:rsidRPr="009731EC">
              <w:t>Ideas a defender</w:t>
            </w:r>
            <w:proofErr w:type="gramEnd"/>
          </w:p>
        </w:tc>
      </w:tr>
      <w:tr w:rsidR="00FE1C3E">
        <w:tc>
          <w:tcPr>
            <w:tcW w:w="426" w:type="dxa"/>
          </w:tcPr>
          <w:p w:rsidR="00FE1C3E" w:rsidRDefault="006E7FD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FE1C3E" w:rsidRDefault="009731EC" w:rsidP="008F4BF9">
            <w:r>
              <w:t>Resultados esperados</w:t>
            </w:r>
          </w:p>
        </w:tc>
      </w:tr>
    </w:tbl>
    <w:p w:rsidR="00FE1C3E" w:rsidRDefault="00FE1C3E">
      <w:pPr>
        <w:spacing w:after="0" w:line="240" w:lineRule="auto"/>
      </w:pPr>
    </w:p>
    <w:tbl>
      <w:tblPr>
        <w:tblStyle w:val="4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FE1C3E">
        <w:tc>
          <w:tcPr>
            <w:tcW w:w="3403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FE1C3E">
        <w:tc>
          <w:tcPr>
            <w:tcW w:w="3403" w:type="dxa"/>
          </w:tcPr>
          <w:p w:rsidR="00FE1C3E" w:rsidRDefault="008F7945">
            <w:pPr>
              <w:jc w:val="center"/>
            </w:pPr>
            <w:r>
              <w:t>Roberth Jumbo</w:t>
            </w:r>
          </w:p>
        </w:tc>
        <w:tc>
          <w:tcPr>
            <w:tcW w:w="6379" w:type="dxa"/>
          </w:tcPr>
          <w:p w:rsidR="00FE1C3E" w:rsidRDefault="008F7945">
            <w:r>
              <w:t xml:space="preserve">Miembro del Grupo N.5 </w:t>
            </w:r>
            <w:r w:rsidR="00B87D8F">
              <w:t xml:space="preserve">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Pr="008F7945" w:rsidRDefault="008F7945" w:rsidP="008F7945">
            <w:pPr>
              <w:jc w:val="center"/>
            </w:pPr>
            <w:r w:rsidRPr="008F7945">
              <w:t>Carlos Peñafiel</w:t>
            </w:r>
          </w:p>
        </w:tc>
        <w:tc>
          <w:tcPr>
            <w:tcW w:w="6379" w:type="dxa"/>
          </w:tcPr>
          <w:p w:rsidR="008F7945" w:rsidRDefault="008F7945" w:rsidP="008F7945">
            <w:r>
              <w:t>Miembro del Grupo N.5</w:t>
            </w:r>
            <w:r w:rsidR="00B87D8F">
              <w:t xml:space="preserve"> 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Default="008F7945" w:rsidP="008F7945">
            <w:pPr>
              <w:jc w:val="center"/>
            </w:pPr>
            <w:r>
              <w:t>Diego Yacelga</w:t>
            </w:r>
          </w:p>
        </w:tc>
        <w:tc>
          <w:tcPr>
            <w:tcW w:w="6379" w:type="dxa"/>
          </w:tcPr>
          <w:p w:rsidR="008F7945" w:rsidRDefault="008F7945" w:rsidP="008F7945">
            <w:r>
              <w:t xml:space="preserve">Líder del Grupo N.5 </w:t>
            </w:r>
            <w:r w:rsidR="00B87D8F">
              <w:t xml:space="preserve">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Default="008F7945" w:rsidP="008F7945">
            <w:pPr>
              <w:jc w:val="center"/>
            </w:pPr>
          </w:p>
        </w:tc>
        <w:tc>
          <w:tcPr>
            <w:tcW w:w="6379" w:type="dxa"/>
          </w:tcPr>
          <w:p w:rsidR="008F7945" w:rsidRDefault="008F7945" w:rsidP="008F7945"/>
        </w:tc>
      </w:tr>
    </w:tbl>
    <w:p w:rsidR="00FE1C3E" w:rsidRDefault="00FE1C3E">
      <w:pPr>
        <w:spacing w:after="0" w:line="240" w:lineRule="auto"/>
      </w:pPr>
    </w:p>
    <w:tbl>
      <w:tblPr>
        <w:tblStyle w:val="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FE1C3E">
        <w:tc>
          <w:tcPr>
            <w:tcW w:w="3403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NO ASISTIERON</w:t>
            </w:r>
          </w:p>
        </w:tc>
        <w:tc>
          <w:tcPr>
            <w:tcW w:w="6379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493903">
        <w:tc>
          <w:tcPr>
            <w:tcW w:w="3403" w:type="dxa"/>
          </w:tcPr>
          <w:p w:rsidR="00493903" w:rsidRPr="00845575" w:rsidRDefault="00845575">
            <w:pPr>
              <w:rPr>
                <w:sz w:val="24"/>
                <w:szCs w:val="24"/>
              </w:rPr>
            </w:pPr>
            <w:r w:rsidRPr="00845575">
              <w:rPr>
                <w:sz w:val="24"/>
                <w:szCs w:val="24"/>
              </w:rPr>
              <w:t>Ing. Cesar Villacis</w:t>
            </w:r>
          </w:p>
        </w:tc>
        <w:tc>
          <w:tcPr>
            <w:tcW w:w="6379" w:type="dxa"/>
          </w:tcPr>
          <w:p w:rsidR="00493903" w:rsidRPr="00845575" w:rsidRDefault="00845575">
            <w:pPr>
              <w:rPr>
                <w:sz w:val="24"/>
                <w:szCs w:val="24"/>
              </w:rPr>
            </w:pPr>
            <w:r w:rsidRPr="00845575">
              <w:rPr>
                <w:sz w:val="24"/>
                <w:szCs w:val="24"/>
              </w:rPr>
              <w:t xml:space="preserve">Docente TC del </w:t>
            </w:r>
            <w:proofErr w:type="spellStart"/>
            <w:r w:rsidRPr="00845575">
              <w:rPr>
                <w:sz w:val="24"/>
                <w:szCs w:val="24"/>
              </w:rPr>
              <w:t>DECC</w:t>
            </w:r>
            <w:proofErr w:type="spellEnd"/>
          </w:p>
        </w:tc>
      </w:tr>
      <w:tr w:rsidR="00FE1C3E">
        <w:tc>
          <w:tcPr>
            <w:tcW w:w="3403" w:type="dxa"/>
          </w:tcPr>
          <w:p w:rsidR="00FE1C3E" w:rsidRDefault="00FE1C3E"/>
        </w:tc>
        <w:tc>
          <w:tcPr>
            <w:tcW w:w="6379" w:type="dxa"/>
          </w:tcPr>
          <w:p w:rsidR="00FE1C3E" w:rsidRDefault="00FE1C3E"/>
        </w:tc>
      </w:tr>
    </w:tbl>
    <w:p w:rsidR="00FE1C3E" w:rsidRDefault="00FE1C3E">
      <w:pPr>
        <w:spacing w:after="0" w:line="240" w:lineRule="auto"/>
      </w:pPr>
    </w:p>
    <w:tbl>
      <w:tblPr>
        <w:tblStyle w:val="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FE1C3E">
        <w:trPr>
          <w:trHeight w:val="420"/>
        </w:trPr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74561E" w:rsidRDefault="00845575" w:rsidP="00B87D8F">
            <w:pPr>
              <w:jc w:val="both"/>
            </w:pPr>
            <w:r>
              <w:t xml:space="preserve">Se corrigió </w:t>
            </w:r>
            <w:r w:rsidR="009731EC">
              <w:t xml:space="preserve">el alcance y el resultado fue; </w:t>
            </w:r>
            <w:r w:rsidR="009731EC" w:rsidRPr="009731EC">
              <w:t>El presente proyecto, cumple con el desarrollo e implementación de un sistema so-lar que permitirá a los estudiantes de 6to de educación básica de la Escuela Leo</w:t>
            </w:r>
            <w:r w:rsidR="009731EC">
              <w:t>p</w:t>
            </w:r>
            <w:r w:rsidR="009731EC" w:rsidRPr="009731EC">
              <w:t>oldo Mercado hacer un viaje en el entorno virtual para poder apreciar nuestro uni</w:t>
            </w:r>
            <w:r w:rsidR="009731EC">
              <w:t>v</w:t>
            </w:r>
            <w:r w:rsidR="009731EC" w:rsidRPr="009731EC">
              <w:t>erso 3d, guiado por medio de la ayuda del sintetizador de voz de Microsoft e indicando características relevantes de cada uno de los elementos del universo, que serán evaluados dentro de varias áreas del conocimiento que giran alrededor de un eje o área temática central.</w:t>
            </w:r>
          </w:p>
        </w:tc>
      </w:tr>
      <w:tr w:rsidR="00FE1C3E"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9731EC" w:rsidRDefault="009731EC" w:rsidP="009731EC">
            <w:pPr>
              <w:jc w:val="both"/>
            </w:pPr>
            <w:r>
              <w:t>- Demostrar la utilidad del aplicativo como refuerzo para la optimización del aprendizaje.</w:t>
            </w:r>
          </w:p>
          <w:p w:rsidR="009731EC" w:rsidRDefault="009731EC" w:rsidP="009731EC">
            <w:pPr>
              <w:jc w:val="both"/>
            </w:pPr>
            <w:r>
              <w:t>- Demostrar la eficiencia de la metodología ágil SCRUM para el desarrollo y ejecución de proyectos reales.</w:t>
            </w:r>
          </w:p>
          <w:p w:rsidR="00B87D8F" w:rsidRDefault="009731EC" w:rsidP="009731EC">
            <w:pPr>
              <w:jc w:val="both"/>
            </w:pPr>
            <w:r>
              <w:t xml:space="preserve">- Demostrar la utilidad de la tecnología como apoyo fundamental para el progreso de la educación, en esta era tecnológica aplicando el </w:t>
            </w:r>
            <w:proofErr w:type="spellStart"/>
            <w:r>
              <w:t>Steam</w:t>
            </w:r>
            <w:proofErr w:type="spellEnd"/>
            <w:r>
              <w:t xml:space="preserve"> de Ciencias Sociales.</w:t>
            </w:r>
          </w:p>
        </w:tc>
      </w:tr>
      <w:tr w:rsidR="00FE1C3E"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852E26" w:rsidRDefault="00852E26" w:rsidP="00852E26">
            <w:r>
              <w:t xml:space="preserve">- Implementación de un sistema interactivo del Producto Software </w:t>
            </w:r>
            <w:proofErr w:type="spellStart"/>
            <w:r>
              <w:t>Steam</w:t>
            </w:r>
            <w:proofErr w:type="spellEnd"/>
            <w:r>
              <w:t xml:space="preserve"> del Sistema Solar para la enseñanza de los estudiantes de 6to de educación básica de la Escuela Leopoldo Mercado.</w:t>
            </w:r>
          </w:p>
          <w:p w:rsidR="00852E26" w:rsidRDefault="00852E26" w:rsidP="00852E26">
            <w:r>
              <w:t>- Probar que los niños puedan identificar los principales rasgos del Sistema Solar e involucrarse y equilibrar el aprendizaje del resto de materias.</w:t>
            </w:r>
          </w:p>
          <w:p w:rsidR="00852E26" w:rsidRDefault="00852E26" w:rsidP="00852E26">
            <w:r>
              <w:t>- Facilitar la enseñanza e incentivar a la atención de los estudiantes ahorrando tiempo durante el aprendizaje de los Planetas y el Sistema que lo conforma.</w:t>
            </w:r>
          </w:p>
          <w:p w:rsidR="00FE1C3E" w:rsidRPr="00845575" w:rsidRDefault="00852E26" w:rsidP="00852E26">
            <w:r>
              <w:t>- Aplicar la investigación en el desarrollo de sistemas que permita solucionar los problemas más comunes que se suscitan dentro de la institución educativa en-</w:t>
            </w:r>
            <w:proofErr w:type="spellStart"/>
            <w:r>
              <w:t>tre</w:t>
            </w:r>
            <w:proofErr w:type="spellEnd"/>
            <w:r>
              <w:t xml:space="preserve"> el docente y el usuario.</w:t>
            </w: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FE1C3E">
        <w:tc>
          <w:tcPr>
            <w:tcW w:w="444" w:type="dxa"/>
          </w:tcPr>
          <w:p w:rsidR="00FE1C3E" w:rsidRDefault="00FE1C3E">
            <w:pPr>
              <w:jc w:val="center"/>
            </w:pPr>
          </w:p>
        </w:tc>
        <w:tc>
          <w:tcPr>
            <w:tcW w:w="4950" w:type="dxa"/>
            <w:gridSpan w:val="3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1.</w:t>
            </w:r>
          </w:p>
        </w:tc>
        <w:tc>
          <w:tcPr>
            <w:tcW w:w="4950" w:type="dxa"/>
            <w:gridSpan w:val="3"/>
          </w:tcPr>
          <w:p w:rsidR="00FE1C3E" w:rsidRDefault="00535533">
            <w:pPr>
              <w:spacing w:after="200" w:line="276" w:lineRule="auto"/>
              <w:ind w:left="943"/>
              <w:jc w:val="both"/>
            </w:pPr>
            <w:r>
              <w:t>Viabilidad del sistema</w:t>
            </w:r>
          </w:p>
        </w:tc>
        <w:tc>
          <w:tcPr>
            <w:tcW w:w="2548" w:type="dxa"/>
          </w:tcPr>
          <w:p w:rsidR="00FE1C3E" w:rsidRDefault="00535533">
            <w:pPr>
              <w:jc w:val="both"/>
            </w:pPr>
            <w:r>
              <w:t>Carlos Peñafiel</w:t>
            </w:r>
          </w:p>
        </w:tc>
        <w:tc>
          <w:tcPr>
            <w:tcW w:w="1840" w:type="dxa"/>
          </w:tcPr>
          <w:p w:rsidR="00FE1C3E" w:rsidRDefault="00535533">
            <w:pPr>
              <w:ind w:left="34"/>
              <w:jc w:val="both"/>
            </w:pPr>
            <w:r>
              <w:t>20-11-2017</w:t>
            </w: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lastRenderedPageBreak/>
              <w:t>2.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3.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4.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5.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6.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FE1C3E">
        <w:tc>
          <w:tcPr>
            <w:tcW w:w="444" w:type="dxa"/>
          </w:tcPr>
          <w:p w:rsidR="00FE1C3E" w:rsidRDefault="00FE1C3E"/>
        </w:tc>
        <w:tc>
          <w:tcPr>
            <w:tcW w:w="9338" w:type="dxa"/>
            <w:gridSpan w:val="5"/>
          </w:tcPr>
          <w:p w:rsidR="00FE1C3E" w:rsidRDefault="001E17B8">
            <w:pPr>
              <w:spacing w:after="200" w:line="276" w:lineRule="auto"/>
            </w:pPr>
            <w:r>
              <w:t>Visita a la escuela Leopoldo Mercado para el oficio de auspicio por parte del rector Fabián Quimbiulco</w:t>
            </w: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 w:rsidP="00493903">
            <w:r>
              <w:rPr>
                <w:b/>
                <w:sz w:val="18"/>
                <w:szCs w:val="18"/>
              </w:rPr>
              <w:t>LUGAR, FECHA Y HORA DE LA PRÓXIMA REUNIÓN:</w:t>
            </w:r>
            <w:r w:rsidR="001C5D1C">
              <w:rPr>
                <w:sz w:val="18"/>
                <w:szCs w:val="18"/>
              </w:rPr>
              <w:t xml:space="preserve"> UFA ESPE </w:t>
            </w:r>
            <w:proofErr w:type="spellStart"/>
            <w:r w:rsidR="00304CB9">
              <w:rPr>
                <w:sz w:val="18"/>
                <w:szCs w:val="18"/>
              </w:rPr>
              <w:t>DECC</w:t>
            </w:r>
            <w:proofErr w:type="spellEnd"/>
          </w:p>
        </w:tc>
      </w:tr>
      <w:tr w:rsidR="00FE1C3E">
        <w:tc>
          <w:tcPr>
            <w:tcW w:w="4648" w:type="dxa"/>
            <w:gridSpan w:val="3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:rsidR="00FE1C3E" w:rsidRDefault="00FE1C3E"/>
        </w:tc>
      </w:tr>
      <w:tr w:rsidR="00FE1C3E">
        <w:tc>
          <w:tcPr>
            <w:tcW w:w="4648" w:type="dxa"/>
            <w:gridSpan w:val="3"/>
          </w:tcPr>
          <w:p w:rsidR="00FE1C3E" w:rsidRDefault="000C6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B77FA">
              <w:rPr>
                <w:sz w:val="18"/>
                <w:szCs w:val="18"/>
              </w:rPr>
              <w:t>Diego Yacelga</w:t>
            </w:r>
          </w:p>
          <w:p w:rsidR="000C61E4" w:rsidRDefault="000C61E4">
            <w:pPr>
              <w:rPr>
                <w:sz w:val="18"/>
                <w:szCs w:val="18"/>
              </w:rPr>
            </w:pPr>
            <w:bookmarkStart w:id="2" w:name="_Hlk498989638"/>
            <w:r>
              <w:rPr>
                <w:sz w:val="18"/>
                <w:szCs w:val="18"/>
              </w:rPr>
              <w:t xml:space="preserve">           </w:t>
            </w:r>
            <w:r w:rsidR="008B77FA" w:rsidRPr="008B77FA">
              <w:rPr>
                <w:sz w:val="18"/>
                <w:szCs w:val="18"/>
              </w:rPr>
              <w:t>Líder del Grupo N.5 asignatura proyecto integrador II</w:t>
            </w:r>
          </w:p>
          <w:bookmarkEnd w:id="2"/>
          <w:p w:rsidR="000C61E4" w:rsidRDefault="000C61E4"/>
          <w:p w:rsidR="00FE1C3E" w:rsidRDefault="00493903" w:rsidP="000C61E4">
            <w:r>
              <w:rPr>
                <w:sz w:val="18"/>
                <w:szCs w:val="18"/>
              </w:rPr>
              <w:t xml:space="preserve">Fecha: </w:t>
            </w:r>
            <w:r w:rsidR="00535533">
              <w:rPr>
                <w:sz w:val="18"/>
                <w:szCs w:val="18"/>
              </w:rPr>
              <w:t>20</w:t>
            </w:r>
            <w:r w:rsidR="000C61E4">
              <w:rPr>
                <w:sz w:val="18"/>
                <w:szCs w:val="18"/>
              </w:rPr>
              <w:t>/1</w:t>
            </w:r>
            <w:r w:rsidR="008B77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/201</w:t>
            </w:r>
            <w:r w:rsidR="008B77FA">
              <w:rPr>
                <w:sz w:val="18"/>
                <w:szCs w:val="18"/>
              </w:rPr>
              <w:t>7</w:t>
            </w:r>
          </w:p>
        </w:tc>
        <w:tc>
          <w:tcPr>
            <w:tcW w:w="5134" w:type="dxa"/>
            <w:gridSpan w:val="3"/>
          </w:tcPr>
          <w:p w:rsidR="00FE1C3E" w:rsidRDefault="00FA01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8B77FA">
              <w:rPr>
                <w:sz w:val="18"/>
                <w:szCs w:val="18"/>
              </w:rPr>
              <w:t>Ing. Cesar Villacis</w:t>
            </w:r>
          </w:p>
          <w:p w:rsidR="000C61E4" w:rsidRDefault="000C61E4">
            <w:r>
              <w:rPr>
                <w:sz w:val="18"/>
                <w:szCs w:val="18"/>
              </w:rPr>
              <w:t xml:space="preserve">                     </w:t>
            </w:r>
            <w:r w:rsidR="008B77FA" w:rsidRPr="008B77FA">
              <w:rPr>
                <w:sz w:val="18"/>
                <w:szCs w:val="18"/>
              </w:rPr>
              <w:t xml:space="preserve">Docente TC del </w:t>
            </w:r>
            <w:proofErr w:type="spellStart"/>
            <w:r w:rsidR="008B77FA" w:rsidRPr="008B77FA">
              <w:rPr>
                <w:sz w:val="18"/>
                <w:szCs w:val="18"/>
              </w:rPr>
              <w:t>DECC</w:t>
            </w:r>
            <w:proofErr w:type="spellEnd"/>
          </w:p>
          <w:p w:rsidR="000C61E4" w:rsidRDefault="000C61E4" w:rsidP="008F4BF9">
            <w:pPr>
              <w:rPr>
                <w:sz w:val="18"/>
                <w:szCs w:val="18"/>
              </w:rPr>
            </w:pPr>
          </w:p>
          <w:p w:rsidR="00FE1C3E" w:rsidRDefault="00493903" w:rsidP="000C61E4">
            <w:r>
              <w:rPr>
                <w:sz w:val="18"/>
                <w:szCs w:val="18"/>
              </w:rPr>
              <w:t>Fecha:</w:t>
            </w:r>
            <w:r w:rsidR="00535533">
              <w:rPr>
                <w:sz w:val="18"/>
                <w:szCs w:val="18"/>
              </w:rPr>
              <w:t>20</w:t>
            </w:r>
            <w:r w:rsidR="000C61E4">
              <w:rPr>
                <w:sz w:val="18"/>
                <w:szCs w:val="18"/>
              </w:rPr>
              <w:t>/1</w:t>
            </w:r>
            <w:r w:rsidR="008B77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/201</w:t>
            </w:r>
            <w:r w:rsidR="008B77FA">
              <w:rPr>
                <w:sz w:val="18"/>
                <w:szCs w:val="18"/>
              </w:rPr>
              <w:t>7</w:t>
            </w:r>
          </w:p>
        </w:tc>
      </w:tr>
    </w:tbl>
    <w:p w:rsidR="00FE1C3E" w:rsidRDefault="00FE1C3E"/>
    <w:p w:rsidR="00A5798E" w:rsidRDefault="00A5798E" w:rsidP="000C61E4">
      <w:pPr>
        <w:rPr>
          <w:rFonts w:ascii="Arial" w:hAnsi="Arial" w:cs="Arial"/>
          <w:b/>
          <w:bCs/>
          <w:sz w:val="20"/>
          <w:szCs w:val="20"/>
        </w:rPr>
      </w:pPr>
    </w:p>
    <w:p w:rsidR="000C61E4" w:rsidRPr="00B428EF" w:rsidRDefault="000C61E4" w:rsidP="000C61E4">
      <w:pPr>
        <w:rPr>
          <w:rFonts w:ascii="Arial" w:hAnsi="Arial" w:cs="Arial"/>
          <w:b/>
          <w:bCs/>
          <w:sz w:val="20"/>
          <w:szCs w:val="20"/>
        </w:rPr>
      </w:pPr>
      <w:r w:rsidRPr="00B428EF">
        <w:rPr>
          <w:rFonts w:ascii="Arial" w:hAnsi="Arial" w:cs="Arial"/>
          <w:b/>
          <w:bCs/>
          <w:sz w:val="20"/>
          <w:szCs w:val="20"/>
        </w:rPr>
        <w:t>_______________________________________</w:t>
      </w:r>
    </w:p>
    <w:p w:rsidR="000C61E4" w:rsidRPr="00B428EF" w:rsidRDefault="008B77FA" w:rsidP="006F407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</w:rPr>
        <w:t>Ing. Cesar Villacis</w:t>
      </w:r>
    </w:p>
    <w:p w:rsidR="000C61E4" w:rsidRDefault="008B77FA" w:rsidP="006F407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Docente TC del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DECC</w:t>
      </w:r>
      <w:proofErr w:type="spellEnd"/>
    </w:p>
    <w:p w:rsidR="006F4078" w:rsidRDefault="006F4078" w:rsidP="006F4078">
      <w:pPr>
        <w:spacing w:after="0"/>
      </w:pPr>
    </w:p>
    <w:p w:rsidR="000C61E4" w:rsidRPr="000C61E4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0C61E4">
        <w:rPr>
          <w:rFonts w:ascii="Arial" w:eastAsia="Times New Roman" w:hAnsi="Arial" w:cs="Arial"/>
          <w:b/>
          <w:bCs/>
          <w:color w:val="auto"/>
          <w:sz w:val="20"/>
          <w:szCs w:val="20"/>
        </w:rPr>
        <w:t>___________________________</w:t>
      </w:r>
    </w:p>
    <w:p w:rsidR="008B77FA" w:rsidRDefault="000C61E4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Diego </w:t>
      </w:r>
      <w:r w:rsidR="008B77FA">
        <w:rPr>
          <w:rFonts w:ascii="Arial" w:eastAsia="Times New Roman" w:hAnsi="Arial" w:cs="Arial"/>
          <w:b/>
          <w:bCs/>
          <w:color w:val="auto"/>
          <w:sz w:val="20"/>
          <w:szCs w:val="20"/>
        </w:rPr>
        <w:t>Yacelga</w:t>
      </w:r>
    </w:p>
    <w:p w:rsidR="000C61E4" w:rsidRPr="008B77FA" w:rsidRDefault="008B77FA" w:rsidP="008B77FA">
      <w:pPr>
        <w:suppressAutoHyphens/>
        <w:spacing w:after="0" w:line="240" w:lineRule="auto"/>
        <w:rPr>
          <w:b/>
        </w:rPr>
      </w:pPr>
      <w:r w:rsidRPr="008B77FA">
        <w:rPr>
          <w:b/>
        </w:rPr>
        <w:t xml:space="preserve">Líder del Grupo </w:t>
      </w:r>
    </w:p>
    <w:p w:rsidR="008B77FA" w:rsidRDefault="008B77FA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</w:p>
    <w:p w:rsidR="006F4078" w:rsidRPr="008B77FA" w:rsidRDefault="006F4078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</w:p>
    <w:p w:rsidR="000C61E4" w:rsidRPr="000C61E4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0C61E4">
        <w:rPr>
          <w:rFonts w:ascii="Arial" w:eastAsia="Times New Roman" w:hAnsi="Arial" w:cs="Arial"/>
          <w:b/>
          <w:bCs/>
          <w:color w:val="auto"/>
          <w:sz w:val="20"/>
          <w:szCs w:val="20"/>
        </w:rPr>
        <w:t>___________________________</w:t>
      </w:r>
    </w:p>
    <w:p w:rsidR="000C61E4" w:rsidRP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Roberth Jumbo</w:t>
      </w:r>
    </w:p>
    <w:p w:rsidR="000C61E4" w:rsidRP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Miembro del grupo</w:t>
      </w:r>
    </w:p>
    <w:p w:rsidR="00A5798E" w:rsidRDefault="00A5798E"/>
    <w:p w:rsidR="000C61E4" w:rsidRPr="006E7FD9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  <w:lang w:val="es-EC"/>
        </w:rPr>
      </w:pPr>
      <w:r w:rsidRPr="006E7FD9">
        <w:rPr>
          <w:rFonts w:ascii="Arial" w:eastAsia="Times New Roman" w:hAnsi="Arial" w:cs="Arial"/>
          <w:b/>
          <w:bCs/>
          <w:color w:val="auto"/>
          <w:sz w:val="20"/>
          <w:szCs w:val="20"/>
          <w:lang w:val="es-EC"/>
        </w:rPr>
        <w:t>___________________________</w:t>
      </w:r>
    </w:p>
    <w:p w:rsidR="006F4078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  <w:t xml:space="preserve">Carlos </w:t>
      </w:r>
      <w:proofErr w:type="spellStart"/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  <w:t>Peñafiel</w:t>
      </w:r>
      <w:proofErr w:type="spellEnd"/>
    </w:p>
    <w:p w:rsid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Miembro del grupo</w:t>
      </w:r>
    </w:p>
    <w:sectPr w:rsidR="000C61E4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CEF" w:rsidRDefault="00662CEF">
      <w:pPr>
        <w:spacing w:after="0" w:line="240" w:lineRule="auto"/>
      </w:pPr>
      <w:r>
        <w:separator/>
      </w:r>
    </w:p>
  </w:endnote>
  <w:endnote w:type="continuationSeparator" w:id="0">
    <w:p w:rsidR="00662CEF" w:rsidRDefault="0066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D8F" w:rsidRDefault="00B87D8F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E35B9">
      <w:rPr>
        <w:noProof/>
      </w:rPr>
      <w:t>1</w:t>
    </w:r>
    <w:r>
      <w:fldChar w:fldCharType="end"/>
    </w:r>
  </w:p>
  <w:p w:rsidR="00B87D8F" w:rsidRDefault="00B87D8F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CEF" w:rsidRDefault="00662CEF">
      <w:pPr>
        <w:spacing w:after="0" w:line="240" w:lineRule="auto"/>
      </w:pPr>
      <w:r>
        <w:separator/>
      </w:r>
    </w:p>
  </w:footnote>
  <w:footnote w:type="continuationSeparator" w:id="0">
    <w:p w:rsidR="00662CEF" w:rsidRDefault="00662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4359"/>
    <w:multiLevelType w:val="multilevel"/>
    <w:tmpl w:val="DB9CA4F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35AF37A2"/>
    <w:multiLevelType w:val="multilevel"/>
    <w:tmpl w:val="1328524C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2" w15:restartNumberingAfterBreak="0">
    <w:nsid w:val="37D36651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05C8C"/>
    <w:multiLevelType w:val="hybridMultilevel"/>
    <w:tmpl w:val="4D8C5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6C91"/>
    <w:multiLevelType w:val="multilevel"/>
    <w:tmpl w:val="72E421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5520354"/>
    <w:multiLevelType w:val="multilevel"/>
    <w:tmpl w:val="93D004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DEC7EF1"/>
    <w:multiLevelType w:val="hybridMultilevel"/>
    <w:tmpl w:val="4E4E71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3E"/>
    <w:rsid w:val="000C1609"/>
    <w:rsid w:val="000C61E4"/>
    <w:rsid w:val="001435CA"/>
    <w:rsid w:val="001C5D1C"/>
    <w:rsid w:val="001D2A46"/>
    <w:rsid w:val="001E17B8"/>
    <w:rsid w:val="00207517"/>
    <w:rsid w:val="00235995"/>
    <w:rsid w:val="0026174A"/>
    <w:rsid w:val="002A5F01"/>
    <w:rsid w:val="002E350B"/>
    <w:rsid w:val="002E77ED"/>
    <w:rsid w:val="00304CB9"/>
    <w:rsid w:val="00337315"/>
    <w:rsid w:val="003C2D25"/>
    <w:rsid w:val="00493903"/>
    <w:rsid w:val="00535533"/>
    <w:rsid w:val="005D271D"/>
    <w:rsid w:val="005D7B9B"/>
    <w:rsid w:val="006119B8"/>
    <w:rsid w:val="00662CEF"/>
    <w:rsid w:val="006D5E7D"/>
    <w:rsid w:val="006E7FD9"/>
    <w:rsid w:val="006F4078"/>
    <w:rsid w:val="00712E27"/>
    <w:rsid w:val="0074561E"/>
    <w:rsid w:val="007B14F5"/>
    <w:rsid w:val="00845575"/>
    <w:rsid w:val="00852E26"/>
    <w:rsid w:val="008940B1"/>
    <w:rsid w:val="008B4872"/>
    <w:rsid w:val="008B77FA"/>
    <w:rsid w:val="008F4BF9"/>
    <w:rsid w:val="008F7945"/>
    <w:rsid w:val="009436EB"/>
    <w:rsid w:val="009731EC"/>
    <w:rsid w:val="009D60ED"/>
    <w:rsid w:val="00A5798E"/>
    <w:rsid w:val="00A8172E"/>
    <w:rsid w:val="00B23343"/>
    <w:rsid w:val="00B77195"/>
    <w:rsid w:val="00B87D8F"/>
    <w:rsid w:val="00BD7EC6"/>
    <w:rsid w:val="00BE35B9"/>
    <w:rsid w:val="00D00899"/>
    <w:rsid w:val="00D612D9"/>
    <w:rsid w:val="00DE7210"/>
    <w:rsid w:val="00E13392"/>
    <w:rsid w:val="00F3253A"/>
    <w:rsid w:val="00F416DA"/>
    <w:rsid w:val="00FA0101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ACE7"/>
  <w15:docId w15:val="{365307F9-0D65-483B-B531-1673800E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Diego Yacelga Ortiz</cp:lastModifiedBy>
  <cp:revision>11</cp:revision>
  <cp:lastPrinted>2017-11-21T10:55:00Z</cp:lastPrinted>
  <dcterms:created xsi:type="dcterms:W3CDTF">2017-11-21T11:57:00Z</dcterms:created>
  <dcterms:modified xsi:type="dcterms:W3CDTF">2017-11-21T12:37:00Z</dcterms:modified>
</cp:coreProperties>
</file>