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Business Requirement Document (BRD)</w:t>
      </w:r>
    </w:p>
    <w:p>
      <w:pPr>
        <w:jc w:val="center"/>
      </w:pPr>
      <w:r>
        <w:rPr>
          <w:b/>
          <w:sz w:val="28"/>
        </w:rPr>
        <w:t>UC18 – Enterprise Supply Chain Data Platform (ESCDP)</w:t>
      </w:r>
    </w:p>
    <w:p>
      <w:pPr>
        <w:pStyle w:val="Heading1"/>
      </w:pPr>
      <w:r>
        <w:rPr>
          <w:color w:val="000000"/>
        </w:rPr>
        <w:t>1. Document Information</w:t>
      </w:r>
    </w:p>
    <w:tbl>
      <w:tblPr>
        <w:tblStyle w:val="TableGrid"/>
        <w:tblW w:type="auto" w:w="0"/>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Details</w:t>
            </w:r>
          </w:p>
        </w:tc>
      </w:tr>
      <w:tr>
        <w:tc>
          <w:tcPr>
            <w:tcW w:type="dxa" w:w="5112"/>
          </w:tcPr>
          <w:p>
            <w:r>
              <w:t>Project</w:t>
            </w:r>
          </w:p>
        </w:tc>
        <w:tc>
          <w:tcPr>
            <w:tcW w:type="dxa" w:w="5112"/>
          </w:tcPr>
          <w:p>
            <w:r>
              <w:t>Enterprise Supply Chain Data Platform (ESCDP)</w:t>
            </w:r>
          </w:p>
        </w:tc>
      </w:tr>
      <w:tr>
        <w:tc>
          <w:tcPr>
            <w:tcW w:type="dxa" w:w="5112"/>
          </w:tcPr>
          <w:p>
            <w:r>
              <w:t>Use Case</w:t>
            </w:r>
          </w:p>
        </w:tc>
        <w:tc>
          <w:tcPr>
            <w:tcW w:type="dxa" w:w="5112"/>
          </w:tcPr>
          <w:p>
            <w:r>
              <w:t>UC18: Building a Unified Supply Chain &amp; Logistics Analytics Platform</w:t>
            </w:r>
          </w:p>
        </w:tc>
      </w:tr>
      <w:tr>
        <w:tc>
          <w:tcPr>
            <w:tcW w:type="dxa" w:w="5112"/>
          </w:tcPr>
          <w:p>
            <w:r>
              <w:t>Organization</w:t>
            </w:r>
          </w:p>
        </w:tc>
        <w:tc>
          <w:tcPr>
            <w:tcW w:type="dxa" w:w="5112"/>
          </w:tcPr>
          <w:p>
            <w:r>
              <w:t>ABC Global Manufacturing Ltd. (Fictional)</w:t>
            </w:r>
          </w:p>
        </w:tc>
      </w:tr>
      <w:tr>
        <w:tc>
          <w:tcPr>
            <w:tcW w:type="dxa" w:w="5112"/>
          </w:tcPr>
          <w:p>
            <w:r>
              <w:t>Document</w:t>
            </w:r>
          </w:p>
        </w:tc>
        <w:tc>
          <w:tcPr>
            <w:tcW w:type="dxa" w:w="5112"/>
          </w:tcPr>
          <w:p>
            <w:r>
              <w:t>Business Requirement Document</w:t>
            </w:r>
          </w:p>
        </w:tc>
      </w:tr>
      <w:tr>
        <w:tc>
          <w:tcPr>
            <w:tcW w:type="dxa" w:w="5112"/>
          </w:tcPr>
          <w:p>
            <w:r>
              <w:t>Methodology</w:t>
            </w:r>
          </w:p>
        </w:tc>
        <w:tc>
          <w:tcPr>
            <w:tcW w:type="dxa" w:w="5112"/>
          </w:tcPr>
          <w:p>
            <w:r>
              <w:t>Agile Scrum</w:t>
            </w:r>
          </w:p>
        </w:tc>
      </w:tr>
      <w:tr>
        <w:tc>
          <w:tcPr>
            <w:tcW w:type="dxa" w:w="5112"/>
          </w:tcPr>
          <w:p>
            <w:r>
              <w:t>Technology</w:t>
            </w:r>
          </w:p>
        </w:tc>
        <w:tc>
          <w:tcPr>
            <w:tcW w:type="dxa" w:w="5112"/>
          </w:tcPr>
          <w:p>
            <w:r>
              <w:t>Pentaho Data Integration (Spoon), PostgreSQL, Python (Pandas), Git/GitHub, Power BI</w:t>
            </w:r>
          </w:p>
        </w:tc>
      </w:tr>
    </w:tbl>
    <w:p>
      <w:pPr>
        <w:pStyle w:val="Heading1"/>
      </w:pPr>
      <w:r>
        <w:rPr>
          <w:color w:val="000000"/>
        </w:rPr>
        <w:t>2. Business Context</w:t>
      </w:r>
    </w:p>
    <w:p>
      <w:r>
        <w:t>ABC Global Manufacturing operates a global supply chain network comprising manufacturing plants, distribution centers, warehouses, logistics partners, and retail outlets across different regions. SCM, WMS, TMS, Inventory Management, ERP, Procurement, Vendor Management, Logistics Tracking, and Order Fulfillment systems operate independently. This makes it difficult to monitor inventory levels, track shipments, optimize warehouse operations, reduce delivery delays, improve supplier collaboration, and obtain end-to-end supply chain visibility.</w:t>
      </w:r>
    </w:p>
    <w:p>
      <w:pPr>
        <w:pStyle w:val="Heading1"/>
      </w:pPr>
      <w:r>
        <w:rPr>
          <w:color w:val="000000"/>
        </w:rPr>
        <w:t>3. Business Problem</w:t>
      </w:r>
    </w:p>
    <w:p>
      <w:r>
        <w:t>The organization does not have one consolidated view of supply chain information. Inventory, shipment, warehouse, procurement and supplier information is distributed across independent systems and formats. This creates delays in reporting and makes it difficult for business users to compare operational performance and identify issues early.</w:t>
      </w:r>
    </w:p>
    <w:p>
      <w:pPr>
        <w:pStyle w:val="Heading1"/>
      </w:pPr>
      <w:r>
        <w:rPr>
          <w:color w:val="000000"/>
        </w:rPr>
        <w:t>4. Project Objective</w:t>
      </w:r>
    </w:p>
    <w:p>
      <w:pPr>
        <w:pStyle w:val="ListBullet"/>
      </w:pPr>
      <w:r>
        <w:t>Collect supply chain data from multiple heterogeneous enterprise systems.</w:t>
      </w:r>
    </w:p>
    <w:p>
      <w:pPr>
        <w:pStyle w:val="ListBullet"/>
      </w:pPr>
      <w:r>
        <w:t>Clean, validate, and standardize logistics and inventory data.</w:t>
      </w:r>
    </w:p>
    <w:p>
      <w:pPr>
        <w:pStyle w:val="ListBullet"/>
      </w:pPr>
      <w:r>
        <w:t>Store curated datasets in an enterprise PostgreSQL Data Warehouse.</w:t>
      </w:r>
    </w:p>
    <w:p>
      <w:pPr>
        <w:pStyle w:val="ListBullet"/>
      </w:pPr>
      <w:r>
        <w:t>Maintain metadata, audit logs, and end-to-end data lineage.</w:t>
      </w:r>
    </w:p>
    <w:p>
      <w:pPr>
        <w:pStyle w:val="ListBullet"/>
      </w:pPr>
      <w:r>
        <w:t>Support inventory analytics, logistics reporting, supplier performance, and executive dashboards.</w:t>
      </w:r>
    </w:p>
    <w:p>
      <w:pPr>
        <w:pStyle w:val="ListBullet"/>
      </w:pPr>
      <w:r>
        <w:t>Use Git and GitHub for collaborative version control.</w:t>
      </w:r>
    </w:p>
    <w:p>
      <w:pPr>
        <w:pStyle w:val="ListBullet"/>
      </w:pPr>
      <w:r>
        <w:t>Produce enterprise-standard technical documentation and sprint deliverables.</w:t>
      </w:r>
    </w:p>
    <w:p>
      <w:pPr>
        <w:pStyle w:val="Heading1"/>
      </w:pPr>
      <w:r>
        <w:rPr>
          <w:color w:val="000000"/>
        </w:rPr>
        <w:t>5. Stakeholders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Stakeholder</w:t>
            </w:r>
          </w:p>
        </w:tc>
        <w:tc>
          <w:tcPr>
            <w:tcW w:type="dxa" w:w="3408"/>
          </w:tcPr>
          <w:p>
            <w:r>
              <w:rPr>
                <w:b/>
              </w:rPr>
              <w:t>Role</w:t>
            </w:r>
          </w:p>
        </w:tc>
        <w:tc>
          <w:tcPr>
            <w:tcW w:type="dxa" w:w="3408"/>
          </w:tcPr>
          <w:p>
            <w:r>
              <w:rPr>
                <w:b/>
              </w:rPr>
              <w:t>Need</w:t>
            </w:r>
          </w:p>
        </w:tc>
      </w:tr>
      <w:tr>
        <w:tc>
          <w:tcPr>
            <w:tcW w:type="dxa" w:w="3408"/>
          </w:tcPr>
          <w:p>
            <w:r>
              <w:t>VP, Supply Chain Operations</w:t>
            </w:r>
          </w:p>
        </w:tc>
        <w:tc>
          <w:tcPr>
            <w:tcW w:type="dxa" w:w="3408"/>
          </w:tcPr>
          <w:p>
            <w:r>
              <w:t>Executive Sponsor</w:t>
            </w:r>
          </w:p>
        </w:tc>
        <w:tc>
          <w:tcPr>
            <w:tcW w:type="dxa" w:w="3408"/>
          </w:tcPr>
          <w:p>
            <w:r>
              <w:t>Single view of end-to-end supply chain health and executive dashboard.</w:t>
            </w:r>
          </w:p>
        </w:tc>
      </w:tr>
      <w:tr>
        <w:tc>
          <w:tcPr>
            <w:tcW w:type="dxa" w:w="3408"/>
          </w:tcPr>
          <w:p>
            <w:r>
              <w:t>Warehouse Manager</w:t>
            </w:r>
          </w:p>
        </w:tc>
        <w:tc>
          <w:tcPr>
            <w:tcW w:type="dxa" w:w="3408"/>
          </w:tcPr>
          <w:p>
            <w:r>
              <w:t>Business User (WMS)</w:t>
            </w:r>
          </w:p>
        </w:tc>
        <w:tc>
          <w:tcPr>
            <w:tcW w:type="dxa" w:w="3408"/>
          </w:tcPr>
          <w:p>
            <w:r>
              <w:t>Visibility into inventory discrepancies.</w:t>
            </w:r>
          </w:p>
        </w:tc>
      </w:tr>
      <w:tr>
        <w:tc>
          <w:tcPr>
            <w:tcW w:type="dxa" w:w="3408"/>
          </w:tcPr>
          <w:p>
            <w:r>
              <w:t>Logistics Coordinator</w:t>
            </w:r>
          </w:p>
        </w:tc>
        <w:tc>
          <w:tcPr>
            <w:tcW w:type="dxa" w:w="3408"/>
          </w:tcPr>
          <w:p>
            <w:r>
              <w:t>Business User (TMS)</w:t>
            </w:r>
          </w:p>
        </w:tc>
        <w:tc>
          <w:tcPr>
            <w:tcW w:type="dxa" w:w="3408"/>
          </w:tcPr>
          <w:p>
            <w:r>
              <w:t>Visibility into shipment delays.</w:t>
            </w:r>
          </w:p>
        </w:tc>
      </w:tr>
      <w:tr>
        <w:tc>
          <w:tcPr>
            <w:tcW w:type="dxa" w:w="3408"/>
          </w:tcPr>
          <w:p>
            <w:r>
              <w:t>Procurement Lead</w:t>
            </w:r>
          </w:p>
        </w:tc>
        <w:tc>
          <w:tcPr>
            <w:tcW w:type="dxa" w:w="3408"/>
          </w:tcPr>
          <w:p>
            <w:r>
              <w:t>Business User (Procurement/Vendor)</w:t>
            </w:r>
          </w:p>
        </w:tc>
        <w:tc>
          <w:tcPr>
            <w:tcW w:type="dxa" w:w="3408"/>
          </w:tcPr>
          <w:p>
            <w:r>
              <w:t>Compare vendor pricing and delivery performance.</w:t>
            </w:r>
          </w:p>
        </w:tc>
      </w:tr>
      <w:tr>
        <w:tc>
          <w:tcPr>
            <w:tcW w:type="dxa" w:w="3408"/>
          </w:tcPr>
          <w:p>
            <w:r>
              <w:t>Data Engineering Team</w:t>
            </w:r>
          </w:p>
        </w:tc>
        <w:tc>
          <w:tcPr>
            <w:tcW w:type="dxa" w:w="3408"/>
          </w:tcPr>
          <w:p>
            <w:r>
              <w:t>Technical Owner</w:t>
            </w:r>
          </w:p>
        </w:tc>
        <w:tc>
          <w:tcPr>
            <w:tcW w:type="dxa" w:w="3408"/>
          </w:tcPr>
          <w:p>
            <w:r>
              <w:t>Clean, governed staging and warehouse layers.</w:t>
            </w:r>
          </w:p>
        </w:tc>
      </w:tr>
      <w:tr>
        <w:tc>
          <w:tcPr>
            <w:tcW w:type="dxa" w:w="3408"/>
          </w:tcPr>
          <w:p>
            <w:r>
              <w:t>IT / Data Governance</w:t>
            </w:r>
          </w:p>
        </w:tc>
        <w:tc>
          <w:tcPr>
            <w:tcW w:type="dxa" w:w="3408"/>
          </w:tcPr>
          <w:p>
            <w:r>
              <w:t>Compliance</w:t>
            </w:r>
          </w:p>
        </w:tc>
        <w:tc>
          <w:tcPr>
            <w:tcW w:type="dxa" w:w="3408"/>
          </w:tcPr>
          <w:p>
            <w:r>
              <w:t>Lineage, audit logs and data dictionary.</w:t>
            </w:r>
          </w:p>
        </w:tc>
      </w:tr>
    </w:tbl>
    <w:p>
      <w:pPr>
        <w:pStyle w:val="Heading1"/>
      </w:pPr>
      <w:r>
        <w:rPr>
          <w:color w:val="000000"/>
        </w:rPr>
        <w:t>6. Functional Requirements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Area</w:t>
            </w:r>
          </w:p>
        </w:tc>
        <w:tc>
          <w:tcPr>
            <w:tcW w:type="dxa" w:w="3408"/>
          </w:tcPr>
          <w:p>
            <w:r>
              <w:rPr>
                <w:b/>
              </w:rPr>
              <w:t>Requirement</w:t>
            </w:r>
          </w:p>
        </w:tc>
      </w:tr>
      <w:tr>
        <w:tc>
          <w:tcPr>
            <w:tcW w:type="dxa" w:w="3408"/>
          </w:tcPr>
          <w:p>
            <w:r>
              <w:t>FR-01</w:t>
            </w:r>
          </w:p>
        </w:tc>
        <w:tc>
          <w:tcPr>
            <w:tcW w:type="dxa" w:w="3408"/>
          </w:tcPr>
          <w:p>
            <w:r>
              <w:t>Source Integration</w:t>
            </w:r>
          </w:p>
        </w:tc>
        <w:tc>
          <w:tcPr>
            <w:tcW w:type="dxa" w:w="3408"/>
          </w:tcPr>
          <w:p>
            <w:r>
              <w:t>Collect data from multiple heterogeneous supply chain sources.</w:t>
            </w:r>
          </w:p>
        </w:tc>
      </w:tr>
      <w:tr>
        <w:tc>
          <w:tcPr>
            <w:tcW w:type="dxa" w:w="3408"/>
          </w:tcPr>
          <w:p>
            <w:r>
              <w:t>FR-02</w:t>
            </w:r>
          </w:p>
        </w:tc>
        <w:tc>
          <w:tcPr>
            <w:tcW w:type="dxa" w:w="3408"/>
          </w:tcPr>
          <w:p>
            <w:r>
              <w:t>Multi-format Ingestion</w:t>
            </w:r>
          </w:p>
        </w:tc>
        <w:tc>
          <w:tcPr>
            <w:tcW w:type="dxa" w:w="3408"/>
          </w:tcPr>
          <w:p>
            <w:r>
              <w:t>Support CSV, Excel, JSON, XML and SQL data.</w:t>
            </w:r>
          </w:p>
        </w:tc>
      </w:tr>
      <w:tr>
        <w:tc>
          <w:tcPr>
            <w:tcW w:type="dxa" w:w="3408"/>
          </w:tcPr>
          <w:p>
            <w:r>
              <w:t>FR-03</w:t>
            </w:r>
          </w:p>
        </w:tc>
        <w:tc>
          <w:tcPr>
            <w:tcW w:type="dxa" w:w="3408"/>
          </w:tcPr>
          <w:p>
            <w:r>
              <w:t>Staging</w:t>
            </w:r>
          </w:p>
        </w:tc>
        <w:tc>
          <w:tcPr>
            <w:tcW w:type="dxa" w:w="3408"/>
          </w:tcPr>
          <w:p>
            <w:r>
              <w:t>Load raw source data into PostgreSQL staging tables.</w:t>
            </w:r>
          </w:p>
        </w:tc>
      </w:tr>
      <w:tr>
        <w:tc>
          <w:tcPr>
            <w:tcW w:type="dxa" w:w="3408"/>
          </w:tcPr>
          <w:p>
            <w:r>
              <w:t>FR-04</w:t>
            </w:r>
          </w:p>
        </w:tc>
        <w:tc>
          <w:tcPr>
            <w:tcW w:type="dxa" w:w="3408"/>
          </w:tcPr>
          <w:p>
            <w:r>
              <w:t>Profiling</w:t>
            </w:r>
          </w:p>
        </w:tc>
        <w:tc>
          <w:tcPr>
            <w:tcW w:type="dxa" w:w="3408"/>
          </w:tcPr>
          <w:p>
            <w:r>
              <w:t>Profile datasets using Python/Pandas.</w:t>
            </w:r>
          </w:p>
        </w:tc>
      </w:tr>
      <w:tr>
        <w:tc>
          <w:tcPr>
            <w:tcW w:type="dxa" w:w="3408"/>
          </w:tcPr>
          <w:p>
            <w:r>
              <w:t>FR-05</w:t>
            </w:r>
          </w:p>
        </w:tc>
        <w:tc>
          <w:tcPr>
            <w:tcW w:type="dxa" w:w="3408"/>
          </w:tcPr>
          <w:p>
            <w:r>
              <w:t>Cleansing</w:t>
            </w:r>
          </w:p>
        </w:tc>
        <w:tc>
          <w:tcPr>
            <w:tcW w:type="dxa" w:w="3408"/>
          </w:tcPr>
          <w:p>
            <w:r>
              <w:t>Clean and standardize logistics, inventory and supplier data.</w:t>
            </w:r>
          </w:p>
        </w:tc>
      </w:tr>
      <w:tr>
        <w:tc>
          <w:tcPr>
            <w:tcW w:type="dxa" w:w="3408"/>
          </w:tcPr>
          <w:p>
            <w:r>
              <w:t>FR-06</w:t>
            </w:r>
          </w:p>
        </w:tc>
        <w:tc>
          <w:tcPr>
            <w:tcW w:type="dxa" w:w="3408"/>
          </w:tcPr>
          <w:p>
            <w:r>
              <w:t>Warehouse</w:t>
            </w:r>
          </w:p>
        </w:tc>
        <w:tc>
          <w:tcPr>
            <w:tcW w:type="dxa" w:w="3408"/>
          </w:tcPr>
          <w:p>
            <w:r>
              <w:t>Store curated data in a PostgreSQL star-schema warehouse.</w:t>
            </w:r>
          </w:p>
        </w:tc>
      </w:tr>
      <w:tr>
        <w:tc>
          <w:tcPr>
            <w:tcW w:type="dxa" w:w="3408"/>
          </w:tcPr>
          <w:p>
            <w:r>
              <w:t>FR-07</w:t>
            </w:r>
          </w:p>
        </w:tc>
        <w:tc>
          <w:tcPr>
            <w:tcW w:type="dxa" w:w="3408"/>
          </w:tcPr>
          <w:p>
            <w:r>
              <w:t>Metadata &amp; Lineage</w:t>
            </w:r>
          </w:p>
        </w:tc>
        <w:tc>
          <w:tcPr>
            <w:tcW w:type="dxa" w:w="3408"/>
          </w:tcPr>
          <w:p>
            <w:r>
              <w:t>Maintain metadata, source-to-target mappings and lineage.</w:t>
            </w:r>
          </w:p>
        </w:tc>
      </w:tr>
      <w:tr>
        <w:tc>
          <w:tcPr>
            <w:tcW w:type="dxa" w:w="3408"/>
          </w:tcPr>
          <w:p>
            <w:r>
              <w:t>FR-08</w:t>
            </w:r>
          </w:p>
        </w:tc>
        <w:tc>
          <w:tcPr>
            <w:tcW w:type="dxa" w:w="3408"/>
          </w:tcPr>
          <w:p>
            <w:r>
              <w:t>Logging</w:t>
            </w:r>
          </w:p>
        </w:tc>
        <w:tc>
          <w:tcPr>
            <w:tcW w:type="dxa" w:w="3408"/>
          </w:tcPr>
          <w:p>
            <w:r>
              <w:t>Implement basic logging and exception handling.</w:t>
            </w:r>
          </w:p>
        </w:tc>
      </w:tr>
      <w:tr>
        <w:tc>
          <w:tcPr>
            <w:tcW w:type="dxa" w:w="3408"/>
          </w:tcPr>
          <w:p>
            <w:r>
              <w:t>FR-09</w:t>
            </w:r>
          </w:p>
        </w:tc>
        <w:tc>
          <w:tcPr>
            <w:tcW w:type="dxa" w:w="3408"/>
          </w:tcPr>
          <w:p>
            <w:r>
              <w:t>Reporting</w:t>
            </w:r>
          </w:p>
        </w:tc>
        <w:tc>
          <w:tcPr>
            <w:tcW w:type="dxa" w:w="3408"/>
          </w:tcPr>
          <w:p>
            <w:r>
              <w:t>Support Power BI dashboards for inventory, logistics and supply-chain analytics.</w:t>
            </w:r>
          </w:p>
        </w:tc>
      </w:tr>
      <w:tr>
        <w:tc>
          <w:tcPr>
            <w:tcW w:type="dxa" w:w="3408"/>
          </w:tcPr>
          <w:p>
            <w:r>
              <w:t>FR-10</w:t>
            </w:r>
          </w:p>
        </w:tc>
        <w:tc>
          <w:tcPr>
            <w:tcW w:type="dxa" w:w="3408"/>
          </w:tcPr>
          <w:p>
            <w:r>
              <w:t>Version Control</w:t>
            </w:r>
          </w:p>
        </w:tc>
        <w:tc>
          <w:tcPr>
            <w:tcW w:type="dxa" w:w="3408"/>
          </w:tcPr>
          <w:p>
            <w:r>
              <w:t>Maintain project code and artifacts using Git/GitHub.</w:t>
            </w:r>
          </w:p>
        </w:tc>
      </w:tr>
    </w:tbl>
    <w:p>
      <w:pPr>
        <w:pStyle w:val="Heading1"/>
      </w:pPr>
      <w:r>
        <w:rPr>
          <w:color w:val="000000"/>
        </w:rPr>
        <w:t>7. Non-Functional Requirements</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Requirement</w:t>
            </w:r>
          </w:p>
        </w:tc>
      </w:tr>
      <w:tr>
        <w:tc>
          <w:tcPr>
            <w:tcW w:type="dxa" w:w="5112"/>
          </w:tcPr>
          <w:p>
            <w:r>
              <w:t>Data Quality</w:t>
            </w:r>
          </w:p>
        </w:tc>
        <w:tc>
          <w:tcPr>
            <w:tcW w:type="dxa" w:w="5112"/>
          </w:tcPr>
          <w:p>
            <w:r>
              <w:t>Data should be validated and standardized before analytics use.</w:t>
            </w:r>
          </w:p>
        </w:tc>
      </w:tr>
      <w:tr>
        <w:tc>
          <w:tcPr>
            <w:tcW w:type="dxa" w:w="5112"/>
          </w:tcPr>
          <w:p>
            <w:r>
              <w:t>Traceability</w:t>
            </w:r>
          </w:p>
        </w:tc>
        <w:tc>
          <w:tcPr>
            <w:tcW w:type="dxa" w:w="5112"/>
          </w:tcPr>
          <w:p>
            <w:r>
              <w:t>Source-to-target mappings and lineage should be documented.</w:t>
            </w:r>
          </w:p>
        </w:tc>
      </w:tr>
      <w:tr>
        <w:tc>
          <w:tcPr>
            <w:tcW w:type="dxa" w:w="5112"/>
          </w:tcPr>
          <w:p>
            <w:r>
              <w:t>Maintainability</w:t>
            </w:r>
          </w:p>
        </w:tc>
        <w:tc>
          <w:tcPr>
            <w:tcW w:type="dxa" w:w="5112"/>
          </w:tcPr>
          <w:p>
            <w:r>
              <w:t>ETL, SQL and Python artifacts should be version controlled.</w:t>
            </w:r>
          </w:p>
        </w:tc>
      </w:tr>
      <w:tr>
        <w:tc>
          <w:tcPr>
            <w:tcW w:type="dxa" w:w="5112"/>
          </w:tcPr>
          <w:p>
            <w:r>
              <w:t>Usability</w:t>
            </w:r>
          </w:p>
        </w:tc>
        <w:tc>
          <w:tcPr>
            <w:tcW w:type="dxa" w:w="5112"/>
          </w:tcPr>
          <w:p>
            <w:r>
              <w:t>Curated data should support clear business reporting.</w:t>
            </w:r>
          </w:p>
        </w:tc>
      </w:tr>
      <w:tr>
        <w:tc>
          <w:tcPr>
            <w:tcW w:type="dxa" w:w="5112"/>
          </w:tcPr>
          <w:p>
            <w:r>
              <w:t>Governance</w:t>
            </w:r>
          </w:p>
        </w:tc>
        <w:tc>
          <w:tcPr>
            <w:tcW w:type="dxa" w:w="5112"/>
          </w:tcPr>
          <w:p>
            <w:r>
              <w:t>Metadata, glossary, lineage and audit information should be maintained.</w:t>
            </w:r>
          </w:p>
        </w:tc>
      </w:tr>
    </w:tbl>
    <w:p>
      <w:pPr>
        <w:pStyle w:val="Heading1"/>
      </w:pPr>
      <w:r>
        <w:rPr>
          <w:color w:val="000000"/>
        </w:rPr>
        <w:t>8. Source Systems</w:t>
      </w:r>
    </w:p>
    <w:tbl>
      <w:tblPr>
        <w:tblStyle w:val="TableGrid"/>
        <w:tblW w:type="auto" w:w="0"/>
        <w:tblLook w:firstColumn="1" w:firstRow="1" w:lastColumn="0" w:lastRow="0" w:noHBand="0" w:noVBand="1" w:val="04A0"/>
      </w:tblPr>
      <w:tblGrid>
        <w:gridCol w:w="5112"/>
        <w:gridCol w:w="5112"/>
      </w:tblGrid>
      <w:tr>
        <w:tc>
          <w:tcPr>
            <w:tcW w:type="dxa" w:w="5112"/>
          </w:tcPr>
          <w:p>
            <w:r>
              <w:rPr>
                <w:b/>
              </w:rPr>
              <w:t>System</w:t>
            </w:r>
          </w:p>
        </w:tc>
        <w:tc>
          <w:tcPr>
            <w:tcW w:type="dxa" w:w="5112"/>
          </w:tcPr>
          <w:p>
            <w:r>
              <w:rPr>
                <w:b/>
              </w:rPr>
              <w:t>Business Area</w:t>
            </w:r>
          </w:p>
        </w:tc>
      </w:tr>
      <w:tr>
        <w:tc>
          <w:tcPr>
            <w:tcW w:type="dxa" w:w="5112"/>
          </w:tcPr>
          <w:p>
            <w:r>
              <w:t>Supply Chain Management (SCM)</w:t>
            </w:r>
          </w:p>
        </w:tc>
        <w:tc>
          <w:tcPr>
            <w:tcW w:type="dxa" w:w="5112"/>
          </w:tcPr>
          <w:p>
            <w:r>
              <w:t>Regional supply chain operations</w:t>
            </w:r>
          </w:p>
        </w:tc>
      </w:tr>
      <w:tr>
        <w:tc>
          <w:tcPr>
            <w:tcW w:type="dxa" w:w="5112"/>
          </w:tcPr>
          <w:p>
            <w:r>
              <w:t>Warehouse Management System (WMS)</w:t>
            </w:r>
          </w:p>
        </w:tc>
        <w:tc>
          <w:tcPr>
            <w:tcW w:type="dxa" w:w="5112"/>
          </w:tcPr>
          <w:p>
            <w:r>
              <w:t>Warehouse operations</w:t>
            </w:r>
          </w:p>
        </w:tc>
      </w:tr>
      <w:tr>
        <w:tc>
          <w:tcPr>
            <w:tcW w:type="dxa" w:w="5112"/>
          </w:tcPr>
          <w:p>
            <w:r>
              <w:t>Transportation Management System (TMS)</w:t>
            </w:r>
          </w:p>
        </w:tc>
        <w:tc>
          <w:tcPr>
            <w:tcW w:type="dxa" w:w="5112"/>
          </w:tcPr>
          <w:p>
            <w:r>
              <w:t>Transportation and shipment operations</w:t>
            </w:r>
          </w:p>
        </w:tc>
      </w:tr>
      <w:tr>
        <w:tc>
          <w:tcPr>
            <w:tcW w:type="dxa" w:w="5112"/>
          </w:tcPr>
          <w:p>
            <w:r>
              <w:t>Inventory Management System</w:t>
            </w:r>
          </w:p>
        </w:tc>
        <w:tc>
          <w:tcPr>
            <w:tcW w:type="dxa" w:w="5112"/>
          </w:tcPr>
          <w:p>
            <w:r>
              <w:t>Inventory and stock information</w:t>
            </w:r>
          </w:p>
        </w:tc>
      </w:tr>
      <w:tr>
        <w:tc>
          <w:tcPr>
            <w:tcW w:type="dxa" w:w="5112"/>
          </w:tcPr>
          <w:p>
            <w:r>
              <w:t>Enterprise Resource Planning (ERP)</w:t>
            </w:r>
          </w:p>
        </w:tc>
        <w:tc>
          <w:tcPr>
            <w:tcW w:type="dxa" w:w="5112"/>
          </w:tcPr>
          <w:p>
            <w:r>
              <w:t>Customer, sales and enterprise transactions</w:t>
            </w:r>
          </w:p>
        </w:tc>
      </w:tr>
      <w:tr>
        <w:tc>
          <w:tcPr>
            <w:tcW w:type="dxa" w:w="5112"/>
          </w:tcPr>
          <w:p>
            <w:r>
              <w:t>Procurement System</w:t>
            </w:r>
          </w:p>
        </w:tc>
        <w:tc>
          <w:tcPr>
            <w:tcW w:type="dxa" w:w="5112"/>
          </w:tcPr>
          <w:p>
            <w:r>
              <w:t>Procurement and purchasing</w:t>
            </w:r>
          </w:p>
        </w:tc>
      </w:tr>
      <w:tr>
        <w:tc>
          <w:tcPr>
            <w:tcW w:type="dxa" w:w="5112"/>
          </w:tcPr>
          <w:p>
            <w:r>
              <w:t>Vendor Management System</w:t>
            </w:r>
          </w:p>
        </w:tc>
        <w:tc>
          <w:tcPr>
            <w:tcW w:type="dxa" w:w="5112"/>
          </w:tcPr>
          <w:p>
            <w:r>
              <w:t>Supplier and vendor information</w:t>
            </w:r>
          </w:p>
        </w:tc>
      </w:tr>
      <w:tr>
        <w:tc>
          <w:tcPr>
            <w:tcW w:type="dxa" w:w="5112"/>
          </w:tcPr>
          <w:p>
            <w:r>
              <w:t>Logistics Tracking System</w:t>
            </w:r>
          </w:p>
        </w:tc>
        <w:tc>
          <w:tcPr>
            <w:tcW w:type="dxa" w:w="5112"/>
          </w:tcPr>
          <w:p>
            <w:r>
              <w:t>Delivery and logistics tracking</w:t>
            </w:r>
          </w:p>
        </w:tc>
      </w:tr>
      <w:tr>
        <w:tc>
          <w:tcPr>
            <w:tcW w:type="dxa" w:w="5112"/>
          </w:tcPr>
          <w:p>
            <w:r>
              <w:t>Order Fulfillment System</w:t>
            </w:r>
          </w:p>
        </w:tc>
        <w:tc>
          <w:tcPr>
            <w:tcW w:type="dxa" w:w="5112"/>
          </w:tcPr>
          <w:p>
            <w:r>
              <w:t>Order processing and fulfillment</w:t>
            </w:r>
          </w:p>
        </w:tc>
      </w:tr>
    </w:tbl>
    <w:p>
      <w:pPr>
        <w:pStyle w:val="Heading1"/>
      </w:pPr>
      <w:r>
        <w:rPr>
          <w:color w:val="000000"/>
        </w:rPr>
        <w:t>9. Data and Integration Requirements</w:t>
      </w:r>
    </w:p>
    <w:p>
      <w:r>
        <w:t>The project uses public datasets reshaped to simulate heterogeneous enterprise systems. The DataCo partitions share Order Id so related DataCo system data can be rejoined. The USAID/SCMS procurement and vendor source uses its own identifiers, including ID and PO / SO #.</w:t>
      </w:r>
    </w:p>
    <w:p>
      <w:r>
        <w:t>Target flow: source datasets → Pentaho Data Integration → PostgreSQL staging → Python/Pandas profiling and cleansing → PostgreSQL warehouse → Power BI.</w:t>
      </w:r>
    </w:p>
    <w:p>
      <w:pPr>
        <w:pStyle w:val="Heading1"/>
      </w:pPr>
      <w:r>
        <w:rPr>
          <w:color w:val="000000"/>
        </w:rPr>
        <w:t>10. Reporting Requirements</w:t>
      </w:r>
    </w:p>
    <w:p>
      <w:pPr>
        <w:pStyle w:val="ListBullet"/>
      </w:pPr>
      <w:r>
        <w:t>Analyze inventory levels and stock movement.</w:t>
      </w:r>
    </w:p>
    <w:p>
      <w:pPr>
        <w:pStyle w:val="ListBullet"/>
      </w:pPr>
      <w:r>
        <w:t>Monitor shipment status and delivery performance.</w:t>
      </w:r>
    </w:p>
    <w:p>
      <w:pPr>
        <w:pStyle w:val="ListBullet"/>
      </w:pPr>
      <w:r>
        <w:t>Evaluate warehouse utilization and operational efficiency.</w:t>
      </w:r>
    </w:p>
    <w:p>
      <w:pPr>
        <w:pStyle w:val="ListBullet"/>
      </w:pPr>
      <w:r>
        <w:t>Analyze supplier delivery performance.</w:t>
      </w:r>
    </w:p>
    <w:p>
      <w:pPr>
        <w:pStyle w:val="ListBullet"/>
      </w:pPr>
      <w:r>
        <w:t>Support demand planning and supply chain optimization.</w:t>
      </w:r>
    </w:p>
    <w:p>
      <w:pPr>
        <w:pStyle w:val="ListBullet"/>
      </w:pPr>
      <w:r>
        <w:t>Generate executive supply chain dashboards.</w:t>
      </w:r>
    </w:p>
    <w:p>
      <w:pPr>
        <w:pStyle w:val="Heading1"/>
      </w:pPr>
      <w:r>
        <w:rPr>
          <w:color w:val="000000"/>
        </w:rPr>
        <w:t>11. Scope</w:t>
      </w:r>
    </w:p>
    <w:tbl>
      <w:tblPr>
        <w:tblStyle w:val="TableGrid"/>
        <w:tblW w:type="auto" w:w="0"/>
        <w:tblLook w:firstColumn="1" w:firstRow="1" w:lastColumn="0" w:lastRow="0" w:noHBand="0" w:noVBand="1" w:val="04A0"/>
      </w:tblPr>
      <w:tblGrid>
        <w:gridCol w:w="5112"/>
        <w:gridCol w:w="5112"/>
      </w:tblGrid>
      <w:tr>
        <w:tc>
          <w:tcPr>
            <w:tcW w:type="dxa" w:w="5112"/>
          </w:tcPr>
          <w:p>
            <w:r>
              <w:rPr>
                <w:b/>
              </w:rPr>
              <w:t>In Scope</w:t>
            </w:r>
          </w:p>
        </w:tc>
        <w:tc>
          <w:tcPr>
            <w:tcW w:type="dxa" w:w="5112"/>
          </w:tcPr>
          <w:p>
            <w:r>
              <w:rPr>
                <w:b/>
              </w:rPr>
              <w:t>Out of Scope</w:t>
            </w:r>
          </w:p>
        </w:tc>
      </w:tr>
      <w:tr>
        <w:tc>
          <w:tcPr>
            <w:tcW w:type="dxa" w:w="5112"/>
          </w:tcPr>
          <w:p>
            <w:r>
              <w:t>Source analysis and data discovery</w:t>
            </w:r>
          </w:p>
        </w:tc>
        <w:tc>
          <w:tcPr>
            <w:tcW w:type="dxa" w:w="5112"/>
          </w:tcPr>
          <w:p>
            <w:r>
              <w:t>Real-time streaming ingestion</w:t>
            </w:r>
          </w:p>
        </w:tc>
      </w:tr>
      <w:tr>
        <w:tc>
          <w:tcPr>
            <w:tcW w:type="dxa" w:w="5112"/>
          </w:tcPr>
          <w:p>
            <w:r>
              <w:t>Heterogeneous data ingestion</w:t>
            </w:r>
          </w:p>
        </w:tc>
        <w:tc>
          <w:tcPr>
            <w:tcW w:type="dxa" w:w="5112"/>
          </w:tcPr>
          <w:p>
            <w:r>
              <w:t>Writing back to operational source systems</w:t>
            </w:r>
          </w:p>
        </w:tc>
      </w:tr>
      <w:tr>
        <w:tc>
          <w:tcPr>
            <w:tcW w:type="dxa" w:w="5112"/>
          </w:tcPr>
          <w:p>
            <w:r>
              <w:t>PostgreSQL staging and warehouse</w:t>
            </w:r>
          </w:p>
        </w:tc>
        <w:tc>
          <w:tcPr>
            <w:tcW w:type="dxa" w:w="5112"/>
          </w:tcPr>
          <w:p>
            <w:r>
              <w:t>ML-based demand forecasting</w:t>
            </w:r>
          </w:p>
        </w:tc>
      </w:tr>
      <w:tr>
        <w:tc>
          <w:tcPr>
            <w:tcW w:type="dxa" w:w="5112"/>
          </w:tcPr>
          <w:p>
            <w:r>
              <w:t>Python profiling and cleansing</w:t>
            </w:r>
          </w:p>
        </w:tc>
        <w:tc>
          <w:tcPr>
            <w:tcW w:type="dxa" w:w="5112"/>
          </w:tcPr>
          <w:p>
            <w:r/>
          </w:p>
        </w:tc>
      </w:tr>
      <w:tr>
        <w:tc>
          <w:tcPr>
            <w:tcW w:type="dxa" w:w="5112"/>
          </w:tcPr>
          <w:p>
            <w:r>
              <w:t>Data dictionary, metadata and lineage</w:t>
            </w:r>
          </w:p>
        </w:tc>
        <w:tc>
          <w:tcPr>
            <w:tcW w:type="dxa" w:w="5112"/>
          </w:tcPr>
          <w:p>
            <w:r/>
          </w:p>
        </w:tc>
      </w:tr>
      <w:tr>
        <w:tc>
          <w:tcPr>
            <w:tcW w:type="dxa" w:w="5112"/>
          </w:tcPr>
          <w:p>
            <w:r>
              <w:t>Power BI reporting</w:t>
            </w:r>
          </w:p>
        </w:tc>
        <w:tc>
          <w:tcPr>
            <w:tcW w:type="dxa" w:w="5112"/>
          </w:tcPr>
          <w:p>
            <w:r/>
          </w:p>
        </w:tc>
      </w:tr>
      <w:tr>
        <w:tc>
          <w:tcPr>
            <w:tcW w:type="dxa" w:w="5112"/>
          </w:tcPr>
          <w:p>
            <w:r>
              <w:t>Git/GitHub version control</w:t>
            </w:r>
          </w:p>
        </w:tc>
        <w:tc>
          <w:tcPr>
            <w:tcW w:type="dxa" w:w="5112"/>
          </w:tcPr>
          <w:p>
            <w:r/>
          </w:p>
        </w:tc>
      </w:tr>
    </w:tbl>
    <w:p>
      <w:pPr>
        <w:pStyle w:val="Heading1"/>
      </w:pPr>
      <w:r>
        <w:rPr>
          <w:color w:val="000000"/>
        </w:rPr>
        <w:t>12. Sprint Alignment</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Sprint</w:t>
            </w:r>
          </w:p>
        </w:tc>
        <w:tc>
          <w:tcPr>
            <w:tcW w:type="dxa" w:w="3408"/>
          </w:tcPr>
          <w:p>
            <w:r>
              <w:rPr>
                <w:b/>
              </w:rPr>
              <w:t>Focus</w:t>
            </w:r>
          </w:p>
        </w:tc>
        <w:tc>
          <w:tcPr>
            <w:tcW w:type="dxa" w:w="3408"/>
          </w:tcPr>
          <w:p>
            <w:r>
              <w:rPr>
                <w:b/>
              </w:rPr>
              <w:t>Key Deliverables</w:t>
            </w:r>
          </w:p>
        </w:tc>
      </w:tr>
      <w:tr>
        <w:tc>
          <w:tcPr>
            <w:tcW w:type="dxa" w:w="3408"/>
          </w:tcPr>
          <w:p>
            <w:r>
              <w:t>Sprint 0</w:t>
            </w:r>
          </w:p>
        </w:tc>
        <w:tc>
          <w:tcPr>
            <w:tcW w:type="dxa" w:w="3408"/>
          </w:tcPr>
          <w:p>
            <w:r>
              <w:t>Project Initiation &amp; Architecture</w:t>
            </w:r>
          </w:p>
        </w:tc>
        <w:tc>
          <w:tcPr>
            <w:tcW w:type="dxa" w:w="3408"/>
          </w:tcPr>
          <w:p>
            <w:r>
              <w:t>BRD, Solution Architecture, Git Repository, Sprint Backlog, Project Charter</w:t>
            </w:r>
          </w:p>
        </w:tc>
      </w:tr>
      <w:tr>
        <w:tc>
          <w:tcPr>
            <w:tcW w:type="dxa" w:w="3408"/>
          </w:tcPr>
          <w:p>
            <w:r>
              <w:t>Sprint 1</w:t>
            </w:r>
          </w:p>
        </w:tc>
        <w:tc>
          <w:tcPr>
            <w:tcW w:type="dxa" w:w="3408"/>
          </w:tcPr>
          <w:p>
            <w:r>
              <w:t>Data Discovery &amp; Ingestion</w:t>
            </w:r>
          </w:p>
        </w:tc>
        <w:tc>
          <w:tcPr>
            <w:tcW w:type="dxa" w:w="3408"/>
          </w:tcPr>
          <w:p>
            <w:r>
              <w:t>Source Inventory, Data Dictionary, Pentaho ETL Pipelines, Staging Database, Git Commit History</w:t>
            </w:r>
          </w:p>
        </w:tc>
      </w:tr>
      <w:tr>
        <w:tc>
          <w:tcPr>
            <w:tcW w:type="dxa" w:w="3408"/>
          </w:tcPr>
          <w:p>
            <w:r>
              <w:t>Sprint 2</w:t>
            </w:r>
          </w:p>
        </w:tc>
        <w:tc>
          <w:tcPr>
            <w:tcW w:type="dxa" w:w="3408"/>
          </w:tcPr>
          <w:p>
            <w:r>
              <w:t>Data Profiling &amp; Data Warehouse</w:t>
            </w:r>
          </w:p>
        </w:tc>
        <w:tc>
          <w:tcPr>
            <w:tcW w:type="dxa" w:w="3408"/>
          </w:tcPr>
          <w:p>
            <w:r>
              <w:t>Data Profiling Report, Data Quality Report, Star Schema, PostgreSQL Data Warehouse, SQL Scripts</w:t>
            </w:r>
          </w:p>
        </w:tc>
      </w:tr>
      <w:tr>
        <w:tc>
          <w:tcPr>
            <w:tcW w:type="dxa" w:w="3408"/>
          </w:tcPr>
          <w:p>
            <w:r>
              <w:t>Sprint 3</w:t>
            </w:r>
          </w:p>
        </w:tc>
        <w:tc>
          <w:tcPr>
            <w:tcW w:type="dxa" w:w="3408"/>
          </w:tcPr>
          <w:p>
            <w:r>
              <w:t>Governance, Lineage &amp; Analytics</w:t>
            </w:r>
          </w:p>
        </w:tc>
        <w:tc>
          <w:tcPr>
            <w:tcW w:type="dxa" w:w="3408"/>
          </w:tcPr>
          <w:p>
            <w:r>
              <w:t>Data Lineage, Metadata Repository, Pentaho Jobs, Validation Report, Power BI Dashboard, Final Git Release, Project Report</w:t>
            </w:r>
          </w:p>
        </w:tc>
      </w:tr>
    </w:tbl>
    <w:p>
      <w:pPr>
        <w:pStyle w:val="Heading1"/>
      </w:pPr>
      <w:r>
        <w:rPr>
          <w:color w:val="000000"/>
        </w:rPr>
        <w:t>13. Acceptance Criteria</w:t>
      </w:r>
    </w:p>
    <w:p>
      <w:pPr>
        <w:pStyle w:val="ListBullet"/>
      </w:pPr>
      <w:r>
        <w:t>Identified heterogeneous sources can be loaded into staging.</w:t>
      </w:r>
    </w:p>
    <w:p>
      <w:pPr>
        <w:pStyle w:val="ListBullet"/>
      </w:pPr>
      <w:r>
        <w:t>Data quality and standardization checks are documented.</w:t>
      </w:r>
    </w:p>
    <w:p>
      <w:pPr>
        <w:pStyle w:val="ListBullet"/>
      </w:pPr>
      <w:r>
        <w:t>Curated data can be stored in the PostgreSQL warehouse.</w:t>
      </w:r>
    </w:p>
    <w:p>
      <w:pPr>
        <w:pStyle w:val="ListBullet"/>
      </w:pPr>
      <w:r>
        <w:t>Source-to-target mappings and lineage are available.</w:t>
      </w:r>
    </w:p>
    <w:p>
      <w:pPr>
        <w:pStyle w:val="ListBullet"/>
      </w:pPr>
      <w:r>
        <w:t>Reporting supports inventory, logistics and supplier performance analysis.</w:t>
      </w:r>
    </w:p>
    <w:p>
      <w:pPr>
        <w:pStyle w:val="ListBullet"/>
      </w:pPr>
      <w:r>
        <w:t>Project artifacts and code are maintained in Git/GitHub.</w:t>
      </w:r>
    </w:p>
    <w:p>
      <w:pPr>
        <w:pStyle w:val="Heading1"/>
      </w:pPr>
      <w:r>
        <w:rPr>
          <w:color w:val="000000"/>
        </w:rPr>
        <w:t>14. References</w:t>
      </w:r>
    </w:p>
    <w:p>
      <w:r>
        <w:t>UC18: Enterprise Supply Chain Data Platform (ESCDP): Building a Unified Supply Chain &amp; Logistics Analytics Platform.</w:t>
      </w:r>
    </w:p>
    <w:p>
      <w:r>
        <w:t>ESCDP Sprint 0 &amp; Sprint 1 Guidebook.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