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33E5D" w14:textId="77777777" w:rsidR="00857E1F" w:rsidRDefault="00857E1F" w:rsidP="00857E1F">
      <w:pPr>
        <w:jc w:val="center"/>
        <w:rPr>
          <w:b/>
          <w:sz w:val="36"/>
        </w:rPr>
      </w:pPr>
      <w:r>
        <w:rPr>
          <w:b/>
          <w:sz w:val="36"/>
        </w:rPr>
        <w:t xml:space="preserve">NAME: DIYA </w:t>
      </w:r>
    </w:p>
    <w:p w14:paraId="7C0B1360" w14:textId="77777777" w:rsidR="00857E1F" w:rsidRDefault="00857E1F" w:rsidP="00857E1F">
      <w:pPr>
        <w:jc w:val="center"/>
        <w:rPr>
          <w:b/>
          <w:sz w:val="36"/>
        </w:rPr>
      </w:pPr>
      <w:r>
        <w:rPr>
          <w:b/>
          <w:sz w:val="36"/>
        </w:rPr>
        <w:t>SAP ID: 500107068</w:t>
      </w:r>
    </w:p>
    <w:p w14:paraId="53E6298D" w14:textId="0A13DFF6" w:rsidR="00857E1F" w:rsidRDefault="00857E1F" w:rsidP="00857E1F">
      <w:pPr>
        <w:jc w:val="center"/>
        <w:rPr>
          <w:b/>
          <w:sz w:val="36"/>
        </w:rPr>
      </w:pPr>
      <w:r>
        <w:rPr>
          <w:b/>
          <w:sz w:val="36"/>
        </w:rPr>
        <w:t>BATCH :2(N-H) DEVOPS</w:t>
      </w:r>
    </w:p>
    <w:p w14:paraId="4E52B110" w14:textId="77777777" w:rsidR="00857E1F" w:rsidRDefault="00857E1F" w:rsidP="00857E1F">
      <w:pPr>
        <w:jc w:val="center"/>
        <w:rPr>
          <w:b/>
          <w:sz w:val="36"/>
        </w:rPr>
      </w:pPr>
    </w:p>
    <w:p w14:paraId="5D76C708" w14:textId="555F8A54" w:rsidR="00017CE3" w:rsidRDefault="00017CE3" w:rsidP="00857E1F">
      <w:pPr>
        <w:jc w:val="center"/>
        <w:rPr>
          <w:b/>
          <w:sz w:val="36"/>
          <w:u w:val="single"/>
        </w:rPr>
      </w:pPr>
      <w:r w:rsidRPr="00857E1F">
        <w:rPr>
          <w:b/>
          <w:sz w:val="36"/>
          <w:u w:val="single"/>
        </w:rPr>
        <w:t>EXPERIMENT 1</w:t>
      </w:r>
    </w:p>
    <w:p w14:paraId="41C37462" w14:textId="77777777" w:rsidR="00857E1F" w:rsidRPr="00857E1F" w:rsidRDefault="00857E1F" w:rsidP="00857E1F">
      <w:pPr>
        <w:jc w:val="center"/>
        <w:rPr>
          <w:b/>
          <w:sz w:val="36"/>
          <w:u w:val="single"/>
        </w:rPr>
      </w:pPr>
    </w:p>
    <w:p w14:paraId="6C6C05C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Lab Exercise: Introduction to Vagrant and Vagrantfile</w:t>
      </w:r>
    </w:p>
    <w:p w14:paraId="35668C29" w14:textId="0254BC95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exercise will guide them through setting up a virtual environment using Vagrant, configuring the environment via a Vagrantfile, and managing the virtual machines (VMs) with basic Vagrant commands.</w:t>
      </w:r>
    </w:p>
    <w:p w14:paraId="5986714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Objective:</w:t>
      </w:r>
    </w:p>
    <w:p w14:paraId="15B3F394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Learn how to set up and configure virtual environments using Vagrant.</w:t>
      </w:r>
    </w:p>
    <w:p w14:paraId="33943F3F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Understand the structure and components of a Vagrantfile.</w:t>
      </w:r>
    </w:p>
    <w:p w14:paraId="594B1C7E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Gain hands-on experience in managing virtual machines using Vagrant commands.</w:t>
      </w:r>
    </w:p>
    <w:p w14:paraId="3190E7FD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Prerequisites:</w:t>
      </w:r>
    </w:p>
    <w:p w14:paraId="1F20A310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knowledge of virtualization concepts.</w:t>
      </w:r>
    </w:p>
    <w:p w14:paraId="421C6199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Familiarity with command-line interfaces.</w:t>
      </w:r>
    </w:p>
    <w:p w14:paraId="55D8FAAE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Installation of Vagrant and VirtualBox (or any other supported provider) on your local machine.</w:t>
      </w:r>
    </w:p>
    <w:p w14:paraId="1824AE2B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57706CC9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0015C5B9" w14:textId="2482989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lastRenderedPageBreak/>
        <w:t>Step-by-Step Exercise:</w:t>
      </w:r>
    </w:p>
    <w:p w14:paraId="5E4EFBE2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1. Setting Up the Environment:</w:t>
      </w:r>
    </w:p>
    <w:p w14:paraId="0D1B0E8A" w14:textId="02505096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Install Vagrant:</w:t>
      </w:r>
    </w:p>
    <w:p w14:paraId="233DEAD1" w14:textId="41249240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Download and install Vagrant from the official website.</w:t>
      </w:r>
    </w:p>
    <w:p w14:paraId="1966132B" w14:textId="330B8056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Ensure you have VirtualBox installed as it is a commonly used provider with Vagrant.</w:t>
      </w:r>
    </w:p>
    <w:p w14:paraId="7BFA17C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Verify Installation:</w:t>
      </w:r>
    </w:p>
    <w:p w14:paraId="7EA6089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a terminal or command prompt.</w:t>
      </w:r>
    </w:p>
    <w:p w14:paraId="42A49F76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commands to verify the installation:</w:t>
      </w:r>
    </w:p>
    <w:p w14:paraId="11A168C2" w14:textId="5B4729F9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--version</w:t>
      </w:r>
    </w:p>
    <w:p w14:paraId="57B69D14" w14:textId="320E5B0E" w:rsidR="001001AD" w:rsidRDefault="001001AD" w:rsidP="001001AD">
      <w:pPr>
        <w:pStyle w:val="NormalWeb"/>
        <w:spacing w:after="0" w:line="360" w:lineRule="auto"/>
        <w:jc w:val="center"/>
        <w:rPr>
          <w:b/>
          <w:color w:val="000000"/>
          <w:sz w:val="28"/>
        </w:rPr>
      </w:pPr>
      <w:r w:rsidRPr="001001AD">
        <w:rPr>
          <w:b/>
          <w:color w:val="000000"/>
          <w:sz w:val="28"/>
        </w:rPr>
        <w:drawing>
          <wp:inline distT="0" distB="0" distL="0" distR="0" wp14:anchorId="6FA491D8" wp14:editId="2AC3BBF4">
            <wp:extent cx="4469211" cy="1173480"/>
            <wp:effectExtent l="0" t="0" r="7620" b="7620"/>
            <wp:docPr id="121226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63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5007" cy="117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B583" w14:textId="77777777" w:rsidR="00857E1F" w:rsidRDefault="00857E1F" w:rsidP="001001AD">
      <w:pPr>
        <w:pStyle w:val="NormalWeb"/>
        <w:spacing w:after="0" w:line="360" w:lineRule="auto"/>
        <w:jc w:val="center"/>
        <w:rPr>
          <w:b/>
          <w:color w:val="000000"/>
          <w:sz w:val="28"/>
        </w:rPr>
      </w:pPr>
    </w:p>
    <w:p w14:paraId="783C8F86" w14:textId="1D5818A8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2. Creating a New Vagrant Project:</w:t>
      </w:r>
    </w:p>
    <w:p w14:paraId="2AFFD53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Create a Project Directory:</w:t>
      </w:r>
    </w:p>
    <w:p w14:paraId="38D9738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your terminal, create a new directory for your Vagrant project and navigate into it:</w:t>
      </w:r>
    </w:p>
    <w:p w14:paraId="656590B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mkdir vagrant_lab</w:t>
      </w:r>
    </w:p>
    <w:p w14:paraId="046D84F1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cd vagrant_lab</w:t>
      </w:r>
    </w:p>
    <w:p w14:paraId="7891B776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Initialize Vagrant:</w:t>
      </w:r>
    </w:p>
    <w:p w14:paraId="4A2E8C3C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Run the following command to initialize a new Vagrantfile in your project directory:</w:t>
      </w:r>
    </w:p>
    <w:p w14:paraId="0DC182B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init</w:t>
      </w:r>
    </w:p>
    <w:p w14:paraId="53BFD136" w14:textId="77777777" w:rsid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generate a Vagrantfile in the current directory.</w:t>
      </w:r>
    </w:p>
    <w:p w14:paraId="3D0551B3" w14:textId="77777777" w:rsidR="001001AD" w:rsidRDefault="001001AD" w:rsidP="001001AD">
      <w:pPr>
        <w:pStyle w:val="NormalWeb"/>
        <w:spacing w:after="0" w:line="360" w:lineRule="auto"/>
        <w:jc w:val="center"/>
        <w:rPr>
          <w:b/>
          <w:color w:val="000000"/>
          <w:sz w:val="28"/>
        </w:rPr>
      </w:pPr>
      <w:r w:rsidRPr="001001AD">
        <w:rPr>
          <w:bCs/>
          <w:color w:val="000000"/>
          <w:sz w:val="28"/>
        </w:rPr>
        <w:drawing>
          <wp:inline distT="0" distB="0" distL="0" distR="0" wp14:anchorId="0FB793A2" wp14:editId="406C9C37">
            <wp:extent cx="5731510" cy="1955165"/>
            <wp:effectExtent l="0" t="0" r="2540" b="6985"/>
            <wp:docPr id="13630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3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16A1" w14:textId="77777777" w:rsidR="001001AD" w:rsidRDefault="001001AD" w:rsidP="001001AD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00C9E9B3" w14:textId="101C25DC" w:rsidR="00954FDC" w:rsidRPr="00954FDC" w:rsidRDefault="00954FDC" w:rsidP="001001AD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3. Understanding the Vagrantfile:</w:t>
      </w:r>
    </w:p>
    <w:p w14:paraId="5D1DA356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the Vagrantfile:</w:t>
      </w:r>
    </w:p>
    <w:p w14:paraId="62B9FCC7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the Vagrantfile in a text editor of your choice.</w:t>
      </w:r>
    </w:p>
    <w:p w14:paraId="14235090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The Vagrantfile is a Ruby-based configuration file used to define the virtual environment.</w:t>
      </w:r>
    </w:p>
    <w:p w14:paraId="29D657DD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Vagrantfile Configuration:</w:t>
      </w:r>
    </w:p>
    <w:p w14:paraId="4DEC065E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Modify the Vagrantfile to configure a basic virtual machine. For example:</w:t>
      </w:r>
    </w:p>
    <w:p w14:paraId="3EF5D5E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Vagrant.configure("2") do |config|</w:t>
      </w:r>
    </w:p>
    <w:p w14:paraId="781C7B20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config.vm.box = "ubuntu/bionic64"  # Specifies the base box to use (Ubuntu 18.04)</w:t>
      </w:r>
    </w:p>
    <w:p w14:paraId="77AC63E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config.vm.network "private_network", type: "dhcp"  # Configures a private network</w:t>
      </w:r>
    </w:p>
    <w:p w14:paraId="2B815056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config.vm.provider "virtualbox" do |vb|</w:t>
      </w:r>
    </w:p>
    <w:p w14:paraId="1AF3CEB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lastRenderedPageBreak/>
        <w:t xml:space="preserve">    vb.memory = "1024"  # Allocates 1GB of RAM to the VM</w:t>
      </w:r>
    </w:p>
    <w:p w14:paraId="164EAD7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end</w:t>
      </w:r>
    </w:p>
    <w:p w14:paraId="63612CF4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end</w:t>
      </w:r>
    </w:p>
    <w:p w14:paraId="649B4D60" w14:textId="2E346AAA" w:rsidR="001001AD" w:rsidRDefault="001001AD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1001AD">
        <w:rPr>
          <w:b/>
          <w:color w:val="000000"/>
          <w:sz w:val="28"/>
        </w:rPr>
        <w:drawing>
          <wp:inline distT="0" distB="0" distL="0" distR="0" wp14:anchorId="2BECCD22" wp14:editId="31402EEA">
            <wp:extent cx="5731510" cy="3652520"/>
            <wp:effectExtent l="0" t="0" r="2540" b="5080"/>
            <wp:docPr id="154905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59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6BC6" w14:textId="77777777" w:rsidR="00857E1F" w:rsidRDefault="00857E1F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73D8A3FE" w14:textId="77777777" w:rsidR="00857E1F" w:rsidRDefault="00857E1F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1352A6E1" w14:textId="77777777" w:rsidR="00857E1F" w:rsidRDefault="00857E1F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6D25F808" w14:textId="77777777" w:rsidR="00857E1F" w:rsidRDefault="00857E1F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4D48E7C7" w14:textId="77777777" w:rsidR="00857E1F" w:rsidRDefault="00857E1F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AC2CF6D" w14:textId="77777777" w:rsidR="00857E1F" w:rsidRDefault="00857E1F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0C11CA1" w14:textId="77777777" w:rsidR="00857E1F" w:rsidRDefault="00857E1F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01EFB13" w14:textId="77777777" w:rsidR="00857E1F" w:rsidRDefault="00857E1F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2068979" w14:textId="49A1F0AF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lastRenderedPageBreak/>
        <w:t>4. Launching and Managing the VM:</w:t>
      </w:r>
    </w:p>
    <w:p w14:paraId="4DBBFD6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Start the VM:</w:t>
      </w:r>
    </w:p>
    <w:p w14:paraId="27125770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the terminal, start the VM using the following command:</w:t>
      </w:r>
    </w:p>
    <w:p w14:paraId="7C2EFD95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up</w:t>
      </w:r>
    </w:p>
    <w:p w14:paraId="191A95F9" w14:textId="2BF8295B" w:rsidR="00002954" w:rsidRDefault="00002954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002954">
        <w:rPr>
          <w:bCs/>
          <w:color w:val="000000"/>
          <w:sz w:val="28"/>
        </w:rPr>
        <w:drawing>
          <wp:inline distT="0" distB="0" distL="0" distR="0" wp14:anchorId="40F36637" wp14:editId="5424AD2E">
            <wp:extent cx="5731510" cy="1910080"/>
            <wp:effectExtent l="0" t="0" r="2540" b="0"/>
            <wp:docPr id="106325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59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5404" w14:textId="7786E2E6" w:rsidR="00676E80" w:rsidRDefault="00676E80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676E80">
        <w:rPr>
          <w:bCs/>
          <w:color w:val="000000"/>
          <w:sz w:val="28"/>
        </w:rPr>
        <w:drawing>
          <wp:inline distT="0" distB="0" distL="0" distR="0" wp14:anchorId="0CBB9954" wp14:editId="63D05459">
            <wp:extent cx="5731510" cy="3087370"/>
            <wp:effectExtent l="0" t="0" r="2540" b="0"/>
            <wp:docPr id="145852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20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6714" w14:textId="0FED049D" w:rsidR="00002954" w:rsidRDefault="00676E80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676E80">
        <w:rPr>
          <w:bCs/>
          <w:color w:val="000000"/>
          <w:sz w:val="28"/>
        </w:rPr>
        <w:lastRenderedPageBreak/>
        <w:drawing>
          <wp:inline distT="0" distB="0" distL="0" distR="0" wp14:anchorId="12D6C105" wp14:editId="20DF48CB">
            <wp:extent cx="5731510" cy="6025515"/>
            <wp:effectExtent l="0" t="0" r="2540" b="0"/>
            <wp:docPr id="125523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38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E9A2" w14:textId="77777777" w:rsidR="00002954" w:rsidRDefault="00002954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1FFB027F" w14:textId="77777777" w:rsidR="00857E1F" w:rsidRDefault="00857E1F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189F5B51" w14:textId="77777777" w:rsidR="00857E1F" w:rsidRDefault="00857E1F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0790AF31" w14:textId="77777777" w:rsidR="00857E1F" w:rsidRDefault="00857E1F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3D88DE92" w14:textId="77777777" w:rsidR="00857E1F" w:rsidRDefault="00857E1F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31C33371" w14:textId="06548760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Vagrant will download the specified box (if not already downloaded) and launch the VM.</w:t>
      </w:r>
    </w:p>
    <w:p w14:paraId="289948B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SSH into the VM:</w:t>
      </w:r>
    </w:p>
    <w:p w14:paraId="1AE3E56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Connect to the running VM using SSH:</w:t>
      </w:r>
    </w:p>
    <w:p w14:paraId="14954411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ssh</w:t>
      </w:r>
    </w:p>
    <w:p w14:paraId="3D6106AF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log you into the VM’s shell.</w:t>
      </w:r>
    </w:p>
    <w:p w14:paraId="33C9095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Inside the VM, explore the filesystem, install packages, and run commands to understand the environment.</w:t>
      </w:r>
    </w:p>
    <w:p w14:paraId="42791AC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VM:</w:t>
      </w:r>
    </w:p>
    <w:p w14:paraId="01C9D1B9" w14:textId="070F1827" w:rsidR="00676E80" w:rsidRDefault="00676E80" w:rsidP="00676E80">
      <w:pPr>
        <w:pStyle w:val="NormalWeb"/>
        <w:spacing w:after="0" w:line="360" w:lineRule="auto"/>
        <w:rPr>
          <w:bCs/>
          <w:color w:val="000000"/>
          <w:sz w:val="28"/>
        </w:rPr>
      </w:pPr>
      <w:r w:rsidRPr="00676E80">
        <w:rPr>
          <w:bCs/>
          <w:color w:val="000000"/>
          <w:sz w:val="28"/>
        </w:rPr>
        <w:drawing>
          <wp:inline distT="0" distB="0" distL="0" distR="0" wp14:anchorId="691E4CB5" wp14:editId="0066B70F">
            <wp:extent cx="5731510" cy="3482340"/>
            <wp:effectExtent l="0" t="0" r="2540" b="3810"/>
            <wp:docPr id="138264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41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860C" w14:textId="79274A5E" w:rsidR="00676E80" w:rsidRDefault="00676E80" w:rsidP="00676E80">
      <w:pPr>
        <w:pStyle w:val="NormalWeb"/>
        <w:spacing w:after="0" w:line="360" w:lineRule="auto"/>
        <w:rPr>
          <w:bCs/>
          <w:color w:val="000000"/>
          <w:sz w:val="28"/>
        </w:rPr>
      </w:pPr>
      <w:r w:rsidRPr="00676E80">
        <w:rPr>
          <w:bCs/>
          <w:color w:val="000000"/>
          <w:sz w:val="28"/>
        </w:rPr>
        <w:drawing>
          <wp:inline distT="0" distB="0" distL="0" distR="0" wp14:anchorId="735CF20E" wp14:editId="2433556D">
            <wp:extent cx="5731510" cy="829310"/>
            <wp:effectExtent l="0" t="0" r="2540" b="8890"/>
            <wp:docPr id="68847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74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4620" w14:textId="77777777" w:rsidR="00857E1F" w:rsidRDefault="00857E1F" w:rsidP="00676E80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89B12DF" w14:textId="77777777" w:rsidR="00676E80" w:rsidRPr="00676E80" w:rsidRDefault="00676E80" w:rsidP="00676E80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01C90EE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halt</w:t>
      </w:r>
    </w:p>
    <w:p w14:paraId="194D2E14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Destroy the VM (optional):</w:t>
      </w:r>
    </w:p>
    <w:p w14:paraId="6DE0F4D1" w14:textId="77777777" w:rsid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To remove the VM completely, use the following command:</w:t>
      </w:r>
    </w:p>
    <w:p w14:paraId="598BDFE9" w14:textId="7A9BE073" w:rsidR="00676E80" w:rsidRDefault="00676E80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676E80">
        <w:rPr>
          <w:bCs/>
          <w:color w:val="000000"/>
          <w:sz w:val="28"/>
        </w:rPr>
        <w:drawing>
          <wp:inline distT="0" distB="0" distL="0" distR="0" wp14:anchorId="48FE99E2" wp14:editId="7788657C">
            <wp:extent cx="5731510" cy="2075815"/>
            <wp:effectExtent l="0" t="0" r="2540" b="635"/>
            <wp:docPr id="142366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64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726B" w14:textId="1C7EF243" w:rsidR="00676E80" w:rsidRDefault="00676E80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676E80">
        <w:rPr>
          <w:bCs/>
          <w:color w:val="000000"/>
          <w:sz w:val="28"/>
        </w:rPr>
        <w:drawing>
          <wp:inline distT="0" distB="0" distL="0" distR="0" wp14:anchorId="4D20BC58" wp14:editId="4E4BCA4D">
            <wp:extent cx="5731510" cy="4413250"/>
            <wp:effectExtent l="0" t="0" r="2540" b="6350"/>
            <wp:docPr id="79486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645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F5EC" w14:textId="77777777" w:rsidR="00676E80" w:rsidRPr="00954FDC" w:rsidRDefault="00676E80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288CD81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proofErr w:type="gramStart"/>
      <w:r w:rsidRPr="00954FDC">
        <w:rPr>
          <w:bCs/>
          <w:color w:val="000000"/>
          <w:sz w:val="28"/>
        </w:rPr>
        <w:t>destroy</w:t>
      </w:r>
      <w:proofErr w:type="gramEnd"/>
    </w:p>
    <w:p w14:paraId="3E4A152A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will remove all traces of the VM, including any data stored on it.</w:t>
      </w:r>
    </w:p>
    <w:p w14:paraId="681F871E" w14:textId="77777777" w:rsid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Explore the benefits of using Vagrant for development and testing environments.</w:t>
      </w:r>
    </w:p>
    <w:p w14:paraId="06427EC9" w14:textId="6DAF2D7A" w:rsidR="00676E80" w:rsidRDefault="00676E80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676E80">
        <w:rPr>
          <w:bCs/>
          <w:color w:val="000000"/>
          <w:sz w:val="28"/>
        </w:rPr>
        <w:drawing>
          <wp:inline distT="0" distB="0" distL="0" distR="0" wp14:anchorId="74708DF7" wp14:editId="37E88E16">
            <wp:extent cx="5731510" cy="752475"/>
            <wp:effectExtent l="0" t="0" r="2540" b="9525"/>
            <wp:docPr id="42009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979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2333" w14:textId="3D602DE6" w:rsidR="00676E80" w:rsidRPr="00954FDC" w:rsidRDefault="00676E80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676E80">
        <w:rPr>
          <w:bCs/>
          <w:color w:val="000000"/>
          <w:sz w:val="28"/>
        </w:rPr>
        <w:drawing>
          <wp:inline distT="0" distB="0" distL="0" distR="0" wp14:anchorId="2DCDA8D2" wp14:editId="30B96368">
            <wp:extent cx="5731510" cy="4667250"/>
            <wp:effectExtent l="0" t="0" r="2540" b="0"/>
            <wp:docPr id="88172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21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9B9C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20A1A4A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7435C97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4E7DF826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1A5ACA2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01938EB0" w14:textId="77777777" w:rsidR="00017CE3" w:rsidRPr="00954FDC" w:rsidRDefault="00017CE3" w:rsidP="00017CE3">
      <w:pPr>
        <w:pStyle w:val="NormalWeb"/>
        <w:spacing w:before="0" w:beforeAutospacing="0" w:after="0" w:afterAutospacing="0" w:line="360" w:lineRule="auto"/>
        <w:rPr>
          <w:bCs/>
          <w:color w:val="000000"/>
          <w:sz w:val="28"/>
        </w:rPr>
      </w:pPr>
    </w:p>
    <w:p w14:paraId="14D593FD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09AFE2B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351591E0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67FF3"/>
    <w:multiLevelType w:val="hybridMultilevel"/>
    <w:tmpl w:val="C9AC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6234">
    <w:abstractNumId w:val="5"/>
  </w:num>
  <w:num w:numId="2" w16cid:durableId="1467890328">
    <w:abstractNumId w:val="0"/>
  </w:num>
  <w:num w:numId="3" w16cid:durableId="849489700">
    <w:abstractNumId w:val="2"/>
  </w:num>
  <w:num w:numId="4" w16cid:durableId="995837074">
    <w:abstractNumId w:val="7"/>
  </w:num>
  <w:num w:numId="5" w16cid:durableId="1073356889">
    <w:abstractNumId w:val="4"/>
  </w:num>
  <w:num w:numId="6" w16cid:durableId="1616792278">
    <w:abstractNumId w:val="6"/>
  </w:num>
  <w:num w:numId="7" w16cid:durableId="657076712">
    <w:abstractNumId w:val="8"/>
  </w:num>
  <w:num w:numId="8" w16cid:durableId="350300211">
    <w:abstractNumId w:val="9"/>
  </w:num>
  <w:num w:numId="9" w16cid:durableId="981538030">
    <w:abstractNumId w:val="3"/>
  </w:num>
  <w:num w:numId="10" w16cid:durableId="109290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02954"/>
    <w:rsid w:val="00017CE3"/>
    <w:rsid w:val="001001AD"/>
    <w:rsid w:val="002421DA"/>
    <w:rsid w:val="002533AE"/>
    <w:rsid w:val="0032463D"/>
    <w:rsid w:val="0052107C"/>
    <w:rsid w:val="005675FC"/>
    <w:rsid w:val="00676E80"/>
    <w:rsid w:val="008261B8"/>
    <w:rsid w:val="00857E1F"/>
    <w:rsid w:val="00892BA6"/>
    <w:rsid w:val="008C6EE7"/>
    <w:rsid w:val="00934CF7"/>
    <w:rsid w:val="0094636C"/>
    <w:rsid w:val="00954FDC"/>
    <w:rsid w:val="00A15B05"/>
    <w:rsid w:val="00BF197A"/>
    <w:rsid w:val="00C8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6DC"/>
  <w15:chartTrackingRefBased/>
  <w15:docId w15:val="{5D00C49D-4152-4D2F-B1FB-02B70D54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Diya Tomar</cp:lastModifiedBy>
  <cp:revision>2</cp:revision>
  <dcterms:created xsi:type="dcterms:W3CDTF">2021-01-22T05:34:00Z</dcterms:created>
  <dcterms:modified xsi:type="dcterms:W3CDTF">2024-08-28T17:35:00Z</dcterms:modified>
</cp:coreProperties>
</file>