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剑桥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"https://www.graduate.study.cam.ac.uk/courses"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https://www.graduate.study.cam.ac.uk/courses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7487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只需要full time的专业名与对应的链接，part time的不需要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牛津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"https://www.ox.ac.uk/admissions/graduate/courses/courses-a-z-listing?wssl=1"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https://www.ox.ac.uk/admissions/graduate/courses/courses-a-z-listing?wssl=1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004945" cy="2874645"/>
            <wp:effectExtent l="0" t="0" r="146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只需要full time的专业名与对应的链接，part time的不需要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帝国理工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http://www.imperial.ac.uk/study/pg/courses/</w:t>
      </w:r>
    </w:p>
    <w:p>
      <w:r>
        <w:drawing>
          <wp:inline distT="0" distB="0" distL="114300" distR="114300">
            <wp:extent cx="4142105" cy="1802765"/>
            <wp:effectExtent l="0" t="0" r="1079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http://www.lse.ac.uk/study-at-lse/Graduate/Available-programmes</w:t>
      </w:r>
    </w:p>
    <w:p>
      <w:r>
        <w:drawing>
          <wp:inline distT="0" distB="0" distL="114300" distR="114300">
            <wp:extent cx="5266055" cy="3961765"/>
            <wp:effectExtent l="0" t="0" r="1079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需要打开这三个，然后提取里面的专业和链接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"http://www.ucl.ac.uk/prospective-students/graduate/taught/degrees"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http://www.ucl.ac.uk/prospective-students/graduate/taught/degrees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"http://www.ucl.ac.uk/prospective-students/graduate/research/degrees"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http://www.ucl.ac.uk/prospective-students/graduate/research/degrees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以上链接里的全部专业与链接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Edinburgh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"https://www.ed.ac.uk/studying/postgraduate/degrees/index.php?r=site%2Fsearch&amp;pgSearch=&amp;yt0=&amp;moa=a"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https://www.ed.ac.uk/studying/postgraduate/degrees/index.php?r=site%2Fsearch&amp;pgSearch=&amp;yt0=&amp;moa=a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93670" cy="2127250"/>
            <wp:effectExtent l="0" t="0" r="1143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有这个标志的专业不要，其它都要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KCL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"https://www.kcl.ac.uk/search/search.aspx#/courses?level=5089%2C5088&amp;delivery=5084&amp;studyMode=5078"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https://www.kcl.ac.uk/search/search.aspx#/courses?level=5089%2C5088&amp;delivery=5084&amp;studyMode=5078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68700" cy="3903980"/>
            <wp:effectExtent l="0" t="0" r="1270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这四个地方打钩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92475" cy="2593975"/>
            <wp:effectExtent l="0" t="0" r="317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需要所有333个专业和链接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Manchester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"http://www.manchester.ac.uk/study/masters/courses/list/"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http://www.manchester.ac.uk/study/masters/courses/list/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"http://www.manchester.ac.uk/study/postgraduate-research/programmes/list/"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http://www.manchester.ac.uk/study/postgraduate-research/programmes/list/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这两个链接的所有专业和链接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Bristol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"http://www.bris.ac.uk/study/postgraduate/search/"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http://www.bris.ac.uk/study/postgraduate/search/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链接里的所有专业和链接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Glasgow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"https://www.gla.ac.uk/postgraduate/taught/"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https://www.gla.ac.uk/postgraduate/taught/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"https://www.gla.ac.uk/research/opportunities/"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https://www.gla.ac.uk/research/opportunities/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这两个链接的所有专业和链接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Warwick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"https://warwick.ac.uk/study/postgraduate/courses-2018/"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https://warwick.ac.uk/study/postgraduate/courses-2018/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84020" cy="3423285"/>
            <wp:effectExtent l="0" t="0" r="1143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这一部分的内容也要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链接里的所有专业和链接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Durham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"https://www.dur.ac.uk/courses/all/#indexA"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https://www.dur.ac.uk/courses/all/#indexA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95095" cy="3610610"/>
            <wp:effectExtent l="0" t="0" r="1460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选择这些选项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A-V所有专业与链接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"https://www.dur.ac.uk/study/pg/studyoptions/research/"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https://www.dur.ac.uk/study/pg/studyoptions/research/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上面所有专业与链接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Sheffield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"https://www.sheffield.ac.uk/postgraduate/taught/courses/all"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https://www.sheffield.ac.uk/postgraduate/taught/courses/all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上面所有专业与链接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"https://www.sheffield.ac.uk/postgraduate/research/areas/index"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https://www.sheffield.ac.uk/postgraduate/research/areas/index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638040" cy="2571115"/>
            <wp:effectExtent l="0" t="0" r="10160" b="63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每一个department里面的postgraduate research和PHD专业与链接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Queenmary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http://search.qmul.ac.uk/s/search.html?collection=queenmary-coursefinder-pg&amp;query=&amp;f.Mode%7CM=full+time&amp;sort=title</w:t>
      </w:r>
    </w:p>
    <w:p>
      <w:r>
        <w:drawing>
          <wp:inline distT="0" distB="0" distL="114300" distR="114300">
            <wp:extent cx="5266055" cy="2389505"/>
            <wp:effectExtent l="0" t="0" r="10795" b="1079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选fulltime后的所有专业和链接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"https://www.qmul.ac.uk/postgraduate/research/"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https://www.qmul.ac.uk/postgraduate/research/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0500" cy="3096895"/>
            <wp:effectExtent l="0" t="0" r="6350" b="825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选all之后的所有专业和链接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"https://www.exeter.ac.uk/postgraduate/all-courses/"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https://www.exeter.ac.uk/postgraduate/all-courses/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所有专业和链接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"https://www.exeter.ac.uk/pg-research/degrees/"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https://www.exeter.ac.uk/pg-research/degrees/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3675" cy="1511300"/>
            <wp:effectExtent l="0" t="0" r="3175" b="1270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所有专业和链接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Southampton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"https://www.southampton.ac.uk/courses/taught-postgraduate.page"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https://www.southampton.ac.uk/courses/taught-postgraduate.page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所有专业和链接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"https://www.southampton.ac.uk/courses/research-postgraduate.page"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https://www.southampton.ac.uk/courses/research-postgraduate.page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所有专业和链接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"https://www.york.ac.uk/study/postgraduate/courses/all?mode=taught"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https://www.york.ac.uk/study/postgraduate/courses/all?mode=taught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所有专业和链接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"https://www.york.ac.uk/study/postgraduate/courses/all?mode=research"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https://www.york.ac.uk/study/postgraduate/courses/all?mode=research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所有专业和链接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Leeds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"https://courses.leeds.ac.uk/course-search?query=&amp;type=PGT"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https://courses.leeds.ac.uk/course-search?query=&amp;type=PGT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04340" cy="2857500"/>
            <wp:effectExtent l="0" t="0" r="1016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选择后所有专业和链接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"https://courses.leeds.ac.uk/course-search?query=&amp;type=PGR&amp;term=201819"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https://courses.leeds.ac.uk/course-search?query=&amp;type=PGR&amp;term=201819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690" cy="473710"/>
            <wp:effectExtent l="0" t="0" r="10160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选择后所有专业和链接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Birmingham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"https://www.birmingham.ac.uk/postgraduate/courses/search.aspx#CourseComplete_AtoZTab"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https://www.birmingham.ac.uk/postgraduate/courses/search.aspx#CourseComplete_AtoZTab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A-Z所有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"https://www.birmingham.ac.uk/postgraduate/courses/research/search.aspx?CurrentTab=AtoZ&amp;CourseComplete_AtoZ_AtoZLetter=A"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https://www.birmingham.ac.uk/postgraduate/courses/research/search.aspx?CurrentTab=AtoZ&amp;CourseComplete_AtoZ_AtoZLetter=A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A-Z所有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 Andrews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"https://www.st-andrews.ac.uk/subjects/"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https://www.st-andrews.ac.uk/subjects/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0500" cy="1692910"/>
            <wp:effectExtent l="0" t="0" r="6350" b="254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每一个subject摁进去</w:t>
      </w:r>
    </w:p>
    <w:p>
      <w:r>
        <w:drawing>
          <wp:inline distT="0" distB="0" distL="114300" distR="114300">
            <wp:extent cx="5272405" cy="2499995"/>
            <wp:effectExtent l="0" t="0" r="4445" b="1460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然后需要postgraduate的部分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Nottingham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"https://www.nottingham.ac.uk/pgstudy/courses/courses.aspx"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https://www.nottingham.ac.uk/pgstudy/courses/courses.aspx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以上链接的全部专业与链接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Sussex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"http://www.sussex.ac.uk/study/masters/"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http://www.sussex.ac.uk/study/masters/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"http://www.sussex.ac.uk/study/phd"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http://www.sussex.ac.uk/study/phd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以上链接的全部专业与链接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Lancaster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"http://www.lancaster.ac.uk/study/postgraduate/postgraduate-courses/"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http://www.lancaster.ac.uk/study/postgraduate/postgraduate-courses/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以上链接的全部专业与链接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Leicester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"https://le.ac.uk/courses"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https://le.ac.uk/courses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56840" cy="2952115"/>
            <wp:effectExtent l="0" t="0" r="1016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选择这个之后的所有专业与链接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Cardiff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"https://www.cardiff.ac.uk/study/postgraduate/taught/courses/a-to-z"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https://www.cardiff.ac.uk/study/postgraduate/taught/courses/a-to-z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"https://www.cardiff.ac.uk/study/postgraduate/research/programmes/a-to-z"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https://www.cardiff.ac.uk/study/postgraduate/research/programmes/a-to-z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以上链接的全部专业与链接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Newcastle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"http://www.ncl.ac.uk/postgraduate/courses/#a-z"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http://www.ncl.ac.uk/postgraduate/courses/#a-z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以上链接的全部专业与链接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Liverpool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"https://www.liverpool.ac.uk/study/postgraduate-taught/courses/"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https://www.liverpool.ac.uk/study/postgraduate-taught/courses/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"https://www.liverpool.ac.uk/study/postgraduate-research/opportunities/"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https://www.liverpool.ac.uk/study/postgraduate-research/opportunities/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以上链接的全部专业与链接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Aberdeen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"https://www.abdn.ac.uk/study/postgraduate-taught/degree-programmes/"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https://www.abdn.ac.uk/study/postgraduate-taught/degree-programmes/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"https://www.abdn.ac.uk/study/postgraduate-research/research-areas/"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https://www.abdn.ac.uk/study/postgraduate-research/research-areas/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以上链接的全部专业与链接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Dundee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"https://search.dundee.ac.uk/s/search.html?collection=courses&amp;query=&amp;sort=title&amp;f.Level|L=pgt&amp;f.Mode|M=ft"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https://search.dundee.ac.uk/s/search.html?collection=courses&amp;query=&amp;sort=title&amp;f.Level|L=pgt&amp;f.Mode|M=ft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3515" cy="573405"/>
            <wp:effectExtent l="0" t="0" r="13335" b="1714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7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Level选postgraduate taught，Mode选fulltime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然后所有的专业与链接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UEA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"https://www2.uea.ac.uk/study/course-finder?_&amp;courseSearchString=*&amp;level=pg&amp;_&amp;_ga=2.47330023.1379399807.1521797458-1345784231.1521797458"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https://www2.uea.ac.uk/study/course-finder?_&amp;courseSearchString=*&amp;level=pg&amp;_&amp;_ga=2.47330023.1379399807.1521797458-1345784231.1521797458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RHUL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"https://www.royalholloway.ac.uk/courses/postgraduate/home.aspx"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https://www.royalholloway.ac.uk/courses/postgraduate/home.aspx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Queen belfast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"http://www.qub.ac.uk/courses/postgraduate-taught/?keyword="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http://www.qub.ac.uk/courses/postgraduate-taught/?keyword=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"https://www.reading.ac.uk/Ready-to-Study.aspx"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https://www.reading.ac.uk/Ready-to-Study.aspx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13990" cy="2755900"/>
            <wp:effectExtent l="0" t="0" r="10160" b="635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展开所有，专业与链接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"http://www.bath.ac.uk/courses/postgraduate-2018/taught-postgraduate-courses/"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http://www.bath.ac.uk/courses/postgraduate-2018/taught-postgraduate-courses/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所有专业与链接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"http://www.bath.ac.uk/guides/how-to-apply-for-doctoral-study/#select-a-research-programme"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http://www.bath.ac.uk/guides/how-to-apply-for-doctoral-study/#select-a-research-programme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57165" cy="2419350"/>
            <wp:effectExtent l="0" t="0" r="63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每一个方向摁进去，然后选所有专业与链接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Essex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"https://www.essex.ac.uk/masters/courses"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https://www.essex.ac.uk/masters/courses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"https://www1.essex.ac.uk/pgr/"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https://www1.essex.ac.uk/pgr/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0500" cy="2345690"/>
            <wp:effectExtent l="0" t="0" r="6350" b="1651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每一个subject area里的专业与链接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Surrey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"https://www.surrey.ac.uk/postgraduate"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https://www.surrey.ac.uk/postgraduate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"https://www.surrey.ac.uk/postgraduate/research"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https://www.surrey.ac.uk/postgraduate/research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链接里所有专业与链接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Swansea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"http://www.swansea.ac.uk/postgraduate/research/"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http://www.swansea.ac.uk/postgraduate/research/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http://www.swansea.ac.uk/postgraduate/taught/</w:t>
      </w:r>
    </w:p>
    <w:p>
      <w:r>
        <w:drawing>
          <wp:inline distT="0" distB="0" distL="114300" distR="114300">
            <wp:extent cx="3526155" cy="509270"/>
            <wp:effectExtent l="0" t="0" r="17145" b="508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选complete A-Z的所有专业与链接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Bangor University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"https://www.bangor.ac.uk/courses/postgraduate/"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https://www.bangor.ac.uk/courses/postgraduate/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选所有方向，所有链接都需要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009515"/>
            <wp:effectExtent l="0" t="0" r="4445" b="63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0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Loughborough University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"http://www.lboro.ac.uk/study/postgraduate/masters-degrees/a-z/"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http://www.lboro.ac.uk/study/postgraduate/masters-degrees/a-z/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Research：http://www.lboro.ac.uk/study/postgraduate/research-degrees/unfunded/</w:t>
      </w:r>
      <w:r>
        <w:drawing>
          <wp:inline distT="0" distB="0" distL="114300" distR="114300">
            <wp:extent cx="5266055" cy="858520"/>
            <wp:effectExtent l="0" t="0" r="10795" b="1778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分别选三个方向，所有专业和链接都需要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Goldsmiths, University of London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"https://www.gold.ac.uk/pg/a-z/"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https://www.gold.ac.uk/pg/a-z/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University of Stirling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"https://www.stir.ac.uk/postgraduate/programme-information/"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https://www.stir.ac.uk/postgraduate/programme-information/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Research：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"https://www.stir.ac.uk/postgraduate/research-degrees/"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https://www.stir.ac.uk/postgraduate/research-degrees/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858260"/>
            <wp:effectExtent l="0" t="0" r="10795" b="889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5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以第一个为例，点进去后，下框所有链接都需要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4261485"/>
            <wp:effectExtent l="0" t="0" r="10795" b="571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6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University of Kent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"https://www.kent.ac.uk/courses/postgraduate/search/"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https://www.kent.ac.uk/courses/postgraduate/search/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mode选full time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234440"/>
            <wp:effectExtent l="0" t="0" r="8255" b="381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Research：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"https://www.kent.ac.uk/courses/postgraduate/research-phds/"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https://www.kent.ac.uk/courses/postgraduate/research-phds/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所有都需要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830445"/>
            <wp:effectExtent l="0" t="0" r="6985" b="825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3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B1310F"/>
    <w:rsid w:val="02F27D34"/>
    <w:rsid w:val="0EB1310F"/>
    <w:rsid w:val="5505540A"/>
    <w:rsid w:val="600C2416"/>
    <w:rsid w:val="6832616D"/>
    <w:rsid w:val="7EBF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2018-03-21T09:51:00Z</dcterms:created>
  <dc:creator>！ck ！</dc:creator>
  <cp:lastModifiedBy>！ck ！</cp:lastModifiedBy>
  <dcterms:modified xsi:type="dcterms:W3CDTF">2018-03-23T09:53:52Z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