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rPr>
          <w:sz w:val="8"/>
        </w:rPr>
      </w:pPr>
    </w:p>
    <w:p>
      <w:pPr>
        <w:pStyle w:val="BodyText"/>
        <w:spacing w:before="92"/>
        <w:ind w:right="139"/>
        <w:jc w:val="right"/>
      </w:pPr>
      <w:r>
        <w:rPr/>
        <w:pict>
          <v:shapetype id="_x0000_t202" o:spt="202" coordsize="21600,21600" path="m,l,21600r21600,l21600,xe">
            <v:stroke joinstyle="miter"/>
            <v:path gradientshapeok="t" o:connecttype="rect"/>
          </v:shapetype>
          <v:shape style="position:absolute;margin-left:40.114899pt;margin-top:-5.521762pt;width:515.65pt;height:51.85pt;mso-position-horizontal-relative:page;mso-position-vertical-relative:paragraph;z-index:1024" type="#_x0000_t202" filled="false" stroked="true" strokeweight="1pt" strokecolor="#ff0000">
            <v:textbox inset="0,0,0,0">
              <w:txbxContent>
                <w:p>
                  <w:pPr>
                    <w:spacing w:line="260" w:lineRule="exact" w:before="0"/>
                    <w:ind w:left="20" w:right="0" w:firstLine="0"/>
                    <w:jc w:val="left"/>
                    <w:rPr>
                      <w:rFonts w:ascii="Arial"/>
                      <w:sz w:val="24"/>
                    </w:rPr>
                  </w:pPr>
                  <w:hyperlink r:id="rId5">
                    <w:r>
                      <w:rPr>
                        <w:rFonts w:ascii="Arial"/>
                        <w:color w:val="FF0000"/>
                        <w:sz w:val="24"/>
                      </w:rPr>
                      <w:t>retrieved from www.utd.edu/~herve</w:t>
                    </w:r>
                  </w:hyperlink>
                </w:p>
                <w:p>
                  <w:pPr>
                    <w:spacing w:line="249" w:lineRule="auto" w:before="12"/>
                    <w:ind w:left="20" w:right="0" w:firstLine="0"/>
                    <w:jc w:val="left"/>
                    <w:rPr>
                      <w:rFonts w:ascii="Arial"/>
                      <w:sz w:val="24"/>
                    </w:rPr>
                  </w:pPr>
                  <w:r>
                    <w:rPr>
                      <w:rFonts w:ascii="Arial"/>
                      <w:color w:val="FF0000"/>
                      <w:sz w:val="24"/>
                    </w:rPr>
                    <w:t>O'Toole, A.J., Abdi, H., Jiang, F., &amp; Phillips, J. (in press, 2007). Fusing face recognition algorithms and humans. IEEE: Transaction on Systems, Man, &amp; Cybernetics, Part B, 37 .</w:t>
                  </w:r>
                </w:p>
              </w:txbxContent>
            </v:textbox>
            <v:stroke dashstyle="solid"/>
            <w10:wrap type="none"/>
          </v:shape>
        </w:pict>
      </w:r>
      <w:r>
        <w:rPr/>
        <w:t>1</w:t>
      </w:r>
    </w:p>
    <w:p>
      <w:pPr>
        <w:pStyle w:val="BodyText"/>
        <w:rPr>
          <w:sz w:val="22"/>
        </w:rPr>
      </w:pPr>
    </w:p>
    <w:p>
      <w:pPr>
        <w:pStyle w:val="BodyText"/>
        <w:spacing w:before="8"/>
        <w:rPr>
          <w:sz w:val="31"/>
        </w:rPr>
      </w:pPr>
    </w:p>
    <w:p>
      <w:pPr>
        <w:spacing w:line="235" w:lineRule="auto" w:before="0"/>
        <w:ind w:left="4220" w:right="1172" w:hanging="2280"/>
        <w:jc w:val="left"/>
        <w:rPr>
          <w:sz w:val="48"/>
        </w:rPr>
      </w:pPr>
      <w:r>
        <w:rPr>
          <w:spacing w:val="-3"/>
          <w:sz w:val="48"/>
        </w:rPr>
        <w:t>Fusing Face Recognition </w:t>
      </w:r>
      <w:r>
        <w:rPr>
          <w:spacing w:val="-8"/>
          <w:sz w:val="48"/>
        </w:rPr>
        <w:t>Algorithms </w:t>
      </w:r>
      <w:r>
        <w:rPr>
          <w:sz w:val="48"/>
        </w:rPr>
        <w:t>and </w:t>
      </w:r>
      <w:r>
        <w:rPr>
          <w:spacing w:val="-2"/>
          <w:sz w:val="48"/>
        </w:rPr>
        <w:t>Humans</w:t>
      </w:r>
    </w:p>
    <w:p>
      <w:pPr>
        <w:spacing w:before="432"/>
        <w:ind w:left="1880" w:right="0" w:firstLine="0"/>
        <w:jc w:val="left"/>
        <w:rPr>
          <w:sz w:val="22"/>
        </w:rPr>
      </w:pPr>
      <w:r>
        <w:rPr>
          <w:sz w:val="22"/>
        </w:rPr>
        <w:t>Alice J. O’TOOLE, Hervé ABDI, Fang JIANG, and, P. Jonathon PHILLIPS</w:t>
      </w:r>
      <w:r>
        <w:rPr>
          <w:sz w:val="22"/>
          <w:vertAlign w:val="superscript"/>
        </w:rPr>
        <w:t>*</w:t>
      </w:r>
    </w:p>
    <w:p>
      <w:pPr>
        <w:pStyle w:val="BodyText"/>
      </w:pPr>
    </w:p>
    <w:p>
      <w:pPr>
        <w:spacing w:after="0"/>
        <w:sectPr>
          <w:type w:val="continuous"/>
          <w:pgSz w:w="12240" w:h="15840"/>
          <w:pgMar w:top="240" w:bottom="280" w:left="700" w:right="800"/>
        </w:sectPr>
      </w:pPr>
    </w:p>
    <w:p>
      <w:pPr>
        <w:pStyle w:val="BodyText"/>
      </w:pPr>
    </w:p>
    <w:p>
      <w:pPr>
        <w:pStyle w:val="BodyText"/>
        <w:spacing w:before="7"/>
        <w:rPr>
          <w:sz w:val="28"/>
        </w:rPr>
      </w:pPr>
    </w:p>
    <w:p>
      <w:pPr>
        <w:spacing w:line="232" w:lineRule="auto" w:before="0"/>
        <w:ind w:left="239" w:right="1" w:firstLine="200"/>
        <w:jc w:val="both"/>
        <w:rPr>
          <w:b/>
          <w:sz w:val="18"/>
        </w:rPr>
      </w:pPr>
      <w:r>
        <w:rPr>
          <w:b/>
          <w:i/>
          <w:spacing w:val="4"/>
          <w:sz w:val="18"/>
        </w:rPr>
        <w:t>Abstract</w:t>
      </w:r>
      <w:r>
        <w:rPr>
          <w:b/>
          <w:spacing w:val="4"/>
          <w:sz w:val="18"/>
        </w:rPr>
        <w:t>—It </w:t>
      </w:r>
      <w:r>
        <w:rPr>
          <w:b/>
          <w:sz w:val="18"/>
        </w:rPr>
        <w:t>has been demonstrated </w:t>
      </w:r>
      <w:r>
        <w:rPr>
          <w:b/>
          <w:spacing w:val="2"/>
          <w:sz w:val="18"/>
        </w:rPr>
        <w:t>recently that </w:t>
      </w:r>
      <w:r>
        <w:rPr>
          <w:b/>
          <w:spacing w:val="3"/>
          <w:sz w:val="18"/>
        </w:rPr>
        <w:t>state-of- </w:t>
      </w:r>
      <w:r>
        <w:rPr>
          <w:b/>
          <w:spacing w:val="6"/>
          <w:sz w:val="18"/>
        </w:rPr>
        <w:t>the-art </w:t>
      </w:r>
      <w:r>
        <w:rPr>
          <w:b/>
          <w:spacing w:val="5"/>
          <w:sz w:val="18"/>
        </w:rPr>
        <w:t>face </w:t>
      </w:r>
      <w:r>
        <w:rPr>
          <w:b/>
          <w:spacing w:val="6"/>
          <w:sz w:val="18"/>
        </w:rPr>
        <w:t>recognition algorithms </w:t>
      </w:r>
      <w:r>
        <w:rPr>
          <w:b/>
          <w:spacing w:val="4"/>
          <w:sz w:val="18"/>
        </w:rPr>
        <w:t>can </w:t>
      </w:r>
      <w:r>
        <w:rPr>
          <w:b/>
          <w:spacing w:val="6"/>
          <w:sz w:val="18"/>
        </w:rPr>
        <w:t>surpass </w:t>
      </w:r>
      <w:r>
        <w:rPr>
          <w:b/>
          <w:spacing w:val="7"/>
          <w:sz w:val="18"/>
        </w:rPr>
        <w:t>human </w:t>
      </w:r>
      <w:r>
        <w:rPr>
          <w:b/>
          <w:sz w:val="18"/>
        </w:rPr>
        <w:t>accuracy at matching faces over changes in </w:t>
      </w:r>
      <w:r>
        <w:rPr>
          <w:b/>
          <w:spacing w:val="2"/>
          <w:sz w:val="18"/>
        </w:rPr>
        <w:t>illumination. </w:t>
      </w:r>
      <w:r>
        <w:rPr>
          <w:b/>
          <w:sz w:val="18"/>
        </w:rPr>
        <w:t>The ranking of algorithms and humans by accuracy, however, </w:t>
      </w:r>
      <w:r>
        <w:rPr>
          <w:b/>
          <w:spacing w:val="6"/>
          <w:sz w:val="18"/>
        </w:rPr>
        <w:t>does </w:t>
      </w:r>
      <w:r>
        <w:rPr>
          <w:b/>
          <w:sz w:val="18"/>
        </w:rPr>
        <w:t>not provide information about whether algorithms and humans </w:t>
      </w:r>
      <w:r>
        <w:rPr>
          <w:b/>
          <w:spacing w:val="4"/>
          <w:sz w:val="18"/>
        </w:rPr>
        <w:t>perform </w:t>
      </w:r>
      <w:r>
        <w:rPr>
          <w:b/>
          <w:spacing w:val="3"/>
          <w:sz w:val="18"/>
        </w:rPr>
        <w:t>the task </w:t>
      </w:r>
      <w:r>
        <w:rPr>
          <w:b/>
          <w:spacing w:val="4"/>
          <w:sz w:val="18"/>
        </w:rPr>
        <w:t>comparably </w:t>
      </w:r>
      <w:r>
        <w:rPr>
          <w:b/>
          <w:spacing w:val="2"/>
          <w:sz w:val="18"/>
        </w:rPr>
        <w:t>or whether </w:t>
      </w:r>
      <w:r>
        <w:rPr>
          <w:b/>
          <w:spacing w:val="5"/>
          <w:sz w:val="18"/>
        </w:rPr>
        <w:t>algorithms </w:t>
      </w:r>
      <w:r>
        <w:rPr>
          <w:b/>
          <w:spacing w:val="4"/>
          <w:sz w:val="18"/>
        </w:rPr>
        <w:t>and </w:t>
      </w:r>
      <w:r>
        <w:rPr>
          <w:b/>
          <w:sz w:val="18"/>
        </w:rPr>
        <w:t>humans can be fused to improve performance. Here, we fused </w:t>
      </w:r>
      <w:r>
        <w:rPr>
          <w:b/>
          <w:spacing w:val="3"/>
          <w:sz w:val="18"/>
        </w:rPr>
        <w:t>humans </w:t>
      </w:r>
      <w:r>
        <w:rPr>
          <w:b/>
          <w:spacing w:val="2"/>
          <w:sz w:val="18"/>
        </w:rPr>
        <w:t>and </w:t>
      </w:r>
      <w:r>
        <w:rPr>
          <w:b/>
          <w:spacing w:val="4"/>
          <w:sz w:val="18"/>
        </w:rPr>
        <w:t>algorithms using partial least </w:t>
      </w:r>
      <w:r>
        <w:rPr>
          <w:b/>
          <w:spacing w:val="3"/>
          <w:sz w:val="18"/>
        </w:rPr>
        <w:t>squares </w:t>
      </w:r>
      <w:r>
        <w:rPr>
          <w:b/>
          <w:spacing w:val="-3"/>
          <w:sz w:val="18"/>
        </w:rPr>
        <w:t>(PLS) </w:t>
      </w:r>
      <w:r>
        <w:rPr>
          <w:b/>
          <w:sz w:val="18"/>
        </w:rPr>
        <w:t>regression. In the first experiment, </w:t>
      </w:r>
      <w:r>
        <w:rPr>
          <w:b/>
          <w:spacing w:val="-4"/>
          <w:sz w:val="18"/>
        </w:rPr>
        <w:t>we </w:t>
      </w:r>
      <w:r>
        <w:rPr>
          <w:b/>
          <w:sz w:val="18"/>
        </w:rPr>
        <w:t>applied </w:t>
      </w:r>
      <w:r>
        <w:rPr>
          <w:b/>
          <w:spacing w:val="-4"/>
          <w:sz w:val="18"/>
        </w:rPr>
        <w:t>PLS </w:t>
      </w:r>
      <w:r>
        <w:rPr>
          <w:b/>
          <w:sz w:val="18"/>
        </w:rPr>
        <w:t>to </w:t>
      </w:r>
      <w:r>
        <w:rPr>
          <w:b/>
          <w:spacing w:val="3"/>
          <w:sz w:val="18"/>
        </w:rPr>
        <w:t>face-pair </w:t>
      </w:r>
      <w:r>
        <w:rPr>
          <w:b/>
          <w:sz w:val="18"/>
        </w:rPr>
        <w:t>similarity scores generated by  seven  </w:t>
      </w:r>
      <w:r>
        <w:rPr>
          <w:b/>
          <w:spacing w:val="2"/>
          <w:sz w:val="18"/>
        </w:rPr>
        <w:t>algorithms  </w:t>
      </w:r>
      <w:r>
        <w:rPr>
          <w:b/>
          <w:spacing w:val="4"/>
          <w:sz w:val="18"/>
        </w:rPr>
        <w:t>participating </w:t>
      </w:r>
      <w:r>
        <w:rPr>
          <w:b/>
          <w:spacing w:val="3"/>
          <w:sz w:val="18"/>
        </w:rPr>
        <w:t>in </w:t>
      </w:r>
      <w:r>
        <w:rPr>
          <w:b/>
          <w:spacing w:val="4"/>
          <w:sz w:val="18"/>
        </w:rPr>
        <w:t>the Face </w:t>
      </w:r>
      <w:r>
        <w:rPr>
          <w:b/>
          <w:spacing w:val="5"/>
          <w:sz w:val="18"/>
        </w:rPr>
        <w:t>Recognition Grand Challenge </w:t>
      </w:r>
      <w:r>
        <w:rPr>
          <w:b/>
          <w:spacing w:val="2"/>
          <w:sz w:val="18"/>
        </w:rPr>
        <w:t>(FRGC). </w:t>
      </w:r>
      <w:r>
        <w:rPr>
          <w:b/>
          <w:spacing w:val="-6"/>
          <w:sz w:val="18"/>
        </w:rPr>
        <w:t>PLS </w:t>
      </w:r>
      <w:r>
        <w:rPr>
          <w:b/>
          <w:sz w:val="18"/>
        </w:rPr>
        <w:t>produced an optimal weighting of the similarity  scores,  which  we tested for </w:t>
      </w:r>
      <w:r>
        <w:rPr>
          <w:b/>
          <w:spacing w:val="3"/>
          <w:sz w:val="18"/>
        </w:rPr>
        <w:t>generality </w:t>
      </w:r>
      <w:r>
        <w:rPr>
          <w:b/>
          <w:sz w:val="18"/>
        </w:rPr>
        <w:t>with a jackknife procedure. </w:t>
      </w:r>
      <w:r>
        <w:rPr>
          <w:b/>
          <w:spacing w:val="3"/>
          <w:sz w:val="18"/>
        </w:rPr>
        <w:t>Fusing </w:t>
      </w:r>
      <w:r>
        <w:rPr>
          <w:b/>
          <w:spacing w:val="6"/>
          <w:sz w:val="18"/>
        </w:rPr>
        <w:t>algorithms’ similarity </w:t>
      </w:r>
      <w:r>
        <w:rPr>
          <w:b/>
          <w:spacing w:val="5"/>
          <w:sz w:val="18"/>
        </w:rPr>
        <w:t>scores </w:t>
      </w:r>
      <w:r>
        <w:rPr>
          <w:b/>
          <w:spacing w:val="6"/>
          <w:sz w:val="18"/>
        </w:rPr>
        <w:t>using </w:t>
      </w:r>
      <w:r>
        <w:rPr>
          <w:b/>
          <w:spacing w:val="4"/>
          <w:sz w:val="18"/>
        </w:rPr>
        <w:t>the </w:t>
      </w:r>
      <w:r>
        <w:rPr>
          <w:b/>
          <w:spacing w:val="6"/>
          <w:sz w:val="18"/>
        </w:rPr>
        <w:t>optimal </w:t>
      </w:r>
      <w:r>
        <w:rPr>
          <w:b/>
          <w:spacing w:val="3"/>
          <w:sz w:val="18"/>
        </w:rPr>
        <w:t>weights produced </w:t>
      </w:r>
      <w:r>
        <w:rPr>
          <w:b/>
          <w:sz w:val="18"/>
        </w:rPr>
        <w:t>a </w:t>
      </w:r>
      <w:r>
        <w:rPr>
          <w:b/>
          <w:spacing w:val="3"/>
          <w:sz w:val="18"/>
        </w:rPr>
        <w:t>two-fold reduction </w:t>
      </w:r>
      <w:r>
        <w:rPr>
          <w:b/>
          <w:sz w:val="18"/>
        </w:rPr>
        <w:t>of </w:t>
      </w:r>
      <w:r>
        <w:rPr>
          <w:b/>
          <w:spacing w:val="3"/>
          <w:sz w:val="18"/>
        </w:rPr>
        <w:t>error rate over </w:t>
      </w:r>
      <w:r>
        <w:rPr>
          <w:b/>
          <w:spacing w:val="2"/>
          <w:sz w:val="18"/>
        </w:rPr>
        <w:t>the </w:t>
      </w:r>
      <w:r>
        <w:rPr>
          <w:b/>
          <w:spacing w:val="3"/>
          <w:sz w:val="18"/>
        </w:rPr>
        <w:t>most </w:t>
      </w:r>
      <w:r>
        <w:rPr>
          <w:b/>
          <w:sz w:val="18"/>
        </w:rPr>
        <w:t>accurate algorithm. Next, human subject-generated similarity scores were added to the PLS </w:t>
      </w:r>
      <w:r>
        <w:rPr>
          <w:b/>
          <w:spacing w:val="4"/>
          <w:sz w:val="18"/>
        </w:rPr>
        <w:t>analysis. </w:t>
      </w:r>
      <w:r>
        <w:rPr>
          <w:b/>
          <w:spacing w:val="2"/>
          <w:sz w:val="18"/>
        </w:rPr>
        <w:t>Fusing </w:t>
      </w:r>
      <w:r>
        <w:rPr>
          <w:b/>
          <w:sz w:val="18"/>
        </w:rPr>
        <w:t>humans </w:t>
      </w:r>
      <w:r>
        <w:rPr>
          <w:b/>
          <w:spacing w:val="4"/>
          <w:sz w:val="18"/>
        </w:rPr>
        <w:t>and </w:t>
      </w:r>
      <w:r>
        <w:rPr>
          <w:b/>
          <w:sz w:val="18"/>
        </w:rPr>
        <w:t>algorithms increased performance to near-perfect </w:t>
      </w:r>
      <w:r>
        <w:rPr>
          <w:b/>
          <w:spacing w:val="6"/>
          <w:sz w:val="18"/>
        </w:rPr>
        <w:t>classification </w:t>
      </w:r>
      <w:r>
        <w:rPr>
          <w:b/>
          <w:sz w:val="18"/>
        </w:rPr>
        <w:t>accuracy. These results are discussed in terms of  </w:t>
      </w:r>
      <w:r>
        <w:rPr>
          <w:b/>
          <w:spacing w:val="4"/>
          <w:sz w:val="18"/>
        </w:rPr>
        <w:t>maximizing </w:t>
      </w:r>
      <w:r>
        <w:rPr>
          <w:b/>
          <w:spacing w:val="2"/>
          <w:sz w:val="18"/>
        </w:rPr>
        <w:t>face recognition accuracy with hybrid systems </w:t>
      </w:r>
      <w:r>
        <w:rPr>
          <w:b/>
          <w:spacing w:val="3"/>
          <w:sz w:val="18"/>
        </w:rPr>
        <w:t>consisting </w:t>
      </w:r>
      <w:r>
        <w:rPr>
          <w:b/>
          <w:spacing w:val="10"/>
          <w:sz w:val="18"/>
        </w:rPr>
        <w:t>of </w:t>
      </w:r>
      <w:r>
        <w:rPr>
          <w:b/>
          <w:sz w:val="18"/>
        </w:rPr>
        <w:t>multiple algorithms and</w:t>
      </w:r>
      <w:r>
        <w:rPr>
          <w:b/>
          <w:spacing w:val="40"/>
          <w:sz w:val="18"/>
        </w:rPr>
        <w:t> </w:t>
      </w:r>
      <w:r>
        <w:rPr>
          <w:b/>
          <w:sz w:val="18"/>
        </w:rPr>
        <w:t>humans.</w:t>
      </w:r>
    </w:p>
    <w:p>
      <w:pPr>
        <w:pStyle w:val="BodyText"/>
        <w:spacing w:before="8"/>
        <w:rPr>
          <w:b/>
          <w:sz w:val="17"/>
        </w:rPr>
      </w:pPr>
    </w:p>
    <w:p>
      <w:pPr>
        <w:spacing w:line="232" w:lineRule="auto" w:before="0"/>
        <w:ind w:left="240" w:right="1" w:firstLine="199"/>
        <w:jc w:val="both"/>
        <w:rPr>
          <w:sz w:val="18"/>
        </w:rPr>
      </w:pPr>
      <w:r>
        <w:rPr>
          <w:b/>
          <w:i/>
          <w:sz w:val="18"/>
        </w:rPr>
        <w:t>Index Terms</w:t>
      </w:r>
      <w:r>
        <w:rPr>
          <w:b/>
          <w:sz w:val="18"/>
        </w:rPr>
        <w:t>— </w:t>
      </w:r>
      <w:r>
        <w:rPr>
          <w:sz w:val="18"/>
        </w:rPr>
        <w:t>face and gesture recognition, performance evaluation of algorithms and systems, human information processing</w:t>
      </w:r>
    </w:p>
    <w:p>
      <w:pPr>
        <w:pStyle w:val="BodyText"/>
      </w:pPr>
    </w:p>
    <w:p>
      <w:pPr>
        <w:pStyle w:val="BodyText"/>
        <w:spacing w:before="6"/>
        <w:rPr>
          <w:sz w:val="19"/>
        </w:rPr>
      </w:pPr>
    </w:p>
    <w:p>
      <w:pPr>
        <w:pStyle w:val="ListParagraph"/>
        <w:numPr>
          <w:ilvl w:val="0"/>
          <w:numId w:val="1"/>
        </w:numPr>
        <w:tabs>
          <w:tab w:pos="2280" w:val="left" w:leader="none"/>
        </w:tabs>
        <w:spacing w:line="240" w:lineRule="auto" w:before="0" w:after="0"/>
        <w:ind w:left="2280" w:right="0" w:hanging="260"/>
        <w:jc w:val="left"/>
        <w:rPr>
          <w:sz w:val="16"/>
        </w:rPr>
      </w:pPr>
      <w:r>
        <w:rPr/>
        <w:pict>
          <v:shape style="position:absolute;margin-left:47pt;margin-top:12.384766pt;width:17.150pt;height:31.05pt;mso-position-horizontal-relative:page;mso-position-vertical-relative:paragraph;z-index:-10960" type="#_x0000_t202" filled="false" stroked="false">
            <v:textbox inset="0,0,0,0">
              <w:txbxContent>
                <w:p>
                  <w:pPr>
                    <w:spacing w:line="620" w:lineRule="exact" w:before="0"/>
                    <w:ind w:left="0" w:right="0" w:firstLine="0"/>
                    <w:jc w:val="left"/>
                    <w:rPr>
                      <w:sz w:val="56"/>
                    </w:rPr>
                  </w:pPr>
                  <w:r>
                    <w:rPr>
                      <w:sz w:val="56"/>
                    </w:rPr>
                    <w:t>T</w:t>
                  </w:r>
                </w:p>
              </w:txbxContent>
            </v:textbox>
            <w10:wrap type="none"/>
          </v:shape>
        </w:pict>
      </w:r>
      <w:r>
        <w:rPr>
          <w:sz w:val="20"/>
        </w:rPr>
        <w:t>I</w:t>
      </w:r>
      <w:r>
        <w:rPr>
          <w:sz w:val="16"/>
        </w:rPr>
        <w:t>NTRODUCTION</w:t>
      </w:r>
    </w:p>
    <w:p>
      <w:pPr>
        <w:pStyle w:val="BodyText"/>
        <w:spacing w:line="249" w:lineRule="auto" w:before="70"/>
        <w:ind w:left="239" w:right="4" w:firstLine="340"/>
        <w:jc w:val="right"/>
      </w:pPr>
      <w:r>
        <w:rPr/>
        <w:t>HE field of automatic face recognition algorithms has expanded in the past decade from consisting of simple algorithms that operate on highly controlled images of faces to more sophisticated algorithms aimed at operating in the natural conditions that characterize most security applications. One particularly difficult challenge in advancing algorithms from controlled environments to natural environments has</w:t>
      </w:r>
    </w:p>
    <w:p>
      <w:pPr>
        <w:pStyle w:val="BodyText"/>
        <w:rPr>
          <w:sz w:val="22"/>
        </w:rPr>
      </w:pPr>
    </w:p>
    <w:p>
      <w:pPr>
        <w:pStyle w:val="BodyText"/>
        <w:rPr>
          <w:sz w:val="29"/>
        </w:rPr>
      </w:pPr>
    </w:p>
    <w:p>
      <w:pPr>
        <w:spacing w:line="235" w:lineRule="auto" w:before="0"/>
        <w:ind w:left="240" w:right="5" w:firstLine="90"/>
        <w:jc w:val="both"/>
        <w:rPr>
          <w:sz w:val="16"/>
        </w:rPr>
      </w:pPr>
      <w:r>
        <w:rPr>
          <w:sz w:val="16"/>
        </w:rPr>
        <w:t>Manuscript received May 25, 2006. This work was supported by a </w:t>
      </w:r>
      <w:r>
        <w:rPr>
          <w:spacing w:val="3"/>
          <w:sz w:val="16"/>
        </w:rPr>
        <w:t>contract </w:t>
      </w:r>
      <w:r>
        <w:rPr>
          <w:sz w:val="16"/>
        </w:rPr>
        <w:t>to A. J. O’Toole and H. Abdi from TSWG. P. J. Phillips was supported in </w:t>
      </w:r>
      <w:r>
        <w:rPr>
          <w:spacing w:val="3"/>
          <w:sz w:val="16"/>
        </w:rPr>
        <w:t>part </w:t>
      </w:r>
      <w:r>
        <w:rPr>
          <w:sz w:val="16"/>
        </w:rPr>
        <w:t>by funding from the National Institute of</w:t>
      </w:r>
      <w:r>
        <w:rPr>
          <w:spacing w:val="21"/>
          <w:sz w:val="16"/>
        </w:rPr>
        <w:t> </w:t>
      </w:r>
      <w:r>
        <w:rPr>
          <w:sz w:val="16"/>
        </w:rPr>
        <w:t>Justice.</w:t>
      </w:r>
    </w:p>
    <w:p>
      <w:pPr>
        <w:spacing w:line="235" w:lineRule="auto" w:before="0"/>
        <w:ind w:left="240" w:right="0" w:firstLine="200"/>
        <w:jc w:val="both"/>
        <w:rPr>
          <w:sz w:val="16"/>
        </w:rPr>
      </w:pPr>
      <w:r>
        <w:rPr>
          <w:sz w:val="16"/>
        </w:rPr>
        <w:t>A. J. O’Toole is at the School of Behavioral and Brain Sciences, GR4.1 The University of Texas at Dallas Richardson, TX 75083-0688, USA, </w:t>
      </w:r>
      <w:r>
        <w:rPr>
          <w:spacing w:val="11"/>
          <w:sz w:val="16"/>
        </w:rPr>
        <w:t>(e- </w:t>
      </w:r>
      <w:r>
        <w:rPr>
          <w:sz w:val="16"/>
        </w:rPr>
        <w:t>mail:</w:t>
      </w:r>
      <w:r>
        <w:rPr>
          <w:color w:val="0A31FF"/>
          <w:spacing w:val="-3"/>
          <w:sz w:val="16"/>
        </w:rPr>
        <w:t> </w:t>
      </w:r>
      <w:r>
        <w:rPr>
          <w:color w:val="0A31FF"/>
          <w:sz w:val="16"/>
          <w:u w:val="single" w:color="0A31FF"/>
        </w:rPr>
        <w:t>otoole@utdallas.edu</w:t>
      </w:r>
      <w:r>
        <w:rPr>
          <w:sz w:val="16"/>
        </w:rPr>
        <w:t>).</w:t>
      </w:r>
    </w:p>
    <w:p>
      <w:pPr>
        <w:spacing w:line="235" w:lineRule="auto" w:before="18"/>
        <w:ind w:left="240" w:right="0" w:firstLine="200"/>
        <w:jc w:val="both"/>
        <w:rPr>
          <w:sz w:val="16"/>
        </w:rPr>
      </w:pPr>
      <w:r>
        <w:rPr>
          <w:sz w:val="16"/>
        </w:rPr>
        <w:t>Hervé Abdi is at the School of Behavioral and  Brain  Sciences,  GR4.1  The University of Texas at Dallas Richardson, TX 75083-0688, USA, </w:t>
      </w:r>
      <w:r>
        <w:rPr>
          <w:spacing w:val="11"/>
          <w:sz w:val="16"/>
        </w:rPr>
        <w:t>(e- </w:t>
      </w:r>
      <w:r>
        <w:rPr>
          <w:sz w:val="16"/>
        </w:rPr>
        <w:t>mail:</w:t>
      </w:r>
      <w:r>
        <w:rPr>
          <w:spacing w:val="-2"/>
          <w:sz w:val="16"/>
        </w:rPr>
        <w:t> </w:t>
      </w:r>
      <w:r>
        <w:rPr>
          <w:color w:val="0A31FF"/>
          <w:sz w:val="16"/>
          <w:u w:val="single" w:color="0A31FF"/>
        </w:rPr>
        <w:t>herve@utdallas.edu</w:t>
      </w:r>
      <w:r>
        <w:rPr>
          <w:sz w:val="16"/>
        </w:rPr>
        <w:t>).</w:t>
      </w:r>
    </w:p>
    <w:p>
      <w:pPr>
        <w:spacing w:line="235" w:lineRule="auto" w:before="19"/>
        <w:ind w:left="240" w:right="3" w:firstLine="200"/>
        <w:jc w:val="both"/>
        <w:rPr>
          <w:sz w:val="16"/>
        </w:rPr>
      </w:pPr>
      <w:r>
        <w:rPr>
          <w:sz w:val="16"/>
        </w:rPr>
        <w:t>Fang Jiang is at the School of Behavioral and Brain Sciences, GR4.1 The University of Texas at Dallas Richardson, TX 75083-0688, USA, (e-mail: </w:t>
      </w:r>
      <w:r>
        <w:rPr>
          <w:color w:val="0A31FF"/>
          <w:sz w:val="16"/>
          <w:u w:val="single" w:color="0A31FF"/>
        </w:rPr>
        <w:t>fxj018100@utdallas.edu</w:t>
      </w:r>
      <w:r>
        <w:rPr>
          <w:sz w:val="16"/>
        </w:rPr>
        <w:t>).</w:t>
      </w:r>
    </w:p>
    <w:p>
      <w:pPr>
        <w:spacing w:line="235" w:lineRule="auto" w:before="19"/>
        <w:ind w:left="240" w:right="7" w:firstLine="200"/>
        <w:jc w:val="both"/>
        <w:rPr>
          <w:sz w:val="16"/>
        </w:rPr>
      </w:pPr>
      <w:r>
        <w:rPr>
          <w:sz w:val="16"/>
        </w:rPr>
        <w:t>P.J. Phillips is with the National Institute of Standards and Technology,  100 Bureau Dr., MS 8940 Gaithersburg MD 20899</w:t>
      </w:r>
      <w:r>
        <w:rPr>
          <w:color w:val="0A31FF"/>
          <w:spacing w:val="18"/>
          <w:sz w:val="16"/>
        </w:rPr>
        <w:t> </w:t>
      </w:r>
      <w:hyperlink r:id="rId6">
        <w:r>
          <w:rPr>
            <w:color w:val="0A31FF"/>
            <w:sz w:val="16"/>
            <w:u w:val="single" w:color="0A31FF"/>
          </w:rPr>
          <w:t>jonathon@nist.gov</w:t>
        </w:r>
      </w:hyperlink>
    </w:p>
    <w:p>
      <w:pPr>
        <w:pStyle w:val="BodyText"/>
        <w:spacing w:before="3"/>
        <w:rPr>
          <w:sz w:val="22"/>
        </w:rPr>
      </w:pPr>
      <w:r>
        <w:rPr/>
        <w:br w:type="column"/>
      </w:r>
      <w:r>
        <w:rPr>
          <w:sz w:val="22"/>
        </w:rPr>
      </w:r>
    </w:p>
    <w:p>
      <w:pPr>
        <w:pStyle w:val="BodyText"/>
        <w:spacing w:line="249" w:lineRule="auto"/>
        <w:ind w:left="208" w:right="113"/>
        <w:jc w:val="both"/>
      </w:pPr>
      <w:r>
        <w:rPr/>
        <w:t>been the problem of operating over substantial changes in illumination. The computational difficulties posed by the </w:t>
      </w:r>
      <w:r>
        <w:rPr>
          <w:i/>
        </w:rPr>
        <w:t>illumination problem </w:t>
      </w:r>
      <w:r>
        <w:rPr/>
        <w:t>have been well documented in the automatic face recognition [cf. 1-3] and human perception literatures [4-6].</w:t>
      </w:r>
    </w:p>
    <w:p>
      <w:pPr>
        <w:pStyle w:val="BodyText"/>
        <w:spacing w:before="2"/>
        <w:rPr>
          <w:sz w:val="21"/>
        </w:rPr>
      </w:pPr>
    </w:p>
    <w:p>
      <w:pPr>
        <w:pStyle w:val="BodyText"/>
        <w:spacing w:line="249" w:lineRule="auto"/>
        <w:ind w:left="208" w:right="109"/>
        <w:jc w:val="both"/>
      </w:pPr>
      <w:r>
        <w:rPr/>
        <w:t>In more practical terms, the performance of face recognition </w:t>
      </w:r>
      <w:r>
        <w:rPr>
          <w:spacing w:val="6"/>
        </w:rPr>
        <w:t>algorithms </w:t>
      </w:r>
      <w:r>
        <w:rPr>
          <w:spacing w:val="3"/>
        </w:rPr>
        <w:t>in </w:t>
      </w:r>
      <w:r>
        <w:rPr>
          <w:spacing w:val="6"/>
        </w:rPr>
        <w:t>controlled</w:t>
      </w:r>
      <w:r>
        <w:rPr>
          <w:spacing w:val="62"/>
        </w:rPr>
        <w:t> </w:t>
      </w:r>
      <w:r>
        <w:rPr>
          <w:spacing w:val="6"/>
        </w:rPr>
        <w:t>and</w:t>
      </w:r>
      <w:r>
        <w:rPr>
          <w:spacing w:val="62"/>
        </w:rPr>
        <w:t> </w:t>
      </w:r>
      <w:r>
        <w:rPr>
          <w:spacing w:val="4"/>
        </w:rPr>
        <w:t>uncontrolled </w:t>
      </w:r>
      <w:r>
        <w:rPr>
          <w:spacing w:val="2"/>
        </w:rPr>
        <w:t>illumination </w:t>
      </w:r>
      <w:r>
        <w:rPr/>
        <w:t>environments was assessed recently in the Face Recognition Grand Challenge (FRGC), a U.S. Government-sponsored test of </w:t>
      </w:r>
      <w:r>
        <w:rPr>
          <w:spacing w:val="3"/>
        </w:rPr>
        <w:t>face recognition algorithms, </w:t>
      </w:r>
      <w:r>
        <w:rPr>
          <w:spacing w:val="2"/>
        </w:rPr>
        <w:t>with the </w:t>
      </w:r>
      <w:r>
        <w:rPr>
          <w:spacing w:val="3"/>
        </w:rPr>
        <w:t>goal </w:t>
      </w:r>
      <w:r>
        <w:rPr/>
        <w:t>of fostering </w:t>
      </w:r>
      <w:r>
        <w:rPr>
          <w:spacing w:val="6"/>
        </w:rPr>
        <w:t>algorithm development </w:t>
      </w:r>
      <w:r>
        <w:rPr>
          <w:spacing w:val="5"/>
        </w:rPr>
        <w:t>[7,8]. </w:t>
      </w:r>
      <w:r>
        <w:rPr>
          <w:spacing w:val="4"/>
        </w:rPr>
        <w:t>The </w:t>
      </w:r>
      <w:r>
        <w:rPr>
          <w:spacing w:val="5"/>
        </w:rPr>
        <w:t>FRGC </w:t>
      </w:r>
      <w:r>
        <w:rPr>
          <w:spacing w:val="7"/>
        </w:rPr>
        <w:t>(2004-2006) </w:t>
      </w:r>
      <w:r>
        <w:rPr/>
        <w:t>included academic, industrial, and research lab competitors. Competitors participated in the program by volunteering </w:t>
      </w:r>
      <w:r>
        <w:rPr>
          <w:spacing w:val="4"/>
        </w:rPr>
        <w:t>to </w:t>
      </w:r>
      <w:r>
        <w:rPr>
          <w:spacing w:val="3"/>
        </w:rPr>
        <w:t>have their algorithms tested </w:t>
      </w:r>
      <w:r>
        <w:rPr/>
        <w:t>on </w:t>
      </w:r>
      <w:r>
        <w:rPr>
          <w:spacing w:val="2"/>
        </w:rPr>
        <w:t>one </w:t>
      </w:r>
      <w:r>
        <w:rPr/>
        <w:t>or </w:t>
      </w:r>
      <w:r>
        <w:rPr>
          <w:spacing w:val="3"/>
        </w:rPr>
        <w:t>more </w:t>
      </w:r>
      <w:r>
        <w:rPr>
          <w:spacing w:val="2"/>
        </w:rPr>
        <w:t>of </w:t>
      </w:r>
      <w:r>
        <w:rPr>
          <w:spacing w:val="3"/>
        </w:rPr>
        <w:t>six </w:t>
      </w:r>
      <w:r>
        <w:rPr>
          <w:spacing w:val="-11"/>
        </w:rPr>
        <w:t>face </w:t>
      </w:r>
      <w:r>
        <w:rPr>
          <w:spacing w:val="3"/>
        </w:rPr>
        <w:t>matching experiments, varying </w:t>
      </w:r>
      <w:r>
        <w:rPr/>
        <w:t>in </w:t>
      </w:r>
      <w:r>
        <w:rPr>
          <w:spacing w:val="3"/>
        </w:rPr>
        <w:t>difficulty. </w:t>
      </w:r>
      <w:r>
        <w:rPr>
          <w:spacing w:val="4"/>
        </w:rPr>
        <w:t>The set </w:t>
      </w:r>
      <w:r>
        <w:rPr>
          <w:spacing w:val="-7"/>
        </w:rPr>
        <w:t>of </w:t>
      </w:r>
      <w:r>
        <w:rPr>
          <w:spacing w:val="3"/>
        </w:rPr>
        <w:t>experiments included both </w:t>
      </w:r>
      <w:r>
        <w:rPr/>
        <w:t>a </w:t>
      </w:r>
      <w:r>
        <w:rPr>
          <w:spacing w:val="3"/>
        </w:rPr>
        <w:t>controlled </w:t>
      </w:r>
      <w:r>
        <w:rPr>
          <w:spacing w:val="4"/>
        </w:rPr>
        <w:t>illumination </w:t>
      </w:r>
      <w:r>
        <w:rPr>
          <w:spacing w:val="-11"/>
        </w:rPr>
        <w:t>face </w:t>
      </w:r>
      <w:r>
        <w:rPr/>
        <w:t>matching experiment and a more difficult experiment where </w:t>
      </w:r>
      <w:r>
        <w:rPr>
          <w:spacing w:val="3"/>
        </w:rPr>
        <w:t>algorithms matched face identity </w:t>
      </w:r>
      <w:r>
        <w:rPr/>
        <w:t>in </w:t>
      </w:r>
      <w:r>
        <w:rPr>
          <w:spacing w:val="4"/>
        </w:rPr>
        <w:t>images taken </w:t>
      </w:r>
      <w:r>
        <w:rPr>
          <w:spacing w:val="-4"/>
        </w:rPr>
        <w:t>under </w:t>
      </w:r>
      <w:r>
        <w:rPr/>
        <w:t>different illumination conditions. Because the FRGC </w:t>
      </w:r>
      <w:r>
        <w:rPr>
          <w:spacing w:val="-2"/>
        </w:rPr>
        <w:t>tested </w:t>
      </w:r>
      <w:r>
        <w:rPr>
          <w:spacing w:val="4"/>
        </w:rPr>
        <w:t>multiple algorithms simultaneously using </w:t>
      </w:r>
      <w:r>
        <w:rPr/>
        <w:t>a </w:t>
      </w:r>
      <w:r>
        <w:rPr>
          <w:spacing w:val="5"/>
        </w:rPr>
        <w:t>standardized </w:t>
      </w:r>
      <w:r>
        <w:rPr/>
        <w:t>evaluation protocol and a common image set, it provides a useful, time-locked look at the performance of </w:t>
      </w:r>
      <w:r>
        <w:rPr>
          <w:spacing w:val="-4"/>
        </w:rPr>
        <w:t>state-of-the-art </w:t>
      </w:r>
      <w:r>
        <w:rPr/>
        <w:t>face recognition algorithms.</w:t>
      </w:r>
    </w:p>
    <w:p>
      <w:pPr>
        <w:pStyle w:val="BodyText"/>
        <w:spacing w:before="2"/>
        <w:rPr>
          <w:sz w:val="22"/>
        </w:rPr>
      </w:pPr>
    </w:p>
    <w:p>
      <w:pPr>
        <w:pStyle w:val="BodyText"/>
        <w:spacing w:line="249" w:lineRule="auto"/>
        <w:ind w:left="208" w:right="115"/>
        <w:jc w:val="both"/>
      </w:pPr>
      <w:r>
        <w:rPr/>
        <w:t>The difficulty of the illumination problem can be seen clearly by comparing the performance of algorithms in the controlled and uncontrolled illumination experiments of the FRGC. In both cases, the task of the algorithms was to decide for each of a large number of face pairs (&gt; 128 million), whether the images were of the same person or of different people. In the controlled illumination experiment, the illumination conditions were the same for both images in the pair. In the uncontrolled illumination experiment, one image was taken under controlled illumination conditions and the other was taken under uncontrolled illumination (see Fig. 1 for an example image pair).</w:t>
      </w:r>
    </w:p>
    <w:p>
      <w:pPr>
        <w:pStyle w:val="BodyText"/>
        <w:spacing w:before="8"/>
        <w:rPr>
          <w:sz w:val="21"/>
        </w:rPr>
      </w:pPr>
    </w:p>
    <w:p>
      <w:pPr>
        <w:pStyle w:val="BodyText"/>
        <w:spacing w:line="249" w:lineRule="auto" w:before="1"/>
        <w:ind w:left="209" w:right="114"/>
        <w:jc w:val="both"/>
      </w:pPr>
      <w:r>
        <w:rPr/>
        <w:t>Twenty algorithms competed in the controlled illumination experiment and achieved an average verification rate of .91 at the .001 false accept rate. By contrast, in the uncontrolled illumination experiment, only 7 algorithms participated, achieving an average verification rate of .41 at the .001 false accept rate. The difference in participant numbers and average performance in these experiments is evidence that the illumination problem continues to challenge face recognition algorithms.</w:t>
      </w:r>
    </w:p>
    <w:p>
      <w:pPr>
        <w:spacing w:after="0" w:line="249" w:lineRule="auto"/>
        <w:jc w:val="both"/>
        <w:sectPr>
          <w:type w:val="continuous"/>
          <w:pgSz w:w="12240" w:h="15840"/>
          <w:pgMar w:top="240" w:bottom="280" w:left="700" w:right="800"/>
          <w:cols w:num="2" w:equalWidth="0">
            <w:col w:w="5312" w:space="40"/>
            <w:col w:w="5388"/>
          </w:cols>
        </w:sectPr>
      </w:pPr>
    </w:p>
    <w:p>
      <w:pPr>
        <w:pStyle w:val="BodyText"/>
        <w:spacing w:before="8"/>
      </w:pPr>
    </w:p>
    <w:p>
      <w:pPr>
        <w:spacing w:after="0"/>
        <w:sectPr>
          <w:headerReference w:type="default" r:id="rId7"/>
          <w:pgSz w:w="12240" w:h="15840"/>
          <w:pgMar w:header="442" w:footer="0" w:top="660" w:bottom="280" w:left="700" w:right="800"/>
          <w:pgNumType w:start="2"/>
        </w:sectPr>
      </w:pPr>
    </w:p>
    <w:p>
      <w:pPr>
        <w:pStyle w:val="BodyText"/>
        <w:spacing w:line="249" w:lineRule="auto" w:before="92"/>
        <w:ind w:left="239"/>
        <w:jc w:val="both"/>
      </w:pPr>
      <w:r>
        <w:rPr/>
        <w:t>A </w:t>
      </w:r>
      <w:r>
        <w:rPr>
          <w:spacing w:val="5"/>
        </w:rPr>
        <w:t>rather </w:t>
      </w:r>
      <w:r>
        <w:rPr>
          <w:spacing w:val="6"/>
        </w:rPr>
        <w:t>different perspective </w:t>
      </w:r>
      <w:r>
        <w:rPr>
          <w:spacing w:val="3"/>
        </w:rPr>
        <w:t>on </w:t>
      </w:r>
      <w:r>
        <w:rPr>
          <w:spacing w:val="4"/>
        </w:rPr>
        <w:t>the </w:t>
      </w:r>
      <w:r>
        <w:rPr>
          <w:spacing w:val="6"/>
        </w:rPr>
        <w:t>relatively </w:t>
      </w:r>
      <w:r>
        <w:rPr>
          <w:spacing w:val="7"/>
        </w:rPr>
        <w:t>poor </w:t>
      </w:r>
      <w:r>
        <w:rPr/>
        <w:t>performance of algorithms in the uncontrolled </w:t>
      </w:r>
      <w:r>
        <w:rPr>
          <w:spacing w:val="2"/>
        </w:rPr>
        <w:t>illumination </w:t>
      </w:r>
      <w:r>
        <w:rPr/>
        <w:t>experiment comes from comparing the algorithms to humans performing a comparable task. In a recent study [9], human face matching performance was compared to the </w:t>
      </w:r>
      <w:r>
        <w:rPr>
          <w:spacing w:val="-6"/>
        </w:rPr>
        <w:t>performance </w:t>
      </w:r>
      <w:r>
        <w:rPr/>
        <w:t>of </w:t>
      </w:r>
      <w:r>
        <w:rPr>
          <w:spacing w:val="3"/>
        </w:rPr>
        <w:t>the </w:t>
      </w:r>
      <w:r>
        <w:rPr>
          <w:spacing w:val="2"/>
        </w:rPr>
        <w:t>seven algorithms </w:t>
      </w:r>
      <w:r>
        <w:rPr/>
        <w:t>participating </w:t>
      </w:r>
      <w:r>
        <w:rPr>
          <w:spacing w:val="3"/>
        </w:rPr>
        <w:t>in the </w:t>
      </w:r>
      <w:r>
        <w:rPr/>
        <w:t>uncontrolled illumination matching experiment of the FRGC. We </w:t>
      </w:r>
      <w:r>
        <w:rPr>
          <w:spacing w:val="-4"/>
        </w:rPr>
        <w:t>describe </w:t>
      </w:r>
      <w:r>
        <w:rPr/>
        <w:t>this previous study in some detail here, because it forms </w:t>
      </w:r>
      <w:r>
        <w:rPr>
          <w:spacing w:val="-3"/>
        </w:rPr>
        <w:t>the </w:t>
      </w:r>
      <w:r>
        <w:rPr/>
        <w:t>base of the present</w:t>
      </w:r>
      <w:r>
        <w:rPr>
          <w:spacing w:val="-6"/>
        </w:rPr>
        <w:t> </w:t>
      </w:r>
      <w:r>
        <w:rPr/>
        <w:t>work.</w:t>
      </w:r>
    </w:p>
    <w:p>
      <w:pPr>
        <w:pStyle w:val="BodyText"/>
        <w:spacing w:before="5"/>
        <w:rPr>
          <w:sz w:val="21"/>
        </w:rPr>
      </w:pPr>
    </w:p>
    <w:p>
      <w:pPr>
        <w:pStyle w:val="BodyText"/>
        <w:spacing w:line="249" w:lineRule="auto" w:before="1"/>
        <w:ind w:left="239"/>
        <w:jc w:val="both"/>
      </w:pPr>
      <w:r>
        <w:rPr/>
        <w:t>Algorithms in the  FRGC uncontrolled illumination experiment, (Experiment 4 in FRCG nomenclature), matched face identities in all possible pairs of 16028 </w:t>
      </w:r>
      <w:r>
        <w:rPr>
          <w:i/>
        </w:rPr>
        <w:t>target </w:t>
      </w:r>
      <w:r>
        <w:rPr/>
        <w:t>images and 8014 </w:t>
      </w:r>
      <w:r>
        <w:rPr>
          <w:i/>
        </w:rPr>
        <w:t>probe </w:t>
      </w:r>
      <w:r>
        <w:rPr/>
        <w:t>images, with target images taken under controlled illumination conditions and probe images taken under uncontrolled illumination conditions (see Fig. 1 for a sample pair). The output for each algorithm was a matrix of similarity scores for all possible pairs of faces. For each algorithm, a Receiver Operating Characteristic (ROC) curve was generated from the similarity score matrix. The performance of the seven algorithms was compared using these ROC curves [cf. 9 for complete results].</w:t>
      </w:r>
    </w:p>
    <w:p>
      <w:pPr>
        <w:pStyle w:val="BodyText"/>
      </w:pPr>
    </w:p>
    <w:p>
      <w:pPr>
        <w:pStyle w:val="BodyText"/>
        <w:rPr>
          <w:sz w:val="18"/>
        </w:rPr>
      </w:pPr>
      <w:r>
        <w:rPr/>
        <w:drawing>
          <wp:anchor distT="0" distB="0" distL="0" distR="0" allowOverlap="1" layoutInCell="1" locked="0" behindDoc="1" simplePos="0" relativeHeight="268434479">
            <wp:simplePos x="0" y="0"/>
            <wp:positionH relativeFrom="page">
              <wp:posOffset>635000</wp:posOffset>
            </wp:positionH>
            <wp:positionV relativeFrom="paragraph">
              <wp:posOffset>994742</wp:posOffset>
            </wp:positionV>
            <wp:extent cx="1361110" cy="1014412"/>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8" cstate="print"/>
                    <a:stretch>
                      <a:fillRect/>
                    </a:stretch>
                  </pic:blipFill>
                  <pic:spPr>
                    <a:xfrm>
                      <a:off x="0" y="0"/>
                      <a:ext cx="1361110" cy="1014412"/>
                    </a:xfrm>
                    <a:prstGeom prst="rect">
                      <a:avLst/>
                    </a:prstGeom>
                  </pic:spPr>
                </pic:pic>
              </a:graphicData>
            </a:graphic>
          </wp:anchor>
        </w:drawing>
      </w:r>
      <w:r>
        <w:rPr/>
        <w:drawing>
          <wp:anchor distT="0" distB="0" distL="0" distR="0" allowOverlap="1" layoutInCell="1" locked="0" behindDoc="1" simplePos="0" relativeHeight="268434503">
            <wp:simplePos x="0" y="0"/>
            <wp:positionH relativeFrom="page">
              <wp:posOffset>2095500</wp:posOffset>
            </wp:positionH>
            <wp:positionV relativeFrom="paragraph">
              <wp:posOffset>156543</wp:posOffset>
            </wp:positionV>
            <wp:extent cx="1382772" cy="1839468"/>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1382772" cy="1839468"/>
                    </a:xfrm>
                    <a:prstGeom prst="rect">
                      <a:avLst/>
                    </a:prstGeom>
                  </pic:spPr>
                </pic:pic>
              </a:graphicData>
            </a:graphic>
          </wp:anchor>
        </w:drawing>
      </w:r>
    </w:p>
    <w:p>
      <w:pPr>
        <w:spacing w:line="235" w:lineRule="auto" w:before="127"/>
        <w:ind w:left="479" w:right="357" w:hanging="180"/>
        <w:jc w:val="both"/>
        <w:rPr>
          <w:sz w:val="16"/>
        </w:rPr>
      </w:pPr>
      <w:r>
        <w:rPr>
          <w:b/>
          <w:spacing w:val="2"/>
          <w:sz w:val="16"/>
        </w:rPr>
        <w:t>Fig. </w:t>
      </w:r>
      <w:r>
        <w:rPr>
          <w:b/>
          <w:sz w:val="16"/>
        </w:rPr>
        <w:t>1 </w:t>
      </w:r>
      <w:r>
        <w:rPr>
          <w:sz w:val="16"/>
        </w:rPr>
        <w:t>A sample </w:t>
      </w:r>
      <w:r>
        <w:rPr>
          <w:spacing w:val="2"/>
          <w:sz w:val="16"/>
        </w:rPr>
        <w:t>pair </w:t>
      </w:r>
      <w:r>
        <w:rPr>
          <w:sz w:val="16"/>
        </w:rPr>
        <w:t>of </w:t>
      </w:r>
      <w:r>
        <w:rPr>
          <w:spacing w:val="3"/>
          <w:sz w:val="16"/>
        </w:rPr>
        <w:t>face </w:t>
      </w:r>
      <w:r>
        <w:rPr>
          <w:sz w:val="16"/>
        </w:rPr>
        <w:t>images </w:t>
      </w:r>
      <w:r>
        <w:rPr>
          <w:spacing w:val="2"/>
          <w:sz w:val="16"/>
        </w:rPr>
        <w:t>from </w:t>
      </w:r>
      <w:r>
        <w:rPr>
          <w:sz w:val="16"/>
        </w:rPr>
        <w:t>a </w:t>
      </w:r>
      <w:r>
        <w:rPr>
          <w:spacing w:val="2"/>
          <w:sz w:val="16"/>
        </w:rPr>
        <w:t>“match” </w:t>
      </w:r>
      <w:r>
        <w:rPr>
          <w:sz w:val="16"/>
        </w:rPr>
        <w:t>trial </w:t>
      </w:r>
      <w:r>
        <w:rPr>
          <w:spacing w:val="11"/>
          <w:sz w:val="16"/>
        </w:rPr>
        <w:t>(a) </w:t>
      </w:r>
      <w:r>
        <w:rPr>
          <w:sz w:val="16"/>
        </w:rPr>
        <w:t>Participants responded by rating the likelihood that  the  pictures were of the same person using a five-point scale ranging from </w:t>
      </w:r>
      <w:r>
        <w:rPr>
          <w:spacing w:val="5"/>
          <w:sz w:val="16"/>
        </w:rPr>
        <w:t>“1.) </w:t>
      </w:r>
      <w:r>
        <w:rPr>
          <w:sz w:val="16"/>
        </w:rPr>
        <w:t>sure they are the same person” to “5.) sure they are not the</w:t>
      </w:r>
      <w:r>
        <w:rPr>
          <w:spacing w:val="-11"/>
          <w:sz w:val="16"/>
        </w:rPr>
        <w:t> </w:t>
      </w:r>
      <w:r>
        <w:rPr>
          <w:sz w:val="16"/>
        </w:rPr>
        <w:t>same.</w:t>
      </w:r>
    </w:p>
    <w:p>
      <w:pPr>
        <w:pStyle w:val="BodyText"/>
        <w:spacing w:before="11"/>
        <w:rPr>
          <w:sz w:val="25"/>
        </w:rPr>
      </w:pPr>
    </w:p>
    <w:p>
      <w:pPr>
        <w:pStyle w:val="BodyText"/>
        <w:spacing w:line="249" w:lineRule="auto"/>
        <w:ind w:left="241" w:right="5" w:hanging="1"/>
        <w:jc w:val="both"/>
      </w:pPr>
      <w:r>
        <w:rPr/>
        <w:t>The primary difficulty in comparing the performance of humans to algorithms in the FRGC is the implausibly large number of face pair comparisons required for an exhaustive comparison. Therefore, to compare the performance of humans to algorithms, face pairs were sampled from the matrix by selecting a set of the easiest and most difficult pairs [9]. In the present work, we concentrate on the most difficult image pairs. In both cases, however, the sampling was done with the help of a control algorithm based on a principal components analysis (PCA) of the aligned and scaled face images. Using this algorithm, </w:t>
      </w:r>
      <w:r>
        <w:rPr>
          <w:i/>
        </w:rPr>
        <w:t>easy match pairs </w:t>
      </w:r>
      <w:r>
        <w:rPr/>
        <w:t>were defined based on similarity scores that were substantially greater than the mean for the distribution of matched face pairs, i.e., highly similar images of the same person</w:t>
      </w:r>
      <w:r>
        <w:rPr>
          <w:i/>
        </w:rPr>
        <w:t>. Difficult match pairs </w:t>
      </w:r>
      <w:r>
        <w:rPr/>
        <w:t>were those with similarity scores substantially lower than the match mean, i.e., highly dissimilar images of the same person. Easy</w:t>
      </w:r>
    </w:p>
    <w:p>
      <w:pPr>
        <w:pStyle w:val="BodyText"/>
        <w:spacing w:before="92"/>
        <w:ind w:left="211"/>
        <w:jc w:val="both"/>
      </w:pPr>
      <w:r>
        <w:rPr/>
        <w:br w:type="column"/>
      </w:r>
      <w:r>
        <w:rPr/>
        <w:t>and difficult non-match pairs were defined inversely.</w:t>
      </w:r>
    </w:p>
    <w:p>
      <w:pPr>
        <w:pStyle w:val="BodyText"/>
        <w:spacing w:before="8"/>
        <w:rPr>
          <w:sz w:val="21"/>
        </w:rPr>
      </w:pPr>
    </w:p>
    <w:p>
      <w:pPr>
        <w:pStyle w:val="BodyText"/>
        <w:spacing w:line="249" w:lineRule="auto"/>
        <w:ind w:left="211" w:right="115"/>
        <w:jc w:val="both"/>
      </w:pPr>
      <w:r>
        <w:rPr/>
        <w:t>Human subjects matched the identity of 240 sample face pairs, by rating their certainty that the pairs were of the same person. Human responses ranged on a five-point scale from  </w:t>
      </w:r>
      <w:r>
        <w:rPr>
          <w:spacing w:val="-5"/>
        </w:rPr>
        <w:t>“certain </w:t>
      </w:r>
      <w:r>
        <w:rPr/>
        <w:t>the two images are of the same person” to “certain that two images are not of same person”. The rating data allowed </w:t>
      </w:r>
      <w:r>
        <w:rPr>
          <w:spacing w:val="-7"/>
        </w:rPr>
        <w:t>for  </w:t>
      </w:r>
      <w:r>
        <w:rPr/>
        <w:t>the generation of an ROC curve for human performance that </w:t>
      </w:r>
      <w:r>
        <w:rPr>
          <w:spacing w:val="3"/>
        </w:rPr>
        <w:t>was </w:t>
      </w:r>
      <w:r>
        <w:rPr>
          <w:spacing w:val="4"/>
        </w:rPr>
        <w:t>comparable </w:t>
      </w:r>
      <w:r>
        <w:rPr>
          <w:spacing w:val="2"/>
        </w:rPr>
        <w:t>to </w:t>
      </w:r>
      <w:r>
        <w:rPr>
          <w:spacing w:val="3"/>
        </w:rPr>
        <w:t>the ROC curves </w:t>
      </w:r>
      <w:r>
        <w:rPr>
          <w:spacing w:val="2"/>
        </w:rPr>
        <w:t>derivable </w:t>
      </w:r>
      <w:r>
        <w:rPr>
          <w:spacing w:val="3"/>
        </w:rPr>
        <w:t>from </w:t>
      </w:r>
      <w:r>
        <w:rPr>
          <w:spacing w:val="-3"/>
        </w:rPr>
        <w:t>the </w:t>
      </w:r>
      <w:r>
        <w:rPr/>
        <w:t>performance of the</w:t>
      </w:r>
      <w:r>
        <w:rPr>
          <w:spacing w:val="-8"/>
        </w:rPr>
        <w:t> </w:t>
      </w:r>
      <w:r>
        <w:rPr/>
        <w:t>algorithms.</w:t>
      </w:r>
    </w:p>
    <w:p>
      <w:pPr>
        <w:pStyle w:val="BodyText"/>
        <w:spacing w:before="5"/>
        <w:rPr>
          <w:sz w:val="21"/>
        </w:rPr>
      </w:pPr>
    </w:p>
    <w:p>
      <w:pPr>
        <w:pStyle w:val="BodyText"/>
        <w:spacing w:line="249" w:lineRule="auto"/>
        <w:ind w:left="209" w:right="113" w:firstLine="2"/>
        <w:jc w:val="both"/>
      </w:pPr>
      <w:r>
        <w:rPr/>
        <w:t>The human-machine comparison was conducted by extracting the algorithms’ similarity scores for same face pairs tested in the human face matching experiment. These were plotted on ROC curves along with human match accuracy data [9]. The results demonstrated clearly that three algorithms [10-12] surpassed human performance on the difficult face pairs. Of these, the algorithm from The New Jersey Institute of Technology [10] and the algorithm from Carnegie Mellon University [11] have been published. Details on the third algorithm, from the Viisage Corporation</w:t>
      </w:r>
      <w:r>
        <w:rPr>
          <w:vertAlign w:val="superscript"/>
        </w:rPr>
        <w:t>1</w:t>
      </w:r>
      <w:r>
        <w:rPr>
          <w:vertAlign w:val="baseline"/>
        </w:rPr>
        <w:t>, are only partially available [12].</w:t>
      </w:r>
    </w:p>
    <w:p>
      <w:pPr>
        <w:pStyle w:val="BodyText"/>
        <w:spacing w:before="8"/>
        <w:rPr>
          <w:sz w:val="21"/>
        </w:rPr>
      </w:pPr>
    </w:p>
    <w:p>
      <w:pPr>
        <w:pStyle w:val="BodyText"/>
        <w:spacing w:line="249" w:lineRule="auto"/>
        <w:ind w:left="209" w:right="111"/>
        <w:jc w:val="both"/>
      </w:pPr>
      <w:r>
        <w:rPr>
          <w:spacing w:val="3"/>
        </w:rPr>
        <w:t>In </w:t>
      </w:r>
      <w:r>
        <w:rPr>
          <w:spacing w:val="6"/>
        </w:rPr>
        <w:t>addition </w:t>
      </w:r>
      <w:r>
        <w:rPr>
          <w:spacing w:val="3"/>
        </w:rPr>
        <w:t>to </w:t>
      </w:r>
      <w:r>
        <w:rPr>
          <w:spacing w:val="4"/>
        </w:rPr>
        <w:t>the </w:t>
      </w:r>
      <w:r>
        <w:rPr>
          <w:spacing w:val="6"/>
        </w:rPr>
        <w:t>finding</w:t>
      </w:r>
      <w:r>
        <w:rPr>
          <w:spacing w:val="62"/>
        </w:rPr>
        <w:t> </w:t>
      </w:r>
      <w:r>
        <w:rPr>
          <w:spacing w:val="5"/>
        </w:rPr>
        <w:t>that </w:t>
      </w:r>
      <w:r>
        <w:rPr>
          <w:spacing w:val="4"/>
        </w:rPr>
        <w:t>three algorithms </w:t>
      </w:r>
      <w:r>
        <w:rPr>
          <w:spacing w:val="-10"/>
        </w:rPr>
        <w:t>were </w:t>
      </w:r>
      <w:r>
        <w:rPr/>
        <w:t>competitive with humans on the difficult pairs of faces, all </w:t>
      </w:r>
      <w:r>
        <w:rPr>
          <w:spacing w:val="2"/>
        </w:rPr>
        <w:t>but </w:t>
      </w:r>
      <w:r>
        <w:rPr/>
        <w:t>one algorithm surpassed human performance on the easy </w:t>
      </w:r>
      <w:r>
        <w:rPr>
          <w:spacing w:val="-11"/>
        </w:rPr>
        <w:t>face </w:t>
      </w:r>
      <w:r>
        <w:rPr>
          <w:spacing w:val="5"/>
        </w:rPr>
        <w:t>pairs. Combined, </w:t>
      </w:r>
      <w:r>
        <w:rPr>
          <w:spacing w:val="4"/>
        </w:rPr>
        <w:t>these </w:t>
      </w:r>
      <w:r>
        <w:rPr>
          <w:spacing w:val="5"/>
        </w:rPr>
        <w:t>findings suggest that </w:t>
      </w:r>
      <w:r>
        <w:rPr/>
        <w:t>although </w:t>
      </w:r>
      <w:r>
        <w:rPr>
          <w:spacing w:val="3"/>
        </w:rPr>
        <w:t>algorithm performance </w:t>
      </w:r>
      <w:r>
        <w:rPr>
          <w:spacing w:val="4"/>
        </w:rPr>
        <w:t>on </w:t>
      </w:r>
      <w:r>
        <w:rPr>
          <w:spacing w:val="5"/>
        </w:rPr>
        <w:t>the </w:t>
      </w:r>
      <w:r>
        <w:rPr>
          <w:spacing w:val="3"/>
        </w:rPr>
        <w:t>uncontrolled </w:t>
      </w:r>
      <w:r>
        <w:rPr>
          <w:spacing w:val="2"/>
        </w:rPr>
        <w:t>illumination </w:t>
      </w:r>
      <w:r>
        <w:rPr/>
        <w:t>experiment in the FRGC may be poor in absolute terms, it </w:t>
      </w:r>
      <w:r>
        <w:rPr>
          <w:spacing w:val="6"/>
        </w:rPr>
        <w:t>is </w:t>
      </w:r>
      <w:r>
        <w:rPr>
          <w:spacing w:val="5"/>
        </w:rPr>
        <w:t>nonetheless competitive </w:t>
      </w:r>
      <w:r>
        <w:rPr>
          <w:spacing w:val="4"/>
        </w:rPr>
        <w:t>with human </w:t>
      </w:r>
      <w:r>
        <w:rPr>
          <w:spacing w:val="5"/>
        </w:rPr>
        <w:t>performance. </w:t>
      </w:r>
      <w:r>
        <w:rPr/>
        <w:t>This </w:t>
      </w:r>
      <w:r>
        <w:rPr>
          <w:spacing w:val="2"/>
        </w:rPr>
        <w:t>comparison </w:t>
      </w:r>
      <w:r>
        <w:rPr/>
        <w:t>is of interest due to the fact </w:t>
      </w:r>
      <w:r>
        <w:rPr>
          <w:spacing w:val="2"/>
        </w:rPr>
        <w:t>that humans </w:t>
      </w:r>
      <w:r>
        <w:rPr>
          <w:spacing w:val="-13"/>
        </w:rPr>
        <w:t>are </w:t>
      </w:r>
      <w:r>
        <w:rPr/>
        <w:t>currently performing this task in most applied situations.</w:t>
      </w:r>
    </w:p>
    <w:p>
      <w:pPr>
        <w:pStyle w:val="BodyText"/>
        <w:spacing w:before="6"/>
        <w:rPr>
          <w:sz w:val="21"/>
        </w:rPr>
      </w:pPr>
    </w:p>
    <w:p>
      <w:pPr>
        <w:pStyle w:val="BodyText"/>
        <w:spacing w:line="249" w:lineRule="auto"/>
        <w:ind w:left="209" w:right="113"/>
        <w:jc w:val="both"/>
      </w:pPr>
      <w:r>
        <w:rPr/>
        <w:t>This previous study forms the base of the present work. Although the quantitative ranking of human performance relative to a set of algorithms provides a useful  benchmark, this ranking does not offer any insight  into  whether algorithms recognize faces in ways that are similar to humans. The FRGC showed that none of the algorithms performed face recognition in uncontrolled illumination environments perfectly. Our previous work showed the same result for humans. If algorithms and humans take diverse approaches to the problem of face matching, it is possible that an appropriate fusion of algorithms and humans can yield better performance than a single algorithm or the fusion of multiple algorithms. Indeed, previous work has shown that fusing the multiple face recognition algorithms improves performance over a single algorithm [cf. 13-15]. However, no previous studies have fused human and algorithm performance.</w:t>
      </w:r>
    </w:p>
    <w:p>
      <w:pPr>
        <w:pStyle w:val="BodyText"/>
        <w:rPr>
          <w:sz w:val="22"/>
        </w:rPr>
      </w:pPr>
    </w:p>
    <w:p>
      <w:pPr>
        <w:pStyle w:val="BodyText"/>
        <w:spacing w:line="249" w:lineRule="auto"/>
        <w:ind w:left="209" w:right="115"/>
        <w:jc w:val="both"/>
      </w:pPr>
      <w:r>
        <w:rPr/>
        <w:t>In the majority of applications for face recognition, a human operator is present and involved in the decision process. Thus, it is natural to optimize system performance by explicitly incorporating human face recognition capabilities into the decision process. Towards this end, we present a methodology for fusing algorithm and human performance.</w:t>
      </w:r>
    </w:p>
    <w:p>
      <w:pPr>
        <w:pStyle w:val="BodyText"/>
        <w:spacing w:before="3"/>
        <w:rPr>
          <w:sz w:val="17"/>
        </w:rPr>
      </w:pPr>
    </w:p>
    <w:p>
      <w:pPr>
        <w:spacing w:before="0"/>
        <w:ind w:left="409" w:right="0" w:firstLine="0"/>
        <w:jc w:val="left"/>
        <w:rPr>
          <w:sz w:val="16"/>
        </w:rPr>
      </w:pPr>
      <w:r>
        <w:rPr>
          <w:position w:val="8"/>
          <w:sz w:val="10"/>
        </w:rPr>
        <w:t>1 </w:t>
      </w:r>
      <w:r>
        <w:rPr>
          <w:sz w:val="16"/>
        </w:rPr>
        <w:t>See Acknowledgement.</w:t>
      </w:r>
    </w:p>
    <w:p>
      <w:pPr>
        <w:spacing w:after="0"/>
        <w:jc w:val="left"/>
        <w:rPr>
          <w:sz w:val="16"/>
        </w:rPr>
        <w:sectPr>
          <w:type w:val="continuous"/>
          <w:pgSz w:w="12240" w:h="15840"/>
          <w:pgMar w:top="240" w:bottom="280" w:left="700" w:right="800"/>
          <w:cols w:num="2" w:equalWidth="0">
            <w:col w:w="5311" w:space="40"/>
            <w:col w:w="5389"/>
          </w:cols>
        </w:sectPr>
      </w:pPr>
    </w:p>
    <w:p>
      <w:pPr>
        <w:pStyle w:val="BodyText"/>
        <w:spacing w:before="8"/>
      </w:pPr>
    </w:p>
    <w:p>
      <w:pPr>
        <w:spacing w:after="0"/>
        <w:sectPr>
          <w:pgSz w:w="12240" w:h="15840"/>
          <w:pgMar w:header="442" w:footer="0" w:top="660" w:bottom="280" w:left="700" w:right="800"/>
        </w:sectPr>
      </w:pPr>
    </w:p>
    <w:p>
      <w:pPr>
        <w:pStyle w:val="BodyText"/>
        <w:spacing w:before="10"/>
        <w:rPr>
          <w:sz w:val="28"/>
        </w:rPr>
      </w:pPr>
    </w:p>
    <w:p>
      <w:pPr>
        <w:pStyle w:val="BodyText"/>
        <w:spacing w:line="249" w:lineRule="auto"/>
        <w:ind w:left="240" w:right="41"/>
      </w:pPr>
      <w:r>
        <w:rPr/>
        <w:t>In this study, we asked two questions. First,  can </w:t>
      </w:r>
      <w:r>
        <w:rPr>
          <w:spacing w:val="-6"/>
        </w:rPr>
        <w:t>performance </w:t>
      </w:r>
      <w:r>
        <w:rPr>
          <w:spacing w:val="4"/>
        </w:rPr>
        <w:t>be </w:t>
      </w:r>
      <w:r>
        <w:rPr>
          <w:spacing w:val="7"/>
        </w:rPr>
        <w:t>improved </w:t>
      </w:r>
      <w:r>
        <w:rPr>
          <w:spacing w:val="4"/>
        </w:rPr>
        <w:t>by </w:t>
      </w:r>
      <w:r>
        <w:rPr>
          <w:spacing w:val="7"/>
        </w:rPr>
        <w:t>fusing </w:t>
      </w:r>
      <w:r>
        <w:rPr>
          <w:spacing w:val="8"/>
        </w:rPr>
        <w:t>algorithms </w:t>
      </w:r>
      <w:r>
        <w:rPr>
          <w:spacing w:val="6"/>
        </w:rPr>
        <w:t>from  the</w:t>
      </w:r>
      <w:r>
        <w:rPr>
          <w:spacing w:val="8"/>
        </w:rPr>
        <w:t> </w:t>
      </w:r>
      <w:r>
        <w:rPr>
          <w:spacing w:val="9"/>
        </w:rPr>
        <w:t>FRGC</w:t>
      </w:r>
    </w:p>
    <w:p>
      <w:pPr>
        <w:pStyle w:val="BodyText"/>
        <w:rPr>
          <w:sz w:val="22"/>
        </w:rPr>
      </w:pPr>
      <w:r>
        <w:rPr/>
        <w:br w:type="column"/>
      </w:r>
      <w:r>
        <w:rPr>
          <w:sz w:val="22"/>
        </w:rPr>
      </w:r>
    </w:p>
    <w:p>
      <w:pPr>
        <w:pStyle w:val="BodyText"/>
        <w:spacing w:before="6"/>
        <w:rPr>
          <w:sz w:val="22"/>
        </w:rPr>
      </w:pPr>
    </w:p>
    <w:p>
      <w:pPr>
        <w:pStyle w:val="ListParagraph"/>
        <w:numPr>
          <w:ilvl w:val="0"/>
          <w:numId w:val="2"/>
        </w:numPr>
        <w:tabs>
          <w:tab w:pos="560" w:val="left" w:leader="none"/>
        </w:tabs>
        <w:spacing w:line="240" w:lineRule="auto" w:before="0" w:after="0"/>
        <w:ind w:left="560" w:right="0" w:hanging="320"/>
        <w:jc w:val="left"/>
        <w:rPr>
          <w:i/>
          <w:sz w:val="20"/>
        </w:rPr>
      </w:pPr>
      <w:r>
        <w:rPr>
          <w:i/>
          <w:sz w:val="20"/>
        </w:rPr>
        <w:t>Stimuli</w:t>
      </w:r>
    </w:p>
    <w:p>
      <w:pPr>
        <w:pStyle w:val="ListParagraph"/>
        <w:numPr>
          <w:ilvl w:val="0"/>
          <w:numId w:val="1"/>
        </w:numPr>
        <w:tabs>
          <w:tab w:pos="560" w:val="left" w:leader="none"/>
        </w:tabs>
        <w:spacing w:line="240" w:lineRule="auto" w:before="92" w:after="0"/>
        <w:ind w:left="560" w:right="0" w:hanging="320"/>
        <w:jc w:val="left"/>
        <w:rPr>
          <w:sz w:val="16"/>
        </w:rPr>
      </w:pPr>
      <w:r>
        <w:rPr>
          <w:spacing w:val="-1"/>
          <w:sz w:val="20"/>
        </w:rPr>
        <w:br w:type="column"/>
      </w:r>
      <w:r>
        <w:rPr>
          <w:sz w:val="20"/>
        </w:rPr>
        <w:t>P</w:t>
      </w:r>
      <w:r>
        <w:rPr>
          <w:sz w:val="16"/>
        </w:rPr>
        <w:t>ROCEDURE</w:t>
      </w:r>
    </w:p>
    <w:p>
      <w:pPr>
        <w:spacing w:after="0" w:line="240" w:lineRule="auto"/>
        <w:jc w:val="left"/>
        <w:rPr>
          <w:sz w:val="16"/>
        </w:rPr>
        <w:sectPr>
          <w:type w:val="continuous"/>
          <w:pgSz w:w="12240" w:h="15840"/>
          <w:pgMar w:top="240" w:bottom="280" w:left="700" w:right="800"/>
          <w:cols w:num="3" w:equalWidth="0">
            <w:col w:w="5350" w:space="110"/>
            <w:col w:w="1183" w:space="557"/>
            <w:col w:w="3540"/>
          </w:cols>
        </w:sectPr>
      </w:pPr>
    </w:p>
    <w:p>
      <w:pPr>
        <w:pStyle w:val="BodyText"/>
        <w:spacing w:line="249" w:lineRule="auto" w:before="1"/>
        <w:ind w:left="240" w:right="5"/>
        <w:jc w:val="both"/>
      </w:pPr>
      <w:r>
        <w:rPr>
          <w:spacing w:val="2"/>
        </w:rPr>
        <w:t>uncontrolled illumination experiment? Second, does </w:t>
      </w:r>
      <w:r>
        <w:rPr>
          <w:spacing w:val="3"/>
        </w:rPr>
        <w:t>fusing </w:t>
      </w:r>
      <w:r>
        <w:rPr/>
        <w:t>humans and algorithms improve performance above the </w:t>
      </w:r>
      <w:r>
        <w:rPr>
          <w:spacing w:val="-3"/>
        </w:rPr>
        <w:t>level </w:t>
      </w:r>
      <w:r>
        <w:rPr/>
        <w:t>achieved by the algorithm fusion? The availability of multiple algorithm estimates of face </w:t>
      </w:r>
      <w:r>
        <w:rPr>
          <w:spacing w:val="2"/>
        </w:rPr>
        <w:t>similarity, </w:t>
      </w:r>
      <w:r>
        <w:rPr/>
        <w:t>in conjunction with analogous human estimates of similarity, offers the possibility of exploring these questions in a more systematic way than </w:t>
      </w:r>
      <w:r>
        <w:rPr>
          <w:spacing w:val="6"/>
        </w:rPr>
        <w:t>is</w:t>
      </w:r>
      <w:r>
        <w:rPr>
          <w:spacing w:val="62"/>
        </w:rPr>
        <w:t> </w:t>
      </w:r>
      <w:r>
        <w:rPr/>
        <w:t>generally possible. Here, we investigated the </w:t>
      </w:r>
      <w:r>
        <w:rPr>
          <w:spacing w:val="2"/>
        </w:rPr>
        <w:t>possibility </w:t>
      </w:r>
      <w:r>
        <w:rPr>
          <w:spacing w:val="-7"/>
        </w:rPr>
        <w:t>of </w:t>
      </w:r>
      <w:r>
        <w:rPr/>
        <w:t>fusing face similarity estimates from algorithms and humans  to improve face-matching</w:t>
      </w:r>
      <w:r>
        <w:rPr>
          <w:spacing w:val="-15"/>
        </w:rPr>
        <w:t> </w:t>
      </w:r>
      <w:r>
        <w:rPr>
          <w:spacing w:val="-2"/>
        </w:rPr>
        <w:t>performance.</w:t>
      </w:r>
    </w:p>
    <w:p>
      <w:pPr>
        <w:pStyle w:val="BodyText"/>
        <w:spacing w:before="6"/>
        <w:rPr>
          <w:sz w:val="21"/>
        </w:rPr>
      </w:pPr>
    </w:p>
    <w:p>
      <w:pPr>
        <w:pStyle w:val="BodyText"/>
        <w:spacing w:line="249" w:lineRule="auto"/>
        <w:ind w:left="240" w:right="2"/>
        <w:jc w:val="both"/>
      </w:pPr>
      <w:r>
        <w:rPr>
          <w:spacing w:val="5"/>
        </w:rPr>
        <w:t>Fusion </w:t>
      </w:r>
      <w:r>
        <w:rPr>
          <w:spacing w:val="4"/>
        </w:rPr>
        <w:t>was </w:t>
      </w:r>
      <w:r>
        <w:rPr>
          <w:spacing w:val="6"/>
        </w:rPr>
        <w:t>performed </w:t>
      </w:r>
      <w:r>
        <w:rPr>
          <w:spacing w:val="3"/>
        </w:rPr>
        <w:t>by </w:t>
      </w:r>
      <w:r>
        <w:rPr>
          <w:spacing w:val="6"/>
        </w:rPr>
        <w:t>partial </w:t>
      </w:r>
      <w:r>
        <w:rPr>
          <w:spacing w:val="5"/>
        </w:rPr>
        <w:t>least </w:t>
      </w:r>
      <w:r>
        <w:rPr>
          <w:spacing w:val="6"/>
        </w:rPr>
        <w:t>squares</w:t>
      </w:r>
      <w:r>
        <w:rPr>
          <w:spacing w:val="62"/>
        </w:rPr>
        <w:t> </w:t>
      </w:r>
      <w:r>
        <w:rPr/>
        <w:t>(PLS) </w:t>
      </w:r>
      <w:r>
        <w:rPr>
          <w:spacing w:val="5"/>
        </w:rPr>
        <w:t>regression, </w:t>
      </w:r>
      <w:r>
        <w:rPr/>
        <w:t>a </w:t>
      </w:r>
      <w:r>
        <w:rPr>
          <w:spacing w:val="5"/>
        </w:rPr>
        <w:t>statistical </w:t>
      </w:r>
      <w:r>
        <w:rPr>
          <w:spacing w:val="4"/>
        </w:rPr>
        <w:t>technique </w:t>
      </w:r>
      <w:r>
        <w:rPr>
          <w:spacing w:val="6"/>
        </w:rPr>
        <w:t>that  </w:t>
      </w:r>
      <w:r>
        <w:rPr>
          <w:spacing w:val="3"/>
        </w:rPr>
        <w:t>generalizes </w:t>
      </w:r>
      <w:r>
        <w:rPr>
          <w:spacing w:val="-5"/>
        </w:rPr>
        <w:t>and </w:t>
      </w:r>
      <w:r>
        <w:rPr/>
        <w:t>combines features </w:t>
      </w:r>
      <w:r>
        <w:rPr>
          <w:spacing w:val="3"/>
        </w:rPr>
        <w:t>from </w:t>
      </w:r>
      <w:r>
        <w:rPr>
          <w:spacing w:val="2"/>
        </w:rPr>
        <w:t>principal component analysis </w:t>
      </w:r>
      <w:r>
        <w:rPr>
          <w:spacing w:val="-5"/>
        </w:rPr>
        <w:t>and </w:t>
      </w:r>
      <w:r>
        <w:rPr/>
        <w:t>multiple regression [16,17]. The technique is used to predict a set of dependent variables from a set of independent </w:t>
      </w:r>
      <w:r>
        <w:rPr>
          <w:spacing w:val="-3"/>
        </w:rPr>
        <w:t>variables </w:t>
      </w:r>
      <w:r>
        <w:rPr/>
        <w:t>(predictors). Though less </w:t>
      </w:r>
      <w:r>
        <w:rPr>
          <w:spacing w:val="2"/>
        </w:rPr>
        <w:t>known </w:t>
      </w:r>
      <w:r>
        <w:rPr/>
        <w:t>in the pattern recognition </w:t>
      </w:r>
      <w:r>
        <w:rPr>
          <w:spacing w:val="3"/>
        </w:rPr>
        <w:t>literature, </w:t>
      </w:r>
      <w:r>
        <w:rPr>
          <w:spacing w:val="2"/>
        </w:rPr>
        <w:t>PLS </w:t>
      </w:r>
      <w:r>
        <w:rPr/>
        <w:t>is </w:t>
      </w:r>
      <w:r>
        <w:rPr>
          <w:spacing w:val="3"/>
        </w:rPr>
        <w:t>widely used </w:t>
      </w:r>
      <w:r>
        <w:rPr/>
        <w:t>in </w:t>
      </w:r>
      <w:r>
        <w:rPr>
          <w:spacing w:val="3"/>
        </w:rPr>
        <w:t>chemometrics, </w:t>
      </w:r>
      <w:r>
        <w:rPr>
          <w:spacing w:val="4"/>
        </w:rPr>
        <w:t>sensory </w:t>
      </w:r>
      <w:r>
        <w:rPr/>
        <w:t>evaluation, and neuroimaging data analysis [cf. 16,18,19,21].</w:t>
      </w:r>
    </w:p>
    <w:p>
      <w:pPr>
        <w:pStyle w:val="BodyText"/>
        <w:spacing w:before="5"/>
        <w:rPr>
          <w:sz w:val="21"/>
        </w:rPr>
      </w:pPr>
    </w:p>
    <w:p>
      <w:pPr>
        <w:pStyle w:val="BodyText"/>
        <w:spacing w:line="249" w:lineRule="auto"/>
        <w:ind w:left="239"/>
        <w:jc w:val="both"/>
      </w:pPr>
      <w:r>
        <w:rPr/>
        <w:t>In the present work, algorithm and human estimates of </w:t>
      </w:r>
      <w:r>
        <w:rPr>
          <w:spacing w:val="-11"/>
        </w:rPr>
        <w:t>face </w:t>
      </w:r>
      <w:r>
        <w:rPr>
          <w:spacing w:val="5"/>
        </w:rPr>
        <w:t>similarity </w:t>
      </w:r>
      <w:r>
        <w:rPr>
          <w:spacing w:val="4"/>
        </w:rPr>
        <w:t>were the </w:t>
      </w:r>
      <w:r>
        <w:rPr>
          <w:spacing w:val="5"/>
        </w:rPr>
        <w:t>predictors </w:t>
      </w:r>
      <w:r>
        <w:rPr>
          <w:spacing w:val="4"/>
        </w:rPr>
        <w:t>and the match </w:t>
      </w:r>
      <w:r>
        <w:rPr>
          <w:spacing w:val="5"/>
        </w:rPr>
        <w:t>status </w:t>
      </w:r>
      <w:r>
        <w:rPr>
          <w:spacing w:val="6"/>
        </w:rPr>
        <w:t>of</w:t>
      </w:r>
      <w:r>
        <w:rPr>
          <w:spacing w:val="62"/>
        </w:rPr>
        <w:t> </w:t>
      </w:r>
      <w:r>
        <w:rPr/>
        <w:t>individual face pairs (i.e., same person or different people) </w:t>
      </w:r>
      <w:r>
        <w:rPr>
          <w:spacing w:val="-6"/>
        </w:rPr>
        <w:t>was </w:t>
      </w:r>
      <w:r>
        <w:rPr>
          <w:spacing w:val="4"/>
        </w:rPr>
        <w:t>the </w:t>
      </w:r>
      <w:r>
        <w:rPr>
          <w:spacing w:val="5"/>
        </w:rPr>
        <w:t>dependent variable. </w:t>
      </w:r>
      <w:r>
        <w:rPr>
          <w:spacing w:val="4"/>
        </w:rPr>
        <w:t>PLS </w:t>
      </w:r>
      <w:r>
        <w:rPr>
          <w:spacing w:val="5"/>
        </w:rPr>
        <w:t>regression </w:t>
      </w:r>
      <w:r>
        <w:rPr>
          <w:spacing w:val="4"/>
        </w:rPr>
        <w:t>gives </w:t>
      </w:r>
      <w:r>
        <w:rPr/>
        <w:t>a </w:t>
      </w:r>
      <w:r>
        <w:rPr>
          <w:spacing w:val="4"/>
        </w:rPr>
        <w:t>set </w:t>
      </w:r>
      <w:r>
        <w:rPr>
          <w:spacing w:val="-7"/>
        </w:rPr>
        <w:t>of </w:t>
      </w:r>
      <w:r>
        <w:rPr/>
        <w:t>orthogonal factors, sometimes called  latent  vectors  </w:t>
      </w:r>
      <w:r>
        <w:rPr>
          <w:spacing w:val="4"/>
        </w:rPr>
        <w:t>{t</w:t>
      </w:r>
      <w:r>
        <w:rPr>
          <w:spacing w:val="4"/>
          <w:vertAlign w:val="subscript"/>
        </w:rPr>
        <w:t>1</w:t>
      </w:r>
      <w:r>
        <w:rPr>
          <w:spacing w:val="4"/>
          <w:vertAlign w:val="baseline"/>
        </w:rPr>
        <w:t>…. </w:t>
      </w:r>
      <w:r>
        <w:rPr>
          <w:spacing w:val="9"/>
          <w:vertAlign w:val="baseline"/>
        </w:rPr>
        <w:t>t</w:t>
      </w:r>
      <w:r>
        <w:rPr>
          <w:i/>
          <w:spacing w:val="9"/>
          <w:vertAlign w:val="subscript"/>
        </w:rPr>
        <w:t>l</w:t>
      </w:r>
      <w:r>
        <w:rPr>
          <w:spacing w:val="9"/>
          <w:vertAlign w:val="baseline"/>
        </w:rPr>
        <w:t>}, </w:t>
      </w:r>
      <w:r>
        <w:rPr>
          <w:spacing w:val="3"/>
          <w:vertAlign w:val="baseline"/>
        </w:rPr>
        <w:t>from </w:t>
      </w:r>
      <w:r>
        <w:rPr>
          <w:spacing w:val="2"/>
          <w:vertAlign w:val="baseline"/>
        </w:rPr>
        <w:t>the </w:t>
      </w:r>
      <w:r>
        <w:rPr>
          <w:spacing w:val="3"/>
          <w:vertAlign w:val="baseline"/>
        </w:rPr>
        <w:t>covariance  </w:t>
      </w:r>
      <w:r>
        <w:rPr>
          <w:spacing w:val="4"/>
          <w:vertAlign w:val="baseline"/>
        </w:rPr>
        <w:t>matrix  </w:t>
      </w:r>
      <w:r>
        <w:rPr>
          <w:spacing w:val="3"/>
          <w:vertAlign w:val="baseline"/>
        </w:rPr>
        <w:t>of  </w:t>
      </w:r>
      <w:r>
        <w:rPr>
          <w:spacing w:val="2"/>
          <w:vertAlign w:val="baseline"/>
        </w:rPr>
        <w:t>predictors  </w:t>
      </w:r>
      <w:r>
        <w:rPr>
          <w:spacing w:val="4"/>
          <w:vertAlign w:val="baseline"/>
        </w:rPr>
        <w:t>and </w:t>
      </w:r>
      <w:r>
        <w:rPr>
          <w:spacing w:val="-3"/>
          <w:vertAlign w:val="baseline"/>
        </w:rPr>
        <w:t>dependent </w:t>
      </w:r>
      <w:r>
        <w:rPr>
          <w:spacing w:val="5"/>
          <w:vertAlign w:val="baseline"/>
        </w:rPr>
        <w:t>variables. </w:t>
      </w:r>
      <w:r>
        <w:rPr>
          <w:spacing w:val="4"/>
          <w:vertAlign w:val="baseline"/>
        </w:rPr>
        <w:t>These can </w:t>
      </w:r>
      <w:r>
        <w:rPr>
          <w:spacing w:val="3"/>
          <w:vertAlign w:val="baseline"/>
        </w:rPr>
        <w:t>be </w:t>
      </w:r>
      <w:r>
        <w:rPr>
          <w:spacing w:val="4"/>
          <w:vertAlign w:val="baseline"/>
        </w:rPr>
        <w:t>used </w:t>
      </w:r>
      <w:r>
        <w:rPr>
          <w:spacing w:val="3"/>
          <w:vertAlign w:val="baseline"/>
        </w:rPr>
        <w:t>to </w:t>
      </w:r>
      <w:r>
        <w:rPr>
          <w:spacing w:val="5"/>
          <w:vertAlign w:val="baseline"/>
        </w:rPr>
        <w:t>predict </w:t>
      </w:r>
      <w:r>
        <w:rPr>
          <w:spacing w:val="4"/>
          <w:vertAlign w:val="baseline"/>
        </w:rPr>
        <w:t>the </w:t>
      </w:r>
      <w:r>
        <w:rPr>
          <w:spacing w:val="-3"/>
          <w:vertAlign w:val="baseline"/>
        </w:rPr>
        <w:t>dependent </w:t>
      </w:r>
      <w:r>
        <w:rPr>
          <w:vertAlign w:val="baseline"/>
        </w:rPr>
        <w:t>variable(s), by appropriately weighting the predictors. This </w:t>
      </w:r>
      <w:r>
        <w:rPr>
          <w:spacing w:val="-2"/>
          <w:vertAlign w:val="baseline"/>
        </w:rPr>
        <w:t>set </w:t>
      </w:r>
      <w:r>
        <w:rPr>
          <w:vertAlign w:val="baseline"/>
        </w:rPr>
        <w:t>of weights is called </w:t>
      </w:r>
      <w:r>
        <w:rPr>
          <w:b/>
          <w:vertAlign w:val="baseline"/>
        </w:rPr>
        <w:t>B</w:t>
      </w:r>
      <w:r>
        <w:rPr>
          <w:vertAlign w:val="subscript"/>
        </w:rPr>
        <w:t>pls</w:t>
      </w:r>
      <w:r>
        <w:rPr>
          <w:vertAlign w:val="baseline"/>
        </w:rPr>
        <w:t> in the PLS-regression literature [16]. To </w:t>
      </w:r>
      <w:r>
        <w:rPr>
          <w:spacing w:val="3"/>
          <w:vertAlign w:val="baseline"/>
        </w:rPr>
        <w:t>fuse algorithms, the </w:t>
      </w:r>
      <w:r>
        <w:rPr>
          <w:spacing w:val="2"/>
          <w:vertAlign w:val="baseline"/>
        </w:rPr>
        <w:t>weights </w:t>
      </w:r>
      <w:r>
        <w:rPr>
          <w:vertAlign w:val="baseline"/>
        </w:rPr>
        <w:t>prescribed </w:t>
      </w:r>
      <w:r>
        <w:rPr>
          <w:spacing w:val="3"/>
          <w:vertAlign w:val="baseline"/>
        </w:rPr>
        <w:t>in the </w:t>
      </w:r>
      <w:r>
        <w:rPr>
          <w:vertAlign w:val="baseline"/>
        </w:rPr>
        <w:t>latent vector(s)</w:t>
      </w:r>
      <w:r>
        <w:rPr>
          <w:spacing w:val="50"/>
          <w:vertAlign w:val="baseline"/>
        </w:rPr>
        <w:t> </w:t>
      </w:r>
      <w:r>
        <w:rPr>
          <w:vertAlign w:val="baseline"/>
        </w:rPr>
        <w:t>are</w:t>
      </w:r>
      <w:r>
        <w:rPr>
          <w:spacing w:val="50"/>
          <w:vertAlign w:val="baseline"/>
        </w:rPr>
        <w:t> </w:t>
      </w:r>
      <w:r>
        <w:rPr>
          <w:vertAlign w:val="baseline"/>
        </w:rPr>
        <w:t>used</w:t>
      </w:r>
      <w:r>
        <w:rPr>
          <w:spacing w:val="50"/>
          <w:vertAlign w:val="baseline"/>
        </w:rPr>
        <w:t> </w:t>
      </w:r>
      <w:r>
        <w:rPr>
          <w:vertAlign w:val="baseline"/>
        </w:rPr>
        <w:t>to combine the similarity scores from </w:t>
      </w:r>
      <w:r>
        <w:rPr>
          <w:spacing w:val="-9"/>
          <w:vertAlign w:val="baseline"/>
        </w:rPr>
        <w:t>each </w:t>
      </w:r>
      <w:r>
        <w:rPr>
          <w:vertAlign w:val="baseline"/>
        </w:rPr>
        <w:t>of the seven algorithms to produce an estimate of the </w:t>
      </w:r>
      <w:r>
        <w:rPr>
          <w:spacing w:val="-3"/>
          <w:vertAlign w:val="baseline"/>
        </w:rPr>
        <w:t>match </w:t>
      </w:r>
      <w:r>
        <w:rPr>
          <w:vertAlign w:val="baseline"/>
        </w:rPr>
        <w:t>status for the face pairs. When fusing humans and  algorithms, there are eight predictors, seven from the algorithms and </w:t>
      </w:r>
      <w:r>
        <w:rPr>
          <w:spacing w:val="-5"/>
          <w:vertAlign w:val="baseline"/>
        </w:rPr>
        <w:t>one </w:t>
      </w:r>
      <w:r>
        <w:rPr>
          <w:vertAlign w:val="baseline"/>
        </w:rPr>
        <w:t>from the averaged human</w:t>
      </w:r>
      <w:r>
        <w:rPr>
          <w:spacing w:val="-5"/>
          <w:vertAlign w:val="baseline"/>
        </w:rPr>
        <w:t> </w:t>
      </w:r>
      <w:r>
        <w:rPr>
          <w:vertAlign w:val="baseline"/>
        </w:rPr>
        <w:t>data.</w:t>
      </w:r>
    </w:p>
    <w:p>
      <w:pPr>
        <w:pStyle w:val="BodyText"/>
        <w:rPr>
          <w:sz w:val="22"/>
        </w:rPr>
      </w:pPr>
    </w:p>
    <w:p>
      <w:pPr>
        <w:pStyle w:val="BodyText"/>
        <w:spacing w:line="249" w:lineRule="auto"/>
        <w:ind w:left="240" w:right="3"/>
        <w:jc w:val="both"/>
      </w:pPr>
      <w:r>
        <w:rPr/>
        <w:t>The predictive power of these factors is generally </w:t>
      </w:r>
      <w:r>
        <w:rPr>
          <w:spacing w:val="-3"/>
        </w:rPr>
        <w:t>assessed </w:t>
      </w:r>
      <w:r>
        <w:rPr>
          <w:spacing w:val="3"/>
        </w:rPr>
        <w:t>with cross-validation </w:t>
      </w:r>
      <w:r>
        <w:rPr>
          <w:spacing w:val="2"/>
        </w:rPr>
        <w:t>techniques </w:t>
      </w:r>
      <w:r>
        <w:rPr>
          <w:spacing w:val="3"/>
        </w:rPr>
        <w:t>such as </w:t>
      </w:r>
      <w:r>
        <w:rPr/>
        <w:t>a </w:t>
      </w:r>
      <w:r>
        <w:rPr>
          <w:spacing w:val="3"/>
        </w:rPr>
        <w:t>bootstrap </w:t>
      </w:r>
      <w:r>
        <w:rPr>
          <w:spacing w:val="-7"/>
        </w:rPr>
        <w:t>or </w:t>
      </w:r>
      <w:r>
        <w:rPr/>
        <w:t>jackknife procedure. All factors, or only a subset of them, </w:t>
      </w:r>
      <w:r>
        <w:rPr>
          <w:spacing w:val="-9"/>
        </w:rPr>
        <w:t>can </w:t>
      </w:r>
      <w:r>
        <w:rPr/>
        <w:t>be used to compute the prediction of the dependent </w:t>
      </w:r>
      <w:r>
        <w:rPr>
          <w:spacing w:val="-3"/>
        </w:rPr>
        <w:t>variable(s), </w:t>
      </w:r>
      <w:r>
        <w:rPr/>
        <w:t>which are obtained as a weighted combination of the original predictors given by </w:t>
      </w:r>
      <w:r>
        <w:rPr>
          <w:b/>
        </w:rPr>
        <w:t>B</w:t>
      </w:r>
      <w:r>
        <w:rPr>
          <w:vertAlign w:val="subscript"/>
        </w:rPr>
        <w:t>pls</w:t>
      </w:r>
      <w:r>
        <w:rPr>
          <w:vertAlign w:val="baseline"/>
        </w:rPr>
        <w:t>. The larger the number of </w:t>
      </w:r>
      <w:r>
        <w:rPr>
          <w:spacing w:val="-3"/>
          <w:vertAlign w:val="baseline"/>
        </w:rPr>
        <w:t>factors </w:t>
      </w:r>
      <w:r>
        <w:rPr>
          <w:vertAlign w:val="baseline"/>
        </w:rPr>
        <w:t>kept, the better the prediction of the “learning set” but, in general, a smaller number of factors is </w:t>
      </w:r>
      <w:r>
        <w:rPr>
          <w:spacing w:val="2"/>
          <w:vertAlign w:val="baseline"/>
        </w:rPr>
        <w:t>optimal </w:t>
      </w:r>
      <w:r>
        <w:rPr>
          <w:vertAlign w:val="baseline"/>
        </w:rPr>
        <w:t>for </w:t>
      </w:r>
      <w:r>
        <w:rPr>
          <w:spacing w:val="2"/>
          <w:vertAlign w:val="baseline"/>
        </w:rPr>
        <w:t>robust  </w:t>
      </w:r>
      <w:r>
        <w:rPr>
          <w:vertAlign w:val="baseline"/>
        </w:rPr>
        <w:t>prediction (i.e., for test set</w:t>
      </w:r>
      <w:r>
        <w:rPr>
          <w:spacing w:val="24"/>
          <w:vertAlign w:val="baseline"/>
        </w:rPr>
        <w:t> </w:t>
      </w:r>
      <w:r>
        <w:rPr>
          <w:vertAlign w:val="baseline"/>
        </w:rPr>
        <w:t>predictions).</w:t>
      </w:r>
    </w:p>
    <w:p>
      <w:pPr>
        <w:pStyle w:val="BodyText"/>
        <w:spacing w:before="5"/>
        <w:rPr>
          <w:sz w:val="21"/>
        </w:rPr>
      </w:pPr>
    </w:p>
    <w:p>
      <w:pPr>
        <w:pStyle w:val="BodyText"/>
        <w:spacing w:line="249" w:lineRule="auto" w:before="1"/>
        <w:ind w:left="240" w:right="10"/>
        <w:jc w:val="both"/>
      </w:pPr>
      <w:r>
        <w:rPr/>
        <w:t>In the </w:t>
      </w:r>
      <w:r>
        <w:rPr>
          <w:spacing w:val="2"/>
        </w:rPr>
        <w:t>first </w:t>
      </w:r>
      <w:r>
        <w:rPr/>
        <w:t>experiment, we applied </w:t>
      </w:r>
      <w:r>
        <w:rPr>
          <w:spacing w:val="2"/>
        </w:rPr>
        <w:t>PLS </w:t>
      </w:r>
      <w:r>
        <w:rPr/>
        <w:t>to the  similarity scores generated by seven algorithms that participated in </w:t>
      </w:r>
      <w:r>
        <w:rPr>
          <w:spacing w:val="-3"/>
        </w:rPr>
        <w:t>the </w:t>
      </w:r>
      <w:r>
        <w:rPr/>
        <w:t>FRGC uncontrolled illumination experiment. We tested </w:t>
      </w:r>
      <w:r>
        <w:rPr>
          <w:spacing w:val="-3"/>
        </w:rPr>
        <w:t>the </w:t>
      </w:r>
      <w:r>
        <w:rPr/>
        <w:t>generality of the optimal weights found in the analysis </w:t>
      </w:r>
      <w:r>
        <w:rPr>
          <w:spacing w:val="-7"/>
        </w:rPr>
        <w:t>for </w:t>
      </w:r>
      <w:r>
        <w:rPr/>
        <w:t>predicting face match status using a jackknife procedure. In </w:t>
      </w:r>
      <w:r>
        <w:rPr>
          <w:spacing w:val="-3"/>
        </w:rPr>
        <w:t>the </w:t>
      </w:r>
      <w:r>
        <w:rPr>
          <w:spacing w:val="3"/>
        </w:rPr>
        <w:t>second experiment, we added </w:t>
      </w:r>
      <w:r>
        <w:rPr/>
        <w:t>human-generated similarity scores to the algorithms’ scores and measured the contribution human estimates make to the</w:t>
      </w:r>
      <w:r>
        <w:rPr>
          <w:spacing w:val="25"/>
        </w:rPr>
        <w:t> </w:t>
      </w:r>
      <w:r>
        <w:rPr/>
        <w:t>fusion.</w:t>
      </w:r>
    </w:p>
    <w:p>
      <w:pPr>
        <w:pStyle w:val="BodyText"/>
        <w:spacing w:line="212" w:lineRule="exact"/>
        <w:ind w:left="205"/>
        <w:jc w:val="both"/>
      </w:pPr>
      <w:r>
        <w:rPr/>
        <w:br w:type="column"/>
      </w:r>
      <w:r>
        <w:rPr/>
        <w:t>Face stimuli were chosen from a large database developed for</w:t>
      </w:r>
    </w:p>
    <w:p>
      <w:pPr>
        <w:pStyle w:val="BodyText"/>
        <w:spacing w:line="249" w:lineRule="auto" w:before="10"/>
        <w:ind w:left="205" w:right="117"/>
        <w:jc w:val="both"/>
      </w:pPr>
      <w:r>
        <w:rPr/>
        <w:t>the FRCG study [7,8]. The uncontrolled illumination probe faces had a resolution of 2272 x 1704 pixels. The controlled illumination target faces had a resolution of 1704 x 2272 pixels. For the present analyses, we used the same set of difficult face pairs sampled for the previous quantitative comparison between humans and algorithms [9]. These were sampled from the 128,448,392 pairs available, which included 407,352 (0.32%) match pairs (i.e., image pairs of the same person, and 128,041,040 (99.68%) no-match pairs (i.e., image pairs of different people). To eliminate the possibility that humans could base identity comparisons on surface facial characteristics associated with race or age, all images in the study were of faces of Caucasian males and females in their twenties. All pairs were matched by sex.</w:t>
      </w:r>
    </w:p>
    <w:p>
      <w:pPr>
        <w:pStyle w:val="BodyText"/>
        <w:spacing w:before="10"/>
        <w:rPr>
          <w:sz w:val="21"/>
        </w:rPr>
      </w:pPr>
    </w:p>
    <w:p>
      <w:pPr>
        <w:pStyle w:val="BodyText"/>
        <w:spacing w:line="249" w:lineRule="auto"/>
        <w:ind w:left="206" w:right="117"/>
        <w:jc w:val="both"/>
      </w:pPr>
      <w:r>
        <w:rPr/>
        <w:t>In the present study, only “difficult face pairs” were included. These were chosen using a control algorithm based on principal components analysis (PCA) of the aligned and scaled images. Specifically, difficult match face pairs (</w:t>
      </w:r>
      <w:r>
        <w:rPr>
          <w:i/>
        </w:rPr>
        <w:t>n </w:t>
      </w:r>
      <w:r>
        <w:rPr/>
        <w:t>= 60) were sampled randomly from match pairs that had similarity scores less than 2 standard deviations below the match mean. Difficult non-match face pairs (</w:t>
      </w:r>
      <w:r>
        <w:rPr>
          <w:i/>
        </w:rPr>
        <w:t>n </w:t>
      </w:r>
      <w:r>
        <w:rPr/>
        <w:t>= 60) were sampled randomly from non-match pairs that had similarity scores greater than 2 standard deviations above the non-match mean.</w:t>
      </w:r>
    </w:p>
    <w:p>
      <w:pPr>
        <w:pStyle w:val="BodyText"/>
        <w:spacing w:before="5"/>
        <w:rPr>
          <w:sz w:val="21"/>
        </w:rPr>
      </w:pPr>
    </w:p>
    <w:p>
      <w:pPr>
        <w:pStyle w:val="BodyText"/>
        <w:spacing w:line="249" w:lineRule="auto" w:before="1"/>
        <w:ind w:left="206" w:right="117"/>
        <w:jc w:val="both"/>
      </w:pPr>
      <w:r>
        <w:rPr/>
        <w:t>The validity of PCA as a pre-screening algorithm for humans and algorithms was supported in the previous study [9]. The PCA algorithm reliably predicted “easy” and “difficult” sets of face pairs for humans in three experiments [9]. All seven algorithms were likewise more accurate on the PCA-screened easy face pairs than on the PCA-screened difficult faces [9]. The PCA, therefore, can serve as a useful sampling tool, even though it is not considered “state-of-the-art”.</w:t>
      </w:r>
    </w:p>
    <w:p>
      <w:pPr>
        <w:pStyle w:val="ListParagraph"/>
        <w:numPr>
          <w:ilvl w:val="0"/>
          <w:numId w:val="2"/>
        </w:numPr>
        <w:tabs>
          <w:tab w:pos="668" w:val="left" w:leader="none"/>
        </w:tabs>
        <w:spacing w:line="240" w:lineRule="auto" w:before="126" w:after="0"/>
        <w:ind w:left="667" w:right="0" w:hanging="320"/>
        <w:jc w:val="left"/>
        <w:rPr>
          <w:i/>
          <w:sz w:val="20"/>
        </w:rPr>
      </w:pPr>
      <w:r>
        <w:rPr>
          <w:i/>
          <w:sz w:val="20"/>
        </w:rPr>
        <w:t>Human Subject Judgments of Face</w:t>
      </w:r>
      <w:r>
        <w:rPr>
          <w:i/>
          <w:spacing w:val="6"/>
          <w:sz w:val="20"/>
        </w:rPr>
        <w:t> </w:t>
      </w:r>
      <w:r>
        <w:rPr>
          <w:i/>
          <w:sz w:val="20"/>
        </w:rPr>
        <w:t>Similarity</w:t>
      </w:r>
    </w:p>
    <w:p>
      <w:pPr>
        <w:pStyle w:val="BodyText"/>
        <w:spacing w:line="249" w:lineRule="auto" w:before="50"/>
        <w:ind w:left="205" w:right="115" w:firstLine="201"/>
        <w:jc w:val="both"/>
      </w:pPr>
      <w:r>
        <w:rPr/>
        <w:t>The human subject data for this experiment were </w:t>
      </w:r>
      <w:r>
        <w:rPr>
          <w:spacing w:val="-3"/>
        </w:rPr>
        <w:t>collected  </w:t>
      </w:r>
      <w:r>
        <w:rPr/>
        <w:t>in an experiment in which subjects viewed the image pairs </w:t>
      </w:r>
      <w:r>
        <w:rPr>
          <w:spacing w:val="-5"/>
        </w:rPr>
        <w:t>and </w:t>
      </w:r>
      <w:r>
        <w:rPr/>
        <w:t>rated the likelihood that the images were of the same person </w:t>
      </w:r>
      <w:r>
        <w:rPr>
          <w:spacing w:val="-7"/>
        </w:rPr>
        <w:t>or </w:t>
      </w:r>
      <w:r>
        <w:rPr/>
        <w:t>of different people [9]. For completeness, we sketch out </w:t>
      </w:r>
      <w:r>
        <w:rPr>
          <w:spacing w:val="-3"/>
        </w:rPr>
        <w:t>the </w:t>
      </w:r>
      <w:r>
        <w:rPr/>
        <w:t>methods used in that study. Forty-nine subjects (25 male </w:t>
      </w:r>
      <w:r>
        <w:rPr>
          <w:spacing w:val="-5"/>
        </w:rPr>
        <w:t>and </w:t>
      </w:r>
      <w:r>
        <w:rPr/>
        <w:t>26 female) viewed the 120 pairs of faces for 2 seconds </w:t>
      </w:r>
      <w:r>
        <w:rPr>
          <w:spacing w:val="-9"/>
        </w:rPr>
        <w:t>each </w:t>
      </w:r>
      <w:r>
        <w:rPr/>
        <w:t>and responded by rating each pair on the following scale: 1.) sure the pictures are of the same person; 2.) think the pictures are of the same person; 3.) don’t know; 4.) think the pictures are not of the same person; 5.) sure the pictures </w:t>
      </w:r>
      <w:r>
        <w:rPr>
          <w:spacing w:val="-4"/>
        </w:rPr>
        <w:t>are </w:t>
      </w:r>
      <w:r>
        <w:rPr/>
        <w:t>not of </w:t>
      </w:r>
      <w:r>
        <w:rPr>
          <w:spacing w:val="-3"/>
        </w:rPr>
        <w:t>the </w:t>
      </w:r>
      <w:r>
        <w:rPr/>
        <w:t>same person. Of the 120 pairs, half were match pairs and </w:t>
      </w:r>
      <w:r>
        <w:rPr>
          <w:spacing w:val="-4"/>
        </w:rPr>
        <w:t>half </w:t>
      </w:r>
      <w:r>
        <w:rPr/>
        <w:t>were non-match pairs. Equal numbers of male and female </w:t>
      </w:r>
      <w:r>
        <w:rPr>
          <w:spacing w:val="-3"/>
        </w:rPr>
        <w:t>pairs </w:t>
      </w:r>
      <w:r>
        <w:rPr/>
        <w:t>were included in the match and non-match</w:t>
      </w:r>
      <w:r>
        <w:rPr>
          <w:spacing w:val="7"/>
        </w:rPr>
        <w:t> </w:t>
      </w:r>
      <w:r>
        <w:rPr/>
        <w:t>conditions.</w:t>
      </w:r>
    </w:p>
    <w:p>
      <w:pPr>
        <w:pStyle w:val="BodyText"/>
        <w:spacing w:before="9"/>
        <w:rPr>
          <w:sz w:val="21"/>
        </w:rPr>
      </w:pPr>
    </w:p>
    <w:p>
      <w:pPr>
        <w:pStyle w:val="BodyText"/>
        <w:spacing w:line="249" w:lineRule="auto"/>
        <w:ind w:left="205" w:right="117"/>
        <w:jc w:val="both"/>
      </w:pPr>
      <w:r>
        <w:rPr/>
        <w:t>For each pair of faces, the average rating, was computed </w:t>
      </w:r>
      <w:r>
        <w:rPr>
          <w:spacing w:val="-4"/>
        </w:rPr>
        <w:t>across </w:t>
      </w:r>
      <w:r>
        <w:rPr/>
        <w:t>the 49 subjects. This average served as the human similarity score for that pair of faces in the PLS regression.</w:t>
      </w:r>
    </w:p>
    <w:p>
      <w:pPr>
        <w:spacing w:after="0" w:line="249" w:lineRule="auto"/>
        <w:jc w:val="both"/>
        <w:sectPr>
          <w:type w:val="continuous"/>
          <w:pgSz w:w="12240" w:h="15840"/>
          <w:pgMar w:top="240" w:bottom="280" w:left="700" w:right="800"/>
          <w:cols w:num="2" w:equalWidth="0">
            <w:col w:w="5315" w:space="40"/>
            <w:col w:w="5385"/>
          </w:cols>
        </w:sectPr>
      </w:pPr>
    </w:p>
    <w:p>
      <w:pPr>
        <w:pStyle w:val="BodyText"/>
        <w:spacing w:before="8"/>
      </w:pPr>
    </w:p>
    <w:p>
      <w:pPr>
        <w:spacing w:after="0"/>
        <w:sectPr>
          <w:pgSz w:w="12240" w:h="15840"/>
          <w:pgMar w:header="442" w:footer="0" w:top="660" w:bottom="280" w:left="700" w:right="800"/>
        </w:sectPr>
      </w:pPr>
    </w:p>
    <w:p>
      <w:pPr>
        <w:pStyle w:val="ListParagraph"/>
        <w:numPr>
          <w:ilvl w:val="0"/>
          <w:numId w:val="2"/>
        </w:numPr>
        <w:tabs>
          <w:tab w:pos="720" w:val="left" w:leader="none"/>
        </w:tabs>
        <w:spacing w:line="240" w:lineRule="auto" w:before="92" w:after="0"/>
        <w:ind w:left="720" w:right="0" w:hanging="340"/>
        <w:jc w:val="left"/>
        <w:rPr>
          <w:i/>
          <w:sz w:val="20"/>
        </w:rPr>
      </w:pPr>
      <w:r>
        <w:rPr>
          <w:i/>
          <w:sz w:val="20"/>
        </w:rPr>
        <w:t>Algorithms’ Judgments of Face</w:t>
      </w:r>
      <w:r>
        <w:rPr>
          <w:i/>
          <w:spacing w:val="12"/>
          <w:sz w:val="20"/>
        </w:rPr>
        <w:t> </w:t>
      </w:r>
      <w:r>
        <w:rPr>
          <w:i/>
          <w:sz w:val="20"/>
        </w:rPr>
        <w:t>Similarity</w:t>
      </w:r>
    </w:p>
    <w:p>
      <w:pPr>
        <w:pStyle w:val="BodyText"/>
        <w:spacing w:line="249" w:lineRule="auto" w:before="50"/>
        <w:ind w:left="240" w:right="4"/>
        <w:jc w:val="both"/>
      </w:pPr>
      <w:r>
        <w:rPr/>
        <w:t>The similarity scores of the 120 difficult face pairs </w:t>
      </w:r>
      <w:r>
        <w:rPr>
          <w:spacing w:val="-4"/>
        </w:rPr>
        <w:t>presented  </w:t>
      </w:r>
      <w:r>
        <w:rPr/>
        <w:t>to participants in the human experiment were extracted </w:t>
      </w:r>
      <w:r>
        <w:rPr>
          <w:spacing w:val="-3"/>
        </w:rPr>
        <w:t>from </w:t>
      </w:r>
      <w:r>
        <w:rPr>
          <w:spacing w:val="3"/>
        </w:rPr>
        <w:t>each algorithm’s 16028 </w:t>
      </w:r>
      <w:r>
        <w:rPr/>
        <w:t>x </w:t>
      </w:r>
      <w:r>
        <w:rPr>
          <w:spacing w:val="3"/>
        </w:rPr>
        <w:t>8014 similarity matrix. </w:t>
      </w:r>
      <w:r>
        <w:rPr>
          <w:spacing w:val="-5"/>
        </w:rPr>
        <w:t>These </w:t>
      </w:r>
      <w:r>
        <w:rPr/>
        <w:t>scores served as the algorithm data for the PLS</w:t>
      </w:r>
      <w:r>
        <w:rPr>
          <w:spacing w:val="5"/>
        </w:rPr>
        <w:t> </w:t>
      </w:r>
      <w:r>
        <w:rPr/>
        <w:t>regression.</w:t>
      </w:r>
    </w:p>
    <w:p>
      <w:pPr>
        <w:pStyle w:val="BodyText"/>
        <w:spacing w:before="1"/>
        <w:rPr>
          <w:sz w:val="21"/>
        </w:rPr>
      </w:pPr>
    </w:p>
    <w:p>
      <w:pPr>
        <w:pStyle w:val="ListParagraph"/>
        <w:numPr>
          <w:ilvl w:val="0"/>
          <w:numId w:val="1"/>
        </w:numPr>
        <w:tabs>
          <w:tab w:pos="2601" w:val="left" w:leader="none"/>
        </w:tabs>
        <w:spacing w:line="240" w:lineRule="auto" w:before="1" w:after="0"/>
        <w:ind w:left="2600" w:right="0" w:hanging="380"/>
        <w:jc w:val="left"/>
        <w:rPr>
          <w:sz w:val="16"/>
        </w:rPr>
      </w:pPr>
      <w:r>
        <w:rPr>
          <w:sz w:val="20"/>
        </w:rPr>
        <w:t>R</w:t>
      </w:r>
      <w:r>
        <w:rPr>
          <w:sz w:val="16"/>
        </w:rPr>
        <w:t>ESULTS</w:t>
      </w:r>
    </w:p>
    <w:p>
      <w:pPr>
        <w:pStyle w:val="ListParagraph"/>
        <w:numPr>
          <w:ilvl w:val="0"/>
          <w:numId w:val="3"/>
        </w:numPr>
        <w:tabs>
          <w:tab w:pos="700" w:val="left" w:leader="none"/>
        </w:tabs>
        <w:spacing w:line="240" w:lineRule="auto" w:before="190" w:after="0"/>
        <w:ind w:left="700" w:right="0" w:hanging="320"/>
        <w:jc w:val="left"/>
        <w:rPr>
          <w:i/>
          <w:sz w:val="20"/>
        </w:rPr>
      </w:pPr>
      <w:r>
        <w:rPr>
          <w:i/>
          <w:sz w:val="20"/>
        </w:rPr>
        <w:t>Experiment 1 – Algorithm Fusion by</w:t>
      </w:r>
      <w:r>
        <w:rPr>
          <w:i/>
          <w:spacing w:val="33"/>
          <w:sz w:val="20"/>
        </w:rPr>
        <w:t> </w:t>
      </w:r>
      <w:r>
        <w:rPr>
          <w:i/>
          <w:sz w:val="20"/>
        </w:rPr>
        <w:t>PLS</w:t>
      </w:r>
    </w:p>
    <w:p>
      <w:pPr>
        <w:pStyle w:val="BodyText"/>
        <w:spacing w:line="249" w:lineRule="auto" w:before="50"/>
        <w:ind w:left="239"/>
        <w:jc w:val="both"/>
      </w:pPr>
      <w:r>
        <w:rPr/>
        <w:t>The similarity scores for the seven algorithms for the 120 </w:t>
      </w:r>
      <w:r>
        <w:rPr>
          <w:spacing w:val="3"/>
        </w:rPr>
        <w:t>difficult face </w:t>
      </w:r>
      <w:r>
        <w:rPr>
          <w:spacing w:val="4"/>
        </w:rPr>
        <w:t>pairs (60 match and </w:t>
      </w:r>
      <w:r>
        <w:rPr>
          <w:spacing w:val="3"/>
        </w:rPr>
        <w:t>60 </w:t>
      </w:r>
      <w:r>
        <w:rPr>
          <w:spacing w:val="2"/>
        </w:rPr>
        <w:t>non-match) </w:t>
      </w:r>
      <w:r>
        <w:rPr>
          <w:spacing w:val="-10"/>
        </w:rPr>
        <w:t>were </w:t>
      </w:r>
      <w:r>
        <w:rPr/>
        <w:t>combined in a column-wise matrix. The dependent </w:t>
      </w:r>
      <w:r>
        <w:rPr>
          <w:spacing w:val="-4"/>
        </w:rPr>
        <w:t>variable </w:t>
      </w:r>
      <w:r>
        <w:rPr/>
        <w:t>was a 120-element vector containing the match status (+1 </w:t>
      </w:r>
      <w:r>
        <w:rPr>
          <w:spacing w:val="-7"/>
        </w:rPr>
        <w:t>for </w:t>
      </w:r>
      <w:r>
        <w:rPr/>
        <w:t>match and –1 for non-match) for each face </w:t>
      </w:r>
      <w:r>
        <w:rPr>
          <w:spacing w:val="2"/>
        </w:rPr>
        <w:t>pair. PLS </w:t>
      </w:r>
      <w:r>
        <w:rPr>
          <w:spacing w:val="-6"/>
        </w:rPr>
        <w:t>was </w:t>
      </w:r>
      <w:r>
        <w:rPr>
          <w:spacing w:val="2"/>
        </w:rPr>
        <w:t>applied simultaneously </w:t>
      </w:r>
      <w:r>
        <w:rPr/>
        <w:t>to the </w:t>
      </w:r>
      <w:r>
        <w:rPr>
          <w:spacing w:val="2"/>
        </w:rPr>
        <w:t>similarity scores </w:t>
      </w:r>
      <w:r>
        <w:rPr/>
        <w:t>and </w:t>
      </w:r>
      <w:r>
        <w:rPr>
          <w:spacing w:val="3"/>
        </w:rPr>
        <w:t>match </w:t>
      </w:r>
      <w:r>
        <w:rPr/>
        <w:t>status</w:t>
      </w:r>
      <w:r>
        <w:rPr>
          <w:spacing w:val="3"/>
        </w:rPr>
        <w:t> </w:t>
      </w:r>
      <w:r>
        <w:rPr/>
        <w:t>matrices.</w:t>
      </w:r>
    </w:p>
    <w:p>
      <w:pPr>
        <w:pStyle w:val="BodyText"/>
        <w:spacing w:before="4"/>
        <w:rPr>
          <w:sz w:val="21"/>
        </w:rPr>
      </w:pPr>
    </w:p>
    <w:p>
      <w:pPr>
        <w:pStyle w:val="BodyText"/>
        <w:spacing w:line="249" w:lineRule="auto"/>
        <w:ind w:left="239" w:right="1"/>
        <w:jc w:val="both"/>
      </w:pPr>
      <w:r>
        <w:rPr/>
        <w:t>We varied the number of PLS factors retained from 1 to 5 and found a three-factor solution to be optimal. Retaining three factors indicates that the first three latent vectors, ordered according to the proportion of variance explained in the covariance matrix, are combined linearly to specify the weights for combining the similarity scores.</w:t>
      </w:r>
    </w:p>
    <w:p>
      <w:pPr>
        <w:pStyle w:val="BodyText"/>
        <w:spacing w:before="3"/>
        <w:rPr>
          <w:sz w:val="21"/>
        </w:rPr>
      </w:pPr>
    </w:p>
    <w:p>
      <w:pPr>
        <w:pStyle w:val="BodyText"/>
        <w:spacing w:line="249" w:lineRule="auto"/>
        <w:ind w:left="238"/>
        <w:jc w:val="both"/>
      </w:pPr>
      <w:r>
        <w:rPr/>
        <w:t>A robust performance estimate was determined with a jack- knife simulation. We started with the 120 </w:t>
      </w:r>
      <w:r>
        <w:rPr>
          <w:spacing w:val="-5"/>
        </w:rPr>
        <w:t>face </w:t>
      </w:r>
      <w:r>
        <w:rPr/>
        <w:t>pairs available, and systematically deleted each face pair in turn, </w:t>
      </w:r>
      <w:r>
        <w:rPr>
          <w:spacing w:val="-2"/>
        </w:rPr>
        <w:t>re-computing </w:t>
      </w:r>
      <w:r>
        <w:rPr/>
        <w:t>the PLS with the remaining 119 pairs of faces. We tested </w:t>
      </w:r>
      <w:r>
        <w:rPr>
          <w:spacing w:val="-3"/>
        </w:rPr>
        <w:t>the </w:t>
      </w:r>
      <w:r>
        <w:rPr/>
        <w:t>match status predictions for the PLS solutions derived </w:t>
      </w:r>
      <w:r>
        <w:rPr>
          <w:spacing w:val="-3"/>
        </w:rPr>
        <w:t>from </w:t>
      </w:r>
      <w:r>
        <w:rPr/>
        <w:t>119 pairs of faces on the “left-out” </w:t>
      </w:r>
      <w:r>
        <w:rPr>
          <w:spacing w:val="-5"/>
        </w:rPr>
        <w:t>face </w:t>
      </w:r>
      <w:r>
        <w:rPr/>
        <w:t>pair. This yielded 120 generalized match prediction tests. The error rate we report is </w:t>
      </w:r>
      <w:r>
        <w:rPr>
          <w:spacing w:val="4"/>
        </w:rPr>
        <w:t>the </w:t>
      </w:r>
      <w:r>
        <w:rPr>
          <w:spacing w:val="5"/>
        </w:rPr>
        <w:t>fraction </w:t>
      </w:r>
      <w:r>
        <w:rPr>
          <w:spacing w:val="3"/>
        </w:rPr>
        <w:t>of </w:t>
      </w:r>
      <w:r>
        <w:rPr>
          <w:spacing w:val="4"/>
        </w:rPr>
        <w:t>left-out </w:t>
      </w:r>
      <w:r>
        <w:rPr>
          <w:spacing w:val="3"/>
        </w:rPr>
        <w:t>face </w:t>
      </w:r>
      <w:r>
        <w:rPr>
          <w:spacing w:val="4"/>
        </w:rPr>
        <w:t>pairs </w:t>
      </w:r>
      <w:r>
        <w:rPr>
          <w:spacing w:val="3"/>
        </w:rPr>
        <w:t>incorrectly </w:t>
      </w:r>
      <w:r>
        <w:rPr/>
        <w:t>classified according to match</w:t>
      </w:r>
      <w:r>
        <w:rPr>
          <w:spacing w:val="6"/>
        </w:rPr>
        <w:t> </w:t>
      </w:r>
      <w:r>
        <w:rPr/>
        <w:t>status.</w:t>
      </w:r>
    </w:p>
    <w:p>
      <w:pPr>
        <w:pStyle w:val="BodyText"/>
        <w:spacing w:before="8"/>
        <w:rPr>
          <w:sz w:val="31"/>
        </w:rPr>
      </w:pPr>
    </w:p>
    <w:p>
      <w:pPr>
        <w:spacing w:line="182" w:lineRule="exact" w:before="1"/>
        <w:ind w:left="2425" w:right="2229" w:firstLine="0"/>
        <w:jc w:val="center"/>
        <w:rPr>
          <w:sz w:val="16"/>
        </w:rPr>
      </w:pPr>
      <w:r>
        <w:rPr>
          <w:sz w:val="16"/>
        </w:rPr>
        <w:t>TABLE I</w:t>
      </w:r>
    </w:p>
    <w:p>
      <w:pPr>
        <w:tabs>
          <w:tab w:pos="739" w:val="left" w:leader="none"/>
          <w:tab w:pos="5119" w:val="left" w:leader="none"/>
        </w:tabs>
        <w:spacing w:line="182" w:lineRule="exact" w:before="0"/>
        <w:ind w:left="260" w:right="0" w:firstLine="0"/>
        <w:jc w:val="both"/>
        <w:rPr>
          <w:sz w:val="12"/>
        </w:rPr>
      </w:pPr>
      <w:r>
        <w:rPr>
          <w:sz w:val="16"/>
          <w:u w:val="single"/>
        </w:rPr>
        <w:t> </w:t>
        <w:tab/>
        <w:t>W</w:t>
      </w:r>
      <w:r>
        <w:rPr>
          <w:sz w:val="12"/>
          <w:u w:val="single"/>
        </w:rPr>
        <w:t>EIGHT</w:t>
      </w:r>
      <w:r>
        <w:rPr>
          <w:spacing w:val="-6"/>
          <w:sz w:val="12"/>
          <w:u w:val="single"/>
        </w:rPr>
        <w:t> </w:t>
      </w:r>
      <w:r>
        <w:rPr>
          <w:sz w:val="16"/>
          <w:u w:val="single"/>
        </w:rPr>
        <w:t>M</w:t>
      </w:r>
      <w:r>
        <w:rPr>
          <w:sz w:val="12"/>
          <w:u w:val="single"/>
        </w:rPr>
        <w:t>ATRIX</w:t>
      </w:r>
      <w:r>
        <w:rPr>
          <w:spacing w:val="-6"/>
          <w:sz w:val="12"/>
          <w:u w:val="single"/>
        </w:rPr>
        <w:t> </w:t>
      </w:r>
      <w:r>
        <w:rPr>
          <w:sz w:val="16"/>
          <w:u w:val="single"/>
        </w:rPr>
        <w:t>F</w:t>
      </w:r>
      <w:r>
        <w:rPr>
          <w:sz w:val="12"/>
          <w:u w:val="single"/>
        </w:rPr>
        <w:t>OR</w:t>
      </w:r>
      <w:r>
        <w:rPr>
          <w:spacing w:val="-5"/>
          <w:sz w:val="12"/>
          <w:u w:val="single"/>
        </w:rPr>
        <w:t> </w:t>
      </w:r>
      <w:r>
        <w:rPr>
          <w:sz w:val="16"/>
          <w:u w:val="single"/>
        </w:rPr>
        <w:t>A</w:t>
      </w:r>
      <w:r>
        <w:rPr>
          <w:sz w:val="12"/>
          <w:u w:val="single"/>
        </w:rPr>
        <w:t>LGORITHM</w:t>
      </w:r>
      <w:r>
        <w:rPr>
          <w:spacing w:val="-7"/>
          <w:sz w:val="12"/>
          <w:u w:val="single"/>
        </w:rPr>
        <w:t> </w:t>
      </w:r>
      <w:r>
        <w:rPr>
          <w:sz w:val="16"/>
          <w:u w:val="single"/>
        </w:rPr>
        <w:t>F</w:t>
      </w:r>
      <w:r>
        <w:rPr>
          <w:sz w:val="12"/>
          <w:u w:val="single"/>
        </w:rPr>
        <w:t>USION</w:t>
      </w:r>
      <w:r>
        <w:rPr>
          <w:spacing w:val="-5"/>
          <w:sz w:val="12"/>
          <w:u w:val="single"/>
        </w:rPr>
        <w:t> </w:t>
      </w:r>
      <w:r>
        <w:rPr>
          <w:sz w:val="16"/>
          <w:u w:val="single"/>
        </w:rPr>
        <w:t>D</w:t>
      </w:r>
      <w:r>
        <w:rPr>
          <w:sz w:val="12"/>
          <w:u w:val="single"/>
        </w:rPr>
        <w:t>IFFICULT</w:t>
      </w:r>
      <w:r>
        <w:rPr>
          <w:spacing w:val="-6"/>
          <w:sz w:val="12"/>
          <w:u w:val="single"/>
        </w:rPr>
        <w:t> </w:t>
      </w:r>
      <w:r>
        <w:rPr>
          <w:sz w:val="16"/>
          <w:u w:val="single"/>
        </w:rPr>
        <w:t>F</w:t>
      </w:r>
      <w:r>
        <w:rPr>
          <w:sz w:val="12"/>
          <w:u w:val="single"/>
        </w:rPr>
        <w:t>ACE</w:t>
      </w:r>
      <w:r>
        <w:rPr>
          <w:spacing w:val="-5"/>
          <w:sz w:val="12"/>
          <w:u w:val="single"/>
        </w:rPr>
        <w:t> </w:t>
      </w:r>
      <w:r>
        <w:rPr>
          <w:sz w:val="16"/>
          <w:u w:val="single"/>
        </w:rPr>
        <w:t>P</w:t>
      </w:r>
      <w:r>
        <w:rPr>
          <w:sz w:val="12"/>
          <w:u w:val="single"/>
        </w:rPr>
        <w:t>AIRS</w:t>
        <w:tab/>
      </w:r>
    </w:p>
    <w:p>
      <w:pPr>
        <w:pStyle w:val="BodyText"/>
        <w:spacing w:before="10"/>
        <w:rPr>
          <w:sz w:val="3"/>
        </w:rPr>
      </w:pPr>
    </w:p>
    <w:p>
      <w:pPr>
        <w:pStyle w:val="BodyText"/>
        <w:spacing w:line="20" w:lineRule="exact"/>
        <w:ind w:left="250"/>
        <w:rPr>
          <w:sz w:val="2"/>
        </w:rPr>
      </w:pPr>
      <w:r>
        <w:rPr>
          <w:sz w:val="2"/>
        </w:rPr>
        <w:pict>
          <v:group style="width:243pt;height:1pt;mso-position-horizontal-relative:char;mso-position-vertical-relative:line" coordorigin="0,0" coordsize="4860,20">
            <v:line style="position:absolute" from="0,10" to="1080,10" stroked="true" strokeweight="1pt" strokecolor="#000000">
              <v:stroke dashstyle="solid"/>
            </v:line>
            <v:rect style="position:absolute;left:1080;top:0;width:60;height:20" filled="true" fillcolor="#000000" stroked="false">
              <v:fill type="solid"/>
            </v:rect>
            <v:line style="position:absolute" from="1140,10" to="1620,10" stroked="true" strokeweight="1pt" strokecolor="#000000">
              <v:stroke dashstyle="solid"/>
            </v:line>
            <v:rect style="position:absolute;left:1620;top:0;width:60;height:20" filled="true" fillcolor="#000000" stroked="false">
              <v:fill type="solid"/>
            </v:rect>
            <v:line style="position:absolute" from="1680,10" to="2340,10" stroked="true" strokeweight="1pt" strokecolor="#000000">
              <v:stroke dashstyle="solid"/>
            </v:line>
            <v:rect style="position:absolute;left:2340;top:0;width:60;height:20" filled="true" fillcolor="#000000" stroked="false">
              <v:fill type="solid"/>
            </v:rect>
            <v:line style="position:absolute" from="2400,10" to="2980,10" stroked="true" strokeweight="1pt" strokecolor="#000000">
              <v:stroke dashstyle="solid"/>
            </v:line>
            <v:rect style="position:absolute;left:2980;top:0;width:60;height:20" filled="true" fillcolor="#000000" stroked="false">
              <v:fill type="solid"/>
            </v:rect>
            <v:line style="position:absolute" from="3040,10" to="3420,10" stroked="true" strokeweight="1pt" strokecolor="#000000">
              <v:stroke dashstyle="solid"/>
            </v:line>
            <v:rect style="position:absolute;left:3420;top:0;width:60;height:20" filled="true" fillcolor="#000000" stroked="false">
              <v:fill type="solid"/>
            </v:rect>
            <v:line style="position:absolute" from="3480,10" to="3960,10" stroked="true" strokeweight="1pt" strokecolor="#000000">
              <v:stroke dashstyle="solid"/>
            </v:line>
            <v:rect style="position:absolute;left:3960;top:0;width:60;height:20" filled="true" fillcolor="#000000" stroked="false">
              <v:fill type="solid"/>
            </v:rect>
            <v:line style="position:absolute" from="4020,10" to="4420,10" stroked="true" strokeweight="1pt" strokecolor="#000000">
              <v:stroke dashstyle="solid"/>
            </v:line>
            <v:rect style="position:absolute;left:4420;top:0;width:60;height:20" filled="true" fillcolor="#000000" stroked="false">
              <v:fill type="solid"/>
            </v:rect>
            <v:line style="position:absolute" from="4480,10" to="4860,10" stroked="true" strokeweight="1pt" strokecolor="#000000">
              <v:stroke dashstyle="solid"/>
            </v:line>
          </v:group>
        </w:pict>
      </w:r>
      <w:r>
        <w:rPr>
          <w:sz w:val="2"/>
        </w:rPr>
      </w:r>
    </w:p>
    <w:p>
      <w:pPr>
        <w:pStyle w:val="BodyText"/>
        <w:spacing w:before="10"/>
        <w:rPr>
          <w:sz w:val="14"/>
        </w:rPr>
      </w:pPr>
    </w:p>
    <w:p>
      <w:pPr>
        <w:tabs>
          <w:tab w:pos="1999" w:val="left" w:leader="none"/>
          <w:tab w:pos="2759" w:val="left" w:leader="none"/>
          <w:tab w:pos="3439" w:val="left" w:leader="none"/>
          <w:tab w:pos="3919" w:val="left" w:leader="none"/>
          <w:tab w:pos="4419" w:val="left" w:leader="none"/>
          <w:tab w:pos="4859" w:val="left" w:leader="none"/>
        </w:tabs>
        <w:spacing w:before="0"/>
        <w:ind w:left="1460" w:right="0" w:firstLine="0"/>
        <w:jc w:val="left"/>
        <w:rPr>
          <w:i/>
          <w:sz w:val="16"/>
        </w:rPr>
      </w:pPr>
      <w:r>
        <w:rPr>
          <w:i/>
          <w:sz w:val="16"/>
        </w:rPr>
        <w:t>NJIT</w:t>
        <w:tab/>
        <w:t>Viisage</w:t>
        <w:tab/>
        <w:t>CMU</w:t>
        <w:tab/>
        <w:t>A</w:t>
        <w:tab/>
        <w:t>B</w:t>
        <w:tab/>
        <w:t>C</w:t>
        <w:tab/>
        <w:t>D</w:t>
      </w:r>
    </w:p>
    <w:p>
      <w:pPr>
        <w:pStyle w:val="BodyText"/>
        <w:rPr>
          <w:i/>
          <w:sz w:val="17"/>
        </w:rPr>
      </w:pPr>
    </w:p>
    <w:tbl>
      <w:tblPr>
        <w:tblW w:w="0" w:type="auto"/>
        <w:jc w:val="left"/>
        <w:tblInd w:w="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0"/>
        <w:gridCol w:w="591"/>
        <w:gridCol w:w="670"/>
        <w:gridCol w:w="641"/>
        <w:gridCol w:w="1031"/>
        <w:gridCol w:w="470"/>
        <w:gridCol w:w="451"/>
      </w:tblGrid>
      <w:tr>
        <w:trPr>
          <w:trHeight w:val="176" w:hRule="atLeast"/>
        </w:trPr>
        <w:tc>
          <w:tcPr>
            <w:tcW w:w="1010" w:type="dxa"/>
            <w:tcBorders>
              <w:top w:val="single" w:sz="8" w:space="0" w:color="000000"/>
            </w:tcBorders>
          </w:tcPr>
          <w:p>
            <w:pPr>
              <w:pStyle w:val="TableParagraph"/>
              <w:ind w:left="120"/>
              <w:rPr>
                <w:i/>
                <w:sz w:val="16"/>
              </w:rPr>
            </w:pPr>
            <w:r>
              <w:rPr>
                <w:i/>
                <w:sz w:val="16"/>
              </w:rPr>
              <w:t>weights</w:t>
            </w:r>
          </w:p>
        </w:tc>
        <w:tc>
          <w:tcPr>
            <w:tcW w:w="591" w:type="dxa"/>
            <w:tcBorders>
              <w:top w:val="single" w:sz="8" w:space="0" w:color="000000"/>
            </w:tcBorders>
          </w:tcPr>
          <w:p>
            <w:pPr>
              <w:pStyle w:val="TableParagraph"/>
              <w:ind w:left="170" w:right="119"/>
              <w:jc w:val="center"/>
              <w:rPr>
                <w:sz w:val="16"/>
              </w:rPr>
            </w:pPr>
            <w:r>
              <w:rPr>
                <w:sz w:val="16"/>
              </w:rPr>
              <w:t>-2.2</w:t>
            </w:r>
          </w:p>
        </w:tc>
        <w:tc>
          <w:tcPr>
            <w:tcW w:w="670" w:type="dxa"/>
            <w:tcBorders>
              <w:top w:val="single" w:sz="8" w:space="0" w:color="000000"/>
            </w:tcBorders>
          </w:tcPr>
          <w:p>
            <w:pPr>
              <w:pStyle w:val="TableParagraph"/>
              <w:ind w:left="124" w:right="172"/>
              <w:jc w:val="center"/>
              <w:rPr>
                <w:sz w:val="16"/>
              </w:rPr>
            </w:pPr>
            <w:r>
              <w:rPr>
                <w:sz w:val="16"/>
              </w:rPr>
              <w:t>-1.81</w:t>
            </w:r>
          </w:p>
        </w:tc>
        <w:tc>
          <w:tcPr>
            <w:tcW w:w="641" w:type="dxa"/>
            <w:tcBorders>
              <w:top w:val="single" w:sz="8" w:space="0" w:color="000000"/>
            </w:tcBorders>
          </w:tcPr>
          <w:p>
            <w:pPr>
              <w:pStyle w:val="TableParagraph"/>
              <w:ind w:left="188"/>
              <w:rPr>
                <w:sz w:val="16"/>
              </w:rPr>
            </w:pPr>
            <w:r>
              <w:rPr>
                <w:sz w:val="16"/>
              </w:rPr>
              <w:t>-.05</w:t>
            </w:r>
          </w:p>
        </w:tc>
        <w:tc>
          <w:tcPr>
            <w:tcW w:w="1031" w:type="dxa"/>
            <w:tcBorders>
              <w:top w:val="single" w:sz="8" w:space="0" w:color="000000"/>
            </w:tcBorders>
          </w:tcPr>
          <w:p>
            <w:pPr>
              <w:pStyle w:val="TableParagraph"/>
              <w:tabs>
                <w:tab w:pos="627" w:val="left" w:leader="none"/>
              </w:tabs>
              <w:ind w:left="187"/>
              <w:rPr>
                <w:sz w:val="16"/>
              </w:rPr>
            </w:pPr>
            <w:r>
              <w:rPr>
                <w:sz w:val="16"/>
              </w:rPr>
              <w:t>.00</w:t>
              <w:tab/>
              <w:t>-.15</w:t>
            </w:r>
          </w:p>
        </w:tc>
        <w:tc>
          <w:tcPr>
            <w:tcW w:w="470" w:type="dxa"/>
            <w:tcBorders>
              <w:top w:val="single" w:sz="8" w:space="0" w:color="000000"/>
            </w:tcBorders>
          </w:tcPr>
          <w:p>
            <w:pPr>
              <w:pStyle w:val="TableParagraph"/>
              <w:ind w:right="132"/>
              <w:jc w:val="right"/>
              <w:rPr>
                <w:sz w:val="16"/>
              </w:rPr>
            </w:pPr>
            <w:r>
              <w:rPr>
                <w:sz w:val="16"/>
              </w:rPr>
              <w:t>.00</w:t>
            </w:r>
          </w:p>
        </w:tc>
        <w:tc>
          <w:tcPr>
            <w:tcW w:w="451" w:type="dxa"/>
            <w:tcBorders>
              <w:top w:val="single" w:sz="8" w:space="0" w:color="000000"/>
            </w:tcBorders>
          </w:tcPr>
          <w:p>
            <w:pPr>
              <w:pStyle w:val="TableParagraph"/>
              <w:ind w:left="107" w:right="104"/>
              <w:jc w:val="center"/>
              <w:rPr>
                <w:sz w:val="16"/>
              </w:rPr>
            </w:pPr>
            <w:r>
              <w:rPr>
                <w:sz w:val="16"/>
              </w:rPr>
              <w:t>.16</w:t>
            </w:r>
          </w:p>
        </w:tc>
      </w:tr>
      <w:tr>
        <w:trPr>
          <w:trHeight w:val="178" w:hRule="atLeast"/>
        </w:trPr>
        <w:tc>
          <w:tcPr>
            <w:tcW w:w="1010" w:type="dxa"/>
          </w:tcPr>
          <w:p>
            <w:pPr>
              <w:pStyle w:val="TableParagraph"/>
              <w:spacing w:line="159" w:lineRule="exact"/>
              <w:ind w:left="120"/>
              <w:rPr>
                <w:i/>
                <w:sz w:val="16"/>
              </w:rPr>
            </w:pPr>
            <w:r>
              <w:rPr>
                <w:i/>
                <w:sz w:val="16"/>
              </w:rPr>
              <w:t>error rates</w:t>
            </w:r>
          </w:p>
        </w:tc>
        <w:tc>
          <w:tcPr>
            <w:tcW w:w="591" w:type="dxa"/>
          </w:tcPr>
          <w:p>
            <w:pPr>
              <w:pStyle w:val="TableParagraph"/>
              <w:spacing w:line="159" w:lineRule="exact"/>
              <w:ind w:left="113" w:right="123"/>
              <w:jc w:val="center"/>
              <w:rPr>
                <w:sz w:val="16"/>
              </w:rPr>
            </w:pPr>
            <w:r>
              <w:rPr>
                <w:sz w:val="16"/>
              </w:rPr>
              <w:t>.12</w:t>
            </w:r>
          </w:p>
        </w:tc>
        <w:tc>
          <w:tcPr>
            <w:tcW w:w="670" w:type="dxa"/>
          </w:tcPr>
          <w:p>
            <w:pPr>
              <w:pStyle w:val="TableParagraph"/>
              <w:spacing w:line="159" w:lineRule="exact"/>
              <w:ind w:left="61" w:right="172"/>
              <w:jc w:val="center"/>
              <w:rPr>
                <w:sz w:val="16"/>
              </w:rPr>
            </w:pPr>
            <w:r>
              <w:rPr>
                <w:sz w:val="16"/>
              </w:rPr>
              <w:t>.20</w:t>
            </w:r>
          </w:p>
        </w:tc>
        <w:tc>
          <w:tcPr>
            <w:tcW w:w="641" w:type="dxa"/>
          </w:tcPr>
          <w:p>
            <w:pPr>
              <w:pStyle w:val="TableParagraph"/>
              <w:spacing w:line="159" w:lineRule="exact"/>
              <w:ind w:left="188"/>
              <w:rPr>
                <w:sz w:val="16"/>
              </w:rPr>
            </w:pPr>
            <w:r>
              <w:rPr>
                <w:sz w:val="16"/>
              </w:rPr>
              <w:t>.14</w:t>
            </w:r>
          </w:p>
        </w:tc>
        <w:tc>
          <w:tcPr>
            <w:tcW w:w="1031" w:type="dxa"/>
          </w:tcPr>
          <w:p>
            <w:pPr>
              <w:pStyle w:val="TableParagraph"/>
              <w:tabs>
                <w:tab w:pos="627" w:val="left" w:leader="none"/>
              </w:tabs>
              <w:spacing w:line="159" w:lineRule="exact"/>
              <w:ind w:left="187"/>
              <w:rPr>
                <w:sz w:val="16"/>
              </w:rPr>
            </w:pPr>
            <w:r>
              <w:rPr>
                <w:sz w:val="16"/>
              </w:rPr>
              <w:t>.37</w:t>
              <w:tab/>
              <w:t>.23</w:t>
            </w:r>
          </w:p>
        </w:tc>
        <w:tc>
          <w:tcPr>
            <w:tcW w:w="470" w:type="dxa"/>
          </w:tcPr>
          <w:p>
            <w:pPr>
              <w:pStyle w:val="TableParagraph"/>
              <w:spacing w:line="159" w:lineRule="exact"/>
              <w:ind w:right="132"/>
              <w:jc w:val="right"/>
              <w:rPr>
                <w:sz w:val="16"/>
              </w:rPr>
            </w:pPr>
            <w:r>
              <w:rPr>
                <w:sz w:val="16"/>
              </w:rPr>
              <w:t>.25</w:t>
            </w:r>
          </w:p>
        </w:tc>
        <w:tc>
          <w:tcPr>
            <w:tcW w:w="451" w:type="dxa"/>
          </w:tcPr>
          <w:p>
            <w:pPr>
              <w:pStyle w:val="TableParagraph"/>
              <w:spacing w:line="159" w:lineRule="exact"/>
              <w:ind w:left="107" w:right="104"/>
              <w:jc w:val="center"/>
              <w:rPr>
                <w:sz w:val="16"/>
              </w:rPr>
            </w:pPr>
            <w:r>
              <w:rPr>
                <w:sz w:val="16"/>
              </w:rPr>
              <w:t>.36</w:t>
            </w:r>
          </w:p>
        </w:tc>
      </w:tr>
    </w:tbl>
    <w:p>
      <w:pPr>
        <w:pStyle w:val="BodyText"/>
        <w:spacing w:before="6"/>
        <w:rPr>
          <w:i/>
          <w:sz w:val="15"/>
        </w:rPr>
      </w:pPr>
    </w:p>
    <w:p>
      <w:pPr>
        <w:spacing w:line="235" w:lineRule="auto" w:before="0"/>
        <w:ind w:left="279" w:right="75" w:firstLine="0"/>
        <w:jc w:val="both"/>
        <w:rPr>
          <w:sz w:val="16"/>
        </w:rPr>
      </w:pPr>
      <w:r>
        <w:rPr>
          <w:b/>
          <w:sz w:val="16"/>
        </w:rPr>
        <w:t>Table I. </w:t>
      </w:r>
      <w:r>
        <w:rPr>
          <w:sz w:val="16"/>
        </w:rPr>
        <w:t>The table shows weight vector for combining algorithm similarity estimates for optimal match performance in the top row. Large absolute values indicate the most useful predictors, which in this case are the NJIT algorithm [10] and Viisage [12]. The bottom row gives the proportion of classification errors for the algorithms </w:t>
      </w:r>
      <w:r>
        <w:rPr>
          <w:i/>
          <w:sz w:val="16"/>
        </w:rPr>
        <w:t>individually</w:t>
      </w:r>
      <w:r>
        <w:rPr>
          <w:sz w:val="16"/>
        </w:rPr>
        <w:t>. The fusion cuts the best algorithm’s error rate by a factor of two, from .12 to .059.</w:t>
      </w:r>
    </w:p>
    <w:p>
      <w:pPr>
        <w:pStyle w:val="BodyText"/>
        <w:spacing w:before="2"/>
        <w:rPr>
          <w:sz w:val="24"/>
        </w:rPr>
      </w:pPr>
    </w:p>
    <w:p>
      <w:pPr>
        <w:pStyle w:val="BodyText"/>
        <w:ind w:left="239"/>
        <w:jc w:val="both"/>
      </w:pPr>
      <w:r>
        <w:rPr/>
        <w:t>Error rates for classification with one through five factors were</w:t>
      </w:r>
    </w:p>
    <w:p>
      <w:pPr>
        <w:pStyle w:val="BodyText"/>
        <w:spacing w:line="249" w:lineRule="auto" w:before="10"/>
        <w:ind w:left="238" w:right="2"/>
        <w:jc w:val="both"/>
      </w:pPr>
      <w:r>
        <w:rPr>
          <w:spacing w:val="2"/>
        </w:rPr>
        <w:t>.067, .075, .059, .067, </w:t>
      </w:r>
      <w:r>
        <w:rPr/>
        <w:t>and </w:t>
      </w:r>
      <w:r>
        <w:rPr>
          <w:spacing w:val="2"/>
        </w:rPr>
        <w:t>.083, </w:t>
      </w:r>
      <w:r>
        <w:rPr/>
        <w:t>respectively.  These  </w:t>
      </w:r>
      <w:r>
        <w:rPr>
          <w:spacing w:val="-8"/>
        </w:rPr>
        <w:t>error </w:t>
      </w:r>
      <w:r>
        <w:rPr/>
        <w:t>rates are all lower than the </w:t>
      </w:r>
      <w:r>
        <w:rPr>
          <w:spacing w:val="2"/>
        </w:rPr>
        <w:t>minimum </w:t>
      </w:r>
      <w:r>
        <w:rPr/>
        <w:t>error rate achieved by any single algorithm operating alone (cf. Table I for </w:t>
      </w:r>
      <w:r>
        <w:rPr>
          <w:spacing w:val="-4"/>
        </w:rPr>
        <w:t>error </w:t>
      </w:r>
      <w:r>
        <w:rPr>
          <w:spacing w:val="-5"/>
        </w:rPr>
        <w:t>rates </w:t>
      </w:r>
      <w:r>
        <w:rPr/>
        <w:t>for each individual algorithm). Specifically, the data indicate that fusion, following the optimal weighting derived with </w:t>
      </w:r>
      <w:r>
        <w:rPr>
          <w:spacing w:val="-3"/>
        </w:rPr>
        <w:t>the </w:t>
      </w:r>
      <w:r>
        <w:rPr>
          <w:spacing w:val="2"/>
        </w:rPr>
        <w:t>PLS </w:t>
      </w:r>
      <w:r>
        <w:rPr>
          <w:spacing w:val="3"/>
        </w:rPr>
        <w:t>regression, </w:t>
      </w:r>
      <w:r>
        <w:rPr>
          <w:spacing w:val="2"/>
        </w:rPr>
        <w:t>cut the </w:t>
      </w:r>
      <w:r>
        <w:rPr>
          <w:spacing w:val="3"/>
        </w:rPr>
        <w:t>error rate </w:t>
      </w:r>
      <w:r>
        <w:rPr/>
        <w:t>of </w:t>
      </w:r>
      <w:r>
        <w:rPr>
          <w:spacing w:val="2"/>
        </w:rPr>
        <w:t>the </w:t>
      </w:r>
      <w:r>
        <w:rPr>
          <w:spacing w:val="3"/>
        </w:rPr>
        <w:t>best </w:t>
      </w:r>
      <w:r>
        <w:rPr>
          <w:spacing w:val="-3"/>
        </w:rPr>
        <w:t>performing </w:t>
      </w:r>
      <w:r>
        <w:rPr/>
        <w:t>algorithm (NJIT [10] with a .12 error rate) by a factor of two.</w:t>
      </w:r>
    </w:p>
    <w:p>
      <w:pPr>
        <w:pStyle w:val="BodyText"/>
        <w:rPr>
          <w:sz w:val="22"/>
        </w:rPr>
      </w:pPr>
    </w:p>
    <w:p>
      <w:pPr>
        <w:pStyle w:val="BodyText"/>
        <w:spacing w:before="3"/>
      </w:pPr>
    </w:p>
    <w:p>
      <w:pPr>
        <w:pStyle w:val="BodyText"/>
        <w:ind w:left="238"/>
        <w:jc w:val="both"/>
      </w:pPr>
      <w:r>
        <w:rPr/>
        <w:t>For purposes of interpretation, the weights for combining</w:t>
      </w:r>
    </w:p>
    <w:p>
      <w:pPr>
        <w:pStyle w:val="BodyText"/>
        <w:spacing w:line="249" w:lineRule="auto" w:before="92"/>
        <w:ind w:left="214" w:right="114"/>
        <w:jc w:val="both"/>
      </w:pPr>
      <w:r>
        <w:rPr/>
        <w:br w:type="column"/>
      </w:r>
      <w:r>
        <w:rPr/>
        <w:t>similarity scores appear in Table I. These weights are used to combine similarity scores from the seven algorithms to achieve a maximal separation between the match and non- match face pair distributions. Algorithms with weights that have large absolute values are the most useful for improving performance with fusion.</w:t>
      </w:r>
    </w:p>
    <w:p>
      <w:pPr>
        <w:pStyle w:val="BodyText"/>
        <w:rPr>
          <w:sz w:val="22"/>
        </w:rPr>
      </w:pPr>
    </w:p>
    <w:p>
      <w:pPr>
        <w:spacing w:line="182" w:lineRule="exact" w:before="129"/>
        <w:ind w:left="2505" w:right="2188" w:firstLine="0"/>
        <w:jc w:val="center"/>
        <w:rPr>
          <w:sz w:val="16"/>
        </w:rPr>
      </w:pPr>
      <w:r>
        <w:rPr>
          <w:sz w:val="16"/>
        </w:rPr>
        <w:t>TABLE II</w:t>
      </w:r>
    </w:p>
    <w:p>
      <w:pPr>
        <w:spacing w:line="182" w:lineRule="exact" w:before="0"/>
        <w:ind w:left="1316" w:right="0" w:firstLine="0"/>
        <w:jc w:val="left"/>
        <w:rPr>
          <w:sz w:val="12"/>
        </w:rPr>
      </w:pPr>
      <w:r>
        <w:rPr>
          <w:sz w:val="16"/>
        </w:rPr>
        <w:t>W</w:t>
      </w:r>
      <w:r>
        <w:rPr>
          <w:sz w:val="12"/>
        </w:rPr>
        <w:t>EIGHT </w:t>
      </w:r>
      <w:r>
        <w:rPr>
          <w:sz w:val="16"/>
        </w:rPr>
        <w:t>M</w:t>
      </w:r>
      <w:r>
        <w:rPr>
          <w:sz w:val="12"/>
        </w:rPr>
        <w:t>ATRIX </w:t>
      </w:r>
      <w:r>
        <w:rPr>
          <w:sz w:val="16"/>
        </w:rPr>
        <w:t>F</w:t>
      </w:r>
      <w:r>
        <w:rPr>
          <w:sz w:val="12"/>
        </w:rPr>
        <w:t>OR </w:t>
      </w:r>
      <w:r>
        <w:rPr>
          <w:sz w:val="16"/>
        </w:rPr>
        <w:t>H</w:t>
      </w:r>
      <w:r>
        <w:rPr>
          <w:sz w:val="12"/>
        </w:rPr>
        <w:t>UMAN</w:t>
      </w:r>
      <w:r>
        <w:rPr>
          <w:sz w:val="16"/>
        </w:rPr>
        <w:t>-A</w:t>
      </w:r>
      <w:r>
        <w:rPr>
          <w:sz w:val="12"/>
        </w:rPr>
        <w:t>LGORITHM </w:t>
      </w:r>
      <w:r>
        <w:rPr>
          <w:sz w:val="16"/>
        </w:rPr>
        <w:t>F</w:t>
      </w:r>
      <w:r>
        <w:rPr>
          <w:sz w:val="12"/>
        </w:rPr>
        <w:t>USION</w:t>
      </w:r>
    </w:p>
    <w:p>
      <w:pPr>
        <w:pStyle w:val="BodyText"/>
        <w:spacing w:line="60" w:lineRule="exact"/>
        <w:ind w:left="546"/>
        <w:rPr>
          <w:sz w:val="6"/>
        </w:rPr>
      </w:pPr>
      <w:r>
        <w:rPr>
          <w:position w:val="0"/>
          <w:sz w:val="6"/>
        </w:rPr>
        <w:pict>
          <v:group style="width:230pt;height:3pt;mso-position-horizontal-relative:char;mso-position-vertical-relative:line" coordorigin="0,0" coordsize="4600,60">
            <v:line style="position:absolute" from="0,10" to="820,10" stroked="true" strokeweight="1pt" strokecolor="#000000">
              <v:stroke dashstyle="solid"/>
            </v:line>
            <v:line style="position:absolute" from="0,50" to="820,50" stroked="true" strokeweight="1pt" strokecolor="#000000">
              <v:stroke dashstyle="solid"/>
            </v:line>
            <v:rect style="position:absolute;left:820;top:0;width:60;height:20" filled="true" fillcolor="#000000" stroked="false">
              <v:fill type="solid"/>
            </v:rect>
            <v:rect style="position:absolute;left:820;top:40;width:60;height:20" filled="true" fillcolor="#000000" stroked="false">
              <v:fill type="solid"/>
            </v:rect>
            <v:line style="position:absolute" from="880,10" to="1540,10" stroked="true" strokeweight="1pt" strokecolor="#000000">
              <v:stroke dashstyle="solid"/>
            </v:line>
            <v:line style="position:absolute" from="880,50" to="1540,50" stroked="true" strokeweight="1pt" strokecolor="#000000">
              <v:stroke dashstyle="solid"/>
            </v:line>
            <v:rect style="position:absolute;left:1540;top:0;width:60;height:20" filled="true" fillcolor="#000000" stroked="false">
              <v:fill type="solid"/>
            </v:rect>
            <v:rect style="position:absolute;left:1540;top:40;width:60;height:20" filled="true" fillcolor="#000000" stroked="false">
              <v:fill type="solid"/>
            </v:rect>
            <v:line style="position:absolute" from="1600,10" to="2160,10" stroked="true" strokeweight="1pt" strokecolor="#000000">
              <v:stroke dashstyle="solid"/>
            </v:line>
            <v:line style="position:absolute" from="1600,50" to="2160,50" stroked="true" strokeweight="1pt" strokecolor="#000000">
              <v:stroke dashstyle="solid"/>
            </v:line>
            <v:rect style="position:absolute;left:2160;top:0;width:60;height:20" filled="true" fillcolor="#000000" stroked="false">
              <v:fill type="solid"/>
            </v:rect>
            <v:rect style="position:absolute;left:2160;top:40;width:60;height:20" filled="true" fillcolor="#000000" stroked="false">
              <v:fill type="solid"/>
            </v:rect>
            <v:line style="position:absolute" from="2220,10" to="2880,10" stroked="true" strokeweight="1pt" strokecolor="#000000">
              <v:stroke dashstyle="solid"/>
            </v:line>
            <v:line style="position:absolute" from="2220,50" to="2880,50" stroked="true" strokeweight="1pt" strokecolor="#000000">
              <v:stroke dashstyle="solid"/>
            </v:line>
            <v:rect style="position:absolute;left:2880;top:0;width:60;height:20" filled="true" fillcolor="#000000" stroked="false">
              <v:fill type="solid"/>
            </v:rect>
            <v:rect style="position:absolute;left:2880;top:40;width:60;height:20" filled="true" fillcolor="#000000" stroked="false">
              <v:fill type="solid"/>
            </v:rect>
            <v:line style="position:absolute" from="2940,10" to="3520,10" stroked="true" strokeweight="1pt" strokecolor="#000000">
              <v:stroke dashstyle="solid"/>
            </v:line>
            <v:line style="position:absolute" from="2940,50" to="3520,50" stroked="true" strokeweight="1pt" strokecolor="#000000">
              <v:stroke dashstyle="solid"/>
            </v:line>
            <v:rect style="position:absolute;left:3520;top:0;width:60;height:20" filled="true" fillcolor="#000000" stroked="false">
              <v:fill type="solid"/>
            </v:rect>
            <v:rect style="position:absolute;left:3520;top:40;width:60;height:20" filled="true" fillcolor="#000000" stroked="false">
              <v:fill type="solid"/>
            </v:rect>
            <v:line style="position:absolute" from="3580,10" to="4060,10" stroked="true" strokeweight="1pt" strokecolor="#000000">
              <v:stroke dashstyle="solid"/>
            </v:line>
            <v:line style="position:absolute" from="3580,50" to="4060,50" stroked="true" strokeweight="1pt" strokecolor="#000000">
              <v:stroke dashstyle="solid"/>
            </v:line>
            <v:rect style="position:absolute;left:4060;top:0;width:60;height:20" filled="true" fillcolor="#000000" stroked="false">
              <v:fill type="solid"/>
            </v:rect>
            <v:rect style="position:absolute;left:4060;top:40;width:60;height:20" filled="true" fillcolor="#000000" stroked="false">
              <v:fill type="solid"/>
            </v:rect>
            <v:line style="position:absolute" from="4120,10" to="4600,10" stroked="true" strokeweight="1pt" strokecolor="#000000">
              <v:stroke dashstyle="solid"/>
            </v:line>
            <v:line style="position:absolute" from="4120,50" to="4600,50" stroked="true" strokeweight="1pt" strokecolor="#000000">
              <v:stroke dashstyle="solid"/>
            </v:line>
          </v:group>
        </w:pict>
      </w:r>
      <w:r>
        <w:rPr>
          <w:position w:val="0"/>
          <w:sz w:val="6"/>
        </w:rPr>
      </w:r>
    </w:p>
    <w:p>
      <w:pPr>
        <w:pStyle w:val="BodyText"/>
        <w:spacing w:before="3"/>
        <w:rPr>
          <w:sz w:val="15"/>
        </w:rPr>
      </w:pPr>
    </w:p>
    <w:p>
      <w:pPr>
        <w:tabs>
          <w:tab w:pos="1496" w:val="left" w:leader="none"/>
          <w:tab w:pos="2216" w:val="left" w:leader="none"/>
          <w:tab w:pos="2836" w:val="left" w:leader="none"/>
          <w:tab w:pos="3556" w:val="left" w:leader="none"/>
          <w:tab w:pos="3596" w:val="left" w:leader="none"/>
          <w:tab w:pos="4196" w:val="left" w:leader="none"/>
          <w:tab w:pos="4316" w:val="left" w:leader="none"/>
          <w:tab w:pos="4736" w:val="left" w:leader="none"/>
          <w:tab w:pos="4836" w:val="left" w:leader="none"/>
        </w:tabs>
        <w:spacing w:line="496" w:lineRule="auto" w:before="1"/>
        <w:ind w:left="676" w:right="442" w:firstLine="820"/>
        <w:jc w:val="left"/>
        <w:rPr>
          <w:sz w:val="16"/>
        </w:rPr>
      </w:pPr>
      <w:r>
        <w:rPr/>
        <w:pict>
          <v:group style="position:absolute;margin-left:330pt;margin-top:18.518749pt;width:230pt;height:1pt;mso-position-horizontal-relative:page;mso-position-vertical-relative:paragraph;z-index:-10840" coordorigin="6600,370" coordsize="4600,20">
            <v:line style="position:absolute" from="6600,380" to="7420,380" stroked="true" strokeweight="1pt" strokecolor="#000000">
              <v:stroke dashstyle="solid"/>
            </v:line>
            <v:rect style="position:absolute;left:7420;top:370;width:20;height:20" filled="true" fillcolor="#000000" stroked="false">
              <v:fill type="solid"/>
            </v:rect>
            <v:line style="position:absolute" from="7440,380" to="8140,380" stroked="true" strokeweight="1pt" strokecolor="#000000">
              <v:stroke dashstyle="solid"/>
            </v:line>
            <v:rect style="position:absolute;left:8140;top:370;width:20;height:20" filled="true" fillcolor="#000000" stroked="false">
              <v:fill type="solid"/>
            </v:rect>
            <v:line style="position:absolute" from="8160,380" to="8760,380" stroked="true" strokeweight="1pt" strokecolor="#000000">
              <v:stroke dashstyle="solid"/>
            </v:line>
            <v:rect style="position:absolute;left:8760;top:370;width:20;height:20" filled="true" fillcolor="#000000" stroked="false">
              <v:fill type="solid"/>
            </v:rect>
            <v:line style="position:absolute" from="8780,380" to="9480,380" stroked="true" strokeweight="1pt" strokecolor="#000000">
              <v:stroke dashstyle="solid"/>
            </v:line>
            <v:rect style="position:absolute;left:9480;top:370;width:20;height:20" filled="true" fillcolor="#000000" stroked="false">
              <v:fill type="solid"/>
            </v:rect>
            <v:line style="position:absolute" from="9500,380" to="10120,380" stroked="true" strokeweight="1pt" strokecolor="#000000">
              <v:stroke dashstyle="solid"/>
            </v:line>
            <v:rect style="position:absolute;left:10120;top:370;width:20;height:20" filled="true" fillcolor="#000000" stroked="false">
              <v:fill type="solid"/>
            </v:rect>
            <v:line style="position:absolute" from="10140,380" to="10660,380" stroked="true" strokeweight="1pt" strokecolor="#000000">
              <v:stroke dashstyle="solid"/>
            </v:line>
            <v:rect style="position:absolute;left:10660;top:370;width:20;height:20" filled="true" fillcolor="#000000" stroked="false">
              <v:fill type="solid"/>
            </v:rect>
            <v:line style="position:absolute" from="10680,380" to="11200,380" stroked="true" strokeweight="1pt" strokecolor="#000000">
              <v:stroke dashstyle="solid"/>
            </v:line>
            <w10:wrap type="none"/>
          </v:group>
        </w:pict>
      </w:r>
      <w:r>
        <w:rPr>
          <w:i/>
          <w:sz w:val="16"/>
        </w:rPr>
        <w:t>Human</w:t>
        <w:tab/>
        <w:t>NJIT</w:t>
        <w:tab/>
        <w:t>Viisage</w:t>
        <w:tab/>
        <w:tab/>
        <w:t>CMU</w:t>
        <w:tab/>
        <w:tab/>
        <w:t>B</w:t>
        <w:tab/>
        <w:tab/>
        <w:t>D </w:t>
      </w:r>
      <w:r>
        <w:rPr>
          <w:i/>
          <w:sz w:val="16"/>
        </w:rPr>
        <w:t>weights</w:t>
        <w:tab/>
      </w:r>
      <w:r>
        <w:rPr>
          <w:sz w:val="16"/>
        </w:rPr>
        <w:t>.47</w:t>
        <w:tab/>
        <w:t>-1.29</w:t>
        <w:tab/>
        <w:t>-.71</w:t>
        <w:tab/>
        <w:t>-.03</w:t>
        <w:tab/>
        <w:t>-.12</w:t>
        <w:tab/>
        <w:t>.20</w:t>
      </w:r>
    </w:p>
    <w:p>
      <w:pPr>
        <w:spacing w:line="160" w:lineRule="exact" w:before="0"/>
        <w:ind w:left="576" w:right="0" w:firstLine="0"/>
        <w:jc w:val="left"/>
        <w:rPr>
          <w:sz w:val="16"/>
        </w:rPr>
      </w:pPr>
      <w:r>
        <w:rPr>
          <w:b/>
          <w:sz w:val="16"/>
        </w:rPr>
        <w:t>Table II. </w:t>
      </w:r>
      <w:r>
        <w:rPr>
          <w:sz w:val="16"/>
        </w:rPr>
        <w:t>The table shows weight vector for combining human and</w:t>
      </w:r>
    </w:p>
    <w:p>
      <w:pPr>
        <w:spacing w:line="235" w:lineRule="auto" w:before="1"/>
        <w:ind w:left="576" w:right="231" w:firstLine="0"/>
        <w:jc w:val="both"/>
        <w:rPr>
          <w:sz w:val="16"/>
        </w:rPr>
      </w:pPr>
      <w:r>
        <w:rPr>
          <w:spacing w:val="3"/>
          <w:sz w:val="16"/>
        </w:rPr>
        <w:t>algorithm similarity estimates </w:t>
      </w:r>
      <w:r>
        <w:rPr>
          <w:spacing w:val="2"/>
          <w:sz w:val="16"/>
        </w:rPr>
        <w:t>for </w:t>
      </w:r>
      <w:r>
        <w:rPr>
          <w:spacing w:val="3"/>
          <w:sz w:val="16"/>
        </w:rPr>
        <w:t>optimal </w:t>
      </w:r>
      <w:r>
        <w:rPr>
          <w:spacing w:val="4"/>
          <w:sz w:val="16"/>
        </w:rPr>
        <w:t>match performance. </w:t>
      </w:r>
      <w:r>
        <w:rPr>
          <w:sz w:val="16"/>
        </w:rPr>
        <w:t>Algorithms A and C had weights of zero and are not included in </w:t>
      </w:r>
      <w:r>
        <w:rPr>
          <w:spacing w:val="2"/>
          <w:sz w:val="16"/>
        </w:rPr>
        <w:t>the </w:t>
      </w:r>
      <w:r>
        <w:rPr>
          <w:sz w:val="16"/>
        </w:rPr>
        <w:t>table. The addition of humans to the PLS </w:t>
      </w:r>
      <w:r>
        <w:rPr>
          <w:spacing w:val="2"/>
          <w:sz w:val="16"/>
        </w:rPr>
        <w:t>decreased </w:t>
      </w:r>
      <w:r>
        <w:rPr>
          <w:sz w:val="16"/>
        </w:rPr>
        <w:t>the </w:t>
      </w:r>
      <w:r>
        <w:rPr>
          <w:spacing w:val="2"/>
          <w:sz w:val="16"/>
        </w:rPr>
        <w:t>error </w:t>
      </w:r>
      <w:r>
        <w:rPr>
          <w:spacing w:val="6"/>
          <w:sz w:val="16"/>
        </w:rPr>
        <w:t>rate  </w:t>
      </w:r>
      <w:r>
        <w:rPr>
          <w:sz w:val="16"/>
        </w:rPr>
        <w:t>from .059, for algorithm fusion, to .008 for human-algorithm</w:t>
      </w:r>
      <w:r>
        <w:rPr>
          <w:spacing w:val="21"/>
          <w:sz w:val="16"/>
        </w:rPr>
        <w:t> </w:t>
      </w:r>
      <w:r>
        <w:rPr>
          <w:sz w:val="16"/>
        </w:rPr>
        <w:t>fusion.</w:t>
      </w:r>
    </w:p>
    <w:p>
      <w:pPr>
        <w:pStyle w:val="BodyText"/>
        <w:rPr>
          <w:sz w:val="18"/>
        </w:rPr>
      </w:pPr>
    </w:p>
    <w:p>
      <w:pPr>
        <w:pStyle w:val="BodyText"/>
        <w:spacing w:before="7"/>
        <w:rPr>
          <w:sz w:val="16"/>
        </w:rPr>
      </w:pPr>
    </w:p>
    <w:p>
      <w:pPr>
        <w:pStyle w:val="BodyText"/>
        <w:spacing w:line="249" w:lineRule="auto"/>
        <w:ind w:left="214" w:right="112"/>
        <w:jc w:val="both"/>
      </w:pPr>
      <w:r>
        <w:rPr/>
        <w:t>Using this as an interpretation guide, it is clear that most  </w:t>
      </w:r>
      <w:r>
        <w:rPr>
          <w:spacing w:val="-7"/>
        </w:rPr>
        <w:t>of</w:t>
      </w:r>
      <w:r>
        <w:rPr>
          <w:spacing w:val="36"/>
        </w:rPr>
        <w:t> </w:t>
      </w:r>
      <w:r>
        <w:rPr/>
        <w:t>the improvement in </w:t>
      </w:r>
      <w:r>
        <w:rPr>
          <w:spacing w:val="-5"/>
        </w:rPr>
        <w:t>accuracy </w:t>
      </w:r>
      <w:r>
        <w:rPr/>
        <w:t>comes from combining just two algorithms, NJIT [10] and Viisage [12], whose weights </w:t>
      </w:r>
      <w:r>
        <w:rPr>
          <w:spacing w:val="-6"/>
        </w:rPr>
        <w:t>have </w:t>
      </w:r>
      <w:r>
        <w:rPr/>
        <w:t>the </w:t>
      </w:r>
      <w:r>
        <w:rPr>
          <w:spacing w:val="2"/>
        </w:rPr>
        <w:t>largest absolute </w:t>
      </w:r>
      <w:r>
        <w:rPr>
          <w:spacing w:val="3"/>
        </w:rPr>
        <w:t>values. This </w:t>
      </w:r>
      <w:r>
        <w:rPr>
          <w:spacing w:val="4"/>
        </w:rPr>
        <w:t>might </w:t>
      </w:r>
      <w:r>
        <w:rPr>
          <w:spacing w:val="2"/>
        </w:rPr>
        <w:t>be due </w:t>
      </w:r>
      <w:r>
        <w:rPr>
          <w:spacing w:val="3"/>
        </w:rPr>
        <w:t>to </w:t>
      </w:r>
      <w:r>
        <w:rPr>
          <w:spacing w:val="-3"/>
        </w:rPr>
        <w:t>these </w:t>
      </w:r>
      <w:r>
        <w:rPr/>
        <w:t>algorithms having maximally diverse strategies for computing face similarity. This interpretation that seems likely given that the CMU algorithm [11] performed somewhat better than the algorithm of Viisage [12]. Thus, more benefit can be </w:t>
      </w:r>
      <w:r>
        <w:rPr>
          <w:spacing w:val="-4"/>
        </w:rPr>
        <w:t>derived </w:t>
      </w:r>
      <w:r>
        <w:rPr/>
        <w:t>from combining lesser-performing algorithms that operate </w:t>
      </w:r>
      <w:r>
        <w:rPr>
          <w:spacing w:val="4"/>
        </w:rPr>
        <w:t>in different fashions </w:t>
      </w:r>
      <w:r>
        <w:rPr>
          <w:spacing w:val="3"/>
        </w:rPr>
        <w:t>than </w:t>
      </w:r>
      <w:r>
        <w:rPr>
          <w:spacing w:val="2"/>
        </w:rPr>
        <w:t>by </w:t>
      </w:r>
      <w:r>
        <w:rPr>
          <w:spacing w:val="4"/>
        </w:rPr>
        <w:t>combining higher </w:t>
      </w:r>
      <w:r>
        <w:rPr>
          <w:spacing w:val="5"/>
        </w:rPr>
        <w:t>performing </w:t>
      </w:r>
      <w:r>
        <w:rPr/>
        <w:t>similar</w:t>
      </w:r>
      <w:r>
        <w:rPr>
          <w:spacing w:val="12"/>
        </w:rPr>
        <w:t> </w:t>
      </w:r>
      <w:r>
        <w:rPr/>
        <w:t>algorithms.</w:t>
      </w:r>
    </w:p>
    <w:p>
      <w:pPr>
        <w:pStyle w:val="BodyText"/>
        <w:spacing w:before="1"/>
        <w:rPr>
          <w:sz w:val="32"/>
        </w:rPr>
      </w:pPr>
    </w:p>
    <w:p>
      <w:pPr>
        <w:pStyle w:val="ListParagraph"/>
        <w:numPr>
          <w:ilvl w:val="0"/>
          <w:numId w:val="3"/>
        </w:numPr>
        <w:tabs>
          <w:tab w:pos="677" w:val="left" w:leader="none"/>
        </w:tabs>
        <w:spacing w:line="240" w:lineRule="auto" w:before="0" w:after="0"/>
        <w:ind w:left="676" w:right="0" w:hanging="320"/>
        <w:jc w:val="left"/>
        <w:rPr>
          <w:i/>
          <w:sz w:val="20"/>
        </w:rPr>
      </w:pPr>
      <w:r>
        <w:rPr>
          <w:i/>
          <w:sz w:val="20"/>
        </w:rPr>
        <w:t>Experiment 2 – Human and Algorithm Fusion by</w:t>
      </w:r>
      <w:r>
        <w:rPr>
          <w:i/>
          <w:spacing w:val="40"/>
          <w:sz w:val="20"/>
        </w:rPr>
        <w:t> </w:t>
      </w:r>
      <w:r>
        <w:rPr>
          <w:i/>
          <w:sz w:val="20"/>
        </w:rPr>
        <w:t>PLS</w:t>
      </w:r>
    </w:p>
    <w:p>
      <w:pPr>
        <w:pStyle w:val="BodyText"/>
        <w:spacing w:line="230" w:lineRule="auto" w:before="58"/>
        <w:ind w:left="216" w:right="115"/>
        <w:jc w:val="both"/>
      </w:pPr>
      <w:r>
        <w:rPr/>
        <w:t>Can fusing humans and algorithms add to the accuracy of the match estimates and further improve classification over that obtained with the fused algorithms? In this experiment, we added human similarity estimates to the PLS model. The analysis proceeded as before but with a column vector containing the averaged human similarity data appended to the predictor matrix.</w:t>
      </w:r>
    </w:p>
    <w:p>
      <w:pPr>
        <w:pStyle w:val="BodyText"/>
        <w:spacing w:before="11"/>
        <w:rPr>
          <w:sz w:val="17"/>
        </w:rPr>
      </w:pPr>
    </w:p>
    <w:p>
      <w:pPr>
        <w:pStyle w:val="BodyText"/>
        <w:spacing w:line="249" w:lineRule="auto"/>
        <w:ind w:left="216" w:right="113"/>
        <w:jc w:val="both"/>
      </w:pPr>
      <w:r>
        <w:rPr/>
        <w:t>Again, we varied the number of PLS </w:t>
      </w:r>
      <w:r>
        <w:rPr>
          <w:spacing w:val="-3"/>
        </w:rPr>
        <w:t>factors  </w:t>
      </w:r>
      <w:r>
        <w:rPr/>
        <w:t>we retained </w:t>
      </w:r>
      <w:r>
        <w:rPr>
          <w:spacing w:val="-3"/>
        </w:rPr>
        <w:t>from </w:t>
      </w:r>
      <w:r>
        <w:rPr/>
        <w:t>1 to 5. In this case, we found a two-factor solution to be </w:t>
      </w:r>
      <w:r>
        <w:rPr>
          <w:spacing w:val="3"/>
        </w:rPr>
        <w:t>most </w:t>
      </w:r>
      <w:r>
        <w:rPr>
          <w:spacing w:val="2"/>
        </w:rPr>
        <w:t>robust, using </w:t>
      </w:r>
      <w:r>
        <w:rPr/>
        <w:t>the jackknife procedure described previously. The weights for combining human and algorithm similarity </w:t>
      </w:r>
      <w:r>
        <w:rPr>
          <w:spacing w:val="2"/>
        </w:rPr>
        <w:t>estimates appear </w:t>
      </w:r>
      <w:r>
        <w:rPr/>
        <w:t>in </w:t>
      </w:r>
      <w:r>
        <w:rPr>
          <w:spacing w:val="2"/>
        </w:rPr>
        <w:t>Table </w:t>
      </w:r>
      <w:r>
        <w:rPr/>
        <w:t>II. </w:t>
      </w:r>
      <w:r>
        <w:rPr>
          <w:spacing w:val="2"/>
        </w:rPr>
        <w:t>Performance with </w:t>
      </w:r>
      <w:r>
        <w:rPr/>
        <w:t>one </w:t>
      </w:r>
      <w:r>
        <w:rPr>
          <w:spacing w:val="-6"/>
        </w:rPr>
        <w:t>factor </w:t>
      </w:r>
      <w:r>
        <w:rPr/>
        <w:t>through five factors yielded classification error rates of</w:t>
      </w:r>
      <w:r>
        <w:rPr>
          <w:spacing w:val="42"/>
        </w:rPr>
        <w:t> </w:t>
      </w:r>
      <w:r>
        <w:rPr>
          <w:spacing w:val="5"/>
        </w:rPr>
        <w:t>.042,</w:t>
      </w:r>
    </w:p>
    <w:p>
      <w:pPr>
        <w:pStyle w:val="BodyText"/>
        <w:spacing w:before="5"/>
        <w:ind w:left="215"/>
        <w:jc w:val="both"/>
      </w:pPr>
      <w:r>
        <w:rPr/>
        <w:t>.008, .033, .033 and .042, respectively.</w:t>
      </w:r>
    </w:p>
    <w:p>
      <w:pPr>
        <w:pStyle w:val="BodyText"/>
        <w:spacing w:before="8"/>
        <w:rPr>
          <w:sz w:val="21"/>
        </w:rPr>
      </w:pPr>
    </w:p>
    <w:p>
      <w:pPr>
        <w:pStyle w:val="BodyText"/>
        <w:spacing w:line="249" w:lineRule="auto" w:before="1"/>
        <w:ind w:left="215" w:right="119"/>
        <w:jc w:val="both"/>
      </w:pPr>
      <w:r>
        <w:rPr/>
        <w:t>These results illustrate that it is possible to obtain nearly perfect classification, when humans are added into  the predictor matrix. This suggests that human strategies for assigning similarities to faces add usefully to those employed by the best algorithms.</w:t>
      </w:r>
    </w:p>
    <w:p>
      <w:pPr>
        <w:pStyle w:val="BodyText"/>
        <w:spacing w:before="2"/>
        <w:rPr>
          <w:sz w:val="21"/>
        </w:rPr>
      </w:pPr>
    </w:p>
    <w:p>
      <w:pPr>
        <w:pStyle w:val="BodyText"/>
        <w:spacing w:line="249" w:lineRule="auto"/>
        <w:ind w:left="216" w:right="101" w:hanging="1"/>
        <w:jc w:val="both"/>
      </w:pPr>
      <w:r>
        <w:rPr/>
        <w:t>It is worth noting from previous work [9], that the </w:t>
      </w:r>
      <w:r>
        <w:rPr>
          <w:spacing w:val="-5"/>
        </w:rPr>
        <w:t>accuracy </w:t>
      </w:r>
      <w:r>
        <w:rPr>
          <w:spacing w:val="-7"/>
        </w:rPr>
        <w:t>of </w:t>
      </w:r>
      <w:r>
        <w:rPr/>
        <w:t>humans was found to be below that of NJIT [10], CMU [11], and Viisage [12], but above the </w:t>
      </w:r>
      <w:r>
        <w:rPr>
          <w:spacing w:val="-5"/>
        </w:rPr>
        <w:t>accuracy </w:t>
      </w:r>
      <w:r>
        <w:rPr/>
        <w:t>of algorithms A, </w:t>
      </w:r>
      <w:r>
        <w:rPr>
          <w:spacing w:val="16"/>
        </w:rPr>
        <w:t>B, </w:t>
      </w:r>
      <w:r>
        <w:rPr/>
        <w:t>C,</w:t>
      </w:r>
      <w:r>
        <w:rPr>
          <w:spacing w:val="42"/>
        </w:rPr>
        <w:t> </w:t>
      </w:r>
      <w:r>
        <w:rPr/>
        <w:t>and</w:t>
      </w:r>
      <w:r>
        <w:rPr>
          <w:spacing w:val="41"/>
        </w:rPr>
        <w:t> </w:t>
      </w:r>
      <w:r>
        <w:rPr/>
        <w:t>D.</w:t>
      </w:r>
      <w:r>
        <w:rPr>
          <w:spacing w:val="42"/>
        </w:rPr>
        <w:t> </w:t>
      </w:r>
      <w:r>
        <w:rPr/>
        <w:t>In</w:t>
      </w:r>
      <w:r>
        <w:rPr>
          <w:spacing w:val="43"/>
        </w:rPr>
        <w:t> </w:t>
      </w:r>
      <w:r>
        <w:rPr>
          <w:spacing w:val="2"/>
        </w:rPr>
        <w:t>that</w:t>
      </w:r>
      <w:r>
        <w:rPr>
          <w:spacing w:val="41"/>
        </w:rPr>
        <w:t> </w:t>
      </w:r>
      <w:r>
        <w:rPr>
          <w:spacing w:val="2"/>
        </w:rPr>
        <w:t>study,</w:t>
      </w:r>
      <w:r>
        <w:rPr>
          <w:spacing w:val="42"/>
        </w:rPr>
        <w:t> </w:t>
      </w:r>
      <w:r>
        <w:rPr>
          <w:spacing w:val="2"/>
        </w:rPr>
        <w:t>similarity</w:t>
      </w:r>
      <w:r>
        <w:rPr>
          <w:spacing w:val="43"/>
        </w:rPr>
        <w:t> </w:t>
      </w:r>
      <w:r>
        <w:rPr>
          <w:spacing w:val="2"/>
        </w:rPr>
        <w:t>ratings</w:t>
      </w:r>
      <w:r>
        <w:rPr>
          <w:spacing w:val="42"/>
        </w:rPr>
        <w:t> </w:t>
      </w:r>
      <w:r>
        <w:rPr>
          <w:spacing w:val="2"/>
        </w:rPr>
        <w:t>from</w:t>
      </w:r>
      <w:r>
        <w:rPr>
          <w:spacing w:val="42"/>
        </w:rPr>
        <w:t> </w:t>
      </w:r>
      <w:r>
        <w:rPr>
          <w:spacing w:val="3"/>
        </w:rPr>
        <w:t>individual</w:t>
      </w:r>
    </w:p>
    <w:p>
      <w:pPr>
        <w:spacing w:after="0" w:line="249" w:lineRule="auto"/>
        <w:jc w:val="both"/>
        <w:sectPr>
          <w:type w:val="continuous"/>
          <w:pgSz w:w="12240" w:h="15840"/>
          <w:pgMar w:top="240" w:bottom="280" w:left="700" w:right="800"/>
          <w:cols w:num="2" w:equalWidth="0">
            <w:col w:w="5304" w:space="40"/>
            <w:col w:w="5396"/>
          </w:cols>
        </w:sectPr>
      </w:pPr>
    </w:p>
    <w:p>
      <w:pPr>
        <w:pStyle w:val="BodyText"/>
        <w:spacing w:before="4"/>
      </w:pPr>
    </w:p>
    <w:p>
      <w:pPr>
        <w:spacing w:after="0"/>
        <w:sectPr>
          <w:pgSz w:w="12240" w:h="15840"/>
          <w:pgMar w:header="442" w:footer="0" w:top="660" w:bottom="280" w:left="700" w:right="800"/>
        </w:sectPr>
      </w:pPr>
    </w:p>
    <w:p>
      <w:pPr>
        <w:pStyle w:val="BodyText"/>
        <w:spacing w:line="249" w:lineRule="auto" w:before="96"/>
        <w:ind w:left="239" w:right="40"/>
        <w:jc w:val="both"/>
      </w:pPr>
      <w:r>
        <w:rPr/>
        <w:t>subjects were collapsed across the 120 face pairs to create </w:t>
      </w:r>
      <w:r>
        <w:rPr>
          <w:spacing w:val="-9"/>
        </w:rPr>
        <w:t>an </w:t>
      </w:r>
      <w:r>
        <w:rPr/>
        <w:t>ROC curve for each subject. These individual </w:t>
      </w:r>
      <w:r>
        <w:rPr>
          <w:spacing w:val="2"/>
        </w:rPr>
        <w:t>ROC </w:t>
      </w:r>
      <w:r>
        <w:rPr>
          <w:spacing w:val="-5"/>
        </w:rPr>
        <w:t>curves </w:t>
      </w:r>
      <w:r>
        <w:rPr>
          <w:spacing w:val="2"/>
        </w:rPr>
        <w:t>were then averaged </w:t>
      </w:r>
      <w:r>
        <w:rPr/>
        <w:t>to </w:t>
      </w:r>
      <w:r>
        <w:rPr>
          <w:spacing w:val="2"/>
        </w:rPr>
        <w:t>give </w:t>
      </w:r>
      <w:r>
        <w:rPr/>
        <w:t>an </w:t>
      </w:r>
      <w:r>
        <w:rPr>
          <w:spacing w:val="2"/>
        </w:rPr>
        <w:t>overall estimate </w:t>
      </w:r>
      <w:r>
        <w:rPr/>
        <w:t>of human </w:t>
      </w:r>
      <w:r>
        <w:rPr>
          <w:spacing w:val="-3"/>
        </w:rPr>
        <w:t>accuracy. Here, </w:t>
      </w:r>
      <w:r>
        <w:rPr/>
        <w:t>we </w:t>
      </w:r>
      <w:r>
        <w:rPr>
          <w:spacing w:val="-3"/>
        </w:rPr>
        <w:t>averaged </w:t>
      </w:r>
      <w:r>
        <w:rPr/>
        <w:t>the similarity ratings for 120 </w:t>
      </w:r>
      <w:r>
        <w:rPr>
          <w:spacing w:val="-11"/>
        </w:rPr>
        <w:t>face </w:t>
      </w:r>
      <w:r>
        <w:rPr/>
        <w:t>pairs, collapsing across the individual subjects. Interestingly, though perhaps not surprisingly, we found that by </w:t>
      </w:r>
      <w:r>
        <w:rPr>
          <w:spacing w:val="-4"/>
        </w:rPr>
        <w:t>averaging </w:t>
      </w:r>
      <w:r>
        <w:rPr/>
        <w:t>across the 49 human subjects’ estimates of </w:t>
      </w:r>
      <w:r>
        <w:rPr>
          <w:spacing w:val="-5"/>
        </w:rPr>
        <w:t>face </w:t>
      </w:r>
      <w:r>
        <w:rPr/>
        <w:t>similarity </w:t>
      </w:r>
      <w:r>
        <w:rPr>
          <w:spacing w:val="-7"/>
        </w:rPr>
        <w:t>for </w:t>
      </w:r>
      <w:r>
        <w:rPr>
          <w:spacing w:val="4"/>
        </w:rPr>
        <w:t>each </w:t>
      </w:r>
      <w:r>
        <w:rPr>
          <w:spacing w:val="3"/>
        </w:rPr>
        <w:t>face pair </w:t>
      </w:r>
      <w:r>
        <w:rPr>
          <w:spacing w:val="5"/>
        </w:rPr>
        <w:t>individually, </w:t>
      </w:r>
      <w:r>
        <w:rPr>
          <w:spacing w:val="4"/>
        </w:rPr>
        <w:t>human error </w:t>
      </w:r>
      <w:r>
        <w:rPr>
          <w:spacing w:val="3"/>
        </w:rPr>
        <w:t>rate was </w:t>
      </w:r>
      <w:r>
        <w:rPr>
          <w:spacing w:val="5"/>
        </w:rPr>
        <w:t>.12, </w:t>
      </w:r>
      <w:r>
        <w:rPr/>
        <w:t>comparable to NJIT, the best algorithm. This suggests that </w:t>
      </w:r>
      <w:r>
        <w:rPr>
          <w:spacing w:val="2"/>
        </w:rPr>
        <w:t>individual subjects, </w:t>
      </w:r>
      <w:r>
        <w:rPr>
          <w:spacing w:val="3"/>
        </w:rPr>
        <w:t>like algorithms, may employ </w:t>
      </w:r>
      <w:r>
        <w:rPr>
          <w:spacing w:val="-3"/>
        </w:rPr>
        <w:t>diverse </w:t>
      </w:r>
      <w:r>
        <w:rPr>
          <w:spacing w:val="5"/>
        </w:rPr>
        <w:t>strategies </w:t>
      </w:r>
      <w:r>
        <w:rPr>
          <w:spacing w:val="4"/>
        </w:rPr>
        <w:t>for </w:t>
      </w:r>
      <w:r>
        <w:rPr>
          <w:spacing w:val="5"/>
        </w:rPr>
        <w:t>judging </w:t>
      </w:r>
      <w:r>
        <w:rPr>
          <w:spacing w:val="4"/>
        </w:rPr>
        <w:t>the </w:t>
      </w:r>
      <w:r>
        <w:rPr>
          <w:spacing w:val="5"/>
        </w:rPr>
        <w:t>similarity </w:t>
      </w:r>
      <w:r>
        <w:rPr>
          <w:spacing w:val="3"/>
        </w:rPr>
        <w:t>of </w:t>
      </w:r>
      <w:r>
        <w:rPr>
          <w:spacing w:val="4"/>
        </w:rPr>
        <w:t>face </w:t>
      </w:r>
      <w:r>
        <w:rPr>
          <w:spacing w:val="5"/>
        </w:rPr>
        <w:t>pairs. </w:t>
      </w:r>
      <w:r>
        <w:rPr>
          <w:spacing w:val="6"/>
        </w:rPr>
        <w:t>By </w:t>
      </w:r>
      <w:r>
        <w:rPr/>
        <w:t>consequence, combining the similarity estimates of individual subjects by fusion could likewise benefit</w:t>
      </w:r>
      <w:r>
        <w:rPr>
          <w:spacing w:val="-15"/>
        </w:rPr>
        <w:t> </w:t>
      </w:r>
      <w:r>
        <w:rPr/>
        <w:t>accuracy.</w:t>
      </w:r>
    </w:p>
    <w:p>
      <w:pPr>
        <w:pStyle w:val="BodyText"/>
        <w:spacing w:before="9"/>
        <w:rPr>
          <w:sz w:val="21"/>
        </w:rPr>
      </w:pPr>
    </w:p>
    <w:p>
      <w:pPr>
        <w:pStyle w:val="ListParagraph"/>
        <w:numPr>
          <w:ilvl w:val="0"/>
          <w:numId w:val="1"/>
        </w:numPr>
        <w:tabs>
          <w:tab w:pos="2480" w:val="left" w:leader="none"/>
        </w:tabs>
        <w:spacing w:line="240" w:lineRule="auto" w:before="0" w:after="0"/>
        <w:ind w:left="2480" w:right="0" w:hanging="400"/>
        <w:jc w:val="left"/>
        <w:rPr>
          <w:sz w:val="16"/>
        </w:rPr>
      </w:pPr>
      <w:r>
        <w:rPr>
          <w:sz w:val="20"/>
        </w:rPr>
        <w:t>D</w:t>
      </w:r>
      <w:r>
        <w:rPr>
          <w:sz w:val="16"/>
        </w:rPr>
        <w:t>ISCUSSION</w:t>
      </w:r>
    </w:p>
    <w:p>
      <w:pPr>
        <w:pStyle w:val="BodyText"/>
        <w:spacing w:line="230" w:lineRule="auto" w:before="77"/>
        <w:ind w:left="240" w:right="41"/>
        <w:jc w:val="both"/>
      </w:pPr>
      <w:r>
        <w:rPr/>
        <w:t>Fusing humans and algorithms is a reasonable goal for </w:t>
      </w:r>
      <w:r>
        <w:rPr>
          <w:spacing w:val="-11"/>
        </w:rPr>
        <w:t>face </w:t>
      </w:r>
      <w:r>
        <w:rPr>
          <w:spacing w:val="4"/>
        </w:rPr>
        <w:t>recognition researchers and </w:t>
      </w:r>
      <w:r>
        <w:rPr>
          <w:spacing w:val="5"/>
        </w:rPr>
        <w:t>corporations </w:t>
      </w:r>
      <w:r>
        <w:rPr>
          <w:spacing w:val="3"/>
        </w:rPr>
        <w:t>with </w:t>
      </w:r>
      <w:r>
        <w:rPr>
          <w:spacing w:val="4"/>
        </w:rPr>
        <w:t>hopes </w:t>
      </w:r>
      <w:r>
        <w:rPr>
          <w:spacing w:val="5"/>
        </w:rPr>
        <w:t>of </w:t>
      </w:r>
      <w:r>
        <w:rPr/>
        <w:t>applying their </w:t>
      </w:r>
      <w:r>
        <w:rPr>
          <w:spacing w:val="2"/>
        </w:rPr>
        <w:t>systems </w:t>
      </w:r>
      <w:r>
        <w:rPr/>
        <w:t>to real applications. Knowing </w:t>
      </w:r>
      <w:r>
        <w:rPr>
          <w:spacing w:val="-3"/>
        </w:rPr>
        <w:t>how </w:t>
      </w:r>
      <w:r>
        <w:rPr/>
        <w:t>accurately algorithms and humans </w:t>
      </w:r>
      <w:r>
        <w:rPr>
          <w:spacing w:val="-4"/>
        </w:rPr>
        <w:t>are </w:t>
      </w:r>
      <w:r>
        <w:rPr/>
        <w:t>by themselves is a start in </w:t>
      </w:r>
      <w:r>
        <w:rPr>
          <w:spacing w:val="2"/>
        </w:rPr>
        <w:t>trying </w:t>
      </w:r>
      <w:r>
        <w:rPr/>
        <w:t>to </w:t>
      </w:r>
      <w:r>
        <w:rPr>
          <w:spacing w:val="2"/>
        </w:rPr>
        <w:t>estimate </w:t>
      </w:r>
      <w:r>
        <w:rPr/>
        <w:t>how </w:t>
      </w:r>
      <w:r>
        <w:rPr>
          <w:spacing w:val="2"/>
        </w:rPr>
        <w:t>well combinations </w:t>
      </w:r>
      <w:r>
        <w:rPr/>
        <w:t>of algorithms  and humans will work. But, quantitative measures of </w:t>
      </w:r>
      <w:r>
        <w:rPr>
          <w:spacing w:val="-8"/>
        </w:rPr>
        <w:t>accuracy </w:t>
      </w:r>
      <w:r>
        <w:rPr/>
        <w:t>for individual algorithms and humans are not sufficient </w:t>
      </w:r>
      <w:r>
        <w:rPr>
          <w:spacing w:val="-7"/>
        </w:rPr>
        <w:t>for </w:t>
      </w:r>
      <w:r>
        <w:rPr/>
        <w:t>guiding the development of hybrid systems. The present study </w:t>
      </w:r>
      <w:r>
        <w:rPr>
          <w:spacing w:val="3"/>
        </w:rPr>
        <w:t>illustrates that </w:t>
      </w:r>
      <w:r>
        <w:rPr>
          <w:spacing w:val="2"/>
        </w:rPr>
        <w:t>the </w:t>
      </w:r>
      <w:r>
        <w:rPr>
          <w:spacing w:val="3"/>
        </w:rPr>
        <w:t>most useful fusions </w:t>
      </w:r>
      <w:r>
        <w:rPr/>
        <w:t>of </w:t>
      </w:r>
      <w:r>
        <w:rPr>
          <w:spacing w:val="3"/>
        </w:rPr>
        <w:t>algorithms </w:t>
      </w:r>
      <w:r>
        <w:rPr>
          <w:spacing w:val="-5"/>
        </w:rPr>
        <w:t>and </w:t>
      </w:r>
      <w:r>
        <w:rPr/>
        <w:t>humans is likely to come from combining face recognition systems (algorithms or humans) with diverse </w:t>
      </w:r>
      <w:r>
        <w:rPr>
          <w:spacing w:val="-5"/>
        </w:rPr>
        <w:t>face </w:t>
      </w:r>
      <w:r>
        <w:rPr/>
        <w:t>recognition strategies.</w:t>
      </w:r>
    </w:p>
    <w:p>
      <w:pPr>
        <w:pStyle w:val="BodyText"/>
        <w:spacing w:before="4"/>
        <w:rPr>
          <w:sz w:val="18"/>
        </w:rPr>
      </w:pPr>
    </w:p>
    <w:p>
      <w:pPr>
        <w:pStyle w:val="BodyText"/>
        <w:spacing w:line="230" w:lineRule="auto"/>
        <w:ind w:left="240" w:right="38"/>
        <w:jc w:val="both"/>
      </w:pPr>
      <w:r>
        <w:rPr/>
        <w:t>In </w:t>
      </w:r>
      <w:r>
        <w:rPr>
          <w:spacing w:val="2"/>
        </w:rPr>
        <w:t>this paper, </w:t>
      </w:r>
      <w:r>
        <w:rPr/>
        <w:t>we demonstrated </w:t>
      </w:r>
      <w:r>
        <w:rPr>
          <w:spacing w:val="2"/>
        </w:rPr>
        <w:t>that fusing </w:t>
      </w:r>
      <w:r>
        <w:rPr/>
        <w:t>algorithms </w:t>
      </w:r>
      <w:r>
        <w:rPr>
          <w:spacing w:val="-5"/>
        </w:rPr>
        <w:t>and </w:t>
      </w:r>
      <w:r>
        <w:rPr/>
        <w:t>humans substantially improved performance </w:t>
      </w:r>
      <w:r>
        <w:rPr>
          <w:spacing w:val="2"/>
        </w:rPr>
        <w:t>on </w:t>
      </w:r>
      <w:r>
        <w:rPr/>
        <w:t>a difficult face-matching task. The use of PLS regression to fuse </w:t>
      </w:r>
      <w:r>
        <w:rPr>
          <w:spacing w:val="-3"/>
        </w:rPr>
        <w:t>the </w:t>
      </w:r>
      <w:r>
        <w:rPr/>
        <w:t>algorithms and humans also yielded a precise indication </w:t>
      </w:r>
      <w:r>
        <w:rPr>
          <w:spacing w:val="-7"/>
        </w:rPr>
        <w:t>of </w:t>
      </w:r>
      <w:r>
        <w:rPr>
          <w:spacing w:val="2"/>
        </w:rPr>
        <w:t>how </w:t>
      </w:r>
      <w:r>
        <w:rPr/>
        <w:t>to </w:t>
      </w:r>
      <w:r>
        <w:rPr>
          <w:spacing w:val="3"/>
        </w:rPr>
        <w:t>combine </w:t>
      </w:r>
      <w:r>
        <w:rPr>
          <w:spacing w:val="2"/>
        </w:rPr>
        <w:t>the </w:t>
      </w:r>
      <w:r>
        <w:rPr>
          <w:spacing w:val="3"/>
        </w:rPr>
        <w:t>individual components </w:t>
      </w:r>
      <w:r>
        <w:rPr/>
        <w:t>of </w:t>
      </w:r>
      <w:r>
        <w:rPr>
          <w:spacing w:val="2"/>
        </w:rPr>
        <w:t>the </w:t>
      </w:r>
      <w:r>
        <w:rPr>
          <w:spacing w:val="4"/>
        </w:rPr>
        <w:t>fusion </w:t>
      </w:r>
      <w:r>
        <w:rPr>
          <w:spacing w:val="2"/>
        </w:rPr>
        <w:t>optimally. This weight vector serves simultaneously as </w:t>
      </w:r>
      <w:r>
        <w:rPr/>
        <w:t>a recipe for fusing systems and as an indicator of the similarity of </w:t>
      </w:r>
      <w:r>
        <w:rPr>
          <w:spacing w:val="3"/>
        </w:rPr>
        <w:t>algorithm </w:t>
      </w:r>
      <w:r>
        <w:rPr>
          <w:spacing w:val="2"/>
        </w:rPr>
        <w:t>and </w:t>
      </w:r>
      <w:r>
        <w:rPr>
          <w:spacing w:val="3"/>
        </w:rPr>
        <w:t>human </w:t>
      </w:r>
      <w:r>
        <w:rPr/>
        <w:t>strategies </w:t>
      </w:r>
      <w:r>
        <w:rPr>
          <w:spacing w:val="2"/>
        </w:rPr>
        <w:t>for </w:t>
      </w:r>
      <w:r>
        <w:rPr>
          <w:spacing w:val="3"/>
        </w:rPr>
        <w:t>making </w:t>
      </w:r>
      <w:r>
        <w:rPr/>
        <w:t>similarity judgments.</w:t>
      </w:r>
    </w:p>
    <w:p>
      <w:pPr>
        <w:pStyle w:val="BodyText"/>
        <w:spacing w:before="6"/>
        <w:rPr>
          <w:sz w:val="18"/>
        </w:rPr>
      </w:pPr>
    </w:p>
    <w:p>
      <w:pPr>
        <w:pStyle w:val="BodyText"/>
        <w:spacing w:line="230" w:lineRule="auto"/>
        <w:ind w:left="240" w:right="38"/>
        <w:jc w:val="both"/>
      </w:pPr>
      <w:r>
        <w:rPr/>
        <w:t>Given that neither algorithms nor humans perform face recognition perfectly in uncontrolled environments and that a majority of applications have a human operator in the loop, a reasonable goal of researchers should be to design face recognition strategies that optimally combine algorithms and humans. Fusion of algorithms and humans to create good hybrids can, therefore, be a useful and practical approach to improving face matching performance in important applications.</w:t>
      </w:r>
    </w:p>
    <w:p>
      <w:pPr>
        <w:pStyle w:val="Heading1"/>
        <w:spacing w:before="168"/>
        <w:ind w:left="2020"/>
        <w:rPr>
          <w:rFonts w:ascii="Times New Roman"/>
        </w:rPr>
      </w:pPr>
      <w:r>
        <w:rPr>
          <w:rFonts w:ascii="Times New Roman"/>
        </w:rPr>
        <w:t>REFERENCES</w:t>
      </w:r>
    </w:p>
    <w:p>
      <w:pPr>
        <w:pStyle w:val="BodyText"/>
        <w:rPr>
          <w:sz w:val="21"/>
        </w:rPr>
      </w:pPr>
    </w:p>
    <w:p>
      <w:pPr>
        <w:pStyle w:val="ListParagraph"/>
        <w:numPr>
          <w:ilvl w:val="0"/>
          <w:numId w:val="4"/>
        </w:numPr>
        <w:tabs>
          <w:tab w:pos="568" w:val="left" w:leader="none"/>
        </w:tabs>
        <w:spacing w:line="235" w:lineRule="auto" w:before="0" w:after="0"/>
        <w:ind w:left="680" w:right="46" w:hanging="360"/>
        <w:jc w:val="both"/>
        <w:rPr>
          <w:sz w:val="16"/>
        </w:rPr>
      </w:pPr>
      <w:r>
        <w:rPr>
          <w:sz w:val="16"/>
        </w:rPr>
        <w:t>R. Gross, S. Baker, I. Matthews, and T. Kanade, ˝Face recognition  across</w:t>
      </w:r>
      <w:r>
        <w:rPr>
          <w:spacing w:val="18"/>
          <w:sz w:val="16"/>
        </w:rPr>
        <w:t> </w:t>
      </w:r>
      <w:r>
        <w:rPr>
          <w:sz w:val="16"/>
        </w:rPr>
        <w:t>pose</w:t>
      </w:r>
      <w:r>
        <w:rPr>
          <w:spacing w:val="19"/>
          <w:sz w:val="16"/>
        </w:rPr>
        <w:t> </w:t>
      </w:r>
      <w:r>
        <w:rPr>
          <w:sz w:val="16"/>
        </w:rPr>
        <w:t>and</w:t>
      </w:r>
      <w:r>
        <w:rPr>
          <w:spacing w:val="19"/>
          <w:sz w:val="16"/>
        </w:rPr>
        <w:t> </w:t>
      </w:r>
      <w:r>
        <w:rPr>
          <w:sz w:val="16"/>
        </w:rPr>
        <w:t>illumination,</w:t>
      </w:r>
      <w:r>
        <w:rPr>
          <w:spacing w:val="18"/>
          <w:sz w:val="16"/>
        </w:rPr>
        <w:t> </w:t>
      </w:r>
      <w:r>
        <w:rPr>
          <w:sz w:val="16"/>
        </w:rPr>
        <w:t>˝</w:t>
      </w:r>
      <w:r>
        <w:rPr>
          <w:spacing w:val="19"/>
          <w:sz w:val="16"/>
        </w:rPr>
        <w:t> </w:t>
      </w:r>
      <w:r>
        <w:rPr>
          <w:sz w:val="16"/>
        </w:rPr>
        <w:t>in</w:t>
      </w:r>
      <w:r>
        <w:rPr>
          <w:spacing w:val="19"/>
          <w:sz w:val="16"/>
        </w:rPr>
        <w:t> </w:t>
      </w:r>
      <w:r>
        <w:rPr>
          <w:i/>
          <w:sz w:val="16"/>
        </w:rPr>
        <w:t>Handbook</w:t>
      </w:r>
      <w:r>
        <w:rPr>
          <w:i/>
          <w:spacing w:val="28"/>
          <w:sz w:val="16"/>
        </w:rPr>
        <w:t> </w:t>
      </w:r>
      <w:r>
        <w:rPr>
          <w:i/>
          <w:sz w:val="16"/>
        </w:rPr>
        <w:t>of</w:t>
      </w:r>
      <w:r>
        <w:rPr>
          <w:i/>
          <w:spacing w:val="27"/>
          <w:sz w:val="16"/>
        </w:rPr>
        <w:t> </w:t>
      </w:r>
      <w:r>
        <w:rPr>
          <w:i/>
          <w:sz w:val="16"/>
        </w:rPr>
        <w:t>Face</w:t>
      </w:r>
      <w:r>
        <w:rPr>
          <w:i/>
          <w:spacing w:val="27"/>
          <w:sz w:val="16"/>
        </w:rPr>
        <w:t> </w:t>
      </w:r>
      <w:r>
        <w:rPr>
          <w:i/>
          <w:sz w:val="16"/>
        </w:rPr>
        <w:t>Recognition,</w:t>
      </w:r>
      <w:r>
        <w:rPr>
          <w:i/>
          <w:spacing w:val="14"/>
          <w:sz w:val="16"/>
        </w:rPr>
        <w:t> </w:t>
      </w:r>
      <w:r>
        <w:rPr>
          <w:sz w:val="16"/>
        </w:rPr>
        <w:t>S.</w:t>
      </w:r>
    </w:p>
    <w:p>
      <w:pPr>
        <w:spacing w:line="178" w:lineRule="exact" w:before="0"/>
        <w:ind w:left="680" w:right="0" w:firstLine="0"/>
        <w:jc w:val="left"/>
        <w:rPr>
          <w:sz w:val="16"/>
        </w:rPr>
      </w:pPr>
      <w:r>
        <w:rPr>
          <w:sz w:val="16"/>
        </w:rPr>
        <w:t>Z. Li and A.K. Jain, Eds. Springer, pp. 193-216, 2005</w:t>
      </w:r>
    </w:p>
    <w:p>
      <w:pPr>
        <w:pStyle w:val="ListParagraph"/>
        <w:numPr>
          <w:ilvl w:val="0"/>
          <w:numId w:val="4"/>
        </w:numPr>
        <w:tabs>
          <w:tab w:pos="563" w:val="left" w:leader="none"/>
        </w:tabs>
        <w:spacing w:line="235" w:lineRule="auto" w:before="1" w:after="0"/>
        <w:ind w:left="679" w:right="46" w:hanging="360"/>
        <w:jc w:val="both"/>
        <w:rPr>
          <w:sz w:val="16"/>
        </w:rPr>
      </w:pPr>
      <w:r>
        <w:rPr>
          <w:sz w:val="16"/>
        </w:rPr>
        <w:t>P.J. Phillips, H. Moon, P. Rizvi, and P. Rauss, ˝The FERET evaluation </w:t>
      </w:r>
      <w:r>
        <w:rPr>
          <w:spacing w:val="2"/>
          <w:sz w:val="16"/>
        </w:rPr>
        <w:t>method </w:t>
      </w:r>
      <w:r>
        <w:rPr>
          <w:sz w:val="16"/>
        </w:rPr>
        <w:t>for </w:t>
      </w:r>
      <w:r>
        <w:rPr>
          <w:spacing w:val="3"/>
          <w:sz w:val="16"/>
        </w:rPr>
        <w:t>face </w:t>
      </w:r>
      <w:r>
        <w:rPr>
          <w:sz w:val="16"/>
        </w:rPr>
        <w:t>recognition algorithms, ˝ </w:t>
      </w:r>
      <w:r>
        <w:rPr>
          <w:i/>
          <w:spacing w:val="2"/>
          <w:sz w:val="16"/>
        </w:rPr>
        <w:t>IEEE </w:t>
      </w:r>
      <w:r>
        <w:rPr>
          <w:i/>
          <w:sz w:val="16"/>
        </w:rPr>
        <w:t>Transactions on </w:t>
      </w:r>
      <w:r>
        <w:rPr>
          <w:i/>
          <w:sz w:val="16"/>
        </w:rPr>
        <w:t>Pattern Analysis and Machine Learning, </w:t>
      </w:r>
      <w:r>
        <w:rPr>
          <w:sz w:val="16"/>
        </w:rPr>
        <w:t>vol. 22, pp. 1090-1104,</w:t>
      </w:r>
      <w:r>
        <w:rPr>
          <w:spacing w:val="5"/>
          <w:sz w:val="16"/>
        </w:rPr>
        <w:t> </w:t>
      </w:r>
      <w:r>
        <w:rPr>
          <w:sz w:val="16"/>
        </w:rPr>
        <w:t>2000.</w:t>
      </w:r>
    </w:p>
    <w:p>
      <w:pPr>
        <w:pStyle w:val="ListParagraph"/>
        <w:numPr>
          <w:ilvl w:val="0"/>
          <w:numId w:val="4"/>
        </w:numPr>
        <w:tabs>
          <w:tab w:pos="549" w:val="left" w:leader="none"/>
        </w:tabs>
        <w:spacing w:line="235" w:lineRule="auto" w:before="0" w:after="0"/>
        <w:ind w:left="679" w:right="48" w:hanging="359"/>
        <w:jc w:val="both"/>
        <w:rPr>
          <w:sz w:val="16"/>
        </w:rPr>
      </w:pPr>
      <w:r>
        <w:rPr>
          <w:sz w:val="16"/>
        </w:rPr>
        <w:t>P.J. Phillips, P. Grother, R. Micheals, D. Blackburn, E. Tabassi, and J.M. Bone, ˝FRVT 2002 </w:t>
      </w:r>
      <w:r>
        <w:rPr>
          <w:spacing w:val="2"/>
          <w:sz w:val="16"/>
        </w:rPr>
        <w:t>evaluation </w:t>
      </w:r>
      <w:r>
        <w:rPr>
          <w:sz w:val="16"/>
        </w:rPr>
        <w:t>report, ˝ </w:t>
      </w:r>
      <w:r>
        <w:rPr>
          <w:spacing w:val="2"/>
          <w:sz w:val="16"/>
        </w:rPr>
        <w:t>Tech. </w:t>
      </w:r>
      <w:r>
        <w:rPr>
          <w:sz w:val="16"/>
        </w:rPr>
        <w:t>Rep. NISTIR 6965</w:t>
      </w:r>
      <w:r>
        <w:rPr>
          <w:color w:val="0A31FF"/>
          <w:sz w:val="16"/>
          <w:u w:val="single" w:color="0A31FF"/>
        </w:rPr>
        <w:t> </w:t>
      </w:r>
      <w:hyperlink r:id="rId10">
        <w:r>
          <w:rPr>
            <w:color w:val="0A31FF"/>
            <w:sz w:val="16"/>
            <w:u w:val="single" w:color="0A31FF"/>
          </w:rPr>
          <w:t>http://www.frvt.org</w:t>
        </w:r>
        <w:r>
          <w:rPr>
            <w:sz w:val="16"/>
          </w:rPr>
          <w:t>,</w:t>
        </w:r>
      </w:hyperlink>
      <w:r>
        <w:rPr>
          <w:spacing w:val="-1"/>
          <w:sz w:val="16"/>
        </w:rPr>
        <w:t> </w:t>
      </w:r>
      <w:r>
        <w:rPr>
          <w:sz w:val="16"/>
        </w:rPr>
        <w:t>2003.</w:t>
      </w:r>
    </w:p>
    <w:p>
      <w:pPr>
        <w:pStyle w:val="ListParagraph"/>
        <w:numPr>
          <w:ilvl w:val="0"/>
          <w:numId w:val="4"/>
        </w:numPr>
        <w:tabs>
          <w:tab w:pos="606" w:val="left" w:leader="none"/>
        </w:tabs>
        <w:spacing w:line="235" w:lineRule="auto" w:before="19" w:after="0"/>
        <w:ind w:left="679" w:right="43" w:hanging="359"/>
        <w:jc w:val="both"/>
        <w:rPr>
          <w:sz w:val="16"/>
        </w:rPr>
      </w:pPr>
      <w:r>
        <w:rPr>
          <w:spacing w:val="3"/>
          <w:sz w:val="16"/>
        </w:rPr>
        <w:t>W.J. Braje, ˝Illumination encoding </w:t>
      </w:r>
      <w:r>
        <w:rPr>
          <w:sz w:val="16"/>
        </w:rPr>
        <w:t>in </w:t>
      </w:r>
      <w:r>
        <w:rPr>
          <w:spacing w:val="3"/>
          <w:sz w:val="16"/>
        </w:rPr>
        <w:t>face recognition: effect </w:t>
      </w:r>
      <w:r>
        <w:rPr>
          <w:spacing w:val="4"/>
          <w:sz w:val="16"/>
        </w:rPr>
        <w:t>of </w:t>
      </w:r>
      <w:r>
        <w:rPr>
          <w:sz w:val="16"/>
        </w:rPr>
        <w:t>position shift, ˝ </w:t>
      </w:r>
      <w:r>
        <w:rPr>
          <w:i/>
          <w:sz w:val="16"/>
        </w:rPr>
        <w:t>Journal of Vision, </w:t>
      </w:r>
      <w:r>
        <w:rPr>
          <w:sz w:val="16"/>
        </w:rPr>
        <w:t>vol. 3</w:t>
      </w:r>
      <w:r>
        <w:rPr>
          <w:i/>
          <w:sz w:val="16"/>
        </w:rPr>
        <w:t>, </w:t>
      </w:r>
      <w:r>
        <w:rPr>
          <w:sz w:val="16"/>
        </w:rPr>
        <w:t>pp. 161-170,</w:t>
      </w:r>
      <w:r>
        <w:rPr>
          <w:spacing w:val="-24"/>
          <w:sz w:val="16"/>
        </w:rPr>
        <w:t> </w:t>
      </w:r>
      <w:r>
        <w:rPr>
          <w:sz w:val="16"/>
        </w:rPr>
        <w:t>2003.</w:t>
      </w:r>
    </w:p>
    <w:p>
      <w:pPr>
        <w:pStyle w:val="ListParagraph"/>
        <w:numPr>
          <w:ilvl w:val="0"/>
          <w:numId w:val="4"/>
        </w:numPr>
        <w:tabs>
          <w:tab w:pos="557" w:val="left" w:leader="none"/>
        </w:tabs>
        <w:spacing w:line="235" w:lineRule="auto" w:before="0" w:after="0"/>
        <w:ind w:left="679" w:right="41" w:hanging="360"/>
        <w:jc w:val="both"/>
        <w:rPr>
          <w:sz w:val="16"/>
        </w:rPr>
      </w:pPr>
      <w:r>
        <w:rPr>
          <w:sz w:val="16"/>
        </w:rPr>
        <w:t>W.J. Braje, D. Kersten, M.J. Tarr, and N.F. Troje, ˝Illumination  </w:t>
      </w:r>
      <w:r>
        <w:rPr>
          <w:spacing w:val="5"/>
          <w:sz w:val="16"/>
        </w:rPr>
        <w:t>effects </w:t>
      </w:r>
      <w:r>
        <w:rPr>
          <w:sz w:val="16"/>
        </w:rPr>
        <w:t>in face recognition, ˝ </w:t>
      </w:r>
      <w:r>
        <w:rPr>
          <w:i/>
          <w:sz w:val="16"/>
        </w:rPr>
        <w:t>Psychobiology</w:t>
      </w:r>
      <w:r>
        <w:rPr>
          <w:sz w:val="16"/>
        </w:rPr>
        <w:t>, vol. 26, pp. 371-380,</w:t>
      </w:r>
      <w:r>
        <w:rPr>
          <w:spacing w:val="1"/>
          <w:sz w:val="16"/>
        </w:rPr>
        <w:t> </w:t>
      </w:r>
      <w:r>
        <w:rPr>
          <w:sz w:val="16"/>
        </w:rPr>
        <w:t>1999.</w:t>
      </w:r>
    </w:p>
    <w:p>
      <w:pPr>
        <w:pStyle w:val="ListParagraph"/>
        <w:numPr>
          <w:ilvl w:val="0"/>
          <w:numId w:val="4"/>
        </w:numPr>
        <w:tabs>
          <w:tab w:pos="512" w:val="left" w:leader="none"/>
        </w:tabs>
        <w:spacing w:line="235" w:lineRule="auto" w:before="96" w:after="0"/>
        <w:ind w:left="600" w:right="111" w:hanging="360"/>
        <w:jc w:val="both"/>
        <w:rPr>
          <w:sz w:val="16"/>
        </w:rPr>
      </w:pPr>
      <w:r>
        <w:rPr>
          <w:spacing w:val="3"/>
          <w:sz w:val="16"/>
        </w:rPr>
        <w:br w:type="column"/>
      </w:r>
      <w:r>
        <w:rPr>
          <w:spacing w:val="2"/>
          <w:sz w:val="16"/>
        </w:rPr>
        <w:t>W.J. Braje, G.E. Legge, </w:t>
      </w:r>
      <w:r>
        <w:rPr>
          <w:sz w:val="16"/>
        </w:rPr>
        <w:t>and D. </w:t>
      </w:r>
      <w:r>
        <w:rPr>
          <w:spacing w:val="2"/>
          <w:sz w:val="16"/>
        </w:rPr>
        <w:t>Kersten, ˝Invariant recognition </w:t>
      </w:r>
      <w:r>
        <w:rPr>
          <w:spacing w:val="6"/>
          <w:sz w:val="16"/>
        </w:rPr>
        <w:t>of </w:t>
      </w:r>
      <w:r>
        <w:rPr>
          <w:sz w:val="16"/>
        </w:rPr>
        <w:t>natural objects in the presence of shadows, ˝ </w:t>
      </w:r>
      <w:r>
        <w:rPr>
          <w:i/>
          <w:sz w:val="16"/>
        </w:rPr>
        <w:t>Perception, </w:t>
      </w:r>
      <w:r>
        <w:rPr>
          <w:sz w:val="16"/>
        </w:rPr>
        <w:t>vol. 29</w:t>
      </w:r>
      <w:r>
        <w:rPr>
          <w:i/>
          <w:sz w:val="16"/>
        </w:rPr>
        <w:t>, </w:t>
      </w:r>
      <w:r>
        <w:rPr>
          <w:sz w:val="16"/>
        </w:rPr>
        <w:t>pp. 383-398,</w:t>
      </w:r>
      <w:r>
        <w:rPr>
          <w:spacing w:val="3"/>
          <w:sz w:val="16"/>
        </w:rPr>
        <w:t> </w:t>
      </w:r>
      <w:r>
        <w:rPr>
          <w:sz w:val="16"/>
        </w:rPr>
        <w:t>2000.</w:t>
      </w:r>
    </w:p>
    <w:p>
      <w:pPr>
        <w:pStyle w:val="ListParagraph"/>
        <w:numPr>
          <w:ilvl w:val="0"/>
          <w:numId w:val="4"/>
        </w:numPr>
        <w:tabs>
          <w:tab w:pos="518" w:val="left" w:leader="none"/>
        </w:tabs>
        <w:spacing w:line="208" w:lineRule="auto" w:before="0" w:after="0"/>
        <w:ind w:left="600" w:right="106" w:hanging="360"/>
        <w:jc w:val="both"/>
        <w:rPr>
          <w:sz w:val="16"/>
        </w:rPr>
      </w:pPr>
      <w:r>
        <w:rPr>
          <w:spacing w:val="2"/>
          <w:sz w:val="16"/>
        </w:rPr>
        <w:t>P.J. Phillips, P.J. Flynn, </w:t>
      </w:r>
      <w:r>
        <w:rPr>
          <w:sz w:val="16"/>
        </w:rPr>
        <w:t>T. </w:t>
      </w:r>
      <w:r>
        <w:rPr>
          <w:spacing w:val="2"/>
          <w:sz w:val="16"/>
        </w:rPr>
        <w:t>Scruggs, K.W. Bowyer, </w:t>
      </w:r>
      <w:r>
        <w:rPr>
          <w:sz w:val="16"/>
        </w:rPr>
        <w:t>J. </w:t>
      </w:r>
      <w:r>
        <w:rPr>
          <w:spacing w:val="2"/>
          <w:sz w:val="16"/>
        </w:rPr>
        <w:t>Chang, </w:t>
      </w:r>
      <w:r>
        <w:rPr>
          <w:spacing w:val="3"/>
          <w:sz w:val="16"/>
        </w:rPr>
        <w:t>K. </w:t>
      </w:r>
      <w:r>
        <w:rPr>
          <w:sz w:val="16"/>
        </w:rPr>
        <w:t>Hoffman, J. Marques, J. Min, and W. Worek, ˝Overview of the </w:t>
      </w:r>
      <w:r>
        <w:rPr>
          <w:spacing w:val="11"/>
          <w:sz w:val="16"/>
        </w:rPr>
        <w:t>face </w:t>
      </w:r>
      <w:r>
        <w:rPr>
          <w:sz w:val="16"/>
        </w:rPr>
        <w:t>recognition grand challenge, ˝ </w:t>
      </w:r>
      <w:r>
        <w:rPr>
          <w:i/>
          <w:sz w:val="16"/>
        </w:rPr>
        <w:t>Proc. IEEE Computer Vision &amp; Pattern </w:t>
      </w:r>
      <w:r>
        <w:rPr>
          <w:i/>
          <w:sz w:val="16"/>
        </w:rPr>
        <w:t>Recognition</w:t>
      </w:r>
      <w:r>
        <w:rPr>
          <w:sz w:val="16"/>
        </w:rPr>
        <w:t>, vol. 1, pp. 947-954,</w:t>
      </w:r>
      <w:r>
        <w:rPr>
          <w:spacing w:val="3"/>
          <w:sz w:val="16"/>
        </w:rPr>
        <w:t> </w:t>
      </w:r>
      <w:r>
        <w:rPr>
          <w:sz w:val="16"/>
        </w:rPr>
        <w:t>2005.</w:t>
      </w:r>
    </w:p>
    <w:p>
      <w:pPr>
        <w:pStyle w:val="ListParagraph"/>
        <w:numPr>
          <w:ilvl w:val="0"/>
          <w:numId w:val="4"/>
        </w:numPr>
        <w:tabs>
          <w:tab w:pos="498" w:val="left" w:leader="none"/>
        </w:tabs>
        <w:spacing w:line="152" w:lineRule="exact" w:before="0" w:after="0"/>
        <w:ind w:left="497" w:right="0" w:hanging="257"/>
        <w:jc w:val="left"/>
        <w:rPr>
          <w:sz w:val="16"/>
        </w:rPr>
      </w:pPr>
      <w:r>
        <w:rPr>
          <w:sz w:val="16"/>
        </w:rPr>
        <w:t>P.J. Phillips, P. J. Flynn, T. Scruggs, K. W. </w:t>
      </w:r>
      <w:r>
        <w:rPr>
          <w:spacing w:val="2"/>
          <w:sz w:val="16"/>
        </w:rPr>
        <w:t>Bowyer, </w:t>
      </w:r>
      <w:r>
        <w:rPr>
          <w:sz w:val="16"/>
        </w:rPr>
        <w:t>W.</w:t>
      </w:r>
      <w:r>
        <w:rPr>
          <w:spacing w:val="38"/>
          <w:sz w:val="16"/>
        </w:rPr>
        <w:t> </w:t>
      </w:r>
      <w:r>
        <w:rPr>
          <w:spacing w:val="4"/>
          <w:sz w:val="16"/>
        </w:rPr>
        <w:t>Worek,</w:t>
      </w:r>
    </w:p>
    <w:p>
      <w:pPr>
        <w:spacing w:line="208" w:lineRule="auto" w:before="3"/>
        <w:ind w:left="600" w:right="117" w:firstLine="0"/>
        <w:jc w:val="both"/>
        <w:rPr>
          <w:sz w:val="16"/>
        </w:rPr>
      </w:pPr>
      <w:r>
        <w:rPr>
          <w:spacing w:val="5"/>
          <w:sz w:val="16"/>
        </w:rPr>
        <w:t>˝Preliminary </w:t>
      </w:r>
      <w:r>
        <w:rPr>
          <w:spacing w:val="4"/>
          <w:sz w:val="16"/>
        </w:rPr>
        <w:t>Face </w:t>
      </w:r>
      <w:r>
        <w:rPr>
          <w:spacing w:val="3"/>
          <w:sz w:val="16"/>
        </w:rPr>
        <w:t>Recognition </w:t>
      </w:r>
      <w:r>
        <w:rPr>
          <w:spacing w:val="5"/>
          <w:sz w:val="16"/>
        </w:rPr>
        <w:t>Grand </w:t>
      </w:r>
      <w:r>
        <w:rPr>
          <w:spacing w:val="4"/>
          <w:sz w:val="16"/>
        </w:rPr>
        <w:t>Challenge Results,˝ </w:t>
      </w:r>
      <w:r>
        <w:rPr>
          <w:spacing w:val="-5"/>
          <w:sz w:val="16"/>
        </w:rPr>
        <w:t>in </w:t>
      </w:r>
      <w:r>
        <w:rPr>
          <w:i/>
          <w:sz w:val="16"/>
        </w:rPr>
        <w:t>Proceedings of the Seventh International Conference on Automatic </w:t>
      </w:r>
      <w:r>
        <w:rPr>
          <w:i/>
          <w:sz w:val="16"/>
        </w:rPr>
        <w:t>Face and Gesture Recognition</w:t>
      </w:r>
      <w:r>
        <w:rPr>
          <w:sz w:val="16"/>
        </w:rPr>
        <w:t>, 15-24,</w:t>
      </w:r>
      <w:r>
        <w:rPr>
          <w:spacing w:val="29"/>
          <w:sz w:val="16"/>
        </w:rPr>
        <w:t> </w:t>
      </w:r>
      <w:r>
        <w:rPr>
          <w:sz w:val="16"/>
        </w:rPr>
        <w:t>2006.</w:t>
      </w:r>
    </w:p>
    <w:p>
      <w:pPr>
        <w:pStyle w:val="ListParagraph"/>
        <w:numPr>
          <w:ilvl w:val="0"/>
          <w:numId w:val="4"/>
        </w:numPr>
        <w:tabs>
          <w:tab w:pos="488" w:val="left" w:leader="none"/>
        </w:tabs>
        <w:spacing w:line="182" w:lineRule="exact" w:before="0" w:after="0"/>
        <w:ind w:left="487" w:right="0" w:hanging="247"/>
        <w:jc w:val="left"/>
        <w:rPr>
          <w:sz w:val="16"/>
        </w:rPr>
      </w:pPr>
      <w:r>
        <w:rPr>
          <w:sz w:val="16"/>
        </w:rPr>
        <w:t>A. O’Toole, P.J. Phillips, F. Jiang, J. Ayyad, N. Pénard, and H.</w:t>
      </w:r>
      <w:r>
        <w:rPr>
          <w:spacing w:val="16"/>
          <w:sz w:val="16"/>
        </w:rPr>
        <w:t> </w:t>
      </w:r>
      <w:r>
        <w:rPr>
          <w:sz w:val="16"/>
        </w:rPr>
        <w:t>Abdi,</w:t>
      </w:r>
    </w:p>
    <w:p>
      <w:pPr>
        <w:spacing w:line="235" w:lineRule="auto" w:before="1"/>
        <w:ind w:left="600" w:right="116" w:firstLine="0"/>
        <w:jc w:val="both"/>
        <w:rPr>
          <w:sz w:val="16"/>
        </w:rPr>
      </w:pPr>
      <w:r>
        <w:rPr>
          <w:sz w:val="16"/>
        </w:rPr>
        <w:t>˝Face recognition algorithms surpass humans,˝ Techh. Rep. NISTIR, </w:t>
      </w:r>
      <w:hyperlink r:id="rId11">
        <w:r>
          <w:rPr>
            <w:color w:val="0A31FF"/>
            <w:sz w:val="16"/>
            <w:u w:val="single" w:color="0A31FF"/>
          </w:rPr>
          <w:t>http://face.nist.gov</w:t>
        </w:r>
        <w:r>
          <w:rPr>
            <w:sz w:val="16"/>
          </w:rPr>
          <w:t>,</w:t>
        </w:r>
      </w:hyperlink>
      <w:r>
        <w:rPr>
          <w:sz w:val="16"/>
        </w:rPr>
        <w:t> 2005.</w:t>
      </w:r>
    </w:p>
    <w:p>
      <w:pPr>
        <w:pStyle w:val="ListParagraph"/>
        <w:numPr>
          <w:ilvl w:val="0"/>
          <w:numId w:val="4"/>
        </w:numPr>
        <w:tabs>
          <w:tab w:pos="596" w:val="left" w:leader="none"/>
        </w:tabs>
        <w:spacing w:line="235" w:lineRule="auto" w:before="20" w:after="0"/>
        <w:ind w:left="600" w:right="113" w:hanging="360"/>
        <w:jc w:val="both"/>
        <w:rPr>
          <w:sz w:val="16"/>
        </w:rPr>
      </w:pPr>
      <w:r>
        <w:rPr>
          <w:sz w:val="16"/>
        </w:rPr>
        <w:t>C. Liu, ˝Capitalize on dimensionality </w:t>
      </w:r>
      <w:r>
        <w:rPr>
          <w:spacing w:val="2"/>
          <w:sz w:val="16"/>
        </w:rPr>
        <w:t>increasing </w:t>
      </w:r>
      <w:r>
        <w:rPr>
          <w:sz w:val="16"/>
        </w:rPr>
        <w:t>techniques </w:t>
      </w:r>
      <w:r>
        <w:rPr>
          <w:spacing w:val="3"/>
          <w:sz w:val="16"/>
        </w:rPr>
        <w:t>from </w:t>
      </w:r>
      <w:r>
        <w:rPr>
          <w:sz w:val="16"/>
        </w:rPr>
        <w:t>improving face recognition Grand Challenge </w:t>
      </w:r>
      <w:r>
        <w:rPr>
          <w:spacing w:val="2"/>
          <w:sz w:val="16"/>
        </w:rPr>
        <w:t>performance, </w:t>
      </w:r>
      <w:r>
        <w:rPr>
          <w:sz w:val="16"/>
        </w:rPr>
        <w:t>˝ </w:t>
      </w:r>
      <w:r>
        <w:rPr>
          <w:i/>
          <w:spacing w:val="4"/>
          <w:sz w:val="16"/>
        </w:rPr>
        <w:t>IEEE </w:t>
      </w:r>
      <w:r>
        <w:rPr>
          <w:i/>
          <w:sz w:val="16"/>
        </w:rPr>
        <w:t>Transactions on Pattern Analysis and Machine </w:t>
      </w:r>
      <w:r>
        <w:rPr>
          <w:i/>
          <w:spacing w:val="2"/>
          <w:sz w:val="16"/>
        </w:rPr>
        <w:t>Learning</w:t>
      </w:r>
      <w:r>
        <w:rPr>
          <w:spacing w:val="2"/>
          <w:sz w:val="16"/>
        </w:rPr>
        <w:t>, </w:t>
      </w:r>
      <w:r>
        <w:rPr>
          <w:sz w:val="16"/>
        </w:rPr>
        <w:t>2006, </w:t>
      </w:r>
      <w:r>
        <w:rPr>
          <w:spacing w:val="-5"/>
          <w:sz w:val="16"/>
        </w:rPr>
        <w:t>in </w:t>
      </w:r>
      <w:r>
        <w:rPr>
          <w:spacing w:val="2"/>
          <w:sz w:val="16"/>
        </w:rPr>
        <w:t>press.</w:t>
      </w:r>
    </w:p>
    <w:p>
      <w:pPr>
        <w:pStyle w:val="ListParagraph"/>
        <w:numPr>
          <w:ilvl w:val="0"/>
          <w:numId w:val="4"/>
        </w:numPr>
        <w:tabs>
          <w:tab w:pos="594" w:val="left" w:leader="none"/>
        </w:tabs>
        <w:spacing w:line="235" w:lineRule="auto" w:before="0" w:after="0"/>
        <w:ind w:left="600" w:right="116" w:hanging="360"/>
        <w:jc w:val="both"/>
        <w:rPr>
          <w:sz w:val="16"/>
        </w:rPr>
      </w:pPr>
      <w:r>
        <w:rPr>
          <w:spacing w:val="2"/>
          <w:sz w:val="16"/>
        </w:rPr>
        <w:t>C.M. Xie, </w:t>
      </w:r>
      <w:r>
        <w:rPr>
          <w:sz w:val="16"/>
        </w:rPr>
        <w:t>M. </w:t>
      </w:r>
      <w:r>
        <w:rPr>
          <w:spacing w:val="2"/>
          <w:sz w:val="16"/>
        </w:rPr>
        <w:t>Savvides, </w:t>
      </w:r>
      <w:r>
        <w:rPr>
          <w:sz w:val="16"/>
        </w:rPr>
        <w:t>and V. </w:t>
      </w:r>
      <w:r>
        <w:rPr>
          <w:spacing w:val="2"/>
          <w:sz w:val="16"/>
        </w:rPr>
        <w:t>Kumar, ˝Kernel correlation </w:t>
      </w:r>
      <w:r>
        <w:rPr>
          <w:sz w:val="16"/>
        </w:rPr>
        <w:t>filter </w:t>
      </w:r>
      <w:r>
        <w:rPr>
          <w:spacing w:val="3"/>
          <w:sz w:val="16"/>
        </w:rPr>
        <w:t>based redundant class-dependence </w:t>
      </w:r>
      <w:r>
        <w:rPr>
          <w:spacing w:val="4"/>
          <w:sz w:val="16"/>
        </w:rPr>
        <w:t>feature </w:t>
      </w:r>
      <w:r>
        <w:rPr>
          <w:spacing w:val="2"/>
          <w:sz w:val="16"/>
        </w:rPr>
        <w:t>analysis </w:t>
      </w:r>
      <w:r>
        <w:rPr>
          <w:spacing w:val="3"/>
          <w:sz w:val="16"/>
        </w:rPr>
        <w:t>(KCFA) </w:t>
      </w:r>
      <w:r>
        <w:rPr>
          <w:sz w:val="16"/>
        </w:rPr>
        <w:t>on FRGC2.0 Data, ˝ </w:t>
      </w:r>
      <w:r>
        <w:rPr>
          <w:i/>
          <w:sz w:val="16"/>
        </w:rPr>
        <w:t>IEEE International Workshop Analysis &amp; Modeling </w:t>
      </w:r>
      <w:r>
        <w:rPr>
          <w:i/>
          <w:sz w:val="16"/>
        </w:rPr>
        <w:t>Faces &amp; Gestures, </w:t>
      </w:r>
      <w:r>
        <w:rPr>
          <w:sz w:val="16"/>
        </w:rPr>
        <w:t>pp. 32-43,</w:t>
      </w:r>
      <w:r>
        <w:rPr>
          <w:spacing w:val="22"/>
          <w:sz w:val="16"/>
        </w:rPr>
        <w:t> </w:t>
      </w:r>
      <w:r>
        <w:rPr>
          <w:sz w:val="16"/>
        </w:rPr>
        <w:t>2005.</w:t>
      </w:r>
    </w:p>
    <w:p>
      <w:pPr>
        <w:pStyle w:val="ListParagraph"/>
        <w:numPr>
          <w:ilvl w:val="0"/>
          <w:numId w:val="4"/>
        </w:numPr>
        <w:tabs>
          <w:tab w:pos="572" w:val="left" w:leader="none"/>
        </w:tabs>
        <w:spacing w:line="178" w:lineRule="exact" w:before="0" w:after="0"/>
        <w:ind w:left="571" w:right="0" w:hanging="331"/>
        <w:jc w:val="left"/>
        <w:rPr>
          <w:sz w:val="16"/>
        </w:rPr>
      </w:pPr>
      <w:r>
        <w:rPr>
          <w:sz w:val="16"/>
        </w:rPr>
        <w:t>M, Husken, B. Brauckmann, S. Gehlen, and C. von der</w:t>
      </w:r>
      <w:r>
        <w:rPr>
          <w:spacing w:val="37"/>
          <w:sz w:val="16"/>
        </w:rPr>
        <w:t> </w:t>
      </w:r>
      <w:r>
        <w:rPr>
          <w:sz w:val="16"/>
        </w:rPr>
        <w:t>Malsburg,</w:t>
      </w:r>
    </w:p>
    <w:p>
      <w:pPr>
        <w:spacing w:line="235" w:lineRule="auto" w:before="0"/>
        <w:ind w:left="600" w:right="118" w:firstLine="0"/>
        <w:jc w:val="both"/>
        <w:rPr>
          <w:sz w:val="16"/>
        </w:rPr>
      </w:pPr>
      <w:r>
        <w:rPr>
          <w:sz w:val="16"/>
        </w:rPr>
        <w:t>˝Strategies and benefits of fusion of 2D and 3D face recognition, ˝ </w:t>
      </w:r>
      <w:r>
        <w:rPr>
          <w:i/>
          <w:sz w:val="16"/>
        </w:rPr>
        <w:t>Proceedings of the 2005 </w:t>
      </w:r>
      <w:r>
        <w:rPr>
          <w:i/>
          <w:spacing w:val="2"/>
          <w:sz w:val="16"/>
        </w:rPr>
        <w:t>IEEE </w:t>
      </w:r>
      <w:r>
        <w:rPr>
          <w:i/>
          <w:sz w:val="16"/>
        </w:rPr>
        <w:t>Computer </w:t>
      </w:r>
      <w:r>
        <w:rPr>
          <w:i/>
          <w:spacing w:val="2"/>
          <w:sz w:val="16"/>
        </w:rPr>
        <w:t>Society Conference </w:t>
      </w:r>
      <w:r>
        <w:rPr>
          <w:i/>
          <w:sz w:val="16"/>
        </w:rPr>
        <w:t>on </w:t>
      </w:r>
      <w:r>
        <w:rPr>
          <w:i/>
          <w:sz w:val="16"/>
        </w:rPr>
        <w:t>Computer Vision and Pattern Recognition (CVPR'05)</w:t>
      </w:r>
      <w:r>
        <w:rPr>
          <w:sz w:val="16"/>
        </w:rPr>
        <w:t>, vol. 3, pp. 174, 2005</w:t>
      </w:r>
    </w:p>
    <w:p>
      <w:pPr>
        <w:pStyle w:val="ListParagraph"/>
        <w:numPr>
          <w:ilvl w:val="0"/>
          <w:numId w:val="4"/>
        </w:numPr>
        <w:tabs>
          <w:tab w:pos="608" w:val="left" w:leader="none"/>
        </w:tabs>
        <w:spacing w:line="235" w:lineRule="auto" w:before="0" w:after="0"/>
        <w:ind w:left="600" w:right="118" w:hanging="360"/>
        <w:jc w:val="both"/>
        <w:rPr>
          <w:sz w:val="16"/>
        </w:rPr>
      </w:pPr>
      <w:r>
        <w:rPr>
          <w:sz w:val="16"/>
        </w:rPr>
        <w:t>P. </w:t>
      </w:r>
      <w:r>
        <w:rPr>
          <w:spacing w:val="2"/>
          <w:sz w:val="16"/>
        </w:rPr>
        <w:t>Grother, "Face </w:t>
      </w:r>
      <w:r>
        <w:rPr>
          <w:spacing w:val="3"/>
          <w:sz w:val="16"/>
        </w:rPr>
        <w:t>Recognition Vendor Test 2002 </w:t>
      </w:r>
      <w:r>
        <w:rPr>
          <w:sz w:val="16"/>
        </w:rPr>
        <w:t>Supplemental Report," Tech. Rep. NISTIR 7083</w:t>
      </w:r>
      <w:r>
        <w:rPr>
          <w:color w:val="0A31FF"/>
          <w:sz w:val="16"/>
        </w:rPr>
        <w:t> </w:t>
      </w:r>
      <w:hyperlink r:id="rId10">
        <w:r>
          <w:rPr>
            <w:color w:val="0A31FF"/>
            <w:sz w:val="16"/>
            <w:u w:val="single" w:color="0A31FF"/>
          </w:rPr>
          <w:t>http://www.frvt.org</w:t>
        </w:r>
        <w:r>
          <w:rPr>
            <w:sz w:val="16"/>
          </w:rPr>
          <w:t>,</w:t>
        </w:r>
      </w:hyperlink>
      <w:r>
        <w:rPr>
          <w:spacing w:val="15"/>
          <w:sz w:val="16"/>
        </w:rPr>
        <w:t> </w:t>
      </w:r>
      <w:r>
        <w:rPr>
          <w:sz w:val="16"/>
        </w:rPr>
        <w:t>2004.</w:t>
      </w:r>
    </w:p>
    <w:p>
      <w:pPr>
        <w:pStyle w:val="ListParagraph"/>
        <w:numPr>
          <w:ilvl w:val="0"/>
          <w:numId w:val="4"/>
        </w:numPr>
        <w:tabs>
          <w:tab w:pos="553" w:val="left" w:leader="none"/>
        </w:tabs>
        <w:spacing w:line="235" w:lineRule="auto" w:before="18" w:after="0"/>
        <w:ind w:left="600" w:right="111" w:hanging="360"/>
        <w:jc w:val="both"/>
        <w:rPr>
          <w:sz w:val="16"/>
        </w:rPr>
      </w:pPr>
      <w:r>
        <w:rPr>
          <w:sz w:val="16"/>
        </w:rPr>
        <w:t>O. Melnik, Y. Vardi, C.-H. Zhang, “Mixed Group Ranks: </w:t>
      </w:r>
      <w:r>
        <w:rPr>
          <w:spacing w:val="6"/>
          <w:sz w:val="16"/>
        </w:rPr>
        <w:t>Preference </w:t>
      </w:r>
      <w:r>
        <w:rPr>
          <w:sz w:val="16"/>
        </w:rPr>
        <w:t>and Confidence in Classifier Combination,” </w:t>
      </w:r>
      <w:r>
        <w:rPr>
          <w:i/>
          <w:sz w:val="16"/>
        </w:rPr>
        <w:t>IEEE Transactions on </w:t>
      </w:r>
      <w:r>
        <w:rPr>
          <w:i/>
          <w:sz w:val="16"/>
        </w:rPr>
        <w:t>Pattern Analysis and Machine Learning, </w:t>
      </w:r>
      <w:r>
        <w:rPr>
          <w:sz w:val="16"/>
        </w:rPr>
        <w:t>vol. 26, pp. 973-981,</w:t>
      </w:r>
      <w:r>
        <w:rPr>
          <w:spacing w:val="5"/>
          <w:sz w:val="16"/>
        </w:rPr>
        <w:t> </w:t>
      </w:r>
      <w:r>
        <w:rPr>
          <w:sz w:val="16"/>
        </w:rPr>
        <w:t>2004.</w:t>
      </w:r>
    </w:p>
    <w:p>
      <w:pPr>
        <w:pStyle w:val="ListParagraph"/>
        <w:numPr>
          <w:ilvl w:val="0"/>
          <w:numId w:val="4"/>
        </w:numPr>
        <w:tabs>
          <w:tab w:pos="591" w:val="left" w:leader="none"/>
        </w:tabs>
        <w:spacing w:line="235" w:lineRule="auto" w:before="0" w:after="0"/>
        <w:ind w:left="600" w:right="115" w:hanging="360"/>
        <w:jc w:val="both"/>
        <w:rPr>
          <w:sz w:val="16"/>
        </w:rPr>
      </w:pPr>
      <w:r>
        <w:rPr>
          <w:sz w:val="16"/>
        </w:rPr>
        <w:t>J. Czyz, J. Kittler, L. Vanderdorpe, “Combining </w:t>
      </w:r>
      <w:r>
        <w:rPr>
          <w:spacing w:val="3"/>
          <w:sz w:val="16"/>
        </w:rPr>
        <w:t>face </w:t>
      </w:r>
      <w:r>
        <w:rPr>
          <w:spacing w:val="2"/>
          <w:sz w:val="16"/>
        </w:rPr>
        <w:t>verification </w:t>
      </w:r>
      <w:r>
        <w:rPr>
          <w:sz w:val="16"/>
        </w:rPr>
        <w:t>experts”, In </w:t>
      </w:r>
      <w:r>
        <w:rPr>
          <w:i/>
          <w:sz w:val="16"/>
        </w:rPr>
        <w:t>Proceedings 16th International Conference on Pattern </w:t>
      </w:r>
      <w:r>
        <w:rPr>
          <w:i/>
          <w:sz w:val="16"/>
        </w:rPr>
        <w:t>Recognition II </w:t>
      </w:r>
      <w:r>
        <w:rPr>
          <w:sz w:val="16"/>
        </w:rPr>
        <w:t>pp. 28-31,</w:t>
      </w:r>
      <w:r>
        <w:rPr>
          <w:spacing w:val="17"/>
          <w:sz w:val="16"/>
        </w:rPr>
        <w:t> </w:t>
      </w:r>
      <w:r>
        <w:rPr>
          <w:sz w:val="16"/>
        </w:rPr>
        <w:t>2002.</w:t>
      </w:r>
    </w:p>
    <w:p>
      <w:pPr>
        <w:pStyle w:val="ListParagraph"/>
        <w:numPr>
          <w:ilvl w:val="0"/>
          <w:numId w:val="4"/>
        </w:numPr>
        <w:tabs>
          <w:tab w:pos="557" w:val="left" w:leader="none"/>
        </w:tabs>
        <w:spacing w:line="235" w:lineRule="auto" w:before="0" w:after="0"/>
        <w:ind w:left="600" w:right="114" w:hanging="360"/>
        <w:jc w:val="both"/>
        <w:rPr>
          <w:sz w:val="16"/>
        </w:rPr>
      </w:pPr>
      <w:r>
        <w:rPr>
          <w:sz w:val="16"/>
        </w:rPr>
        <w:t>H. Abdi Partial least squares regression (PLS-regression). In M. Lewis </w:t>
      </w:r>
      <w:r>
        <w:rPr>
          <w:spacing w:val="3"/>
          <w:sz w:val="16"/>
        </w:rPr>
        <w:t>Beck, </w:t>
      </w:r>
      <w:r>
        <w:rPr>
          <w:sz w:val="16"/>
        </w:rPr>
        <w:t>A. </w:t>
      </w:r>
      <w:r>
        <w:rPr>
          <w:spacing w:val="3"/>
          <w:sz w:val="16"/>
        </w:rPr>
        <w:t>Bryman, </w:t>
      </w:r>
      <w:r>
        <w:rPr>
          <w:sz w:val="16"/>
        </w:rPr>
        <w:t>T. </w:t>
      </w:r>
      <w:r>
        <w:rPr>
          <w:spacing w:val="2"/>
          <w:sz w:val="16"/>
        </w:rPr>
        <w:t>Futing </w:t>
      </w:r>
      <w:r>
        <w:rPr>
          <w:spacing w:val="3"/>
          <w:sz w:val="16"/>
        </w:rPr>
        <w:t>(Eds.) </w:t>
      </w:r>
      <w:r>
        <w:rPr>
          <w:i/>
          <w:spacing w:val="3"/>
          <w:sz w:val="16"/>
        </w:rPr>
        <w:t>Encyclopedia </w:t>
      </w:r>
      <w:r>
        <w:rPr>
          <w:i/>
          <w:spacing w:val="2"/>
          <w:sz w:val="16"/>
        </w:rPr>
        <w:t>for </w:t>
      </w:r>
      <w:r>
        <w:rPr>
          <w:i/>
          <w:spacing w:val="3"/>
          <w:sz w:val="16"/>
        </w:rPr>
        <w:t>Research </w:t>
      </w:r>
      <w:r>
        <w:rPr>
          <w:i/>
          <w:sz w:val="16"/>
        </w:rPr>
        <w:t>Methods for the Social Sciences. </w:t>
      </w:r>
      <w:r>
        <w:rPr>
          <w:sz w:val="16"/>
        </w:rPr>
        <w:t>Thousand Oaks: CA, Sage, 2003. pp. 792-795.</w:t>
      </w:r>
    </w:p>
    <w:p>
      <w:pPr>
        <w:pStyle w:val="ListParagraph"/>
        <w:numPr>
          <w:ilvl w:val="0"/>
          <w:numId w:val="4"/>
        </w:numPr>
        <w:tabs>
          <w:tab w:pos="567" w:val="left" w:leader="none"/>
        </w:tabs>
        <w:spacing w:line="235" w:lineRule="auto" w:before="0" w:after="0"/>
        <w:ind w:left="600" w:right="114" w:hanging="360"/>
        <w:jc w:val="both"/>
        <w:rPr>
          <w:sz w:val="16"/>
        </w:rPr>
      </w:pPr>
      <w:r>
        <w:rPr>
          <w:sz w:val="16"/>
        </w:rPr>
        <w:t>T. Naes, T. Isaksson, T. Fearn and Davis T. </w:t>
      </w:r>
      <w:r>
        <w:rPr>
          <w:i/>
          <w:sz w:val="16"/>
        </w:rPr>
        <w:t>Multivariate calibration </w:t>
      </w:r>
      <w:r>
        <w:rPr>
          <w:i/>
          <w:sz w:val="16"/>
        </w:rPr>
        <w:t>and classification</w:t>
      </w:r>
      <w:r>
        <w:rPr>
          <w:sz w:val="16"/>
        </w:rPr>
        <w:t>. Chisester (UK) NIR Publications. 2004.</w:t>
      </w:r>
    </w:p>
    <w:p>
      <w:pPr>
        <w:pStyle w:val="ListParagraph"/>
        <w:numPr>
          <w:ilvl w:val="0"/>
          <w:numId w:val="4"/>
        </w:numPr>
        <w:tabs>
          <w:tab w:pos="556" w:val="left" w:leader="none"/>
        </w:tabs>
        <w:spacing w:line="178" w:lineRule="exact" w:before="0" w:after="0"/>
        <w:ind w:left="556" w:right="0" w:hanging="316"/>
        <w:jc w:val="left"/>
        <w:rPr>
          <w:sz w:val="16"/>
        </w:rPr>
      </w:pPr>
      <w:r>
        <w:rPr>
          <w:sz w:val="16"/>
        </w:rPr>
        <w:t>H. Martens, and M. Martens. </w:t>
      </w:r>
      <w:r>
        <w:rPr>
          <w:i/>
          <w:sz w:val="16"/>
        </w:rPr>
        <w:t>Multivariate analysis of quality.</w:t>
      </w:r>
      <w:r>
        <w:rPr>
          <w:i/>
          <w:spacing w:val="31"/>
          <w:sz w:val="16"/>
        </w:rPr>
        <w:t> </w:t>
      </w:r>
      <w:r>
        <w:rPr>
          <w:sz w:val="16"/>
        </w:rPr>
        <w:t>London:</w:t>
      </w:r>
    </w:p>
    <w:p>
      <w:pPr>
        <w:spacing w:line="180" w:lineRule="exact" w:before="0"/>
        <w:ind w:left="600" w:right="0" w:firstLine="0"/>
        <w:jc w:val="left"/>
        <w:rPr>
          <w:sz w:val="16"/>
        </w:rPr>
      </w:pPr>
      <w:r>
        <w:rPr>
          <w:sz w:val="16"/>
        </w:rPr>
        <w:t>J. Wiley. 2001.</w:t>
      </w:r>
    </w:p>
    <w:p>
      <w:pPr>
        <w:pStyle w:val="ListParagraph"/>
        <w:numPr>
          <w:ilvl w:val="0"/>
          <w:numId w:val="4"/>
        </w:numPr>
        <w:tabs>
          <w:tab w:pos="591" w:val="left" w:leader="none"/>
        </w:tabs>
        <w:spacing w:line="235" w:lineRule="auto" w:before="0" w:after="0"/>
        <w:ind w:left="600" w:right="111" w:hanging="360"/>
        <w:jc w:val="both"/>
        <w:rPr>
          <w:sz w:val="16"/>
        </w:rPr>
      </w:pPr>
      <w:r>
        <w:rPr>
          <w:sz w:val="16"/>
        </w:rPr>
        <w:t>A.R. McIntosh, and N. </w:t>
      </w:r>
      <w:r>
        <w:rPr>
          <w:spacing w:val="2"/>
          <w:sz w:val="16"/>
        </w:rPr>
        <w:t>Lobaugh. </w:t>
      </w:r>
      <w:r>
        <w:rPr>
          <w:sz w:val="16"/>
        </w:rPr>
        <w:t>Partial </w:t>
      </w:r>
      <w:r>
        <w:rPr>
          <w:spacing w:val="2"/>
          <w:sz w:val="16"/>
        </w:rPr>
        <w:t>least </w:t>
      </w:r>
      <w:r>
        <w:rPr>
          <w:sz w:val="16"/>
        </w:rPr>
        <w:t>squares analysis </w:t>
      </w:r>
      <w:r>
        <w:rPr>
          <w:spacing w:val="6"/>
          <w:sz w:val="16"/>
        </w:rPr>
        <w:t>of </w:t>
      </w:r>
      <w:r>
        <w:rPr>
          <w:sz w:val="16"/>
        </w:rPr>
        <w:t>neuroimaging data: applications and advances. </w:t>
      </w:r>
      <w:r>
        <w:rPr>
          <w:i/>
          <w:spacing w:val="3"/>
          <w:sz w:val="16"/>
        </w:rPr>
        <w:t>Neuroimage</w:t>
      </w:r>
      <w:r>
        <w:rPr>
          <w:spacing w:val="3"/>
          <w:sz w:val="16"/>
        </w:rPr>
        <w:t>, </w:t>
      </w:r>
      <w:r>
        <w:rPr>
          <w:sz w:val="16"/>
        </w:rPr>
        <w:t>vol. 23, pp. 250-263.</w:t>
      </w:r>
      <w:r>
        <w:rPr>
          <w:spacing w:val="4"/>
          <w:sz w:val="16"/>
        </w:rPr>
        <w:t> </w:t>
      </w:r>
      <w:r>
        <w:rPr>
          <w:sz w:val="16"/>
        </w:rPr>
        <w:t>2004.</w:t>
      </w:r>
    </w:p>
    <w:p>
      <w:pPr>
        <w:pStyle w:val="ListParagraph"/>
        <w:numPr>
          <w:ilvl w:val="0"/>
          <w:numId w:val="4"/>
        </w:numPr>
        <w:tabs>
          <w:tab w:pos="597" w:val="left" w:leader="none"/>
        </w:tabs>
        <w:spacing w:line="235" w:lineRule="auto" w:before="0" w:after="0"/>
        <w:ind w:left="600" w:right="113" w:hanging="360"/>
        <w:jc w:val="both"/>
        <w:rPr>
          <w:sz w:val="16"/>
        </w:rPr>
      </w:pPr>
      <w:r>
        <w:rPr>
          <w:sz w:val="16"/>
        </w:rPr>
        <w:t>H. </w:t>
      </w:r>
      <w:r>
        <w:rPr>
          <w:spacing w:val="2"/>
          <w:sz w:val="16"/>
        </w:rPr>
        <w:t>Abdi </w:t>
      </w:r>
      <w:r>
        <w:rPr>
          <w:sz w:val="16"/>
        </w:rPr>
        <w:t>Partial </w:t>
      </w:r>
      <w:r>
        <w:rPr>
          <w:spacing w:val="2"/>
          <w:sz w:val="16"/>
        </w:rPr>
        <w:t>least squares </w:t>
      </w:r>
      <w:r>
        <w:rPr>
          <w:sz w:val="16"/>
        </w:rPr>
        <w:t>regression. In N. J. Salkind </w:t>
      </w:r>
      <w:r>
        <w:rPr>
          <w:spacing w:val="3"/>
          <w:sz w:val="16"/>
        </w:rPr>
        <w:t>(Ed.) </w:t>
      </w:r>
      <w:r>
        <w:rPr>
          <w:i/>
          <w:sz w:val="16"/>
        </w:rPr>
        <w:t>Encyclopedia of measurement and statistics</w:t>
      </w:r>
      <w:r>
        <w:rPr>
          <w:sz w:val="16"/>
        </w:rPr>
        <w:t>. Thousand </w:t>
      </w:r>
      <w:r>
        <w:rPr>
          <w:spacing w:val="2"/>
          <w:sz w:val="16"/>
        </w:rPr>
        <w:t>Oaks: </w:t>
      </w:r>
      <w:r>
        <w:rPr>
          <w:spacing w:val="-2"/>
          <w:sz w:val="16"/>
        </w:rPr>
        <w:t>CA, </w:t>
      </w:r>
      <w:r>
        <w:rPr>
          <w:sz w:val="16"/>
        </w:rPr>
        <w:t>Sage, 2007. pp.</w:t>
      </w:r>
      <w:r>
        <w:rPr>
          <w:spacing w:val="9"/>
          <w:sz w:val="16"/>
        </w:rPr>
        <w:t> </w:t>
      </w:r>
      <w:r>
        <w:rPr>
          <w:sz w:val="16"/>
        </w:rPr>
        <w:t>740-744.</w:t>
      </w:r>
    </w:p>
    <w:p>
      <w:pPr>
        <w:spacing w:line="235" w:lineRule="auto" w:before="0"/>
        <w:ind w:left="600" w:right="115" w:hanging="360"/>
        <w:jc w:val="both"/>
        <w:rPr>
          <w:sz w:val="16"/>
        </w:rPr>
      </w:pPr>
      <w:r>
        <w:rPr>
          <w:sz w:val="16"/>
        </w:rPr>
        <w:t>[16] H. Abdi Multivariate analysis. In M. Lewis Beck, A.  Bryman,  T. Futing (Eds.) </w:t>
      </w:r>
      <w:r>
        <w:rPr>
          <w:i/>
          <w:spacing w:val="2"/>
          <w:sz w:val="16"/>
        </w:rPr>
        <w:t>Encyclopedia </w:t>
      </w:r>
      <w:r>
        <w:rPr>
          <w:i/>
          <w:sz w:val="16"/>
        </w:rPr>
        <w:t>for </w:t>
      </w:r>
      <w:r>
        <w:rPr>
          <w:i/>
          <w:spacing w:val="2"/>
          <w:sz w:val="16"/>
        </w:rPr>
        <w:t>Research </w:t>
      </w:r>
      <w:r>
        <w:rPr>
          <w:i/>
          <w:sz w:val="16"/>
        </w:rPr>
        <w:t>Methods for the Social </w:t>
      </w:r>
      <w:r>
        <w:rPr>
          <w:i/>
          <w:sz w:val="16"/>
        </w:rPr>
        <w:t>Sciences. </w:t>
      </w:r>
      <w:r>
        <w:rPr>
          <w:sz w:val="16"/>
        </w:rPr>
        <w:t>Thousand Oaks: CA, Sage, 2003. pp.</w:t>
      </w:r>
      <w:r>
        <w:rPr>
          <w:spacing w:val="35"/>
          <w:sz w:val="16"/>
        </w:rPr>
        <w:t> </w:t>
      </w:r>
      <w:r>
        <w:rPr>
          <w:sz w:val="16"/>
        </w:rPr>
        <w:t>699-702.</w:t>
      </w:r>
    </w:p>
    <w:p>
      <w:pPr>
        <w:pStyle w:val="BodyText"/>
        <w:rPr>
          <w:sz w:val="18"/>
        </w:rPr>
      </w:pPr>
    </w:p>
    <w:p>
      <w:pPr>
        <w:pStyle w:val="BodyText"/>
        <w:spacing w:before="11"/>
        <w:rPr>
          <w:sz w:val="17"/>
        </w:rPr>
      </w:pPr>
    </w:p>
    <w:p>
      <w:pPr>
        <w:spacing w:before="0"/>
        <w:ind w:left="1980" w:right="0" w:firstLine="0"/>
        <w:jc w:val="left"/>
        <w:rPr>
          <w:sz w:val="14"/>
        </w:rPr>
      </w:pPr>
      <w:r>
        <w:rPr>
          <w:sz w:val="18"/>
        </w:rPr>
        <w:t>A</w:t>
      </w:r>
      <w:r>
        <w:rPr>
          <w:sz w:val="14"/>
        </w:rPr>
        <w:t>CKNOWLEDGMENT</w:t>
      </w:r>
    </w:p>
    <w:p>
      <w:pPr>
        <w:spacing w:line="254" w:lineRule="auto" w:before="73"/>
        <w:ind w:left="239" w:right="98" w:firstLine="0"/>
        <w:jc w:val="both"/>
        <w:rPr>
          <w:sz w:val="18"/>
        </w:rPr>
      </w:pPr>
      <w:r>
        <w:rPr>
          <w:sz w:val="18"/>
        </w:rPr>
        <w:t>This work was supported by a contract to A. O’Toole and </w:t>
      </w:r>
      <w:r>
        <w:rPr>
          <w:spacing w:val="-6"/>
          <w:sz w:val="18"/>
        </w:rPr>
        <w:t>H. </w:t>
      </w:r>
      <w:r>
        <w:rPr>
          <w:spacing w:val="6"/>
          <w:sz w:val="18"/>
        </w:rPr>
        <w:t>Abdi </w:t>
      </w:r>
      <w:r>
        <w:rPr>
          <w:sz w:val="18"/>
        </w:rPr>
        <w:t>from TSWG. P. J. Phillips was supported in part by </w:t>
      </w:r>
      <w:r>
        <w:rPr>
          <w:spacing w:val="2"/>
          <w:sz w:val="18"/>
        </w:rPr>
        <w:t>funding </w:t>
      </w:r>
      <w:r>
        <w:rPr>
          <w:spacing w:val="3"/>
          <w:sz w:val="18"/>
        </w:rPr>
        <w:t>from </w:t>
      </w:r>
      <w:r>
        <w:rPr>
          <w:sz w:val="18"/>
        </w:rPr>
        <w:t>the National Institute of Justice. This work was performed for </w:t>
      </w:r>
      <w:r>
        <w:rPr>
          <w:spacing w:val="10"/>
          <w:sz w:val="18"/>
        </w:rPr>
        <w:t>the </w:t>
      </w:r>
      <w:r>
        <w:rPr>
          <w:spacing w:val="2"/>
          <w:sz w:val="18"/>
        </w:rPr>
        <w:t>Department </w:t>
      </w:r>
      <w:r>
        <w:rPr>
          <w:sz w:val="18"/>
        </w:rPr>
        <w:t>of </w:t>
      </w:r>
      <w:r>
        <w:rPr>
          <w:spacing w:val="2"/>
          <w:sz w:val="18"/>
        </w:rPr>
        <w:t>Justice </w:t>
      </w:r>
      <w:r>
        <w:rPr>
          <w:sz w:val="18"/>
        </w:rPr>
        <w:t>in </w:t>
      </w:r>
      <w:r>
        <w:rPr>
          <w:spacing w:val="2"/>
          <w:sz w:val="18"/>
        </w:rPr>
        <w:t>accordance with </w:t>
      </w:r>
      <w:r>
        <w:rPr>
          <w:spacing w:val="3"/>
          <w:sz w:val="18"/>
        </w:rPr>
        <w:t>section 303 </w:t>
      </w:r>
      <w:r>
        <w:rPr>
          <w:sz w:val="18"/>
        </w:rPr>
        <w:t>of </w:t>
      </w:r>
      <w:r>
        <w:rPr>
          <w:spacing w:val="10"/>
          <w:sz w:val="18"/>
        </w:rPr>
        <w:t>the </w:t>
      </w:r>
      <w:r>
        <w:rPr>
          <w:sz w:val="18"/>
        </w:rPr>
        <w:t>Border Security Act, codified as 8 U.S.C. 1732. Specific hardware and software products identified in this report were used  in  </w:t>
      </w:r>
      <w:r>
        <w:rPr>
          <w:spacing w:val="5"/>
          <w:sz w:val="18"/>
        </w:rPr>
        <w:t>order  </w:t>
      </w:r>
      <w:r>
        <w:rPr>
          <w:sz w:val="18"/>
        </w:rPr>
        <w:t>to </w:t>
      </w:r>
      <w:r>
        <w:rPr>
          <w:spacing w:val="2"/>
          <w:sz w:val="18"/>
        </w:rPr>
        <w:t>perform </w:t>
      </w:r>
      <w:r>
        <w:rPr>
          <w:sz w:val="18"/>
        </w:rPr>
        <w:t>the </w:t>
      </w:r>
      <w:r>
        <w:rPr>
          <w:spacing w:val="2"/>
          <w:sz w:val="18"/>
        </w:rPr>
        <w:t>evaluations described </w:t>
      </w:r>
      <w:r>
        <w:rPr>
          <w:sz w:val="18"/>
        </w:rPr>
        <w:t>in  </w:t>
      </w:r>
      <w:r>
        <w:rPr>
          <w:spacing w:val="2"/>
          <w:sz w:val="18"/>
        </w:rPr>
        <w:t>this  document.  </w:t>
      </w:r>
      <w:r>
        <w:rPr>
          <w:sz w:val="18"/>
        </w:rPr>
        <w:t>In  </w:t>
      </w:r>
      <w:r>
        <w:rPr>
          <w:spacing w:val="10"/>
          <w:sz w:val="18"/>
        </w:rPr>
        <w:t>no </w:t>
      </w:r>
      <w:r>
        <w:rPr>
          <w:spacing w:val="6"/>
          <w:sz w:val="18"/>
        </w:rPr>
        <w:t>case does such </w:t>
      </w:r>
      <w:r>
        <w:rPr>
          <w:spacing w:val="7"/>
          <w:sz w:val="18"/>
        </w:rPr>
        <w:t>identification </w:t>
      </w:r>
      <w:r>
        <w:rPr>
          <w:spacing w:val="6"/>
          <w:sz w:val="18"/>
        </w:rPr>
        <w:t>imply </w:t>
      </w:r>
      <w:r>
        <w:rPr>
          <w:spacing w:val="7"/>
          <w:sz w:val="18"/>
        </w:rPr>
        <w:t>recommendation </w:t>
      </w:r>
      <w:r>
        <w:rPr>
          <w:spacing w:val="10"/>
          <w:sz w:val="18"/>
        </w:rPr>
        <w:t>or </w:t>
      </w:r>
      <w:r>
        <w:rPr>
          <w:spacing w:val="6"/>
          <w:sz w:val="18"/>
        </w:rPr>
        <w:t>endorsement </w:t>
      </w:r>
      <w:r>
        <w:rPr>
          <w:spacing w:val="3"/>
          <w:sz w:val="18"/>
        </w:rPr>
        <w:t>by </w:t>
      </w:r>
      <w:r>
        <w:rPr>
          <w:spacing w:val="4"/>
          <w:sz w:val="18"/>
        </w:rPr>
        <w:t>the </w:t>
      </w:r>
      <w:r>
        <w:rPr>
          <w:spacing w:val="6"/>
          <w:sz w:val="18"/>
        </w:rPr>
        <w:t>National Institute </w:t>
      </w:r>
      <w:r>
        <w:rPr>
          <w:spacing w:val="4"/>
          <w:sz w:val="18"/>
        </w:rPr>
        <w:t>of </w:t>
      </w:r>
      <w:r>
        <w:rPr>
          <w:spacing w:val="6"/>
          <w:sz w:val="18"/>
        </w:rPr>
        <w:t>Standards </w:t>
      </w:r>
      <w:r>
        <w:rPr>
          <w:spacing w:val="10"/>
          <w:sz w:val="18"/>
        </w:rPr>
        <w:t>and </w:t>
      </w:r>
      <w:r>
        <w:rPr>
          <w:sz w:val="18"/>
        </w:rPr>
        <w:t>Technology, nor does it imply that the </w:t>
      </w:r>
      <w:r>
        <w:rPr>
          <w:spacing w:val="2"/>
          <w:sz w:val="18"/>
        </w:rPr>
        <w:t>products </w:t>
      </w:r>
      <w:r>
        <w:rPr>
          <w:sz w:val="18"/>
        </w:rPr>
        <w:t>and </w:t>
      </w:r>
      <w:r>
        <w:rPr>
          <w:spacing w:val="7"/>
          <w:sz w:val="18"/>
        </w:rPr>
        <w:t>equipment </w:t>
      </w:r>
      <w:r>
        <w:rPr>
          <w:sz w:val="18"/>
        </w:rPr>
        <w:t>identified are necessarily the best available for the </w:t>
      </w:r>
      <w:r>
        <w:rPr>
          <w:spacing w:val="3"/>
          <w:sz w:val="18"/>
        </w:rPr>
        <w:t>purpose. </w:t>
      </w:r>
      <w:r>
        <w:rPr>
          <w:sz w:val="18"/>
        </w:rPr>
        <w:t>The </w:t>
      </w:r>
      <w:r>
        <w:rPr>
          <w:spacing w:val="2"/>
          <w:sz w:val="18"/>
        </w:rPr>
        <w:t>primary goal </w:t>
      </w:r>
      <w:r>
        <w:rPr>
          <w:sz w:val="18"/>
        </w:rPr>
        <w:t>of the </w:t>
      </w:r>
      <w:r>
        <w:rPr>
          <w:spacing w:val="2"/>
          <w:sz w:val="18"/>
        </w:rPr>
        <w:t>FRGC </w:t>
      </w:r>
      <w:r>
        <w:rPr>
          <w:sz w:val="18"/>
        </w:rPr>
        <w:t>is to </w:t>
      </w:r>
      <w:r>
        <w:rPr>
          <w:spacing w:val="3"/>
          <w:sz w:val="18"/>
        </w:rPr>
        <w:t>encourage </w:t>
      </w:r>
      <w:r>
        <w:rPr>
          <w:spacing w:val="2"/>
          <w:sz w:val="18"/>
        </w:rPr>
        <w:t>and </w:t>
      </w:r>
      <w:r>
        <w:rPr>
          <w:spacing w:val="3"/>
          <w:sz w:val="18"/>
        </w:rPr>
        <w:t>facilitate </w:t>
      </w:r>
      <w:r>
        <w:rPr>
          <w:spacing w:val="10"/>
          <w:sz w:val="18"/>
        </w:rPr>
        <w:t>the </w:t>
      </w:r>
      <w:r>
        <w:rPr>
          <w:sz w:val="18"/>
        </w:rPr>
        <w:t>development of face recognition algorithms. To provide the face recognition research community with an </w:t>
      </w:r>
      <w:r>
        <w:rPr>
          <w:spacing w:val="2"/>
          <w:sz w:val="18"/>
        </w:rPr>
        <w:t>unbiased </w:t>
      </w:r>
      <w:r>
        <w:rPr>
          <w:sz w:val="18"/>
        </w:rPr>
        <w:t>assessment </w:t>
      </w:r>
      <w:r>
        <w:rPr>
          <w:spacing w:val="10"/>
          <w:sz w:val="18"/>
        </w:rPr>
        <w:t>of </w:t>
      </w:r>
      <w:r>
        <w:rPr>
          <w:spacing w:val="2"/>
          <w:sz w:val="18"/>
        </w:rPr>
        <w:t>state-of-the-art algorithms, </w:t>
      </w:r>
      <w:r>
        <w:rPr>
          <w:sz w:val="18"/>
        </w:rPr>
        <w:t>research </w:t>
      </w:r>
      <w:r>
        <w:rPr>
          <w:spacing w:val="3"/>
          <w:sz w:val="18"/>
        </w:rPr>
        <w:t>groups </w:t>
      </w:r>
      <w:r>
        <w:rPr>
          <w:spacing w:val="4"/>
          <w:sz w:val="18"/>
        </w:rPr>
        <w:t>voluntarily </w:t>
      </w:r>
      <w:r>
        <w:rPr>
          <w:spacing w:val="9"/>
          <w:sz w:val="18"/>
        </w:rPr>
        <w:t>submit </w:t>
      </w:r>
      <w:r>
        <w:rPr>
          <w:sz w:val="18"/>
        </w:rPr>
        <w:t>similarity scores from </w:t>
      </w:r>
      <w:r>
        <w:rPr>
          <w:spacing w:val="3"/>
          <w:sz w:val="18"/>
        </w:rPr>
        <w:t>prototyped </w:t>
      </w:r>
      <w:r>
        <w:rPr>
          <w:spacing w:val="2"/>
          <w:sz w:val="18"/>
        </w:rPr>
        <w:t>experiments </w:t>
      </w:r>
      <w:r>
        <w:rPr>
          <w:sz w:val="18"/>
        </w:rPr>
        <w:t>to the </w:t>
      </w:r>
      <w:r>
        <w:rPr>
          <w:spacing w:val="5"/>
          <w:sz w:val="18"/>
        </w:rPr>
        <w:t>National </w:t>
      </w:r>
      <w:r>
        <w:rPr>
          <w:sz w:val="18"/>
        </w:rPr>
        <w:t>Institute of Standards and Technology (NIST) for </w:t>
      </w:r>
      <w:r>
        <w:rPr>
          <w:spacing w:val="2"/>
          <w:sz w:val="18"/>
        </w:rPr>
        <w:t>analysis.</w:t>
      </w:r>
      <w:r>
        <w:rPr>
          <w:spacing w:val="47"/>
          <w:sz w:val="18"/>
        </w:rPr>
        <w:t> </w:t>
      </w:r>
      <w:r>
        <w:rPr>
          <w:sz w:val="18"/>
        </w:rPr>
        <w:t>The</w:t>
      </w:r>
    </w:p>
    <w:p>
      <w:pPr>
        <w:spacing w:after="0" w:line="254" w:lineRule="auto"/>
        <w:jc w:val="both"/>
        <w:rPr>
          <w:sz w:val="18"/>
        </w:rPr>
        <w:sectPr>
          <w:type w:val="continuous"/>
          <w:pgSz w:w="12240" w:h="15840"/>
          <w:pgMar w:top="240" w:bottom="280" w:left="700" w:right="800"/>
          <w:cols w:num="2" w:equalWidth="0">
            <w:col w:w="5350" w:space="50"/>
            <w:col w:w="5340"/>
          </w:cols>
        </w:sectPr>
      </w:pPr>
    </w:p>
    <w:p>
      <w:pPr>
        <w:pStyle w:val="BodyText"/>
        <w:spacing w:before="6"/>
      </w:pPr>
    </w:p>
    <w:p>
      <w:pPr>
        <w:spacing w:after="0"/>
        <w:sectPr>
          <w:pgSz w:w="12240" w:h="15840"/>
          <w:pgMar w:header="442" w:footer="0" w:top="660" w:bottom="280" w:left="700" w:right="800"/>
        </w:sectPr>
      </w:pPr>
    </w:p>
    <w:p>
      <w:pPr>
        <w:spacing w:line="254" w:lineRule="auto" w:before="92"/>
        <w:ind w:left="320" w:right="0" w:hanging="1"/>
        <w:jc w:val="both"/>
        <w:rPr>
          <w:sz w:val="18"/>
        </w:rPr>
      </w:pPr>
      <w:r>
        <w:rPr>
          <w:sz w:val="18"/>
        </w:rPr>
        <w:t>results of the analysis by NIST are </w:t>
      </w:r>
      <w:r>
        <w:rPr>
          <w:spacing w:val="2"/>
          <w:sz w:val="18"/>
        </w:rPr>
        <w:t>anonymous, </w:t>
      </w:r>
      <w:r>
        <w:rPr>
          <w:sz w:val="18"/>
        </w:rPr>
        <w:t>unless </w:t>
      </w:r>
      <w:r>
        <w:rPr>
          <w:spacing w:val="5"/>
          <w:sz w:val="18"/>
        </w:rPr>
        <w:t>otherwise agreed </w:t>
      </w:r>
      <w:r>
        <w:rPr>
          <w:spacing w:val="3"/>
          <w:sz w:val="18"/>
        </w:rPr>
        <w:t>to by </w:t>
      </w:r>
      <w:r>
        <w:rPr>
          <w:spacing w:val="4"/>
          <w:sz w:val="18"/>
        </w:rPr>
        <w:t>the </w:t>
      </w:r>
      <w:r>
        <w:rPr>
          <w:spacing w:val="6"/>
          <w:sz w:val="18"/>
        </w:rPr>
        <w:t>participating algorithm developers. </w:t>
      </w:r>
      <w:r>
        <w:rPr>
          <w:spacing w:val="4"/>
          <w:sz w:val="18"/>
        </w:rPr>
        <w:t>All </w:t>
      </w:r>
      <w:r>
        <w:rPr>
          <w:spacing w:val="6"/>
          <w:sz w:val="18"/>
        </w:rPr>
        <w:t>participating </w:t>
      </w:r>
      <w:r>
        <w:rPr>
          <w:spacing w:val="5"/>
          <w:sz w:val="18"/>
        </w:rPr>
        <w:t>groups were given </w:t>
      </w:r>
      <w:r>
        <w:rPr>
          <w:spacing w:val="4"/>
          <w:sz w:val="18"/>
        </w:rPr>
        <w:t>the </w:t>
      </w:r>
      <w:r>
        <w:rPr>
          <w:spacing w:val="5"/>
          <w:sz w:val="18"/>
        </w:rPr>
        <w:t>choice </w:t>
      </w:r>
      <w:r>
        <w:rPr>
          <w:spacing w:val="3"/>
          <w:sz w:val="18"/>
        </w:rPr>
        <w:t>of </w:t>
      </w:r>
      <w:r>
        <w:rPr>
          <w:spacing w:val="7"/>
          <w:sz w:val="18"/>
        </w:rPr>
        <w:t>remaining </w:t>
      </w:r>
      <w:r>
        <w:rPr>
          <w:spacing w:val="5"/>
          <w:sz w:val="18"/>
        </w:rPr>
        <w:t>anonymous </w:t>
      </w:r>
      <w:r>
        <w:rPr>
          <w:spacing w:val="2"/>
          <w:sz w:val="18"/>
        </w:rPr>
        <w:t>or </w:t>
      </w:r>
      <w:r>
        <w:rPr>
          <w:spacing w:val="4"/>
          <w:sz w:val="18"/>
        </w:rPr>
        <w:t>being </w:t>
      </w:r>
      <w:r>
        <w:rPr>
          <w:spacing w:val="5"/>
          <w:sz w:val="18"/>
        </w:rPr>
        <w:t>identified </w:t>
      </w:r>
      <w:r>
        <w:rPr>
          <w:spacing w:val="3"/>
          <w:sz w:val="18"/>
        </w:rPr>
        <w:t>in  </w:t>
      </w:r>
      <w:r>
        <w:rPr>
          <w:spacing w:val="4"/>
          <w:sz w:val="18"/>
        </w:rPr>
        <w:t>this  </w:t>
      </w:r>
      <w:r>
        <w:rPr>
          <w:spacing w:val="3"/>
          <w:sz w:val="18"/>
        </w:rPr>
        <w:t>report.  </w:t>
      </w:r>
      <w:r>
        <w:rPr>
          <w:sz w:val="18"/>
        </w:rPr>
        <w:t>Performance results are from Jan. 2005 for all </w:t>
      </w:r>
      <w:r>
        <w:rPr>
          <w:spacing w:val="3"/>
          <w:sz w:val="18"/>
        </w:rPr>
        <w:t>algorithms </w:t>
      </w:r>
      <w:r>
        <w:rPr>
          <w:sz w:val="18"/>
        </w:rPr>
        <w:t>except Xie  et  al., 2005,</w:t>
      </w:r>
      <w:r>
        <w:rPr>
          <w:spacing w:val="12"/>
          <w:sz w:val="18"/>
        </w:rPr>
        <w:t> </w:t>
      </w:r>
      <w:r>
        <w:rPr>
          <w:sz w:val="18"/>
        </w:rPr>
        <w:t>where</w:t>
      </w:r>
      <w:r>
        <w:rPr>
          <w:spacing w:val="13"/>
          <w:sz w:val="18"/>
        </w:rPr>
        <w:t> </w:t>
      </w:r>
      <w:r>
        <w:rPr>
          <w:sz w:val="18"/>
        </w:rPr>
        <w:t>results</w:t>
      </w:r>
      <w:r>
        <w:rPr>
          <w:spacing w:val="12"/>
          <w:sz w:val="18"/>
        </w:rPr>
        <w:t> </w:t>
      </w:r>
      <w:r>
        <w:rPr>
          <w:sz w:val="18"/>
        </w:rPr>
        <w:t>are</w:t>
      </w:r>
      <w:r>
        <w:rPr>
          <w:spacing w:val="13"/>
          <w:sz w:val="18"/>
        </w:rPr>
        <w:t> </w:t>
      </w:r>
      <w:r>
        <w:rPr>
          <w:sz w:val="18"/>
        </w:rPr>
        <w:t>from</w:t>
      </w:r>
      <w:r>
        <w:rPr>
          <w:spacing w:val="12"/>
          <w:sz w:val="18"/>
        </w:rPr>
        <w:t> </w:t>
      </w:r>
      <w:r>
        <w:rPr>
          <w:sz w:val="18"/>
        </w:rPr>
        <w:t>Aug.,</w:t>
      </w:r>
      <w:r>
        <w:rPr>
          <w:spacing w:val="13"/>
          <w:sz w:val="18"/>
        </w:rPr>
        <w:t> </w:t>
      </w:r>
      <w:r>
        <w:rPr>
          <w:sz w:val="18"/>
        </w:rPr>
        <w:t>2005.</w:t>
      </w:r>
    </w:p>
    <w:p>
      <w:pPr>
        <w:spacing w:line="148" w:lineRule="exact" w:before="124"/>
        <w:ind w:left="380" w:right="0" w:firstLine="0"/>
        <w:jc w:val="both"/>
        <w:rPr>
          <w:i/>
          <w:sz w:val="18"/>
        </w:rPr>
      </w:pPr>
      <w:r>
        <w:rPr>
          <w:i/>
          <w:sz w:val="18"/>
        </w:rPr>
        <w:t>A. Appendix: PLS Regression</w:t>
      </w:r>
    </w:p>
    <w:p>
      <w:pPr>
        <w:spacing w:line="232" w:lineRule="auto" w:before="97"/>
        <w:ind w:left="212" w:right="118" w:firstLine="0"/>
        <w:jc w:val="left"/>
        <w:rPr>
          <w:sz w:val="18"/>
        </w:rPr>
      </w:pPr>
      <w:r>
        <w:rPr/>
        <w:br w:type="column"/>
      </w:r>
      <w:r>
        <w:rPr>
          <w:sz w:val="18"/>
        </w:rPr>
        <w:t>latent vectors has been found, otherwise the procedure is re- iterated.</w:t>
      </w:r>
    </w:p>
    <w:p>
      <w:pPr>
        <w:spacing w:line="200" w:lineRule="exact" w:before="0"/>
        <w:ind w:left="492" w:right="0" w:firstLine="0"/>
        <w:jc w:val="left"/>
        <w:rPr>
          <w:i/>
          <w:sz w:val="18"/>
        </w:rPr>
      </w:pPr>
      <w:r>
        <w:rPr>
          <w:i/>
          <w:sz w:val="18"/>
        </w:rPr>
        <w:t>4) Prediction of the dependent variables</w:t>
      </w:r>
    </w:p>
    <w:p>
      <w:pPr>
        <w:spacing w:line="232" w:lineRule="auto" w:before="58"/>
        <w:ind w:left="212" w:right="118" w:firstLine="0"/>
        <w:jc w:val="left"/>
        <w:rPr>
          <w:sz w:val="18"/>
        </w:rPr>
      </w:pPr>
      <w:r>
        <w:rPr>
          <w:sz w:val="18"/>
        </w:rPr>
        <w:t>The dependent variables are predicted using the multivariate regression formula as</w:t>
      </w:r>
    </w:p>
    <w:p>
      <w:pPr>
        <w:pStyle w:val="BodyText"/>
        <w:spacing w:before="1"/>
        <w:rPr>
          <w:sz w:val="22"/>
        </w:rPr>
      </w:pPr>
    </w:p>
    <w:p>
      <w:pPr>
        <w:spacing w:before="0"/>
        <w:ind w:left="2952" w:right="0" w:firstLine="0"/>
        <w:jc w:val="left"/>
        <w:rPr>
          <w:sz w:val="18"/>
        </w:rPr>
      </w:pPr>
      <w:r>
        <w:rPr>
          <w:b/>
          <w:sz w:val="18"/>
        </w:rPr>
        <w:t>Y = TBC</w:t>
      </w:r>
      <w:r>
        <w:rPr>
          <w:i/>
          <w:sz w:val="18"/>
          <w:vertAlign w:val="superscript"/>
        </w:rPr>
        <w:t>T</w:t>
      </w:r>
      <w:r>
        <w:rPr>
          <w:i/>
          <w:sz w:val="18"/>
          <w:vertAlign w:val="baseline"/>
        </w:rPr>
        <w:t> </w:t>
      </w:r>
      <w:r>
        <w:rPr>
          <w:sz w:val="18"/>
          <w:vertAlign w:val="baseline"/>
        </w:rPr>
        <w:t>= </w:t>
      </w:r>
      <w:r>
        <w:rPr>
          <w:b/>
          <w:sz w:val="18"/>
          <w:vertAlign w:val="baseline"/>
        </w:rPr>
        <w:t>XBP</w:t>
      </w:r>
      <w:r>
        <w:rPr>
          <w:sz w:val="18"/>
          <w:vertAlign w:val="subscript"/>
        </w:rPr>
        <w:t>PLS</w:t>
      </w:r>
    </w:p>
    <w:p>
      <w:pPr>
        <w:spacing w:after="0"/>
        <w:jc w:val="left"/>
        <w:rPr>
          <w:sz w:val="18"/>
        </w:rPr>
        <w:sectPr>
          <w:type w:val="continuous"/>
          <w:pgSz w:w="12240" w:h="15840"/>
          <w:pgMar w:top="240" w:bottom="280" w:left="700" w:right="800"/>
          <w:cols w:num="2" w:equalWidth="0">
            <w:col w:w="5308" w:space="40"/>
            <w:col w:w="5392"/>
          </w:cols>
        </w:sectPr>
      </w:pPr>
    </w:p>
    <w:p>
      <w:pPr>
        <w:spacing w:line="186" w:lineRule="exact" w:before="0"/>
        <w:ind w:left="0" w:right="533" w:firstLine="0"/>
        <w:jc w:val="right"/>
        <w:rPr>
          <w:sz w:val="18"/>
        </w:rPr>
      </w:pPr>
      <w:r>
        <w:rPr>
          <w:sz w:val="18"/>
        </w:rPr>
        <w:t>with</w:t>
      </w:r>
    </w:p>
    <w:p>
      <w:pPr>
        <w:spacing w:line="232" w:lineRule="auto" w:before="0"/>
        <w:ind w:left="240" w:right="1129" w:firstLine="0"/>
        <w:jc w:val="both"/>
        <w:rPr>
          <w:sz w:val="18"/>
        </w:rPr>
      </w:pPr>
      <w:r>
        <w:rPr>
          <w:sz w:val="18"/>
        </w:rPr>
        <w:t>In </w:t>
      </w:r>
      <w:r>
        <w:rPr>
          <w:spacing w:val="3"/>
          <w:sz w:val="18"/>
        </w:rPr>
        <w:t>this appendix </w:t>
      </w:r>
      <w:r>
        <w:rPr>
          <w:sz w:val="18"/>
        </w:rPr>
        <w:t>we </w:t>
      </w:r>
      <w:r>
        <w:rPr>
          <w:spacing w:val="3"/>
          <w:sz w:val="18"/>
        </w:rPr>
        <w:t>give </w:t>
      </w:r>
      <w:r>
        <w:rPr>
          <w:sz w:val="18"/>
        </w:rPr>
        <w:t>a </w:t>
      </w:r>
      <w:r>
        <w:rPr>
          <w:spacing w:val="2"/>
          <w:sz w:val="18"/>
        </w:rPr>
        <w:t>brief </w:t>
      </w:r>
      <w:r>
        <w:rPr>
          <w:spacing w:val="4"/>
          <w:sz w:val="18"/>
        </w:rPr>
        <w:t>description</w:t>
      </w:r>
      <w:r>
        <w:rPr>
          <w:spacing w:val="53"/>
          <w:sz w:val="18"/>
        </w:rPr>
        <w:t> </w:t>
      </w:r>
      <w:r>
        <w:rPr>
          <w:sz w:val="18"/>
        </w:rPr>
        <w:t>of</w:t>
      </w:r>
      <w:r>
        <w:rPr>
          <w:spacing w:val="45"/>
          <w:sz w:val="18"/>
        </w:rPr>
        <w:t> </w:t>
      </w:r>
      <w:r>
        <w:rPr>
          <w:spacing w:val="2"/>
          <w:sz w:val="18"/>
        </w:rPr>
        <w:t>Partial</w:t>
      </w:r>
      <w:r>
        <w:rPr>
          <w:spacing w:val="49"/>
          <w:sz w:val="18"/>
        </w:rPr>
        <w:t> </w:t>
      </w:r>
      <w:r>
        <w:rPr>
          <w:sz w:val="18"/>
        </w:rPr>
        <w:t>Least Square </w:t>
      </w:r>
      <w:r>
        <w:rPr>
          <w:spacing w:val="2"/>
          <w:sz w:val="18"/>
        </w:rPr>
        <w:t>Regression </w:t>
      </w:r>
      <w:r>
        <w:rPr>
          <w:sz w:val="18"/>
        </w:rPr>
        <w:t>(PLSR), more </w:t>
      </w:r>
      <w:r>
        <w:rPr>
          <w:spacing w:val="2"/>
          <w:sz w:val="18"/>
        </w:rPr>
        <w:t>complete </w:t>
      </w:r>
      <w:r>
        <w:rPr>
          <w:spacing w:val="3"/>
          <w:sz w:val="18"/>
        </w:rPr>
        <w:t>presentations </w:t>
      </w:r>
      <w:r>
        <w:rPr>
          <w:sz w:val="18"/>
        </w:rPr>
        <w:t>can </w:t>
      </w:r>
      <w:r>
        <w:rPr>
          <w:spacing w:val="10"/>
          <w:sz w:val="18"/>
        </w:rPr>
        <w:t>be </w:t>
      </w:r>
      <w:r>
        <w:rPr>
          <w:spacing w:val="2"/>
          <w:sz w:val="18"/>
        </w:rPr>
        <w:t>found </w:t>
      </w:r>
      <w:r>
        <w:rPr>
          <w:sz w:val="18"/>
        </w:rPr>
        <w:t>in </w:t>
      </w:r>
      <w:r>
        <w:rPr>
          <w:spacing w:val="2"/>
          <w:sz w:val="18"/>
        </w:rPr>
        <w:t>[16,20]. MATLAB programs </w:t>
      </w:r>
      <w:r>
        <w:rPr>
          <w:sz w:val="18"/>
        </w:rPr>
        <w:t>can be </w:t>
      </w:r>
      <w:r>
        <w:rPr>
          <w:spacing w:val="2"/>
          <w:sz w:val="18"/>
        </w:rPr>
        <w:t>downloaded </w:t>
      </w:r>
      <w:r>
        <w:rPr>
          <w:spacing w:val="3"/>
          <w:sz w:val="18"/>
        </w:rPr>
        <w:t>from </w:t>
      </w:r>
      <w:hyperlink r:id="rId12">
        <w:r>
          <w:rPr>
            <w:rFonts w:ascii="Courier New" w:hAnsi="Courier New"/>
            <w:spacing w:val="8"/>
            <w:sz w:val="16"/>
          </w:rPr>
          <w:t>www.utdallas.edu/</w:t>
        </w:r>
      </w:hyperlink>
      <w:r>
        <w:rPr>
          <w:rFonts w:ascii="Symbol" w:hAnsi="Symbol"/>
          <w:spacing w:val="8"/>
          <w:sz w:val="16"/>
        </w:rPr>
        <w:t></w:t>
      </w:r>
      <w:r>
        <w:rPr>
          <w:rFonts w:ascii="Courier New" w:hAnsi="Courier New"/>
          <w:spacing w:val="8"/>
          <w:sz w:val="16"/>
        </w:rPr>
        <w:t>herve</w:t>
      </w:r>
      <w:r>
        <w:rPr>
          <w:spacing w:val="8"/>
          <w:sz w:val="18"/>
        </w:rPr>
        <w:t>. </w:t>
      </w:r>
      <w:r>
        <w:rPr>
          <w:sz w:val="18"/>
        </w:rPr>
        <w:t>PLSR generalizes </w:t>
      </w:r>
      <w:r>
        <w:rPr>
          <w:spacing w:val="4"/>
          <w:sz w:val="18"/>
        </w:rPr>
        <w:t>and</w:t>
      </w:r>
      <w:r>
        <w:rPr>
          <w:spacing w:val="10"/>
          <w:sz w:val="18"/>
        </w:rPr>
        <w:t> </w:t>
      </w:r>
      <w:r>
        <w:rPr>
          <w:spacing w:val="6"/>
          <w:sz w:val="18"/>
        </w:rPr>
        <w:t>combine</w:t>
      </w:r>
    </w:p>
    <w:p>
      <w:pPr>
        <w:tabs>
          <w:tab w:pos="6199" w:val="left" w:leader="none"/>
        </w:tabs>
        <w:spacing w:line="31" w:lineRule="exact" w:before="0"/>
        <w:ind w:left="239" w:right="0" w:firstLine="0"/>
        <w:jc w:val="both"/>
        <w:rPr>
          <w:sz w:val="18"/>
        </w:rPr>
      </w:pPr>
      <w:r>
        <w:rPr>
          <w:spacing w:val="7"/>
          <w:sz w:val="18"/>
        </w:rPr>
        <w:t>features   </w:t>
      </w:r>
      <w:r>
        <w:rPr>
          <w:spacing w:val="6"/>
          <w:sz w:val="18"/>
        </w:rPr>
        <w:t>from   </w:t>
      </w:r>
      <w:r>
        <w:rPr>
          <w:spacing w:val="7"/>
          <w:sz w:val="18"/>
        </w:rPr>
        <w:t>principal   component   analysis </w:t>
      </w:r>
      <w:r>
        <w:rPr>
          <w:spacing w:val="27"/>
          <w:sz w:val="18"/>
        </w:rPr>
        <w:t> </w:t>
      </w:r>
      <w:r>
        <w:rPr>
          <w:spacing w:val="5"/>
          <w:sz w:val="18"/>
        </w:rPr>
        <w:t>and </w:t>
      </w:r>
      <w:r>
        <w:rPr>
          <w:spacing w:val="54"/>
          <w:sz w:val="18"/>
        </w:rPr>
        <w:t> </w:t>
      </w:r>
      <w:r>
        <w:rPr>
          <w:spacing w:val="7"/>
          <w:sz w:val="18"/>
        </w:rPr>
        <w:t>multiple</w:t>
        <w:tab/>
      </w:r>
      <w:r>
        <w:rPr>
          <w:i/>
          <w:position w:val="6"/>
          <w:sz w:val="18"/>
        </w:rPr>
        <w:t>T</w:t>
      </w:r>
      <w:r>
        <w:rPr>
          <w:position w:val="6"/>
          <w:sz w:val="18"/>
        </w:rPr>
        <w:t>+</w:t>
      </w:r>
    </w:p>
    <w:p>
      <w:pPr>
        <w:pStyle w:val="BodyText"/>
      </w:pPr>
      <w:r>
        <w:rPr/>
        <w:br w:type="column"/>
      </w:r>
      <w:r>
        <w:rPr/>
      </w:r>
    </w:p>
    <w:p>
      <w:pPr>
        <w:pStyle w:val="BodyText"/>
        <w:spacing w:before="3"/>
        <w:rPr>
          <w:sz w:val="19"/>
        </w:rPr>
      </w:pPr>
    </w:p>
    <w:p>
      <w:pPr>
        <w:tabs>
          <w:tab w:pos="439" w:val="left" w:leader="none"/>
        </w:tabs>
        <w:spacing w:line="154" w:lineRule="exact" w:before="1"/>
        <w:ind w:left="0" w:right="277" w:firstLine="0"/>
        <w:jc w:val="center"/>
        <w:rPr>
          <w:i/>
          <w:sz w:val="18"/>
        </w:rPr>
      </w:pPr>
      <w:r>
        <w:rPr>
          <w:i/>
          <w:sz w:val="18"/>
        </w:rPr>
        <w:t>T</w:t>
      </w:r>
      <w:r>
        <w:rPr>
          <w:sz w:val="18"/>
        </w:rPr>
        <w:t>+</w:t>
        <w:tab/>
      </w:r>
      <w:r>
        <w:rPr>
          <w:i/>
          <w:sz w:val="18"/>
        </w:rPr>
        <w:t>T</w:t>
      </w:r>
    </w:p>
    <w:p>
      <w:pPr>
        <w:spacing w:line="163" w:lineRule="auto" w:before="0"/>
        <w:ind w:left="359" w:right="0" w:firstLine="0"/>
        <w:jc w:val="left"/>
        <w:rPr>
          <w:b/>
          <w:sz w:val="18"/>
        </w:rPr>
      </w:pPr>
      <w:r>
        <w:rPr/>
        <w:pict>
          <v:shape style="position:absolute;margin-left:457pt;margin-top:-.706449pt;width:6.05pt;height:10pt;mso-position-horizontal-relative:page;mso-position-vertical-relative:paragraph;z-index:1216" type="#_x0000_t202" filled="false" stroked="false">
            <v:textbox inset="0,0,0,0">
              <w:txbxContent>
                <w:p>
                  <w:pPr>
                    <w:spacing w:line="199" w:lineRule="exact" w:before="0"/>
                    <w:ind w:left="0" w:right="0" w:firstLine="0"/>
                    <w:jc w:val="left"/>
                    <w:rPr>
                      <w:b/>
                      <w:sz w:val="18"/>
                    </w:rPr>
                  </w:pPr>
                  <w:r>
                    <w:rPr>
                      <w:b/>
                      <w:sz w:val="18"/>
                    </w:rPr>
                    <w:t>B</w:t>
                  </w:r>
                </w:p>
              </w:txbxContent>
            </v:textbox>
            <w10:wrap type="none"/>
          </v:shape>
        </w:pict>
      </w:r>
      <w:r>
        <w:rPr>
          <w:position w:val="-9"/>
          <w:sz w:val="18"/>
        </w:rPr>
        <w:t>PLS</w:t>
      </w:r>
      <w:r>
        <w:rPr>
          <w:sz w:val="18"/>
        </w:rPr>
        <w:t>=</w:t>
      </w:r>
      <w:r>
        <w:rPr>
          <w:b/>
          <w:sz w:val="18"/>
        </w:rPr>
        <w:t>P BC</w:t>
      </w:r>
    </w:p>
    <w:p>
      <w:pPr>
        <w:spacing w:line="108" w:lineRule="exact" w:before="65"/>
        <w:ind w:left="400" w:right="0" w:firstLine="0"/>
        <w:jc w:val="center"/>
        <w:rPr>
          <w:i/>
          <w:sz w:val="18"/>
        </w:rPr>
      </w:pPr>
      <w:r>
        <w:rPr>
          <w:i/>
          <w:sz w:val="18"/>
        </w:rPr>
        <w:t>T</w:t>
      </w:r>
    </w:p>
    <w:p>
      <w:pPr>
        <w:spacing w:after="0" w:line="108" w:lineRule="exact"/>
        <w:jc w:val="center"/>
        <w:rPr>
          <w:sz w:val="18"/>
        </w:rPr>
        <w:sectPr>
          <w:type w:val="continuous"/>
          <w:pgSz w:w="12240" w:h="15840"/>
          <w:pgMar w:top="240" w:bottom="280" w:left="700" w:right="800"/>
          <w:cols w:num="2" w:equalWidth="0">
            <w:col w:w="6442" w:space="1758"/>
            <w:col w:w="2540"/>
          </w:cols>
        </w:sectPr>
      </w:pPr>
    </w:p>
    <w:p>
      <w:pPr>
        <w:spacing w:line="232" w:lineRule="auto" w:before="148"/>
        <w:ind w:left="239" w:right="0" w:firstLine="0"/>
        <w:jc w:val="both"/>
        <w:rPr>
          <w:sz w:val="18"/>
        </w:rPr>
      </w:pPr>
      <w:r>
        <w:rPr>
          <w:spacing w:val="3"/>
          <w:sz w:val="18"/>
        </w:rPr>
        <w:t>regression. </w:t>
      </w:r>
      <w:r>
        <w:rPr>
          <w:spacing w:val="2"/>
          <w:sz w:val="18"/>
        </w:rPr>
        <w:t>Its </w:t>
      </w:r>
      <w:r>
        <w:rPr>
          <w:spacing w:val="3"/>
          <w:sz w:val="18"/>
        </w:rPr>
        <w:t>goal </w:t>
      </w:r>
      <w:r>
        <w:rPr>
          <w:sz w:val="18"/>
        </w:rPr>
        <w:t>is to </w:t>
      </w:r>
      <w:r>
        <w:rPr>
          <w:spacing w:val="3"/>
          <w:sz w:val="18"/>
        </w:rPr>
        <w:t>optimally predict </w:t>
      </w:r>
      <w:r>
        <w:rPr>
          <w:sz w:val="18"/>
        </w:rPr>
        <w:t>a </w:t>
      </w:r>
      <w:r>
        <w:rPr>
          <w:spacing w:val="2"/>
          <w:sz w:val="18"/>
        </w:rPr>
        <w:t>set </w:t>
      </w:r>
      <w:r>
        <w:rPr>
          <w:sz w:val="18"/>
        </w:rPr>
        <w:t>of </w:t>
      </w:r>
      <w:r>
        <w:rPr>
          <w:spacing w:val="7"/>
          <w:sz w:val="18"/>
        </w:rPr>
        <w:t>dependent </w:t>
      </w:r>
      <w:r>
        <w:rPr>
          <w:sz w:val="18"/>
        </w:rPr>
        <w:t>variables from a set of  predictors.  Specifically,  </w:t>
      </w:r>
      <w:r>
        <w:rPr>
          <w:spacing w:val="-3"/>
          <w:sz w:val="18"/>
        </w:rPr>
        <w:t>PLSR  </w:t>
      </w:r>
      <w:r>
        <w:rPr>
          <w:sz w:val="18"/>
        </w:rPr>
        <w:t>searches  </w:t>
      </w:r>
      <w:r>
        <w:rPr>
          <w:spacing w:val="5"/>
          <w:sz w:val="18"/>
        </w:rPr>
        <w:t>for </w:t>
      </w:r>
      <w:r>
        <w:rPr>
          <w:sz w:val="18"/>
        </w:rPr>
        <w:t>a </w:t>
      </w:r>
      <w:r>
        <w:rPr>
          <w:spacing w:val="3"/>
          <w:sz w:val="18"/>
        </w:rPr>
        <w:t>set </w:t>
      </w:r>
      <w:r>
        <w:rPr>
          <w:spacing w:val="2"/>
          <w:sz w:val="18"/>
        </w:rPr>
        <w:t>of </w:t>
      </w:r>
      <w:r>
        <w:rPr>
          <w:spacing w:val="4"/>
          <w:sz w:val="18"/>
        </w:rPr>
        <w:t>components (called </w:t>
      </w:r>
      <w:r>
        <w:rPr>
          <w:i/>
          <w:spacing w:val="5"/>
          <w:sz w:val="18"/>
        </w:rPr>
        <w:t>latent </w:t>
      </w:r>
      <w:r>
        <w:rPr>
          <w:i/>
          <w:spacing w:val="9"/>
          <w:sz w:val="18"/>
        </w:rPr>
        <w:t>vectors</w:t>
      </w:r>
      <w:r>
        <w:rPr>
          <w:spacing w:val="9"/>
          <w:sz w:val="18"/>
        </w:rPr>
        <w:t>) </w:t>
      </w:r>
      <w:r>
        <w:rPr>
          <w:spacing w:val="4"/>
          <w:sz w:val="18"/>
        </w:rPr>
        <w:t>that </w:t>
      </w:r>
      <w:r>
        <w:rPr>
          <w:spacing w:val="3"/>
          <w:sz w:val="18"/>
        </w:rPr>
        <w:t>performs </w:t>
      </w:r>
      <w:r>
        <w:rPr>
          <w:sz w:val="18"/>
        </w:rPr>
        <w:t>a </w:t>
      </w:r>
      <w:r>
        <w:rPr>
          <w:spacing w:val="2"/>
          <w:sz w:val="18"/>
        </w:rPr>
        <w:t>simultaneous decomposition </w:t>
      </w:r>
      <w:r>
        <w:rPr>
          <w:sz w:val="18"/>
        </w:rPr>
        <w:t>of </w:t>
      </w:r>
      <w:r>
        <w:rPr>
          <w:b/>
          <w:sz w:val="18"/>
        </w:rPr>
        <w:t>X </w:t>
      </w:r>
      <w:r>
        <w:rPr>
          <w:sz w:val="18"/>
        </w:rPr>
        <w:t>and </w:t>
      </w:r>
      <w:r>
        <w:rPr>
          <w:b/>
          <w:sz w:val="18"/>
        </w:rPr>
        <w:t>Y </w:t>
      </w:r>
      <w:r>
        <w:rPr>
          <w:sz w:val="18"/>
        </w:rPr>
        <w:t>with the </w:t>
      </w:r>
      <w:r>
        <w:rPr>
          <w:spacing w:val="2"/>
          <w:sz w:val="18"/>
        </w:rPr>
        <w:t>constraint </w:t>
      </w:r>
      <w:r>
        <w:rPr>
          <w:spacing w:val="10"/>
          <w:sz w:val="18"/>
        </w:rPr>
        <w:t>that </w:t>
      </w:r>
      <w:r>
        <w:rPr>
          <w:sz w:val="18"/>
        </w:rPr>
        <w:t>these components explain as much as </w:t>
      </w:r>
      <w:r>
        <w:rPr>
          <w:spacing w:val="2"/>
          <w:sz w:val="18"/>
        </w:rPr>
        <w:t>possible </w:t>
      </w:r>
      <w:r>
        <w:rPr>
          <w:sz w:val="18"/>
        </w:rPr>
        <w:t>of the </w:t>
      </w:r>
      <w:r>
        <w:rPr>
          <w:i/>
          <w:spacing w:val="6"/>
          <w:sz w:val="18"/>
        </w:rPr>
        <w:t>covariance </w:t>
      </w:r>
      <w:r>
        <w:rPr>
          <w:sz w:val="18"/>
        </w:rPr>
        <w:t>between </w:t>
      </w:r>
      <w:r>
        <w:rPr>
          <w:b/>
          <w:sz w:val="18"/>
        </w:rPr>
        <w:t>X </w:t>
      </w:r>
      <w:r>
        <w:rPr>
          <w:sz w:val="18"/>
        </w:rPr>
        <w:t>and </w:t>
      </w:r>
      <w:r>
        <w:rPr>
          <w:b/>
          <w:sz w:val="18"/>
        </w:rPr>
        <w:t>Y</w:t>
      </w:r>
      <w:r>
        <w:rPr>
          <w:sz w:val="18"/>
        </w:rPr>
        <w:t>. This step is followed by a regression step  where the decomposition of </w:t>
      </w:r>
      <w:r>
        <w:rPr>
          <w:b/>
          <w:sz w:val="18"/>
        </w:rPr>
        <w:t>X </w:t>
      </w:r>
      <w:r>
        <w:rPr>
          <w:sz w:val="18"/>
        </w:rPr>
        <w:t>is used to predict</w:t>
      </w:r>
      <w:r>
        <w:rPr>
          <w:spacing w:val="-4"/>
          <w:sz w:val="18"/>
        </w:rPr>
        <w:t> </w:t>
      </w:r>
      <w:r>
        <w:rPr>
          <w:b/>
          <w:spacing w:val="3"/>
          <w:sz w:val="18"/>
        </w:rPr>
        <w:t>Y</w:t>
      </w:r>
      <w:r>
        <w:rPr>
          <w:spacing w:val="3"/>
          <w:sz w:val="18"/>
        </w:rPr>
        <w:t>.</w:t>
      </w:r>
    </w:p>
    <w:p>
      <w:pPr>
        <w:pStyle w:val="ListParagraph"/>
        <w:numPr>
          <w:ilvl w:val="0"/>
          <w:numId w:val="5"/>
        </w:numPr>
        <w:tabs>
          <w:tab w:pos="820" w:val="left" w:leader="none"/>
        </w:tabs>
        <w:spacing w:line="196" w:lineRule="exact" w:before="0" w:after="0"/>
        <w:ind w:left="520" w:right="0" w:hanging="1"/>
        <w:jc w:val="left"/>
        <w:rPr>
          <w:i/>
          <w:sz w:val="18"/>
        </w:rPr>
      </w:pPr>
      <w:r>
        <w:rPr>
          <w:i/>
          <w:spacing w:val="10"/>
          <w:sz w:val="18"/>
        </w:rPr>
        <w:t>Notations</w:t>
      </w:r>
    </w:p>
    <w:p>
      <w:pPr>
        <w:tabs>
          <w:tab w:pos="4299" w:val="left" w:leader="none"/>
        </w:tabs>
        <w:spacing w:line="247" w:lineRule="auto" w:before="53"/>
        <w:ind w:left="239" w:right="0" w:firstLine="0"/>
        <w:jc w:val="left"/>
        <w:rPr>
          <w:sz w:val="18"/>
        </w:rPr>
      </w:pPr>
      <w:r>
        <w:rPr/>
        <w:pict>
          <v:shape style="position:absolute;margin-left:176.362pt;margin-top:51.029324pt;width:123.5pt;height:10pt;mso-position-horizontal-relative:page;mso-position-vertical-relative:paragraph;z-index:-10816" type="#_x0000_t202" filled="false" stroked="false">
            <v:textbox inset="0,0,0,0">
              <w:txbxContent>
                <w:p>
                  <w:pPr>
                    <w:spacing w:line="199" w:lineRule="exact" w:before="0"/>
                    <w:ind w:left="0" w:right="0" w:firstLine="0"/>
                    <w:jc w:val="left"/>
                    <w:rPr>
                      <w:sz w:val="18"/>
                    </w:rPr>
                  </w:pPr>
                  <w:r>
                    <w:rPr>
                      <w:i/>
                      <w:sz w:val="18"/>
                    </w:rPr>
                    <w:t>L </w:t>
                  </w:r>
                  <w:r>
                    <w:rPr>
                      <w:sz w:val="18"/>
                    </w:rPr>
                    <w:t>matrix </w:t>
                  </w:r>
                  <w:r>
                    <w:rPr>
                      <w:b/>
                      <w:sz w:val="18"/>
                    </w:rPr>
                    <w:t>T </w:t>
                  </w:r>
                  <w:r>
                    <w:rPr>
                      <w:sz w:val="18"/>
                    </w:rPr>
                    <w:t>(i.e., </w:t>
                  </w:r>
                  <w:r>
                    <w:rPr>
                      <w:b/>
                      <w:sz w:val="18"/>
                    </w:rPr>
                    <w:t>T T</w:t>
                  </w:r>
                  <w:r>
                    <w:rPr>
                      <w:sz w:val="18"/>
                    </w:rPr>
                    <w:t>=</w:t>
                  </w:r>
                  <w:r>
                    <w:rPr>
                      <w:b/>
                      <w:sz w:val="18"/>
                    </w:rPr>
                    <w:t>I</w:t>
                  </w:r>
                  <w:r>
                    <w:rPr>
                      <w:sz w:val="18"/>
                    </w:rPr>
                    <w:t>). PLRS</w:t>
                  </w:r>
                </w:p>
              </w:txbxContent>
            </v:textbox>
            <w10:wrap type="none"/>
          </v:shape>
        </w:pict>
      </w:r>
      <w:r>
        <w:rPr>
          <w:sz w:val="18"/>
        </w:rPr>
        <w:t>The </w:t>
      </w:r>
      <w:r>
        <w:rPr>
          <w:i/>
          <w:sz w:val="18"/>
        </w:rPr>
        <w:t>I </w:t>
      </w:r>
      <w:r>
        <w:rPr>
          <w:sz w:val="18"/>
        </w:rPr>
        <w:t>observations described by  </w:t>
      </w:r>
      <w:r>
        <w:rPr>
          <w:i/>
          <w:sz w:val="18"/>
        </w:rPr>
        <w:t>K </w:t>
      </w:r>
      <w:r>
        <w:rPr>
          <w:sz w:val="18"/>
        </w:rPr>
        <w:t>dependent  variables  are  </w:t>
      </w:r>
      <w:r>
        <w:rPr>
          <w:spacing w:val="8"/>
          <w:sz w:val="18"/>
        </w:rPr>
        <w:t>stored </w:t>
      </w:r>
      <w:r>
        <w:rPr>
          <w:sz w:val="18"/>
        </w:rPr>
        <w:t>in an </w:t>
      </w:r>
      <w:r>
        <w:rPr>
          <w:i/>
          <w:spacing w:val="5"/>
          <w:sz w:val="18"/>
        </w:rPr>
        <w:t>I</w:t>
      </w:r>
      <w:r>
        <w:rPr>
          <w:rFonts w:ascii="Symbol" w:hAnsi="Symbol"/>
          <w:spacing w:val="5"/>
          <w:sz w:val="18"/>
        </w:rPr>
        <w:t></w:t>
      </w:r>
      <w:r>
        <w:rPr>
          <w:spacing w:val="5"/>
          <w:sz w:val="18"/>
        </w:rPr>
        <w:t> </w:t>
      </w:r>
      <w:r>
        <w:rPr>
          <w:i/>
          <w:sz w:val="18"/>
        </w:rPr>
        <w:t>K </w:t>
      </w:r>
      <w:r>
        <w:rPr>
          <w:spacing w:val="4"/>
          <w:sz w:val="18"/>
        </w:rPr>
        <w:t>matrix denoted </w:t>
      </w:r>
      <w:r>
        <w:rPr>
          <w:b/>
          <w:sz w:val="18"/>
        </w:rPr>
        <w:t>Y </w:t>
      </w:r>
      <w:r>
        <w:rPr>
          <w:sz w:val="18"/>
        </w:rPr>
        <w:t>, the </w:t>
      </w:r>
      <w:r>
        <w:rPr>
          <w:i/>
          <w:spacing w:val="5"/>
          <w:sz w:val="18"/>
        </w:rPr>
        <w:t>I</w:t>
      </w:r>
      <w:r>
        <w:rPr>
          <w:rFonts w:ascii="Symbol" w:hAnsi="Symbol"/>
          <w:spacing w:val="5"/>
          <w:sz w:val="18"/>
        </w:rPr>
        <w:t></w:t>
      </w:r>
      <w:r>
        <w:rPr>
          <w:spacing w:val="5"/>
          <w:sz w:val="18"/>
        </w:rPr>
        <w:t> </w:t>
      </w:r>
      <w:r>
        <w:rPr>
          <w:i/>
          <w:sz w:val="18"/>
        </w:rPr>
        <w:t>J </w:t>
      </w:r>
      <w:r>
        <w:rPr>
          <w:spacing w:val="4"/>
          <w:sz w:val="18"/>
        </w:rPr>
        <w:t>matrix </w:t>
      </w:r>
      <w:r>
        <w:rPr>
          <w:spacing w:val="2"/>
          <w:sz w:val="18"/>
        </w:rPr>
        <w:t>of </w:t>
      </w:r>
      <w:r>
        <w:rPr>
          <w:spacing w:val="4"/>
          <w:sz w:val="18"/>
        </w:rPr>
        <w:t>predictors </w:t>
      </w:r>
      <w:r>
        <w:rPr>
          <w:spacing w:val="5"/>
          <w:sz w:val="18"/>
        </w:rPr>
        <w:t>is </w:t>
      </w:r>
      <w:r>
        <w:rPr>
          <w:sz w:val="18"/>
        </w:rPr>
        <w:t>denoted </w:t>
      </w:r>
      <w:r>
        <w:rPr>
          <w:b/>
          <w:spacing w:val="3"/>
          <w:sz w:val="18"/>
        </w:rPr>
        <w:t>X</w:t>
      </w:r>
      <w:r>
        <w:rPr>
          <w:spacing w:val="3"/>
          <w:sz w:val="18"/>
        </w:rPr>
        <w:t>. </w:t>
      </w:r>
      <w:r>
        <w:rPr>
          <w:sz w:val="18"/>
        </w:rPr>
        <w:t>Without loss of generality, both </w:t>
      </w:r>
      <w:r>
        <w:rPr>
          <w:b/>
          <w:sz w:val="18"/>
        </w:rPr>
        <w:t>X </w:t>
      </w:r>
      <w:r>
        <w:rPr>
          <w:sz w:val="18"/>
        </w:rPr>
        <w:t>and </w:t>
      </w:r>
      <w:r>
        <w:rPr>
          <w:b/>
          <w:sz w:val="18"/>
        </w:rPr>
        <w:t>Y </w:t>
      </w:r>
      <w:r>
        <w:rPr>
          <w:sz w:val="18"/>
        </w:rPr>
        <w:t>are </w:t>
      </w:r>
      <w:r>
        <w:rPr>
          <w:spacing w:val="9"/>
          <w:sz w:val="18"/>
        </w:rPr>
        <w:t>supposed  </w:t>
      </w:r>
      <w:r>
        <w:rPr>
          <w:sz w:val="18"/>
        </w:rPr>
        <w:t>to be centered and normalized. The common set of </w:t>
      </w:r>
      <w:r>
        <w:rPr>
          <w:spacing w:val="7"/>
          <w:sz w:val="18"/>
        </w:rPr>
        <w:t>(orthogonal) </w:t>
      </w:r>
      <w:r>
        <w:rPr>
          <w:spacing w:val="2"/>
          <w:sz w:val="18"/>
        </w:rPr>
        <w:t>latent  vectors  </w:t>
      </w:r>
      <w:r>
        <w:rPr>
          <w:sz w:val="18"/>
        </w:rPr>
        <w:t>is  </w:t>
      </w:r>
      <w:r>
        <w:rPr>
          <w:spacing w:val="2"/>
          <w:sz w:val="18"/>
        </w:rPr>
        <w:t>stored  </w:t>
      </w:r>
      <w:r>
        <w:rPr>
          <w:sz w:val="18"/>
        </w:rPr>
        <w:t>in</w:t>
      </w:r>
      <w:r>
        <w:rPr>
          <w:spacing w:val="20"/>
          <w:sz w:val="18"/>
        </w:rPr>
        <w:t> </w:t>
      </w:r>
      <w:r>
        <w:rPr>
          <w:sz w:val="18"/>
        </w:rPr>
        <w:t>the </w:t>
      </w:r>
      <w:r>
        <w:rPr>
          <w:spacing w:val="7"/>
          <w:sz w:val="18"/>
        </w:rPr>
        <w:t> </w:t>
      </w:r>
      <w:r>
        <w:rPr>
          <w:i/>
          <w:sz w:val="18"/>
        </w:rPr>
        <w:t>I</w:t>
      </w:r>
      <w:r>
        <w:rPr>
          <w:rFonts w:ascii="Symbol" w:hAnsi="Symbol"/>
          <w:sz w:val="18"/>
        </w:rPr>
        <w:t></w:t>
      </w:r>
      <w:r>
        <w:rPr>
          <w:sz w:val="18"/>
        </w:rPr>
        <w:tab/>
      </w:r>
      <w:r>
        <w:rPr>
          <w:i/>
          <w:position w:val="10"/>
          <w:sz w:val="18"/>
        </w:rPr>
        <w:t>T </w:t>
      </w:r>
      <w:r>
        <w:rPr>
          <w:sz w:val="18"/>
        </w:rPr>
        <w:t>decomposes </w:t>
      </w:r>
      <w:r>
        <w:rPr>
          <w:b/>
          <w:sz w:val="18"/>
        </w:rPr>
        <w:t>X</w:t>
      </w:r>
      <w:r>
        <w:rPr>
          <w:b/>
          <w:spacing w:val="-12"/>
          <w:sz w:val="18"/>
        </w:rPr>
        <w:t> </w:t>
      </w:r>
      <w:r>
        <w:rPr>
          <w:sz w:val="18"/>
        </w:rPr>
        <w:t>as</w:t>
      </w:r>
    </w:p>
    <w:p>
      <w:pPr>
        <w:spacing w:line="191" w:lineRule="exact" w:before="0"/>
        <w:ind w:left="210" w:right="0" w:firstLine="0"/>
        <w:jc w:val="left"/>
        <w:rPr>
          <w:b/>
          <w:sz w:val="18"/>
        </w:rPr>
      </w:pPr>
      <w:r>
        <w:rPr/>
        <w:br w:type="column"/>
      </w:r>
      <w:r>
        <w:rPr>
          <w:sz w:val="18"/>
        </w:rPr>
        <w:t>(where</w:t>
      </w:r>
      <w:r>
        <w:rPr>
          <w:spacing w:val="-14"/>
          <w:sz w:val="18"/>
        </w:rPr>
        <w:t> </w:t>
      </w:r>
      <w:r>
        <w:rPr>
          <w:b/>
          <w:sz w:val="18"/>
        </w:rPr>
        <w:t>P</w:t>
      </w:r>
    </w:p>
    <w:p>
      <w:pPr>
        <w:spacing w:line="191" w:lineRule="exact" w:before="0"/>
        <w:ind w:left="218" w:right="0" w:firstLine="0"/>
        <w:jc w:val="left"/>
        <w:rPr>
          <w:sz w:val="18"/>
        </w:rPr>
      </w:pPr>
      <w:r>
        <w:rPr/>
        <w:br w:type="column"/>
      </w:r>
      <w:r>
        <w:rPr>
          <w:sz w:val="18"/>
        </w:rPr>
        <w:t>is the Moore-Penrose pseudo-inverse of </w:t>
      </w:r>
      <w:r>
        <w:rPr>
          <w:b/>
          <w:sz w:val="18"/>
        </w:rPr>
        <w:t>P </w:t>
      </w:r>
      <w:r>
        <w:rPr>
          <w:sz w:val="18"/>
        </w:rPr>
        <w:t>).</w:t>
      </w:r>
    </w:p>
    <w:p>
      <w:pPr>
        <w:spacing w:after="0" w:line="191" w:lineRule="exact"/>
        <w:jc w:val="left"/>
        <w:rPr>
          <w:sz w:val="18"/>
        </w:rPr>
        <w:sectPr>
          <w:type w:val="continuous"/>
          <w:pgSz w:w="12240" w:h="15840"/>
          <w:pgMar w:top="240" w:bottom="280" w:left="700" w:right="800"/>
          <w:cols w:num="3" w:equalWidth="0">
            <w:col w:w="5310" w:space="40"/>
            <w:col w:w="853" w:space="39"/>
            <w:col w:w="4498"/>
          </w:cols>
        </w:sectPr>
      </w:pPr>
    </w:p>
    <w:p>
      <w:pPr>
        <w:spacing w:line="140" w:lineRule="exact" w:before="0"/>
        <w:ind w:left="0" w:right="2997" w:firstLine="0"/>
        <w:jc w:val="center"/>
        <w:rPr>
          <w:i/>
          <w:sz w:val="18"/>
        </w:rPr>
      </w:pPr>
      <w:r>
        <w:rPr>
          <w:i/>
          <w:sz w:val="18"/>
        </w:rPr>
        <w:t>T</w:t>
      </w:r>
    </w:p>
    <w:p>
      <w:pPr>
        <w:spacing w:line="154" w:lineRule="exact" w:before="0"/>
        <w:ind w:left="3380" w:right="0" w:firstLine="0"/>
        <w:jc w:val="left"/>
        <w:rPr>
          <w:sz w:val="18"/>
        </w:rPr>
      </w:pPr>
      <w:r>
        <w:rPr>
          <w:b/>
          <w:sz w:val="18"/>
        </w:rPr>
        <w:t>X</w:t>
      </w:r>
      <w:r>
        <w:rPr>
          <w:sz w:val="18"/>
        </w:rPr>
        <w:t>=</w:t>
      </w:r>
      <w:r>
        <w:rPr>
          <w:b/>
          <w:sz w:val="18"/>
        </w:rPr>
        <w:t>TP </w:t>
      </w:r>
      <w:r>
        <w:rPr>
          <w:sz w:val="18"/>
        </w:rPr>
        <w:t>.</w:t>
      </w:r>
    </w:p>
    <w:p>
      <w:pPr>
        <w:spacing w:before="80"/>
        <w:ind w:left="240" w:right="0" w:firstLine="0"/>
        <w:jc w:val="left"/>
        <w:rPr>
          <w:b/>
          <w:sz w:val="18"/>
        </w:rPr>
      </w:pPr>
      <w:r>
        <w:rPr>
          <w:sz w:val="18"/>
        </w:rPr>
        <w:t>where </w:t>
      </w:r>
      <w:r>
        <w:rPr>
          <w:b/>
          <w:sz w:val="18"/>
        </w:rPr>
        <w:t>P </w:t>
      </w:r>
      <w:r>
        <w:rPr>
          <w:sz w:val="18"/>
        </w:rPr>
        <w:t>is a </w:t>
      </w:r>
      <w:r>
        <w:rPr>
          <w:i/>
          <w:sz w:val="18"/>
        </w:rPr>
        <w:t>J</w:t>
      </w:r>
      <w:r>
        <w:rPr>
          <w:rFonts w:ascii="Symbol" w:hAnsi="Symbol"/>
          <w:sz w:val="18"/>
        </w:rPr>
        <w:t></w:t>
      </w:r>
      <w:r>
        <w:rPr>
          <w:i/>
          <w:sz w:val="18"/>
        </w:rPr>
        <w:t>L </w:t>
      </w:r>
      <w:r>
        <w:rPr>
          <w:sz w:val="18"/>
        </w:rPr>
        <w:t>matrix called the </w:t>
      </w:r>
      <w:r>
        <w:rPr>
          <w:b/>
          <w:sz w:val="18"/>
        </w:rPr>
        <w:t>X</w:t>
      </w:r>
      <w:r>
        <w:rPr>
          <w:sz w:val="18"/>
        </w:rPr>
        <w:t>-loadings matrix. The matrix </w:t>
      </w:r>
      <w:r>
        <w:rPr>
          <w:b/>
          <w:sz w:val="18"/>
        </w:rPr>
        <w:t>Y</w:t>
      </w:r>
    </w:p>
    <w:p>
      <w:pPr>
        <w:spacing w:before="12"/>
        <w:ind w:left="240" w:right="0" w:firstLine="0"/>
        <w:jc w:val="left"/>
        <w:rPr>
          <w:sz w:val="18"/>
        </w:rPr>
      </w:pPr>
      <w:r>
        <w:rPr>
          <w:sz w:val="18"/>
        </w:rPr>
        <w:t>is estimated as</w:t>
      </w:r>
    </w:p>
    <w:p>
      <w:pPr>
        <w:spacing w:before="53"/>
        <w:ind w:left="2400" w:right="0" w:firstLine="0"/>
        <w:jc w:val="left"/>
        <w:rPr>
          <w:i/>
          <w:sz w:val="18"/>
        </w:rPr>
      </w:pPr>
      <w:r>
        <w:rPr>
          <w:b/>
          <w:sz w:val="18"/>
        </w:rPr>
        <w:t>Y = TBC</w:t>
      </w:r>
      <w:r>
        <w:rPr>
          <w:i/>
          <w:sz w:val="18"/>
          <w:vertAlign w:val="superscript"/>
        </w:rPr>
        <w:t>T</w:t>
      </w:r>
    </w:p>
    <w:p>
      <w:pPr>
        <w:spacing w:line="232" w:lineRule="auto" w:before="59"/>
        <w:ind w:left="239" w:right="5430" w:firstLine="0"/>
        <w:jc w:val="both"/>
        <w:rPr>
          <w:sz w:val="18"/>
        </w:rPr>
      </w:pPr>
      <w:r>
        <w:rPr>
          <w:sz w:val="18"/>
        </w:rPr>
        <w:t>where </w:t>
      </w:r>
      <w:r>
        <w:rPr>
          <w:b/>
          <w:sz w:val="18"/>
        </w:rPr>
        <w:t>B </w:t>
      </w:r>
      <w:r>
        <w:rPr>
          <w:sz w:val="18"/>
        </w:rPr>
        <w:t>is a diagonal matrix with the “regression weights” as diagonal elements and </w:t>
      </w:r>
      <w:r>
        <w:rPr>
          <w:b/>
          <w:sz w:val="18"/>
        </w:rPr>
        <w:t>C </w:t>
      </w:r>
      <w:r>
        <w:rPr>
          <w:sz w:val="18"/>
        </w:rPr>
        <w:t>is the “weight matrix” of the dependent variables</w:t>
      </w:r>
    </w:p>
    <w:p>
      <w:pPr>
        <w:pStyle w:val="ListParagraph"/>
        <w:numPr>
          <w:ilvl w:val="0"/>
          <w:numId w:val="5"/>
        </w:numPr>
        <w:tabs>
          <w:tab w:pos="821" w:val="left" w:leader="none"/>
        </w:tabs>
        <w:spacing w:line="232" w:lineRule="auto" w:before="0" w:after="0"/>
        <w:ind w:left="520" w:right="6075" w:firstLine="0"/>
        <w:jc w:val="left"/>
        <w:rPr>
          <w:i/>
          <w:sz w:val="18"/>
        </w:rPr>
      </w:pPr>
      <w:r>
        <w:rPr>
          <w:i/>
          <w:sz w:val="18"/>
        </w:rPr>
        <w:t>Computations of the Latent vectors, loadings </w:t>
      </w:r>
      <w:r>
        <w:rPr>
          <w:i/>
          <w:spacing w:val="2"/>
          <w:sz w:val="18"/>
        </w:rPr>
        <w:t>and </w:t>
      </w:r>
      <w:r>
        <w:rPr>
          <w:i/>
          <w:spacing w:val="8"/>
          <w:sz w:val="18"/>
        </w:rPr>
        <w:t>weights</w:t>
      </w:r>
    </w:p>
    <w:p>
      <w:pPr>
        <w:spacing w:line="232" w:lineRule="auto" w:before="56"/>
        <w:ind w:left="239" w:right="5427" w:firstLine="0"/>
        <w:jc w:val="both"/>
        <w:rPr>
          <w:sz w:val="18"/>
        </w:rPr>
      </w:pPr>
      <w:r>
        <w:rPr>
          <w:sz w:val="18"/>
        </w:rPr>
        <w:t>A latent vector is obtained by finding two sets of  weights  </w:t>
      </w:r>
      <w:r>
        <w:rPr>
          <w:b/>
          <w:sz w:val="18"/>
        </w:rPr>
        <w:t>w </w:t>
      </w:r>
      <w:r>
        <w:rPr>
          <w:sz w:val="18"/>
        </w:rPr>
        <w:t>and  </w:t>
      </w:r>
      <w:r>
        <w:rPr>
          <w:b/>
          <w:sz w:val="18"/>
        </w:rPr>
        <w:t>c  </w:t>
      </w:r>
      <w:r>
        <w:rPr>
          <w:spacing w:val="2"/>
          <w:sz w:val="18"/>
        </w:rPr>
        <w:t>in </w:t>
      </w:r>
      <w:r>
        <w:rPr>
          <w:spacing w:val="4"/>
          <w:sz w:val="18"/>
        </w:rPr>
        <w:t>order </w:t>
      </w:r>
      <w:r>
        <w:rPr>
          <w:spacing w:val="2"/>
          <w:sz w:val="18"/>
        </w:rPr>
        <w:t>to </w:t>
      </w:r>
      <w:r>
        <w:rPr>
          <w:spacing w:val="4"/>
          <w:sz w:val="18"/>
        </w:rPr>
        <w:t>create (respectively) </w:t>
      </w:r>
      <w:r>
        <w:rPr>
          <w:sz w:val="18"/>
        </w:rPr>
        <w:t>a </w:t>
      </w:r>
      <w:r>
        <w:rPr>
          <w:spacing w:val="4"/>
          <w:sz w:val="18"/>
        </w:rPr>
        <w:t>linear combination </w:t>
      </w:r>
      <w:r>
        <w:rPr>
          <w:spacing w:val="2"/>
          <w:sz w:val="18"/>
        </w:rPr>
        <w:t>of </w:t>
      </w:r>
      <w:r>
        <w:rPr>
          <w:spacing w:val="10"/>
          <w:sz w:val="18"/>
        </w:rPr>
        <w:t>the </w:t>
      </w:r>
      <w:r>
        <w:rPr>
          <w:spacing w:val="3"/>
          <w:sz w:val="18"/>
        </w:rPr>
        <w:t>columns </w:t>
      </w:r>
      <w:r>
        <w:rPr>
          <w:sz w:val="18"/>
        </w:rPr>
        <w:t>of </w:t>
      </w:r>
      <w:r>
        <w:rPr>
          <w:b/>
          <w:sz w:val="18"/>
        </w:rPr>
        <w:t>X </w:t>
      </w:r>
      <w:r>
        <w:rPr>
          <w:sz w:val="18"/>
        </w:rPr>
        <w:t>and </w:t>
      </w:r>
      <w:r>
        <w:rPr>
          <w:b/>
          <w:sz w:val="18"/>
        </w:rPr>
        <w:t>Y </w:t>
      </w:r>
      <w:r>
        <w:rPr>
          <w:spacing w:val="3"/>
          <w:sz w:val="18"/>
        </w:rPr>
        <w:t>such that their </w:t>
      </w:r>
      <w:r>
        <w:rPr>
          <w:spacing w:val="2"/>
          <w:sz w:val="18"/>
        </w:rPr>
        <w:t>covariance </w:t>
      </w:r>
      <w:r>
        <w:rPr>
          <w:sz w:val="18"/>
        </w:rPr>
        <w:t>is </w:t>
      </w:r>
      <w:r>
        <w:rPr>
          <w:spacing w:val="3"/>
          <w:sz w:val="18"/>
        </w:rPr>
        <w:t>maximum. </w:t>
      </w:r>
      <w:r>
        <w:rPr>
          <w:sz w:val="18"/>
        </w:rPr>
        <w:t>Specifically,</w:t>
      </w:r>
      <w:r>
        <w:rPr>
          <w:spacing w:val="20"/>
          <w:sz w:val="18"/>
        </w:rPr>
        <w:t> </w:t>
      </w:r>
      <w:r>
        <w:rPr>
          <w:sz w:val="18"/>
        </w:rPr>
        <w:t>the</w:t>
      </w:r>
      <w:r>
        <w:rPr>
          <w:spacing w:val="20"/>
          <w:sz w:val="18"/>
        </w:rPr>
        <w:t> </w:t>
      </w:r>
      <w:r>
        <w:rPr>
          <w:sz w:val="18"/>
        </w:rPr>
        <w:t>goal</w:t>
      </w:r>
      <w:r>
        <w:rPr>
          <w:spacing w:val="19"/>
          <w:sz w:val="18"/>
        </w:rPr>
        <w:t> </w:t>
      </w:r>
      <w:r>
        <w:rPr>
          <w:sz w:val="18"/>
        </w:rPr>
        <w:t>is</w:t>
      </w:r>
      <w:r>
        <w:rPr>
          <w:spacing w:val="20"/>
          <w:sz w:val="18"/>
        </w:rPr>
        <w:t> </w:t>
      </w:r>
      <w:r>
        <w:rPr>
          <w:sz w:val="18"/>
        </w:rPr>
        <w:t>to</w:t>
      </w:r>
      <w:r>
        <w:rPr>
          <w:spacing w:val="19"/>
          <w:sz w:val="18"/>
        </w:rPr>
        <w:t> </w:t>
      </w:r>
      <w:r>
        <w:rPr>
          <w:sz w:val="18"/>
        </w:rPr>
        <w:t>obtain</w:t>
      </w:r>
      <w:r>
        <w:rPr>
          <w:spacing w:val="20"/>
          <w:sz w:val="18"/>
        </w:rPr>
        <w:t> </w:t>
      </w:r>
      <w:r>
        <w:rPr>
          <w:sz w:val="18"/>
        </w:rPr>
        <w:t>a</w:t>
      </w:r>
      <w:r>
        <w:rPr>
          <w:spacing w:val="19"/>
          <w:sz w:val="18"/>
        </w:rPr>
        <w:t> </w:t>
      </w:r>
      <w:r>
        <w:rPr>
          <w:sz w:val="18"/>
        </w:rPr>
        <w:t>first</w:t>
      </w:r>
      <w:r>
        <w:rPr>
          <w:spacing w:val="20"/>
          <w:sz w:val="18"/>
        </w:rPr>
        <w:t> </w:t>
      </w:r>
      <w:r>
        <w:rPr>
          <w:sz w:val="18"/>
        </w:rPr>
        <w:t>pair</w:t>
      </w:r>
      <w:r>
        <w:rPr>
          <w:spacing w:val="20"/>
          <w:sz w:val="18"/>
        </w:rPr>
        <w:t> </w:t>
      </w:r>
      <w:r>
        <w:rPr>
          <w:sz w:val="18"/>
        </w:rPr>
        <w:t>of</w:t>
      </w:r>
      <w:r>
        <w:rPr>
          <w:spacing w:val="19"/>
          <w:sz w:val="18"/>
        </w:rPr>
        <w:t> </w:t>
      </w:r>
      <w:r>
        <w:rPr>
          <w:sz w:val="18"/>
        </w:rPr>
        <w:t>vectors</w:t>
      </w:r>
    </w:p>
    <w:p>
      <w:pPr>
        <w:pStyle w:val="BodyText"/>
        <w:spacing w:before="9"/>
        <w:rPr>
          <w:sz w:val="13"/>
        </w:rPr>
      </w:pPr>
    </w:p>
    <w:p>
      <w:pPr>
        <w:tabs>
          <w:tab w:pos="6920" w:val="left" w:leader="none"/>
        </w:tabs>
        <w:spacing w:before="93"/>
        <w:ind w:left="3080" w:right="0" w:firstLine="0"/>
        <w:jc w:val="left"/>
        <w:rPr>
          <w:sz w:val="18"/>
        </w:rPr>
      </w:pPr>
      <w:r>
        <w:rPr>
          <w:b/>
          <w:spacing w:val="-3"/>
          <w:sz w:val="18"/>
        </w:rPr>
        <w:t>t</w:t>
      </w:r>
      <w:r>
        <w:rPr>
          <w:spacing w:val="-3"/>
          <w:sz w:val="18"/>
        </w:rPr>
        <w:t>=</w:t>
      </w:r>
      <w:r>
        <w:rPr>
          <w:b/>
          <w:spacing w:val="-3"/>
          <w:sz w:val="18"/>
        </w:rPr>
        <w:t>Xw </w:t>
      </w:r>
      <w:r>
        <w:rPr>
          <w:sz w:val="18"/>
        </w:rPr>
        <w:t>and</w:t>
      </w:r>
      <w:r>
        <w:rPr>
          <w:spacing w:val="-7"/>
          <w:sz w:val="18"/>
        </w:rPr>
        <w:t> </w:t>
      </w:r>
      <w:r>
        <w:rPr>
          <w:b/>
          <w:spacing w:val="-3"/>
          <w:sz w:val="18"/>
        </w:rPr>
        <w:t>u</w:t>
      </w:r>
      <w:r>
        <w:rPr>
          <w:spacing w:val="-3"/>
          <w:sz w:val="18"/>
        </w:rPr>
        <w:t>=</w:t>
      </w:r>
      <w:r>
        <w:rPr>
          <w:b/>
          <w:spacing w:val="-3"/>
          <w:sz w:val="18"/>
        </w:rPr>
        <w:t>Yc</w:t>
      </w:r>
      <w:r>
        <w:rPr>
          <w:b/>
          <w:spacing w:val="-5"/>
          <w:sz w:val="18"/>
        </w:rPr>
        <w:t> </w:t>
      </w:r>
      <w:r>
        <w:rPr>
          <w:sz w:val="18"/>
        </w:rPr>
        <w:t>.</w:t>
        <w:tab/>
      </w:r>
      <w:r>
        <w:rPr>
          <w:spacing w:val="5"/>
          <w:sz w:val="18"/>
        </w:rPr>
        <w:t>(1)</w:t>
      </w:r>
    </w:p>
    <w:p>
      <w:pPr>
        <w:spacing w:before="53"/>
        <w:ind w:left="240" w:right="0" w:firstLine="0"/>
        <w:jc w:val="left"/>
        <w:rPr>
          <w:sz w:val="18"/>
        </w:rPr>
      </w:pPr>
      <w:r>
        <w:rPr>
          <w:sz w:val="18"/>
        </w:rPr>
        <w:t>under the constraints that</w:t>
      </w:r>
    </w:p>
    <w:p>
      <w:pPr>
        <w:pStyle w:val="BodyText"/>
        <w:spacing w:before="11"/>
        <w:rPr>
          <w:sz w:val="13"/>
        </w:rPr>
      </w:pPr>
    </w:p>
    <w:p>
      <w:pPr>
        <w:tabs>
          <w:tab w:pos="2920" w:val="left" w:leader="none"/>
          <w:tab w:pos="3979" w:val="left" w:leader="none"/>
        </w:tabs>
        <w:spacing w:line="107" w:lineRule="exact" w:before="93"/>
        <w:ind w:left="2360" w:right="0" w:firstLine="0"/>
        <w:jc w:val="left"/>
        <w:rPr>
          <w:i/>
          <w:sz w:val="18"/>
        </w:rPr>
      </w:pPr>
      <w:r>
        <w:rPr>
          <w:i/>
          <w:sz w:val="18"/>
        </w:rPr>
        <w:t>T</w:t>
        <w:tab/>
        <w:t>T</w:t>
        <w:tab/>
        <w:t>T</w:t>
      </w:r>
    </w:p>
    <w:p>
      <w:pPr>
        <w:tabs>
          <w:tab w:pos="6919" w:val="left" w:leader="none"/>
        </w:tabs>
        <w:spacing w:line="199" w:lineRule="exact" w:before="0"/>
        <w:ind w:left="2240" w:right="0" w:firstLine="0"/>
        <w:jc w:val="left"/>
        <w:rPr>
          <w:sz w:val="18"/>
        </w:rPr>
      </w:pPr>
      <w:r>
        <w:rPr>
          <w:b/>
          <w:sz w:val="18"/>
        </w:rPr>
        <w:t>w  w</w:t>
      </w:r>
      <w:r>
        <w:rPr>
          <w:sz w:val="18"/>
        </w:rPr>
        <w:t>=1, </w:t>
      </w:r>
      <w:r>
        <w:rPr>
          <w:b/>
          <w:sz w:val="18"/>
        </w:rPr>
        <w:t>t  </w:t>
      </w:r>
      <w:r>
        <w:rPr>
          <w:b/>
          <w:spacing w:val="2"/>
          <w:sz w:val="18"/>
        </w:rPr>
        <w:t>t</w:t>
      </w:r>
      <w:r>
        <w:rPr>
          <w:spacing w:val="2"/>
          <w:sz w:val="18"/>
        </w:rPr>
        <w:t>=1    </w:t>
      </w:r>
      <w:r>
        <w:rPr>
          <w:spacing w:val="6"/>
          <w:sz w:val="18"/>
        </w:rPr>
        <w:t>and    </w:t>
      </w:r>
      <w:r>
        <w:rPr>
          <w:b/>
          <w:sz w:val="18"/>
        </w:rPr>
        <w:t>t  u</w:t>
      </w:r>
      <w:r>
        <w:rPr>
          <w:b/>
          <w:spacing w:val="-14"/>
          <w:sz w:val="18"/>
        </w:rPr>
        <w:t> </w:t>
      </w:r>
      <w:r>
        <w:rPr>
          <w:sz w:val="18"/>
        </w:rPr>
        <w:t>be</w:t>
      </w:r>
      <w:r>
        <w:rPr>
          <w:spacing w:val="8"/>
          <w:sz w:val="18"/>
        </w:rPr>
        <w:t> </w:t>
      </w:r>
      <w:r>
        <w:rPr>
          <w:sz w:val="18"/>
        </w:rPr>
        <w:t>maximal.</w:t>
        <w:tab/>
      </w:r>
      <w:r>
        <w:rPr>
          <w:spacing w:val="5"/>
          <w:sz w:val="18"/>
        </w:rPr>
        <w:t>(2)</w:t>
      </w:r>
    </w:p>
    <w:p>
      <w:pPr>
        <w:spacing w:line="232" w:lineRule="auto" w:before="58"/>
        <w:ind w:left="240" w:right="5434" w:firstLine="0"/>
        <w:jc w:val="both"/>
        <w:rPr>
          <w:sz w:val="18"/>
        </w:rPr>
      </w:pPr>
      <w:r>
        <w:rPr>
          <w:sz w:val="18"/>
        </w:rPr>
        <w:t>When the first latent vector has been found, it is </w:t>
      </w:r>
      <w:r>
        <w:rPr>
          <w:i/>
          <w:spacing w:val="6"/>
          <w:sz w:val="18"/>
        </w:rPr>
        <w:t>subtracted </w:t>
      </w:r>
      <w:r>
        <w:rPr>
          <w:spacing w:val="3"/>
          <w:sz w:val="18"/>
        </w:rPr>
        <w:t>from </w:t>
      </w:r>
      <w:r>
        <w:rPr>
          <w:sz w:val="18"/>
        </w:rPr>
        <w:t>both </w:t>
      </w:r>
      <w:r>
        <w:rPr>
          <w:b/>
          <w:sz w:val="18"/>
        </w:rPr>
        <w:t>X </w:t>
      </w:r>
      <w:r>
        <w:rPr>
          <w:sz w:val="18"/>
        </w:rPr>
        <w:t>and </w:t>
      </w:r>
      <w:r>
        <w:rPr>
          <w:b/>
          <w:sz w:val="18"/>
        </w:rPr>
        <w:t>Y </w:t>
      </w:r>
      <w:r>
        <w:rPr>
          <w:sz w:val="18"/>
        </w:rPr>
        <w:t>and the procedure is re-iterated until  </w:t>
      </w:r>
      <w:r>
        <w:rPr>
          <w:b/>
          <w:sz w:val="18"/>
        </w:rPr>
        <w:t>X  </w:t>
      </w:r>
      <w:r>
        <w:rPr>
          <w:sz w:val="18"/>
        </w:rPr>
        <w:t>becomes  a null</w:t>
      </w:r>
      <w:r>
        <w:rPr>
          <w:spacing w:val="20"/>
          <w:sz w:val="18"/>
        </w:rPr>
        <w:t> </w:t>
      </w:r>
      <w:r>
        <w:rPr>
          <w:sz w:val="18"/>
        </w:rPr>
        <w:t>matrix</w:t>
      </w:r>
      <w:r>
        <w:rPr>
          <w:spacing w:val="20"/>
          <w:sz w:val="18"/>
        </w:rPr>
        <w:t> </w:t>
      </w:r>
      <w:r>
        <w:rPr>
          <w:sz w:val="18"/>
        </w:rPr>
        <w:t>(see</w:t>
      </w:r>
      <w:r>
        <w:rPr>
          <w:spacing w:val="20"/>
          <w:sz w:val="18"/>
        </w:rPr>
        <w:t> </w:t>
      </w:r>
      <w:r>
        <w:rPr>
          <w:sz w:val="18"/>
        </w:rPr>
        <w:t>the</w:t>
      </w:r>
      <w:r>
        <w:rPr>
          <w:spacing w:val="20"/>
          <w:sz w:val="18"/>
        </w:rPr>
        <w:t> </w:t>
      </w:r>
      <w:r>
        <w:rPr>
          <w:sz w:val="18"/>
        </w:rPr>
        <w:t>algorithm</w:t>
      </w:r>
      <w:r>
        <w:rPr>
          <w:spacing w:val="19"/>
          <w:sz w:val="18"/>
        </w:rPr>
        <w:t> </w:t>
      </w:r>
      <w:r>
        <w:rPr>
          <w:sz w:val="18"/>
        </w:rPr>
        <w:t>section</w:t>
      </w:r>
      <w:r>
        <w:rPr>
          <w:spacing w:val="21"/>
          <w:sz w:val="18"/>
        </w:rPr>
        <w:t> </w:t>
      </w:r>
      <w:r>
        <w:rPr>
          <w:sz w:val="18"/>
        </w:rPr>
        <w:t>for</w:t>
      </w:r>
      <w:r>
        <w:rPr>
          <w:spacing w:val="20"/>
          <w:sz w:val="18"/>
        </w:rPr>
        <w:t> </w:t>
      </w:r>
      <w:r>
        <w:rPr>
          <w:sz w:val="18"/>
        </w:rPr>
        <w:t>more).</w:t>
      </w:r>
    </w:p>
    <w:p>
      <w:pPr>
        <w:pStyle w:val="ListParagraph"/>
        <w:numPr>
          <w:ilvl w:val="0"/>
          <w:numId w:val="5"/>
        </w:numPr>
        <w:tabs>
          <w:tab w:pos="821" w:val="left" w:leader="none"/>
        </w:tabs>
        <w:spacing w:line="200" w:lineRule="exact" w:before="0" w:after="0"/>
        <w:ind w:left="820" w:right="0" w:hanging="300"/>
        <w:jc w:val="left"/>
        <w:rPr>
          <w:i/>
          <w:sz w:val="18"/>
        </w:rPr>
      </w:pPr>
      <w:r>
        <w:rPr>
          <w:i/>
          <w:spacing w:val="6"/>
          <w:sz w:val="18"/>
        </w:rPr>
        <w:t>Algorithm</w:t>
      </w:r>
    </w:p>
    <w:p>
      <w:pPr>
        <w:spacing w:line="232" w:lineRule="auto" w:before="58"/>
        <w:ind w:left="239" w:right="5427" w:firstLine="0"/>
        <w:jc w:val="both"/>
        <w:rPr>
          <w:sz w:val="18"/>
        </w:rPr>
      </w:pPr>
      <w:r>
        <w:rPr>
          <w:sz w:val="18"/>
        </w:rPr>
        <w:t>The </w:t>
      </w:r>
      <w:r>
        <w:rPr>
          <w:spacing w:val="2"/>
          <w:sz w:val="18"/>
        </w:rPr>
        <w:t>different component </w:t>
      </w:r>
      <w:r>
        <w:rPr>
          <w:sz w:val="18"/>
        </w:rPr>
        <w:t>of </w:t>
      </w:r>
      <w:r>
        <w:rPr>
          <w:spacing w:val="2"/>
          <w:sz w:val="18"/>
        </w:rPr>
        <w:t>PLSR </w:t>
      </w:r>
      <w:r>
        <w:rPr>
          <w:sz w:val="18"/>
        </w:rPr>
        <w:t>can be </w:t>
      </w:r>
      <w:r>
        <w:rPr>
          <w:spacing w:val="2"/>
          <w:sz w:val="18"/>
        </w:rPr>
        <w:t>found </w:t>
      </w:r>
      <w:r>
        <w:rPr>
          <w:sz w:val="18"/>
        </w:rPr>
        <w:t>by a </w:t>
      </w:r>
      <w:r>
        <w:rPr>
          <w:spacing w:val="2"/>
          <w:sz w:val="18"/>
        </w:rPr>
        <w:t>series </w:t>
      </w:r>
      <w:r>
        <w:rPr>
          <w:spacing w:val="10"/>
          <w:sz w:val="18"/>
        </w:rPr>
        <w:t>of </w:t>
      </w:r>
      <w:r>
        <w:rPr>
          <w:spacing w:val="7"/>
          <w:sz w:val="18"/>
        </w:rPr>
        <w:t>singular </w:t>
      </w:r>
      <w:r>
        <w:rPr>
          <w:spacing w:val="8"/>
          <w:sz w:val="18"/>
        </w:rPr>
        <w:t>value </w:t>
      </w:r>
      <w:r>
        <w:rPr>
          <w:spacing w:val="9"/>
          <w:sz w:val="18"/>
        </w:rPr>
        <w:t>decomposition </w:t>
      </w:r>
      <w:r>
        <w:rPr>
          <w:spacing w:val="8"/>
          <w:sz w:val="18"/>
        </w:rPr>
        <w:t>followed </w:t>
      </w:r>
      <w:r>
        <w:rPr>
          <w:spacing w:val="6"/>
          <w:sz w:val="18"/>
        </w:rPr>
        <w:t>by </w:t>
      </w:r>
      <w:r>
        <w:rPr>
          <w:sz w:val="18"/>
        </w:rPr>
        <w:t>a </w:t>
      </w:r>
      <w:r>
        <w:rPr>
          <w:spacing w:val="6"/>
          <w:sz w:val="18"/>
        </w:rPr>
        <w:t>deflation. </w:t>
      </w:r>
      <w:r>
        <w:rPr>
          <w:sz w:val="18"/>
        </w:rPr>
        <w:t>Specifically,  the  first  weight  vectors  </w:t>
      </w:r>
      <w:r>
        <w:rPr>
          <w:b/>
          <w:sz w:val="18"/>
        </w:rPr>
        <w:t>w </w:t>
      </w:r>
      <w:r>
        <w:rPr>
          <w:sz w:val="18"/>
        </w:rPr>
        <w:t>and  </w:t>
      </w:r>
      <w:r>
        <w:rPr>
          <w:b/>
          <w:sz w:val="18"/>
        </w:rPr>
        <w:t>c  </w:t>
      </w:r>
      <w:r>
        <w:rPr>
          <w:sz w:val="18"/>
        </w:rPr>
        <w:t>are  respectively</w:t>
      </w:r>
      <w:r>
        <w:rPr>
          <w:spacing w:val="-5"/>
          <w:sz w:val="18"/>
        </w:rPr>
        <w:t> </w:t>
      </w:r>
      <w:r>
        <w:rPr>
          <w:spacing w:val="10"/>
          <w:sz w:val="18"/>
        </w:rPr>
        <w:t>the</w:t>
      </w:r>
    </w:p>
    <w:p>
      <w:pPr>
        <w:spacing w:line="146" w:lineRule="exact" w:before="0"/>
        <w:ind w:left="0" w:right="2678" w:firstLine="0"/>
        <w:jc w:val="center"/>
        <w:rPr>
          <w:i/>
          <w:sz w:val="18"/>
        </w:rPr>
      </w:pPr>
      <w:r>
        <w:rPr>
          <w:i/>
          <w:sz w:val="18"/>
        </w:rPr>
        <w:t>T</w:t>
      </w:r>
    </w:p>
    <w:p>
      <w:pPr>
        <w:spacing w:line="150" w:lineRule="exact" w:before="0"/>
        <w:ind w:left="240" w:right="0" w:firstLine="0"/>
        <w:jc w:val="both"/>
        <w:rPr>
          <w:sz w:val="18"/>
        </w:rPr>
      </w:pPr>
      <w:r>
        <w:rPr>
          <w:sz w:val="18"/>
        </w:rPr>
        <w:t>first</w:t>
      </w:r>
      <w:r>
        <w:rPr>
          <w:spacing w:val="17"/>
          <w:sz w:val="18"/>
        </w:rPr>
        <w:t> </w:t>
      </w:r>
      <w:r>
        <w:rPr>
          <w:sz w:val="18"/>
        </w:rPr>
        <w:t>right</w:t>
      </w:r>
      <w:r>
        <w:rPr>
          <w:spacing w:val="18"/>
          <w:sz w:val="18"/>
        </w:rPr>
        <w:t> </w:t>
      </w:r>
      <w:r>
        <w:rPr>
          <w:sz w:val="18"/>
        </w:rPr>
        <w:t>and</w:t>
      </w:r>
      <w:r>
        <w:rPr>
          <w:spacing w:val="18"/>
          <w:sz w:val="18"/>
        </w:rPr>
        <w:t> </w:t>
      </w:r>
      <w:r>
        <w:rPr>
          <w:sz w:val="18"/>
        </w:rPr>
        <w:t>left</w:t>
      </w:r>
      <w:r>
        <w:rPr>
          <w:spacing w:val="18"/>
          <w:sz w:val="18"/>
        </w:rPr>
        <w:t> </w:t>
      </w:r>
      <w:r>
        <w:rPr>
          <w:sz w:val="18"/>
        </w:rPr>
        <w:t>singular</w:t>
      </w:r>
      <w:r>
        <w:rPr>
          <w:spacing w:val="19"/>
          <w:sz w:val="18"/>
        </w:rPr>
        <w:t> </w:t>
      </w:r>
      <w:r>
        <w:rPr>
          <w:sz w:val="18"/>
        </w:rPr>
        <w:t>vector</w:t>
      </w:r>
      <w:r>
        <w:rPr>
          <w:spacing w:val="18"/>
          <w:sz w:val="18"/>
        </w:rPr>
        <w:t> </w:t>
      </w:r>
      <w:r>
        <w:rPr>
          <w:sz w:val="18"/>
        </w:rPr>
        <w:t>of</w:t>
      </w:r>
      <w:r>
        <w:rPr>
          <w:spacing w:val="18"/>
          <w:sz w:val="18"/>
        </w:rPr>
        <w:t> </w:t>
      </w:r>
      <w:r>
        <w:rPr>
          <w:sz w:val="18"/>
        </w:rPr>
        <w:t>the</w:t>
      </w:r>
      <w:r>
        <w:rPr>
          <w:spacing w:val="18"/>
          <w:sz w:val="18"/>
        </w:rPr>
        <w:t> </w:t>
      </w:r>
      <w:r>
        <w:rPr>
          <w:sz w:val="18"/>
        </w:rPr>
        <w:t>matrix</w:t>
      </w:r>
      <w:r>
        <w:rPr>
          <w:spacing w:val="18"/>
          <w:sz w:val="18"/>
        </w:rPr>
        <w:t> </w:t>
      </w:r>
      <w:r>
        <w:rPr>
          <w:b/>
          <w:sz w:val="18"/>
        </w:rPr>
        <w:t>X </w:t>
      </w:r>
      <w:r>
        <w:rPr>
          <w:b/>
          <w:spacing w:val="20"/>
          <w:sz w:val="18"/>
        </w:rPr>
        <w:t> </w:t>
      </w:r>
      <w:r>
        <w:rPr>
          <w:b/>
          <w:sz w:val="18"/>
        </w:rPr>
        <w:t>Y</w:t>
      </w:r>
      <w:r>
        <w:rPr>
          <w:sz w:val="18"/>
        </w:rPr>
        <w:t>.</w:t>
      </w:r>
      <w:r>
        <w:rPr>
          <w:spacing w:val="-1"/>
          <w:sz w:val="18"/>
        </w:rPr>
        <w:t> </w:t>
      </w:r>
      <w:r>
        <w:rPr>
          <w:sz w:val="18"/>
        </w:rPr>
        <w:t>Vectors </w:t>
      </w:r>
      <w:r>
        <w:rPr>
          <w:b/>
          <w:sz w:val="18"/>
        </w:rPr>
        <w:t>t</w:t>
      </w:r>
      <w:r>
        <w:rPr>
          <w:b/>
          <w:spacing w:val="21"/>
          <w:sz w:val="18"/>
        </w:rPr>
        <w:t> </w:t>
      </w:r>
      <w:r>
        <w:rPr>
          <w:spacing w:val="10"/>
          <w:sz w:val="18"/>
        </w:rPr>
        <w:t>and</w:t>
      </w:r>
    </w:p>
    <w:p>
      <w:pPr>
        <w:spacing w:line="200" w:lineRule="exact" w:before="0"/>
        <w:ind w:left="239" w:right="0" w:firstLine="0"/>
        <w:jc w:val="both"/>
        <w:rPr>
          <w:sz w:val="18"/>
        </w:rPr>
      </w:pPr>
      <w:r>
        <w:rPr>
          <w:b/>
          <w:sz w:val="18"/>
        </w:rPr>
        <w:t>u</w:t>
      </w:r>
      <w:r>
        <w:rPr>
          <w:b/>
          <w:spacing w:val="22"/>
          <w:sz w:val="18"/>
        </w:rPr>
        <w:t> </w:t>
      </w:r>
      <w:r>
        <w:rPr>
          <w:sz w:val="18"/>
        </w:rPr>
        <w:t>are</w:t>
      </w:r>
      <w:r>
        <w:rPr>
          <w:spacing w:val="18"/>
          <w:sz w:val="18"/>
        </w:rPr>
        <w:t> </w:t>
      </w:r>
      <w:r>
        <w:rPr>
          <w:sz w:val="18"/>
        </w:rPr>
        <w:t>then</w:t>
      </w:r>
      <w:r>
        <w:rPr>
          <w:spacing w:val="18"/>
          <w:sz w:val="18"/>
        </w:rPr>
        <w:t> </w:t>
      </w:r>
      <w:r>
        <w:rPr>
          <w:sz w:val="18"/>
        </w:rPr>
        <w:t>derived</w:t>
      </w:r>
      <w:r>
        <w:rPr>
          <w:spacing w:val="19"/>
          <w:sz w:val="18"/>
        </w:rPr>
        <w:t> </w:t>
      </w:r>
      <w:r>
        <w:rPr>
          <w:sz w:val="18"/>
        </w:rPr>
        <w:t>using</w:t>
      </w:r>
      <w:r>
        <w:rPr>
          <w:spacing w:val="18"/>
          <w:sz w:val="18"/>
        </w:rPr>
        <w:t> </w:t>
      </w:r>
      <w:r>
        <w:rPr>
          <w:sz w:val="18"/>
        </w:rPr>
        <w:t>Equation</w:t>
      </w:r>
      <w:r>
        <w:rPr>
          <w:spacing w:val="18"/>
          <w:sz w:val="18"/>
        </w:rPr>
        <w:t> </w:t>
      </w:r>
      <w:r>
        <w:rPr>
          <w:sz w:val="18"/>
        </w:rPr>
        <w:t>1.</w:t>
      </w:r>
      <w:r>
        <w:rPr>
          <w:spacing w:val="18"/>
          <w:sz w:val="18"/>
        </w:rPr>
        <w:t> </w:t>
      </w:r>
      <w:r>
        <w:rPr>
          <w:sz w:val="18"/>
        </w:rPr>
        <w:t>With</w:t>
      </w:r>
      <w:r>
        <w:rPr>
          <w:spacing w:val="19"/>
          <w:sz w:val="18"/>
        </w:rPr>
        <w:t> </w:t>
      </w:r>
      <w:r>
        <w:rPr>
          <w:sz w:val="18"/>
        </w:rPr>
        <w:t>these</w:t>
      </w:r>
      <w:r>
        <w:rPr>
          <w:spacing w:val="37"/>
          <w:sz w:val="18"/>
        </w:rPr>
        <w:t> </w:t>
      </w:r>
      <w:r>
        <w:rPr>
          <w:sz w:val="18"/>
        </w:rPr>
        <w:t>vectors,</w:t>
      </w:r>
      <w:r>
        <w:rPr>
          <w:spacing w:val="42"/>
          <w:sz w:val="18"/>
        </w:rPr>
        <w:t> </w:t>
      </w:r>
      <w:r>
        <w:rPr>
          <w:sz w:val="18"/>
        </w:rPr>
        <w:t>the</w:t>
      </w:r>
      <w:r>
        <w:rPr>
          <w:spacing w:val="37"/>
          <w:sz w:val="18"/>
        </w:rPr>
        <w:t> </w:t>
      </w:r>
      <w:r>
        <w:rPr>
          <w:spacing w:val="7"/>
          <w:sz w:val="18"/>
        </w:rPr>
        <w:t>value</w:t>
      </w:r>
    </w:p>
    <w:p>
      <w:pPr>
        <w:spacing w:line="104" w:lineRule="exact" w:before="0"/>
        <w:ind w:left="2019" w:right="0" w:firstLine="0"/>
        <w:jc w:val="left"/>
        <w:rPr>
          <w:i/>
          <w:sz w:val="18"/>
        </w:rPr>
      </w:pPr>
      <w:r>
        <w:rPr>
          <w:i/>
          <w:sz w:val="18"/>
        </w:rPr>
        <w:t>T</w:t>
      </w:r>
    </w:p>
    <w:p>
      <w:pPr>
        <w:spacing w:line="174" w:lineRule="exact" w:before="0"/>
        <w:ind w:left="239" w:right="0" w:firstLine="0"/>
        <w:jc w:val="left"/>
        <w:rPr>
          <w:b/>
          <w:sz w:val="18"/>
        </w:rPr>
      </w:pPr>
      <w:r>
        <w:rPr>
          <w:sz w:val="18"/>
        </w:rPr>
        <w:t>of</w:t>
      </w:r>
      <w:r>
        <w:rPr>
          <w:spacing w:val="8"/>
          <w:sz w:val="18"/>
        </w:rPr>
        <w:t> </w:t>
      </w:r>
      <w:r>
        <w:rPr>
          <w:i/>
          <w:sz w:val="18"/>
        </w:rPr>
        <w:t>b</w:t>
      </w:r>
      <w:r>
        <w:rPr>
          <w:i/>
          <w:spacing w:val="16"/>
          <w:sz w:val="18"/>
        </w:rPr>
        <w:t> </w:t>
      </w:r>
      <w:r>
        <w:rPr>
          <w:sz w:val="18"/>
        </w:rPr>
        <w:t>is</w:t>
      </w:r>
      <w:r>
        <w:rPr>
          <w:spacing w:val="12"/>
          <w:sz w:val="18"/>
        </w:rPr>
        <w:t> </w:t>
      </w:r>
      <w:r>
        <w:rPr>
          <w:sz w:val="18"/>
        </w:rPr>
        <w:t>computed</w:t>
      </w:r>
      <w:r>
        <w:rPr>
          <w:spacing w:val="12"/>
          <w:sz w:val="18"/>
        </w:rPr>
        <w:t> </w:t>
      </w:r>
      <w:r>
        <w:rPr>
          <w:sz w:val="18"/>
        </w:rPr>
        <w:t>as</w:t>
      </w:r>
      <w:r>
        <w:rPr>
          <w:spacing w:val="12"/>
          <w:sz w:val="18"/>
        </w:rPr>
        <w:t> </w:t>
      </w:r>
      <w:r>
        <w:rPr>
          <w:i/>
          <w:spacing w:val="3"/>
          <w:sz w:val="18"/>
        </w:rPr>
        <w:t>b</w:t>
      </w:r>
      <w:r>
        <w:rPr>
          <w:spacing w:val="3"/>
          <w:sz w:val="18"/>
        </w:rPr>
        <w:t>=</w:t>
      </w:r>
      <w:r>
        <w:rPr>
          <w:b/>
          <w:spacing w:val="3"/>
          <w:sz w:val="18"/>
        </w:rPr>
        <w:t>t </w:t>
      </w:r>
      <w:r>
        <w:rPr>
          <w:b/>
          <w:spacing w:val="11"/>
          <w:sz w:val="18"/>
        </w:rPr>
        <w:t> </w:t>
      </w:r>
      <w:r>
        <w:rPr>
          <w:b/>
          <w:sz w:val="18"/>
        </w:rPr>
        <w:t>u</w:t>
      </w:r>
      <w:r>
        <w:rPr>
          <w:b/>
          <w:spacing w:val="13"/>
          <w:sz w:val="18"/>
        </w:rPr>
        <w:t> </w:t>
      </w:r>
      <w:r>
        <w:rPr>
          <w:sz w:val="18"/>
        </w:rPr>
        <w:t>and</w:t>
      </w:r>
      <w:r>
        <w:rPr>
          <w:spacing w:val="9"/>
          <w:sz w:val="18"/>
        </w:rPr>
        <w:t> </w:t>
      </w:r>
      <w:r>
        <w:rPr>
          <w:sz w:val="18"/>
        </w:rPr>
        <w:t>then</w:t>
      </w:r>
      <w:r>
        <w:rPr>
          <w:spacing w:val="9"/>
          <w:sz w:val="18"/>
        </w:rPr>
        <w:t> </w:t>
      </w:r>
      <w:r>
        <w:rPr>
          <w:sz w:val="18"/>
        </w:rPr>
        <w:t>used</w:t>
      </w:r>
      <w:r>
        <w:rPr>
          <w:spacing w:val="9"/>
          <w:sz w:val="18"/>
        </w:rPr>
        <w:t> </w:t>
      </w:r>
      <w:r>
        <w:rPr>
          <w:sz w:val="18"/>
        </w:rPr>
        <w:t>to</w:t>
      </w:r>
      <w:r>
        <w:rPr>
          <w:spacing w:val="9"/>
          <w:sz w:val="18"/>
        </w:rPr>
        <w:t> </w:t>
      </w:r>
      <w:r>
        <w:rPr>
          <w:sz w:val="18"/>
        </w:rPr>
        <w:t>predict</w:t>
      </w:r>
      <w:r>
        <w:rPr>
          <w:spacing w:val="10"/>
          <w:sz w:val="18"/>
        </w:rPr>
        <w:t> </w:t>
      </w:r>
      <w:r>
        <w:rPr>
          <w:b/>
          <w:sz w:val="18"/>
        </w:rPr>
        <w:t>Y</w:t>
      </w:r>
      <w:r>
        <w:rPr>
          <w:b/>
          <w:spacing w:val="11"/>
          <w:sz w:val="18"/>
        </w:rPr>
        <w:t> </w:t>
      </w:r>
      <w:r>
        <w:rPr>
          <w:sz w:val="18"/>
        </w:rPr>
        <w:t>from</w:t>
      </w:r>
      <w:r>
        <w:rPr>
          <w:spacing w:val="8"/>
          <w:sz w:val="18"/>
        </w:rPr>
        <w:t> </w:t>
      </w:r>
      <w:r>
        <w:rPr>
          <w:b/>
          <w:sz w:val="18"/>
        </w:rPr>
        <w:t>t</w:t>
      </w:r>
      <w:r>
        <w:rPr>
          <w:b/>
          <w:spacing w:val="6"/>
          <w:sz w:val="18"/>
        </w:rPr>
        <w:t> </w:t>
      </w:r>
      <w:r>
        <w:rPr>
          <w:sz w:val="18"/>
        </w:rPr>
        <w:t>as</w:t>
      </w:r>
      <w:r>
        <w:rPr>
          <w:spacing w:val="25"/>
          <w:sz w:val="18"/>
        </w:rPr>
        <w:t> </w:t>
      </w:r>
      <w:r>
        <w:rPr>
          <w:b/>
          <w:sz w:val="18"/>
        </w:rPr>
        <w:t>Y</w:t>
      </w:r>
      <w:r>
        <w:rPr>
          <w:b/>
          <w:spacing w:val="6"/>
          <w:sz w:val="18"/>
        </w:rPr>
        <w:t> </w:t>
      </w:r>
      <w:r>
        <w:rPr>
          <w:b/>
          <w:sz w:val="18"/>
        </w:rPr>
        <w:t>=</w:t>
      </w:r>
    </w:p>
    <w:p>
      <w:pPr>
        <w:spacing w:line="232" w:lineRule="auto" w:before="23"/>
        <w:ind w:left="239" w:right="5427" w:firstLine="0"/>
        <w:jc w:val="both"/>
        <w:rPr>
          <w:sz w:val="18"/>
        </w:rPr>
      </w:pPr>
      <w:r>
        <w:rPr>
          <w:i/>
          <w:sz w:val="18"/>
        </w:rPr>
        <w:t>b</w:t>
      </w:r>
      <w:r>
        <w:rPr>
          <w:b/>
          <w:sz w:val="18"/>
        </w:rPr>
        <w:t>tc</w:t>
      </w:r>
      <w:r>
        <w:rPr>
          <w:i/>
          <w:sz w:val="18"/>
          <w:vertAlign w:val="superscript"/>
        </w:rPr>
        <w:t>T</w:t>
      </w:r>
      <w:r>
        <w:rPr>
          <w:sz w:val="18"/>
          <w:vertAlign w:val="baseline"/>
        </w:rPr>
        <w:t>. The factor loadings for </w:t>
      </w:r>
      <w:r>
        <w:rPr>
          <w:b/>
          <w:sz w:val="18"/>
          <w:vertAlign w:val="baseline"/>
        </w:rPr>
        <w:t>X </w:t>
      </w:r>
      <w:r>
        <w:rPr>
          <w:sz w:val="18"/>
          <w:vertAlign w:val="baseline"/>
        </w:rPr>
        <w:t>are computed as </w:t>
      </w:r>
      <w:r>
        <w:rPr>
          <w:b/>
          <w:sz w:val="18"/>
          <w:vertAlign w:val="baseline"/>
        </w:rPr>
        <w:t>p</w:t>
      </w:r>
      <w:r>
        <w:rPr>
          <w:sz w:val="18"/>
          <w:vertAlign w:val="baseline"/>
        </w:rPr>
        <w:t>=</w:t>
      </w:r>
      <w:r>
        <w:rPr>
          <w:b/>
          <w:sz w:val="18"/>
          <w:vertAlign w:val="baseline"/>
        </w:rPr>
        <w:t>Xt</w:t>
      </w:r>
      <w:r>
        <w:rPr>
          <w:sz w:val="18"/>
          <w:vertAlign w:val="baseline"/>
        </w:rPr>
        <w:t>. Now </w:t>
      </w:r>
      <w:r>
        <w:rPr>
          <w:spacing w:val="7"/>
          <w:sz w:val="18"/>
          <w:vertAlign w:val="baseline"/>
        </w:rPr>
        <w:t>subtract </w:t>
      </w:r>
      <w:r>
        <w:rPr>
          <w:spacing w:val="2"/>
          <w:sz w:val="18"/>
          <w:vertAlign w:val="baseline"/>
        </w:rPr>
        <w:t>(i.e., partial out) </w:t>
      </w:r>
      <w:r>
        <w:rPr>
          <w:sz w:val="18"/>
          <w:vertAlign w:val="baseline"/>
        </w:rPr>
        <w:t>the </w:t>
      </w:r>
      <w:r>
        <w:rPr>
          <w:spacing w:val="2"/>
          <w:sz w:val="18"/>
          <w:vertAlign w:val="baseline"/>
        </w:rPr>
        <w:t>effect </w:t>
      </w:r>
      <w:r>
        <w:rPr>
          <w:sz w:val="18"/>
          <w:vertAlign w:val="baseline"/>
        </w:rPr>
        <w:t>of </w:t>
      </w:r>
      <w:r>
        <w:rPr>
          <w:b/>
          <w:sz w:val="18"/>
          <w:vertAlign w:val="baseline"/>
        </w:rPr>
        <w:t>t </w:t>
      </w:r>
      <w:r>
        <w:rPr>
          <w:spacing w:val="2"/>
          <w:sz w:val="18"/>
          <w:vertAlign w:val="baseline"/>
        </w:rPr>
        <w:t>from both </w:t>
      </w:r>
      <w:r>
        <w:rPr>
          <w:b/>
          <w:sz w:val="18"/>
          <w:vertAlign w:val="baseline"/>
        </w:rPr>
        <w:t>X </w:t>
      </w:r>
      <w:r>
        <w:rPr>
          <w:sz w:val="18"/>
          <w:vertAlign w:val="baseline"/>
        </w:rPr>
        <w:t>and </w:t>
      </w:r>
      <w:r>
        <w:rPr>
          <w:b/>
          <w:sz w:val="18"/>
          <w:vertAlign w:val="baseline"/>
        </w:rPr>
        <w:t>Y </w:t>
      </w:r>
      <w:r>
        <w:rPr>
          <w:sz w:val="18"/>
          <w:vertAlign w:val="baseline"/>
        </w:rPr>
        <w:t>as </w:t>
      </w:r>
      <w:r>
        <w:rPr>
          <w:spacing w:val="6"/>
          <w:sz w:val="18"/>
          <w:vertAlign w:val="baseline"/>
        </w:rPr>
        <w:t>follows </w:t>
      </w:r>
      <w:r>
        <w:rPr>
          <w:b/>
          <w:spacing w:val="-4"/>
          <w:sz w:val="18"/>
          <w:vertAlign w:val="baseline"/>
        </w:rPr>
        <w:t>X</w:t>
      </w:r>
      <w:r>
        <w:rPr>
          <w:spacing w:val="-4"/>
          <w:sz w:val="18"/>
          <w:vertAlign w:val="baseline"/>
        </w:rPr>
        <w:t>=</w:t>
      </w:r>
      <w:r>
        <w:rPr>
          <w:b/>
          <w:spacing w:val="-4"/>
          <w:sz w:val="18"/>
          <w:vertAlign w:val="baseline"/>
        </w:rPr>
        <w:t>X</w:t>
      </w:r>
      <w:r>
        <w:rPr>
          <w:spacing w:val="-4"/>
          <w:sz w:val="18"/>
          <w:vertAlign w:val="baseline"/>
        </w:rPr>
        <w:t>-</w:t>
      </w:r>
      <w:r>
        <w:rPr>
          <w:b/>
          <w:spacing w:val="-4"/>
          <w:sz w:val="18"/>
          <w:vertAlign w:val="baseline"/>
        </w:rPr>
        <w:t>tp</w:t>
      </w:r>
      <w:r>
        <w:rPr>
          <w:i/>
          <w:spacing w:val="-4"/>
          <w:position w:val="10"/>
          <w:sz w:val="18"/>
          <w:vertAlign w:val="baseline"/>
        </w:rPr>
        <w:t>T </w:t>
      </w:r>
      <w:r>
        <w:rPr>
          <w:sz w:val="18"/>
          <w:vertAlign w:val="baseline"/>
        </w:rPr>
        <w:t>and </w:t>
      </w:r>
      <w:r>
        <w:rPr>
          <w:b/>
          <w:sz w:val="18"/>
          <w:vertAlign w:val="baseline"/>
        </w:rPr>
        <w:t>Y</w:t>
      </w:r>
      <w:r>
        <w:rPr>
          <w:sz w:val="18"/>
          <w:vertAlign w:val="baseline"/>
        </w:rPr>
        <w:t>=</w:t>
      </w:r>
      <w:r>
        <w:rPr>
          <w:b/>
          <w:sz w:val="18"/>
          <w:vertAlign w:val="baseline"/>
        </w:rPr>
        <w:t>Y</w:t>
      </w:r>
      <w:r>
        <w:rPr>
          <w:sz w:val="18"/>
          <w:vertAlign w:val="baseline"/>
        </w:rPr>
        <w:t>-</w:t>
      </w:r>
      <w:r>
        <w:rPr>
          <w:i/>
          <w:sz w:val="18"/>
          <w:vertAlign w:val="baseline"/>
        </w:rPr>
        <w:t>b</w:t>
      </w:r>
      <w:r>
        <w:rPr>
          <w:b/>
          <w:sz w:val="18"/>
          <w:vertAlign w:val="baseline"/>
        </w:rPr>
        <w:t>tc</w:t>
      </w:r>
      <w:r>
        <w:rPr>
          <w:i/>
          <w:position w:val="10"/>
          <w:sz w:val="18"/>
          <w:vertAlign w:val="baseline"/>
        </w:rPr>
        <w:t>T</w:t>
      </w:r>
      <w:r>
        <w:rPr>
          <w:sz w:val="18"/>
          <w:vertAlign w:val="baseline"/>
        </w:rPr>
        <w:t>. The vectors </w:t>
      </w:r>
      <w:r>
        <w:rPr>
          <w:b/>
          <w:sz w:val="18"/>
          <w:vertAlign w:val="baseline"/>
        </w:rPr>
        <w:t>t</w:t>
      </w:r>
      <w:r>
        <w:rPr>
          <w:sz w:val="18"/>
          <w:vertAlign w:val="baseline"/>
        </w:rPr>
        <w:t>, </w:t>
      </w:r>
      <w:r>
        <w:rPr>
          <w:b/>
          <w:sz w:val="18"/>
          <w:vertAlign w:val="baseline"/>
        </w:rPr>
        <w:t>u</w:t>
      </w:r>
      <w:r>
        <w:rPr>
          <w:sz w:val="18"/>
          <w:vertAlign w:val="baseline"/>
        </w:rPr>
        <w:t>, </w:t>
      </w:r>
      <w:r>
        <w:rPr>
          <w:b/>
          <w:sz w:val="18"/>
          <w:vertAlign w:val="baseline"/>
        </w:rPr>
        <w:t>w</w:t>
      </w:r>
      <w:r>
        <w:rPr>
          <w:sz w:val="18"/>
          <w:vertAlign w:val="baseline"/>
        </w:rPr>
        <w:t>, </w:t>
      </w:r>
      <w:r>
        <w:rPr>
          <w:b/>
          <w:sz w:val="18"/>
          <w:vertAlign w:val="baseline"/>
        </w:rPr>
        <w:t>c</w:t>
      </w:r>
      <w:r>
        <w:rPr>
          <w:sz w:val="18"/>
          <w:vertAlign w:val="baseline"/>
        </w:rPr>
        <w:t>, and </w:t>
      </w:r>
      <w:r>
        <w:rPr>
          <w:b/>
          <w:sz w:val="18"/>
          <w:vertAlign w:val="baseline"/>
        </w:rPr>
        <w:t>p </w:t>
      </w:r>
      <w:r>
        <w:rPr>
          <w:sz w:val="18"/>
          <w:vertAlign w:val="baseline"/>
        </w:rPr>
        <w:t>are then </w:t>
      </w:r>
      <w:r>
        <w:rPr>
          <w:spacing w:val="8"/>
          <w:sz w:val="18"/>
          <w:vertAlign w:val="baseline"/>
        </w:rPr>
        <w:t>stored </w:t>
      </w:r>
      <w:r>
        <w:rPr>
          <w:sz w:val="18"/>
          <w:vertAlign w:val="baseline"/>
        </w:rPr>
        <w:t>in </w:t>
      </w:r>
      <w:r>
        <w:rPr>
          <w:spacing w:val="2"/>
          <w:sz w:val="18"/>
          <w:vertAlign w:val="baseline"/>
        </w:rPr>
        <w:t>the </w:t>
      </w:r>
      <w:r>
        <w:rPr>
          <w:spacing w:val="3"/>
          <w:sz w:val="18"/>
          <w:vertAlign w:val="baseline"/>
        </w:rPr>
        <w:t>corresponding matrices, </w:t>
      </w:r>
      <w:r>
        <w:rPr>
          <w:spacing w:val="2"/>
          <w:sz w:val="18"/>
          <w:vertAlign w:val="baseline"/>
        </w:rPr>
        <w:t>and the </w:t>
      </w:r>
      <w:r>
        <w:rPr>
          <w:spacing w:val="3"/>
          <w:sz w:val="18"/>
          <w:vertAlign w:val="baseline"/>
        </w:rPr>
        <w:t>scalar </w:t>
      </w:r>
      <w:r>
        <w:rPr>
          <w:i/>
          <w:sz w:val="18"/>
          <w:vertAlign w:val="baseline"/>
        </w:rPr>
        <w:t>b </w:t>
      </w:r>
      <w:r>
        <w:rPr>
          <w:sz w:val="18"/>
          <w:vertAlign w:val="baseline"/>
        </w:rPr>
        <w:t>is </w:t>
      </w:r>
      <w:r>
        <w:rPr>
          <w:spacing w:val="3"/>
          <w:sz w:val="18"/>
          <w:vertAlign w:val="baseline"/>
        </w:rPr>
        <w:t>stored </w:t>
      </w:r>
      <w:r>
        <w:rPr>
          <w:sz w:val="18"/>
          <w:vertAlign w:val="baseline"/>
        </w:rPr>
        <w:t>as a diagonal element of </w:t>
      </w:r>
      <w:r>
        <w:rPr>
          <w:b/>
          <w:sz w:val="18"/>
          <w:vertAlign w:val="baseline"/>
        </w:rPr>
        <w:t>B</w:t>
      </w:r>
      <w:r>
        <w:rPr>
          <w:sz w:val="18"/>
          <w:vertAlign w:val="baseline"/>
        </w:rPr>
        <w:t>. If </w:t>
      </w:r>
      <w:r>
        <w:rPr>
          <w:b/>
          <w:sz w:val="18"/>
          <w:vertAlign w:val="baseline"/>
        </w:rPr>
        <w:t>X </w:t>
      </w:r>
      <w:r>
        <w:rPr>
          <w:sz w:val="18"/>
          <w:vertAlign w:val="baseline"/>
        </w:rPr>
        <w:t>is  a  null  matrix,  then  the  whole  set</w:t>
      </w:r>
      <w:r>
        <w:rPr>
          <w:spacing w:val="11"/>
          <w:sz w:val="18"/>
          <w:vertAlign w:val="baseline"/>
        </w:rPr>
        <w:t> </w:t>
      </w:r>
      <w:r>
        <w:rPr>
          <w:spacing w:val="10"/>
          <w:sz w:val="18"/>
          <w:vertAlign w:val="baseline"/>
        </w:rPr>
        <w:t>of</w:t>
      </w:r>
    </w:p>
    <w:sectPr>
      <w:type w:val="continuous"/>
      <w:pgSz w:w="12240" w:h="15840"/>
      <w:pgMar w:top="240" w:bottom="280" w:left="70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58pt;margin-top:21.088867pt;width:9pt;height:13.1pt;mso-position-horizontal-relative:page;mso-position-vertical-relative:page;z-index:-10984" type="#_x0000_t202" filled="false" stroked="false">
          <v:textbox inset="0,0,0,0">
            <w:txbxContent>
              <w:p>
                <w:pPr>
                  <w:pStyle w:val="BodyText"/>
                  <w:spacing w:before="11"/>
                  <w:ind w:left="4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20" w:hanging="301"/>
        <w:jc w:val="left"/>
      </w:pPr>
      <w:rPr>
        <w:rFonts w:hint="default" w:ascii="Times New Roman" w:hAnsi="Times New Roman" w:eastAsia="Times New Roman" w:cs="Times New Roman"/>
        <w:i/>
        <w:spacing w:val="0"/>
        <w:w w:val="100"/>
        <w:sz w:val="18"/>
        <w:szCs w:val="18"/>
      </w:rPr>
    </w:lvl>
    <w:lvl w:ilvl="1">
      <w:start w:val="0"/>
      <w:numFmt w:val="bullet"/>
      <w:lvlText w:val="•"/>
      <w:lvlJc w:val="left"/>
      <w:pPr>
        <w:ind w:left="998" w:hanging="301"/>
      </w:pPr>
      <w:rPr>
        <w:rFonts w:hint="default"/>
      </w:rPr>
    </w:lvl>
    <w:lvl w:ilvl="2">
      <w:start w:val="0"/>
      <w:numFmt w:val="bullet"/>
      <w:lvlText w:val="•"/>
      <w:lvlJc w:val="left"/>
      <w:pPr>
        <w:ind w:left="1477" w:hanging="301"/>
      </w:pPr>
      <w:rPr>
        <w:rFonts w:hint="default"/>
      </w:rPr>
    </w:lvl>
    <w:lvl w:ilvl="3">
      <w:start w:val="0"/>
      <w:numFmt w:val="bullet"/>
      <w:lvlText w:val="•"/>
      <w:lvlJc w:val="left"/>
      <w:pPr>
        <w:ind w:left="1956" w:hanging="301"/>
      </w:pPr>
      <w:rPr>
        <w:rFonts w:hint="default"/>
      </w:rPr>
    </w:lvl>
    <w:lvl w:ilvl="4">
      <w:start w:val="0"/>
      <w:numFmt w:val="bullet"/>
      <w:lvlText w:val="•"/>
      <w:lvlJc w:val="left"/>
      <w:pPr>
        <w:ind w:left="2435" w:hanging="301"/>
      </w:pPr>
      <w:rPr>
        <w:rFonts w:hint="default"/>
      </w:rPr>
    </w:lvl>
    <w:lvl w:ilvl="5">
      <w:start w:val="0"/>
      <w:numFmt w:val="bullet"/>
      <w:lvlText w:val="•"/>
      <w:lvlJc w:val="left"/>
      <w:pPr>
        <w:ind w:left="2914" w:hanging="301"/>
      </w:pPr>
      <w:rPr>
        <w:rFonts w:hint="default"/>
      </w:rPr>
    </w:lvl>
    <w:lvl w:ilvl="6">
      <w:start w:val="0"/>
      <w:numFmt w:val="bullet"/>
      <w:lvlText w:val="•"/>
      <w:lvlJc w:val="left"/>
      <w:pPr>
        <w:ind w:left="3393" w:hanging="301"/>
      </w:pPr>
      <w:rPr>
        <w:rFonts w:hint="default"/>
      </w:rPr>
    </w:lvl>
    <w:lvl w:ilvl="7">
      <w:start w:val="0"/>
      <w:numFmt w:val="bullet"/>
      <w:lvlText w:val="•"/>
      <w:lvlJc w:val="left"/>
      <w:pPr>
        <w:ind w:left="3872" w:hanging="301"/>
      </w:pPr>
      <w:rPr>
        <w:rFonts w:hint="default"/>
      </w:rPr>
    </w:lvl>
    <w:lvl w:ilvl="8">
      <w:start w:val="0"/>
      <w:numFmt w:val="bullet"/>
      <w:lvlText w:val="•"/>
      <w:lvlJc w:val="left"/>
      <w:pPr>
        <w:ind w:left="4351" w:hanging="301"/>
      </w:pPr>
      <w:rPr>
        <w:rFonts w:hint="default"/>
      </w:rPr>
    </w:lvl>
  </w:abstractNum>
  <w:abstractNum w:abstractNumId="3">
    <w:multiLevelType w:val="hybridMultilevel"/>
    <w:lvl w:ilvl="0">
      <w:start w:val="1"/>
      <w:numFmt w:val="decimal"/>
      <w:lvlText w:val="[%1]"/>
      <w:lvlJc w:val="left"/>
      <w:pPr>
        <w:ind w:left="680" w:hanging="248"/>
        <w:jc w:val="right"/>
      </w:pPr>
      <w:rPr>
        <w:rFonts w:hint="default" w:ascii="Times New Roman" w:hAnsi="Times New Roman" w:eastAsia="Times New Roman" w:cs="Times New Roman"/>
        <w:spacing w:val="0"/>
        <w:w w:val="100"/>
        <w:sz w:val="16"/>
        <w:szCs w:val="16"/>
      </w:rPr>
    </w:lvl>
    <w:lvl w:ilvl="1">
      <w:start w:val="0"/>
      <w:numFmt w:val="bullet"/>
      <w:lvlText w:val="•"/>
      <w:lvlJc w:val="left"/>
      <w:pPr>
        <w:ind w:left="1146" w:hanging="248"/>
      </w:pPr>
      <w:rPr>
        <w:rFonts w:hint="default"/>
      </w:rPr>
    </w:lvl>
    <w:lvl w:ilvl="2">
      <w:start w:val="0"/>
      <w:numFmt w:val="bullet"/>
      <w:lvlText w:val="•"/>
      <w:lvlJc w:val="left"/>
      <w:pPr>
        <w:ind w:left="1613" w:hanging="248"/>
      </w:pPr>
      <w:rPr>
        <w:rFonts w:hint="default"/>
      </w:rPr>
    </w:lvl>
    <w:lvl w:ilvl="3">
      <w:start w:val="0"/>
      <w:numFmt w:val="bullet"/>
      <w:lvlText w:val="•"/>
      <w:lvlJc w:val="left"/>
      <w:pPr>
        <w:ind w:left="2080" w:hanging="248"/>
      </w:pPr>
      <w:rPr>
        <w:rFonts w:hint="default"/>
      </w:rPr>
    </w:lvl>
    <w:lvl w:ilvl="4">
      <w:start w:val="0"/>
      <w:numFmt w:val="bullet"/>
      <w:lvlText w:val="•"/>
      <w:lvlJc w:val="left"/>
      <w:pPr>
        <w:ind w:left="2547" w:hanging="248"/>
      </w:pPr>
      <w:rPr>
        <w:rFonts w:hint="default"/>
      </w:rPr>
    </w:lvl>
    <w:lvl w:ilvl="5">
      <w:start w:val="0"/>
      <w:numFmt w:val="bullet"/>
      <w:lvlText w:val="•"/>
      <w:lvlJc w:val="left"/>
      <w:pPr>
        <w:ind w:left="3014" w:hanging="248"/>
      </w:pPr>
      <w:rPr>
        <w:rFonts w:hint="default"/>
      </w:rPr>
    </w:lvl>
    <w:lvl w:ilvl="6">
      <w:start w:val="0"/>
      <w:numFmt w:val="bullet"/>
      <w:lvlText w:val="•"/>
      <w:lvlJc w:val="left"/>
      <w:pPr>
        <w:ind w:left="3481" w:hanging="248"/>
      </w:pPr>
      <w:rPr>
        <w:rFonts w:hint="default"/>
      </w:rPr>
    </w:lvl>
    <w:lvl w:ilvl="7">
      <w:start w:val="0"/>
      <w:numFmt w:val="bullet"/>
      <w:lvlText w:val="•"/>
      <w:lvlJc w:val="left"/>
      <w:pPr>
        <w:ind w:left="3948" w:hanging="248"/>
      </w:pPr>
      <w:rPr>
        <w:rFonts w:hint="default"/>
      </w:rPr>
    </w:lvl>
    <w:lvl w:ilvl="8">
      <w:start w:val="0"/>
      <w:numFmt w:val="bullet"/>
      <w:lvlText w:val="•"/>
      <w:lvlJc w:val="left"/>
      <w:pPr>
        <w:ind w:left="4415" w:hanging="248"/>
      </w:pPr>
      <w:rPr>
        <w:rFonts w:hint="default"/>
      </w:rPr>
    </w:lvl>
  </w:abstractNum>
  <w:abstractNum w:abstractNumId="2">
    <w:multiLevelType w:val="hybridMultilevel"/>
    <w:lvl w:ilvl="0">
      <w:start w:val="1"/>
      <w:numFmt w:val="upperLetter"/>
      <w:lvlText w:val="%1."/>
      <w:lvlJc w:val="left"/>
      <w:pPr>
        <w:ind w:left="700" w:hanging="320"/>
        <w:jc w:val="left"/>
      </w:pPr>
      <w:rPr>
        <w:rFonts w:hint="default" w:ascii="Times New Roman" w:hAnsi="Times New Roman" w:eastAsia="Times New Roman" w:cs="Times New Roman"/>
        <w:i/>
        <w:spacing w:val="-7"/>
        <w:w w:val="100"/>
        <w:sz w:val="20"/>
        <w:szCs w:val="20"/>
      </w:rPr>
    </w:lvl>
    <w:lvl w:ilvl="1">
      <w:start w:val="0"/>
      <w:numFmt w:val="bullet"/>
      <w:lvlText w:val="•"/>
      <w:lvlJc w:val="left"/>
      <w:pPr>
        <w:ind w:left="860" w:hanging="320"/>
      </w:pPr>
      <w:rPr>
        <w:rFonts w:hint="default"/>
      </w:rPr>
    </w:lvl>
    <w:lvl w:ilvl="2">
      <w:start w:val="0"/>
      <w:numFmt w:val="bullet"/>
      <w:lvlText w:val="•"/>
      <w:lvlJc w:val="left"/>
      <w:pPr>
        <w:ind w:left="1353" w:hanging="320"/>
      </w:pPr>
      <w:rPr>
        <w:rFonts w:hint="default"/>
      </w:rPr>
    </w:lvl>
    <w:lvl w:ilvl="3">
      <w:start w:val="0"/>
      <w:numFmt w:val="bullet"/>
      <w:lvlText w:val="•"/>
      <w:lvlJc w:val="left"/>
      <w:pPr>
        <w:ind w:left="1847" w:hanging="320"/>
      </w:pPr>
      <w:rPr>
        <w:rFonts w:hint="default"/>
      </w:rPr>
    </w:lvl>
    <w:lvl w:ilvl="4">
      <w:start w:val="0"/>
      <w:numFmt w:val="bullet"/>
      <w:lvlText w:val="•"/>
      <w:lvlJc w:val="left"/>
      <w:pPr>
        <w:ind w:left="2341" w:hanging="320"/>
      </w:pPr>
      <w:rPr>
        <w:rFonts w:hint="default"/>
      </w:rPr>
    </w:lvl>
    <w:lvl w:ilvl="5">
      <w:start w:val="0"/>
      <w:numFmt w:val="bullet"/>
      <w:lvlText w:val="•"/>
      <w:lvlJc w:val="left"/>
      <w:pPr>
        <w:ind w:left="2835" w:hanging="320"/>
      </w:pPr>
      <w:rPr>
        <w:rFonts w:hint="default"/>
      </w:rPr>
    </w:lvl>
    <w:lvl w:ilvl="6">
      <w:start w:val="0"/>
      <w:numFmt w:val="bullet"/>
      <w:lvlText w:val="•"/>
      <w:lvlJc w:val="left"/>
      <w:pPr>
        <w:ind w:left="3328" w:hanging="320"/>
      </w:pPr>
      <w:rPr>
        <w:rFonts w:hint="default"/>
      </w:rPr>
    </w:lvl>
    <w:lvl w:ilvl="7">
      <w:start w:val="0"/>
      <w:numFmt w:val="bullet"/>
      <w:lvlText w:val="•"/>
      <w:lvlJc w:val="left"/>
      <w:pPr>
        <w:ind w:left="3822" w:hanging="320"/>
      </w:pPr>
      <w:rPr>
        <w:rFonts w:hint="default"/>
      </w:rPr>
    </w:lvl>
    <w:lvl w:ilvl="8">
      <w:start w:val="0"/>
      <w:numFmt w:val="bullet"/>
      <w:lvlText w:val="•"/>
      <w:lvlJc w:val="left"/>
      <w:pPr>
        <w:ind w:left="4316" w:hanging="320"/>
      </w:pPr>
      <w:rPr>
        <w:rFonts w:hint="default"/>
      </w:rPr>
    </w:lvl>
  </w:abstractNum>
  <w:abstractNum w:abstractNumId="1">
    <w:multiLevelType w:val="hybridMultilevel"/>
    <w:lvl w:ilvl="0">
      <w:start w:val="1"/>
      <w:numFmt w:val="upperLetter"/>
      <w:lvlText w:val="%1."/>
      <w:lvlJc w:val="left"/>
      <w:pPr>
        <w:ind w:left="560" w:hanging="320"/>
        <w:jc w:val="right"/>
      </w:pPr>
      <w:rPr>
        <w:rFonts w:hint="default" w:ascii="Times New Roman" w:hAnsi="Times New Roman" w:eastAsia="Times New Roman" w:cs="Times New Roman"/>
        <w:i/>
        <w:spacing w:val="-7"/>
        <w:w w:val="100"/>
        <w:sz w:val="20"/>
        <w:szCs w:val="20"/>
      </w:rPr>
    </w:lvl>
    <w:lvl w:ilvl="1">
      <w:start w:val="0"/>
      <w:numFmt w:val="bullet"/>
      <w:lvlText w:val="•"/>
      <w:lvlJc w:val="left"/>
      <w:pPr>
        <w:ind w:left="622" w:hanging="320"/>
      </w:pPr>
      <w:rPr>
        <w:rFonts w:hint="default"/>
      </w:rPr>
    </w:lvl>
    <w:lvl w:ilvl="2">
      <w:start w:val="0"/>
      <w:numFmt w:val="bullet"/>
      <w:lvlText w:val="•"/>
      <w:lvlJc w:val="left"/>
      <w:pPr>
        <w:ind w:left="684" w:hanging="320"/>
      </w:pPr>
      <w:rPr>
        <w:rFonts w:hint="default"/>
      </w:rPr>
    </w:lvl>
    <w:lvl w:ilvl="3">
      <w:start w:val="0"/>
      <w:numFmt w:val="bullet"/>
      <w:lvlText w:val="•"/>
      <w:lvlJc w:val="left"/>
      <w:pPr>
        <w:ind w:left="746" w:hanging="320"/>
      </w:pPr>
      <w:rPr>
        <w:rFonts w:hint="default"/>
      </w:rPr>
    </w:lvl>
    <w:lvl w:ilvl="4">
      <w:start w:val="0"/>
      <w:numFmt w:val="bullet"/>
      <w:lvlText w:val="•"/>
      <w:lvlJc w:val="left"/>
      <w:pPr>
        <w:ind w:left="808" w:hanging="320"/>
      </w:pPr>
      <w:rPr>
        <w:rFonts w:hint="default"/>
      </w:rPr>
    </w:lvl>
    <w:lvl w:ilvl="5">
      <w:start w:val="0"/>
      <w:numFmt w:val="bullet"/>
      <w:lvlText w:val="•"/>
      <w:lvlJc w:val="left"/>
      <w:pPr>
        <w:ind w:left="871" w:hanging="320"/>
      </w:pPr>
      <w:rPr>
        <w:rFonts w:hint="default"/>
      </w:rPr>
    </w:lvl>
    <w:lvl w:ilvl="6">
      <w:start w:val="0"/>
      <w:numFmt w:val="bullet"/>
      <w:lvlText w:val="•"/>
      <w:lvlJc w:val="left"/>
      <w:pPr>
        <w:ind w:left="933" w:hanging="320"/>
      </w:pPr>
      <w:rPr>
        <w:rFonts w:hint="default"/>
      </w:rPr>
    </w:lvl>
    <w:lvl w:ilvl="7">
      <w:start w:val="0"/>
      <w:numFmt w:val="bullet"/>
      <w:lvlText w:val="•"/>
      <w:lvlJc w:val="left"/>
      <w:pPr>
        <w:ind w:left="995" w:hanging="320"/>
      </w:pPr>
      <w:rPr>
        <w:rFonts w:hint="default"/>
      </w:rPr>
    </w:lvl>
    <w:lvl w:ilvl="8">
      <w:start w:val="0"/>
      <w:numFmt w:val="bullet"/>
      <w:lvlText w:val="•"/>
      <w:lvlJc w:val="left"/>
      <w:pPr>
        <w:ind w:left="1057" w:hanging="320"/>
      </w:pPr>
      <w:rPr>
        <w:rFonts w:hint="default"/>
      </w:rPr>
    </w:lvl>
  </w:abstractNum>
  <w:abstractNum w:abstractNumId="0">
    <w:multiLevelType w:val="hybridMultilevel"/>
    <w:lvl w:ilvl="0">
      <w:start w:val="1"/>
      <w:numFmt w:val="upperRoman"/>
      <w:lvlText w:val="%1."/>
      <w:lvlJc w:val="left"/>
      <w:pPr>
        <w:ind w:left="2280" w:hanging="260"/>
        <w:jc w:val="right"/>
      </w:pPr>
      <w:rPr>
        <w:rFonts w:hint="default" w:ascii="Times New Roman" w:hAnsi="Times New Roman" w:eastAsia="Times New Roman" w:cs="Times New Roman"/>
        <w:spacing w:val="-10"/>
        <w:w w:val="100"/>
        <w:sz w:val="20"/>
        <w:szCs w:val="20"/>
      </w:rPr>
    </w:lvl>
    <w:lvl w:ilvl="1">
      <w:start w:val="0"/>
      <w:numFmt w:val="bullet"/>
      <w:lvlText w:val="•"/>
      <w:lvlJc w:val="left"/>
      <w:pPr>
        <w:ind w:left="2583" w:hanging="260"/>
      </w:pPr>
      <w:rPr>
        <w:rFonts w:hint="default"/>
      </w:rPr>
    </w:lvl>
    <w:lvl w:ilvl="2">
      <w:start w:val="0"/>
      <w:numFmt w:val="bullet"/>
      <w:lvlText w:val="•"/>
      <w:lvlJc w:val="left"/>
      <w:pPr>
        <w:ind w:left="2886" w:hanging="260"/>
      </w:pPr>
      <w:rPr>
        <w:rFonts w:hint="default"/>
      </w:rPr>
    </w:lvl>
    <w:lvl w:ilvl="3">
      <w:start w:val="0"/>
      <w:numFmt w:val="bullet"/>
      <w:lvlText w:val="•"/>
      <w:lvlJc w:val="left"/>
      <w:pPr>
        <w:ind w:left="3189" w:hanging="260"/>
      </w:pPr>
      <w:rPr>
        <w:rFonts w:hint="default"/>
      </w:rPr>
    </w:lvl>
    <w:lvl w:ilvl="4">
      <w:start w:val="0"/>
      <w:numFmt w:val="bullet"/>
      <w:lvlText w:val="•"/>
      <w:lvlJc w:val="left"/>
      <w:pPr>
        <w:ind w:left="3492" w:hanging="260"/>
      </w:pPr>
      <w:rPr>
        <w:rFonts w:hint="default"/>
      </w:rPr>
    </w:lvl>
    <w:lvl w:ilvl="5">
      <w:start w:val="0"/>
      <w:numFmt w:val="bullet"/>
      <w:lvlText w:val="•"/>
      <w:lvlJc w:val="left"/>
      <w:pPr>
        <w:ind w:left="3795" w:hanging="260"/>
      </w:pPr>
      <w:rPr>
        <w:rFonts w:hint="default"/>
      </w:rPr>
    </w:lvl>
    <w:lvl w:ilvl="6">
      <w:start w:val="0"/>
      <w:numFmt w:val="bullet"/>
      <w:lvlText w:val="•"/>
      <w:lvlJc w:val="left"/>
      <w:pPr>
        <w:ind w:left="4099" w:hanging="260"/>
      </w:pPr>
      <w:rPr>
        <w:rFonts w:hint="default"/>
      </w:rPr>
    </w:lvl>
    <w:lvl w:ilvl="7">
      <w:start w:val="0"/>
      <w:numFmt w:val="bullet"/>
      <w:lvlText w:val="•"/>
      <w:lvlJc w:val="left"/>
      <w:pPr>
        <w:ind w:left="4402" w:hanging="260"/>
      </w:pPr>
      <w:rPr>
        <w:rFonts w:hint="default"/>
      </w:rPr>
    </w:lvl>
    <w:lvl w:ilvl="8">
      <w:start w:val="0"/>
      <w:numFmt w:val="bullet"/>
      <w:lvlText w:val="•"/>
      <w:lvlJc w:val="left"/>
      <w:pPr>
        <w:ind w:left="4705" w:hanging="26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ind w:left="20"/>
      <w:outlineLvl w:val="1"/>
    </w:pPr>
    <w:rPr>
      <w:rFonts w:ascii="Arial" w:hAnsi="Arial" w:eastAsia="Arial" w:cs="Arial"/>
      <w:sz w:val="24"/>
      <w:szCs w:val="24"/>
    </w:rPr>
  </w:style>
  <w:style w:styleId="ListParagraph" w:type="paragraph">
    <w:name w:val="List Paragraph"/>
    <w:basedOn w:val="Normal"/>
    <w:uiPriority w:val="1"/>
    <w:qFormat/>
    <w:pPr>
      <w:ind w:left="600" w:hanging="360"/>
    </w:pPr>
    <w:rPr>
      <w:rFonts w:ascii="Times New Roman" w:hAnsi="Times New Roman" w:eastAsia="Times New Roman" w:cs="Times New Roman"/>
    </w:rPr>
  </w:style>
  <w:style w:styleId="TableParagraph" w:type="paragraph">
    <w:name w:val="Table Paragraph"/>
    <w:basedOn w:val="Normal"/>
    <w:uiPriority w:val="1"/>
    <w:qFormat/>
    <w:pPr>
      <w:spacing w:line="156" w:lineRule="exac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utd.edu/%7Eherve" TargetMode="External"/><Relationship Id="rId6" Type="http://schemas.openxmlformats.org/officeDocument/2006/relationships/hyperlink" Target="mailto:jonathon@nist.gov" TargetMode="External"/><Relationship Id="rId7" Type="http://schemas.openxmlformats.org/officeDocument/2006/relationships/header" Target="header1.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yperlink" Target="http://www.frvt.org/" TargetMode="External"/><Relationship Id="rId11" Type="http://schemas.openxmlformats.org/officeDocument/2006/relationships/hyperlink" Target="http://face.nist.gov/" TargetMode="External"/><Relationship Id="rId12" Type="http://schemas.openxmlformats.org/officeDocument/2006/relationships/hyperlink" Target="http://www.utdallas.edu/"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herve abdi</dc:creator>
  <dc:title>Microsoft Word - fusion_11_29_06-submit-HA.doc</dc:title>
  <dcterms:created xsi:type="dcterms:W3CDTF">2018-03-14T12:58:17Z</dcterms:created>
  <dcterms:modified xsi:type="dcterms:W3CDTF">2018-03-14T12:58:17Z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2007-05-28T00:00:00Z</vt:filetime>
  </property>
  <property fmtid="{D5CDD505-2E9C-101B-9397-08002B2CF9AE}" pid="3" name="Creator">
    <vt:lpwstr>Word</vt:lpwstr>
  </property>
  <property fmtid="{D5CDD505-2E9C-101B-9397-08002B2CF9AE}" pid="4" name="LastSaved">
    <vt:filetime>2018-03-14T00:00:00Z</vt:filetime>
  </property>
</Properties>
</file>