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15F92" w14:textId="780C90C7" w:rsidR="00CA1F38" w:rsidRDefault="007669FA" w:rsidP="002A15E2">
      <w:pPr>
        <w:pStyle w:val="p1"/>
        <w:spacing w:line="276" w:lineRule="auto"/>
        <w:jc w:val="center"/>
        <w:rPr>
          <w:rFonts w:ascii="Arial" w:hAnsi="Arial" w:cs="Arial"/>
          <w:b/>
          <w:bCs/>
          <w:sz w:val="24"/>
          <w:szCs w:val="24"/>
        </w:rPr>
      </w:pPr>
      <w:r w:rsidRPr="007669FA">
        <w:rPr>
          <w:rFonts w:ascii="Arial" w:hAnsi="Arial" w:cs="Arial"/>
          <w:b/>
          <w:bCs/>
          <w:sz w:val="24"/>
          <w:szCs w:val="24"/>
        </w:rPr>
        <w:t>Strategic Recommendations for Actionable Steps in Customs Administration</w:t>
      </w:r>
    </w:p>
    <w:p w14:paraId="450E7A93" w14:textId="7A1A2280" w:rsidR="002A15E2" w:rsidRPr="002A15E2" w:rsidRDefault="002A15E2" w:rsidP="002A15E2">
      <w:pPr>
        <w:pStyle w:val="p1"/>
        <w:spacing w:after="240" w:line="276" w:lineRule="auto"/>
        <w:jc w:val="center"/>
        <w:rPr>
          <w:rFonts w:ascii="Arial" w:hAnsi="Arial" w:cs="Arial"/>
          <w:b/>
          <w:bCs/>
          <w:sz w:val="18"/>
          <w:szCs w:val="18"/>
        </w:rPr>
      </w:pPr>
      <w:r>
        <w:rPr>
          <w:rFonts w:ascii="Arial" w:hAnsi="Arial" w:cs="Arial"/>
          <w:b/>
          <w:bCs/>
          <w:sz w:val="18"/>
          <w:szCs w:val="18"/>
        </w:rPr>
        <w:t xml:space="preserve">WCO Regional </w:t>
      </w:r>
      <w:r w:rsidRPr="002A15E2">
        <w:rPr>
          <w:rFonts w:ascii="Arial" w:hAnsi="Arial" w:cs="Arial"/>
          <w:b/>
          <w:bCs/>
          <w:sz w:val="18"/>
          <w:szCs w:val="18"/>
        </w:rPr>
        <w:t>Pre-Accreditation Workshop for TOAs on Data Analytics</w:t>
      </w:r>
    </w:p>
    <w:p w14:paraId="545AD5A3" w14:textId="28EA1893" w:rsidR="00CA1F38" w:rsidRPr="000750CF" w:rsidRDefault="00CA1F38" w:rsidP="002A15E2">
      <w:pPr>
        <w:pStyle w:val="p5"/>
        <w:spacing w:before="240" w:line="276" w:lineRule="auto"/>
        <w:jc w:val="both"/>
        <w:rPr>
          <w:rFonts w:ascii="Arial" w:hAnsi="Arial" w:cs="Arial"/>
          <w:sz w:val="18"/>
          <w:szCs w:val="18"/>
        </w:rPr>
      </w:pPr>
      <w:r w:rsidRPr="000750CF">
        <w:rPr>
          <w:rFonts w:ascii="Arial" w:hAnsi="Arial" w:cs="Arial"/>
          <w:sz w:val="18"/>
          <w:szCs w:val="18"/>
        </w:rPr>
        <w:t>Prepared by: Diyouva Christa Novith</w:t>
      </w:r>
    </w:p>
    <w:p w14:paraId="3BC2B6AA" w14:textId="1492EFB4" w:rsidR="00CA1F38" w:rsidRPr="000750CF" w:rsidRDefault="00CA1F38" w:rsidP="000750CF">
      <w:pPr>
        <w:pStyle w:val="p5"/>
        <w:spacing w:line="276" w:lineRule="auto"/>
        <w:jc w:val="both"/>
        <w:rPr>
          <w:rFonts w:ascii="Arial" w:hAnsi="Arial" w:cs="Arial"/>
          <w:sz w:val="18"/>
          <w:szCs w:val="18"/>
        </w:rPr>
      </w:pPr>
      <w:r w:rsidRPr="000750CF">
        <w:rPr>
          <w:rFonts w:ascii="Arial" w:hAnsi="Arial" w:cs="Arial"/>
          <w:sz w:val="18"/>
          <w:szCs w:val="18"/>
        </w:rPr>
        <w:t>Date: 1</w:t>
      </w:r>
      <w:r w:rsidR="007669FA">
        <w:rPr>
          <w:rFonts w:ascii="Arial" w:hAnsi="Arial" w:cs="Arial"/>
          <w:sz w:val="18"/>
          <w:szCs w:val="18"/>
        </w:rPr>
        <w:t>6</w:t>
      </w:r>
      <w:r w:rsidRPr="000750CF">
        <w:rPr>
          <w:rFonts w:ascii="Arial" w:hAnsi="Arial" w:cs="Arial"/>
          <w:sz w:val="18"/>
          <w:szCs w:val="18"/>
        </w:rPr>
        <w:t xml:space="preserve"> January 2024</w:t>
      </w:r>
    </w:p>
    <w:p w14:paraId="37E6798A" w14:textId="4B49FFBB" w:rsidR="00CA1F38" w:rsidRPr="000750CF" w:rsidRDefault="00CA1F38" w:rsidP="000750CF">
      <w:pPr>
        <w:pStyle w:val="p5"/>
        <w:spacing w:line="276" w:lineRule="auto"/>
        <w:jc w:val="both"/>
        <w:rPr>
          <w:rFonts w:ascii="Arial" w:hAnsi="Arial" w:cs="Arial"/>
          <w:sz w:val="18"/>
          <w:szCs w:val="18"/>
        </w:rPr>
      </w:pPr>
      <w:r w:rsidRPr="000750CF">
        <w:rPr>
          <w:rFonts w:ascii="Arial" w:hAnsi="Arial" w:cs="Arial"/>
          <w:sz w:val="18"/>
          <w:szCs w:val="18"/>
        </w:rPr>
        <w:t>Role: Data Analyst</w:t>
      </w:r>
    </w:p>
    <w:p w14:paraId="5E1B3205" w14:textId="423E04AF" w:rsidR="00CA1F38" w:rsidRPr="002A15E2" w:rsidRDefault="00CA1F38" w:rsidP="002A15E2">
      <w:pPr>
        <w:pStyle w:val="p5"/>
        <w:spacing w:after="240" w:line="276" w:lineRule="auto"/>
        <w:jc w:val="both"/>
        <w:rPr>
          <w:rFonts w:ascii="Arial" w:hAnsi="Arial" w:cs="Arial"/>
          <w:sz w:val="18"/>
          <w:szCs w:val="18"/>
        </w:rPr>
      </w:pPr>
      <w:r w:rsidRPr="000750CF">
        <w:rPr>
          <w:rFonts w:ascii="Arial" w:hAnsi="Arial" w:cs="Arial"/>
          <w:sz w:val="18"/>
          <w:szCs w:val="18"/>
        </w:rPr>
        <w:t>Contact: diyouva.christa@customs.go.id</w:t>
      </w:r>
    </w:p>
    <w:p w14:paraId="69D00230" w14:textId="3BE6D852" w:rsidR="00CA1F38" w:rsidRPr="000750CF" w:rsidRDefault="002A15E2" w:rsidP="000750CF">
      <w:pPr>
        <w:pStyle w:val="p3"/>
        <w:spacing w:after="240"/>
        <w:jc w:val="both"/>
        <w:rPr>
          <w:rFonts w:ascii="Arial" w:hAnsi="Arial" w:cs="Arial"/>
        </w:rPr>
      </w:pPr>
      <w:r>
        <w:rPr>
          <w:rFonts w:ascii="Arial" w:hAnsi="Arial" w:cs="Arial"/>
          <w:b/>
          <w:bCs/>
        </w:rPr>
        <w:t>INTRODUCTION</w:t>
      </w:r>
    </w:p>
    <w:p w14:paraId="3AAB54BB" w14:textId="422A0134" w:rsidR="007669FA" w:rsidRPr="007669FA" w:rsidRDefault="007669FA" w:rsidP="007669FA">
      <w:pPr>
        <w:pStyle w:val="p5"/>
        <w:spacing w:before="240" w:line="360" w:lineRule="auto"/>
        <w:ind w:firstLine="426"/>
        <w:jc w:val="both"/>
        <w:rPr>
          <w:rFonts w:ascii="Arial" w:hAnsi="Arial" w:cs="Arial"/>
        </w:rPr>
      </w:pPr>
      <w:r w:rsidRPr="007669FA">
        <w:rPr>
          <w:rFonts w:ascii="Arial" w:hAnsi="Arial" w:cs="Arial"/>
        </w:rPr>
        <w:t>Customs administrations play a pivotal role in safeguarding trade integrity while ensuring the efficient collection of tariffs and taxes. This report leverages advanced data analytics techniques to examine a sample import dataset, aiming to uncover actionable insights for improving fraud detection and revenue optimization. The dataset includes critical fields such as transaction details, importer information, tariff codes, and binary indicators of fraudulent activity (“illicit”). Additionally, it provides insights into revenue generation from flagged cases, offering an opportunity to assess and enhance Customs operations.</w:t>
      </w:r>
    </w:p>
    <w:p w14:paraId="50156C21" w14:textId="59DE6DBD" w:rsidR="007669FA" w:rsidRPr="000750CF" w:rsidRDefault="007669FA" w:rsidP="007669FA">
      <w:pPr>
        <w:pStyle w:val="p5"/>
        <w:spacing w:after="240" w:line="360" w:lineRule="auto"/>
        <w:ind w:firstLine="426"/>
        <w:jc w:val="both"/>
        <w:rPr>
          <w:rFonts w:ascii="Arial" w:hAnsi="Arial" w:cs="Arial"/>
        </w:rPr>
      </w:pPr>
      <w:r w:rsidRPr="007669FA">
        <w:rPr>
          <w:rFonts w:ascii="Arial" w:hAnsi="Arial" w:cs="Arial"/>
        </w:rPr>
        <w:t>Through an in-depth analysis of patterns, trends, and anomalies, this report highlights key findings and presents practical recommendations supported by visualizations. These insights aim to empower Customs administrations to streamline processes, mitigate risks, and maximize operational effectiveness.</w:t>
      </w:r>
    </w:p>
    <w:p w14:paraId="465AB3D1" w14:textId="4C5B5F38" w:rsidR="009C6890" w:rsidRDefault="002A15E2" w:rsidP="00ED628B">
      <w:pPr>
        <w:pStyle w:val="p3"/>
        <w:spacing w:after="240"/>
        <w:jc w:val="both"/>
        <w:rPr>
          <w:rFonts w:ascii="Arial" w:hAnsi="Arial" w:cs="Arial"/>
          <w:b/>
          <w:bCs/>
        </w:rPr>
      </w:pPr>
      <w:r w:rsidRPr="009C6890">
        <w:rPr>
          <w:rFonts w:ascii="Arial" w:hAnsi="Arial" w:cs="Arial"/>
          <w:b/>
          <w:bCs/>
        </w:rPr>
        <w:t>KEY FINDINGS</w:t>
      </w:r>
    </w:p>
    <w:p w14:paraId="79BDE183" w14:textId="259A1CA4" w:rsidR="00ED628B" w:rsidRDefault="007669FA" w:rsidP="00ED628B">
      <w:pPr>
        <w:pStyle w:val="p3"/>
        <w:numPr>
          <w:ilvl w:val="0"/>
          <w:numId w:val="18"/>
        </w:numPr>
        <w:spacing w:line="360" w:lineRule="auto"/>
        <w:jc w:val="both"/>
        <w:rPr>
          <w:rFonts w:ascii="Arial" w:hAnsi="Arial" w:cs="Arial"/>
          <w:b/>
          <w:bCs/>
        </w:rPr>
      </w:pPr>
      <w:r>
        <w:rPr>
          <w:rFonts w:ascii="Arial" w:hAnsi="Arial" w:cs="Arial"/>
          <w:b/>
          <w:bCs/>
        </w:rPr>
        <w:t>Exploratory Data Analysis</w:t>
      </w:r>
    </w:p>
    <w:p w14:paraId="19ABA88D" w14:textId="0FB52E96" w:rsidR="00ED628B" w:rsidRP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Boxplot of Numerical Features</w:t>
      </w:r>
    </w:p>
    <w:p w14:paraId="696DECCE" w14:textId="77777777" w:rsid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t xml:space="preserve">Significant outliers across numerical features, such as </w:t>
      </w:r>
      <w:proofErr w:type="spellStart"/>
      <w:r w:rsidRPr="00ED628B">
        <w:rPr>
          <w:rFonts w:ascii=".AppleSystemUIFontMonospaced" w:eastAsia="Times New Roman" w:hAnsi=".AppleSystemUIFontMonospaced" w:cs="Times New Roman"/>
          <w:color w:val="0E0E0E"/>
          <w:kern w:val="0"/>
          <w:sz w:val="21"/>
          <w:szCs w:val="21"/>
          <w14:ligatures w14:val="none"/>
        </w:rPr>
        <w:t>tariff.code</w:t>
      </w:r>
      <w:proofErr w:type="spellEnd"/>
      <w:r w:rsidRPr="00ED628B">
        <w:rPr>
          <w:rFonts w:ascii=".AppleSystemUIFont" w:eastAsia="Times New Roman" w:hAnsi=".AppleSystemUIFont" w:cs="Times New Roman"/>
          <w:color w:val="0E0E0E"/>
          <w:kern w:val="0"/>
          <w:sz w:val="21"/>
          <w:szCs w:val="21"/>
          <w14:ligatures w14:val="none"/>
        </w:rPr>
        <w:t>, suggest possible anomalies in trade declarations.</w:t>
      </w:r>
    </w:p>
    <w:p w14:paraId="3EF25610" w14:textId="71DC6A05" w:rsidR="00ED628B" w:rsidRPr="00ED628B" w:rsidRDefault="00ED628B" w:rsidP="00ED628B">
      <w:pPr>
        <w:spacing w:after="0" w:line="240" w:lineRule="auto"/>
        <w:jc w:val="center"/>
        <w:rPr>
          <w:rFonts w:ascii=".AppleSystemUIFont" w:eastAsia="Times New Roman" w:hAnsi=".AppleSystemUIFont" w:cs="Times New Roman"/>
          <w:color w:val="0E0E0E"/>
          <w:kern w:val="0"/>
          <w:sz w:val="21"/>
          <w:szCs w:val="21"/>
          <w14:ligatures w14:val="none"/>
        </w:rPr>
      </w:pPr>
      <w:r>
        <w:rPr>
          <w:rFonts w:ascii="Arial" w:hAnsi="Arial" w:cs="Arial"/>
          <w:b/>
          <w:bCs/>
          <w:noProof/>
        </w:rPr>
        <w:drawing>
          <wp:inline distT="0" distB="0" distL="0" distR="0" wp14:anchorId="2FDC2339" wp14:editId="2B4020A5">
            <wp:extent cx="3066253" cy="1863011"/>
            <wp:effectExtent l="0" t="0" r="0" b="4445"/>
            <wp:docPr id="838630339" name="Picture 8"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31214" name="Picture 8" descr="A graph with lines an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4474" cy="1904461"/>
                    </a:xfrm>
                    <a:prstGeom prst="rect">
                      <a:avLst/>
                    </a:prstGeom>
                  </pic:spPr>
                </pic:pic>
              </a:graphicData>
            </a:graphic>
          </wp:inline>
        </w:drawing>
      </w:r>
    </w:p>
    <w:p w14:paraId="392294E5" w14:textId="517B70D1"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Correlation Heatmap</w:t>
      </w:r>
    </w:p>
    <w:p w14:paraId="7EB6EAE8" w14:textId="77777777" w:rsid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t xml:space="preserve">Strong correlations between features, such as </w:t>
      </w:r>
      <w:proofErr w:type="spellStart"/>
      <w:r w:rsidRPr="00ED628B">
        <w:rPr>
          <w:rFonts w:ascii=".AppleSystemUIFontMonospaced" w:eastAsia="Times New Roman" w:hAnsi=".AppleSystemUIFontMonospaced" w:cs="Times New Roman"/>
          <w:color w:val="0E0E0E"/>
          <w:kern w:val="0"/>
          <w:sz w:val="21"/>
          <w:szCs w:val="21"/>
          <w14:ligatures w14:val="none"/>
        </w:rPr>
        <w:t>fob.value</w:t>
      </w:r>
      <w:proofErr w:type="spellEnd"/>
      <w:r w:rsidRPr="00ED628B">
        <w:rPr>
          <w:rFonts w:ascii=".AppleSystemUIFont" w:eastAsia="Times New Roman" w:hAnsi=".AppleSystemUIFont" w:cs="Times New Roman"/>
          <w:color w:val="0E0E0E"/>
          <w:kern w:val="0"/>
          <w:sz w:val="21"/>
          <w:szCs w:val="21"/>
          <w14:ligatures w14:val="none"/>
        </w:rPr>
        <w:t xml:space="preserve"> and </w:t>
      </w:r>
      <w:proofErr w:type="spellStart"/>
      <w:r w:rsidRPr="00ED628B">
        <w:rPr>
          <w:rFonts w:ascii=".AppleSystemUIFontMonospaced" w:eastAsia="Times New Roman" w:hAnsi=".AppleSystemUIFontMonospaced" w:cs="Times New Roman"/>
          <w:color w:val="0E0E0E"/>
          <w:kern w:val="0"/>
          <w:sz w:val="21"/>
          <w:szCs w:val="21"/>
          <w14:ligatures w14:val="none"/>
        </w:rPr>
        <w:t>cif.value</w:t>
      </w:r>
      <w:proofErr w:type="spellEnd"/>
      <w:r w:rsidRPr="00ED628B">
        <w:rPr>
          <w:rFonts w:ascii=".AppleSystemUIFont" w:eastAsia="Times New Roman" w:hAnsi=".AppleSystemUIFont" w:cs="Times New Roman"/>
          <w:color w:val="0E0E0E"/>
          <w:kern w:val="0"/>
          <w:sz w:val="21"/>
          <w:szCs w:val="21"/>
          <w14:ligatures w14:val="none"/>
        </w:rPr>
        <w:t>, suggest patterns that could be used for anomaly detection.</w:t>
      </w:r>
    </w:p>
    <w:p w14:paraId="01D3F625" w14:textId="2F514E08" w:rsidR="00ED628B" w:rsidRPr="00ED628B" w:rsidRDefault="00ED628B" w:rsidP="00ED628B">
      <w:pPr>
        <w:spacing w:after="0" w:line="240" w:lineRule="auto"/>
        <w:jc w:val="center"/>
        <w:rPr>
          <w:rFonts w:ascii=".AppleSystemUIFont" w:eastAsia="Times New Roman" w:hAnsi=".AppleSystemUIFont" w:cs="Times New Roman"/>
          <w:color w:val="0E0E0E"/>
          <w:kern w:val="0"/>
          <w:sz w:val="21"/>
          <w:szCs w:val="21"/>
          <w14:ligatures w14:val="none"/>
        </w:rPr>
      </w:pPr>
      <w:r>
        <w:rPr>
          <w:rFonts w:ascii="Arial" w:hAnsi="Arial" w:cs="Arial"/>
          <w:b/>
          <w:bCs/>
          <w:noProof/>
        </w:rPr>
        <w:lastRenderedPageBreak/>
        <w:drawing>
          <wp:inline distT="0" distB="0" distL="0" distR="0" wp14:anchorId="5D2B5089" wp14:editId="0DFC5D7C">
            <wp:extent cx="3113448" cy="2360366"/>
            <wp:effectExtent l="0" t="0" r="0" b="1905"/>
            <wp:docPr id="502261019"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61019" name="Picture 6"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7599" cy="2409000"/>
                    </a:xfrm>
                    <a:prstGeom prst="rect">
                      <a:avLst/>
                    </a:prstGeom>
                  </pic:spPr>
                </pic:pic>
              </a:graphicData>
            </a:graphic>
          </wp:inline>
        </w:drawing>
      </w:r>
    </w:p>
    <w:p w14:paraId="77D40A12" w14:textId="77777777" w:rsidR="00ED628B" w:rsidRDefault="00ED628B" w:rsidP="00ED628B">
      <w:pPr>
        <w:spacing w:after="0" w:line="240" w:lineRule="auto"/>
        <w:rPr>
          <w:rFonts w:ascii=".AppleSystemUIFont" w:eastAsia="Times New Roman" w:hAnsi=".AppleSystemUIFont" w:cs="Times New Roman"/>
          <w:b/>
          <w:bCs/>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Skewness of Numerical Features</w:t>
      </w:r>
    </w:p>
    <w:p w14:paraId="4DDD7341" w14:textId="30448407" w:rsidR="00ED628B" w:rsidRP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Gross Weight</w:t>
      </w:r>
      <w:r w:rsidRPr="00ED628B">
        <w:rPr>
          <w:rFonts w:ascii=".AppleSystemUIFont" w:eastAsia="Times New Roman" w:hAnsi=".AppleSystemUIFont" w:cs="Times New Roman"/>
          <w:color w:val="0E0E0E"/>
          <w:kern w:val="0"/>
          <w:sz w:val="21"/>
          <w:szCs w:val="21"/>
          <w14:ligatures w14:val="none"/>
        </w:rPr>
        <w:t xml:space="preserve"> </w:t>
      </w:r>
      <w:r>
        <w:rPr>
          <w:rFonts w:ascii=".AppleSystemUIFont" w:eastAsia="Times New Roman" w:hAnsi=".AppleSystemUIFont" w:cs="Times New Roman"/>
          <w:color w:val="0E0E0E"/>
          <w:kern w:val="0"/>
          <w:sz w:val="21"/>
          <w:szCs w:val="21"/>
          <w14:ligatures w14:val="none"/>
        </w:rPr>
        <w:t>d</w:t>
      </w:r>
      <w:r w:rsidRPr="00ED628B">
        <w:rPr>
          <w:rFonts w:ascii=".AppleSystemUIFont" w:eastAsia="Times New Roman" w:hAnsi=".AppleSystemUIFont" w:cs="Times New Roman"/>
          <w:color w:val="0E0E0E"/>
          <w:kern w:val="0"/>
          <w:sz w:val="21"/>
          <w:szCs w:val="21"/>
          <w14:ligatures w14:val="none"/>
        </w:rPr>
        <w:t>isplays an extremely high skewness, indicating that the data is heavily concentrated around lower values, with the presence of significant outliers or extreme values.</w:t>
      </w:r>
      <w:r>
        <w:rPr>
          <w:rFonts w:ascii=".AppleSystemUIFont" w:eastAsia="Times New Roman" w:hAnsi=".AppleSystemUIFont" w:cs="Times New Roman"/>
          <w:color w:val="0E0E0E"/>
          <w:kern w:val="0"/>
          <w:sz w:val="21"/>
          <w:szCs w:val="21"/>
          <w14:ligatures w14:val="none"/>
        </w:rPr>
        <w:t xml:space="preserve"> </w:t>
      </w:r>
      <w:r w:rsidRPr="00ED628B">
        <w:rPr>
          <w:rFonts w:ascii=".AppleSystemUIFont" w:eastAsia="Times New Roman" w:hAnsi=".AppleSystemUIFont" w:cs="Times New Roman"/>
          <w:b/>
          <w:bCs/>
          <w:color w:val="0E0E0E"/>
          <w:kern w:val="0"/>
          <w:sz w:val="21"/>
          <w:szCs w:val="21"/>
          <w14:ligatures w14:val="none"/>
        </w:rPr>
        <w:t>FOB Value, CIF Value, and Total Taxes</w:t>
      </w:r>
      <w:r w:rsidRPr="00ED628B">
        <w:rPr>
          <w:rFonts w:ascii=".AppleSystemUIFont" w:eastAsia="Times New Roman" w:hAnsi=".AppleSystemUIFont" w:cs="Times New Roman"/>
          <w:color w:val="0E0E0E"/>
          <w:kern w:val="0"/>
          <w:sz w:val="21"/>
          <w:szCs w:val="21"/>
          <w14:ligatures w14:val="none"/>
        </w:rPr>
        <w:t xml:space="preserve"> exhibit moderate skewness, suggesting that their distributions are somewhat asymmetric and may benefit from transformations to normalize them (e.g., log transformation).</w:t>
      </w:r>
      <w:r>
        <w:rPr>
          <w:rFonts w:ascii=".AppleSystemUIFont" w:eastAsia="Times New Roman" w:hAnsi=".AppleSystemUIFont" w:cs="Times New Roman"/>
          <w:color w:val="0E0E0E"/>
          <w:kern w:val="0"/>
          <w:sz w:val="21"/>
          <w:szCs w:val="21"/>
          <w14:ligatures w14:val="none"/>
        </w:rPr>
        <w:t xml:space="preserve"> </w:t>
      </w:r>
      <w:r w:rsidRPr="00ED628B">
        <w:rPr>
          <w:rFonts w:ascii=".AppleSystemUIFont" w:eastAsia="Times New Roman" w:hAnsi=".AppleSystemUIFont" w:cs="Times New Roman"/>
          <w:b/>
          <w:bCs/>
          <w:color w:val="0E0E0E"/>
          <w:kern w:val="0"/>
          <w:sz w:val="21"/>
          <w:szCs w:val="21"/>
          <w14:ligatures w14:val="none"/>
        </w:rPr>
        <w:t>Tariff Code</w:t>
      </w:r>
      <w:r>
        <w:rPr>
          <w:rFonts w:ascii=".AppleSystemUIFont" w:eastAsia="Times New Roman" w:hAnsi=".AppleSystemUIFont" w:cs="Times New Roman"/>
          <w:color w:val="0E0E0E"/>
          <w:kern w:val="0"/>
          <w:sz w:val="21"/>
          <w:szCs w:val="21"/>
          <w14:ligatures w14:val="none"/>
        </w:rPr>
        <w:t xml:space="preserve"> s</w:t>
      </w:r>
      <w:r w:rsidRPr="00ED628B">
        <w:rPr>
          <w:rFonts w:ascii=".AppleSystemUIFont" w:eastAsia="Times New Roman" w:hAnsi=".AppleSystemUIFont" w:cs="Times New Roman"/>
          <w:color w:val="0E0E0E"/>
          <w:kern w:val="0"/>
          <w:sz w:val="21"/>
          <w:szCs w:val="21"/>
          <w14:ligatures w14:val="none"/>
        </w:rPr>
        <w:t>hows minimal skewness, suggesting a relatively balanced distribution.</w:t>
      </w:r>
      <w:r>
        <w:rPr>
          <w:rFonts w:ascii=".AppleSystemUIFont" w:eastAsia="Times New Roman" w:hAnsi=".AppleSystemUIFont" w:cs="Times New Roman"/>
          <w:color w:val="0E0E0E"/>
          <w:kern w:val="0"/>
          <w:sz w:val="21"/>
          <w:szCs w:val="21"/>
          <w14:ligatures w14:val="none"/>
        </w:rPr>
        <w:t xml:space="preserve"> </w:t>
      </w:r>
      <w:r w:rsidRPr="00ED628B">
        <w:rPr>
          <w:rFonts w:ascii=".AppleSystemUIFont" w:eastAsia="Times New Roman" w:hAnsi=".AppleSystemUIFont" w:cs="Times New Roman"/>
          <w:b/>
          <w:bCs/>
          <w:color w:val="0E0E0E"/>
          <w:kern w:val="0"/>
          <w:sz w:val="21"/>
          <w:szCs w:val="21"/>
          <w14:ligatures w14:val="none"/>
        </w:rPr>
        <w:t>Illicit and Revenue</w:t>
      </w:r>
      <w:r>
        <w:rPr>
          <w:rFonts w:ascii=".AppleSystemUIFont" w:eastAsia="Times New Roman" w:hAnsi=".AppleSystemUIFont" w:cs="Times New Roman"/>
          <w:color w:val="0E0E0E"/>
          <w:kern w:val="0"/>
          <w:sz w:val="21"/>
          <w:szCs w:val="21"/>
          <w14:ligatures w14:val="none"/>
        </w:rPr>
        <w:t xml:space="preserve"> </w:t>
      </w:r>
      <w:r w:rsidRPr="00ED628B">
        <w:rPr>
          <w:rFonts w:ascii=".AppleSystemUIFont" w:eastAsia="Times New Roman" w:hAnsi=".AppleSystemUIFont" w:cs="Times New Roman"/>
          <w:color w:val="0E0E0E"/>
          <w:kern w:val="0"/>
          <w:sz w:val="21"/>
          <w:szCs w:val="21"/>
          <w14:ligatures w14:val="none"/>
        </w:rPr>
        <w:t>have low skewness, indicating that their distributions are closer to symmetrical.</w:t>
      </w:r>
    </w:p>
    <w:p w14:paraId="455EF2EE" w14:textId="6CFFD49D" w:rsidR="00ED628B" w:rsidRPr="00ED628B" w:rsidRDefault="00ED628B" w:rsidP="00ED628B">
      <w:pPr>
        <w:spacing w:after="0" w:line="240" w:lineRule="auto"/>
        <w:jc w:val="center"/>
        <w:rPr>
          <w:rFonts w:ascii=".AppleSystemUIFont" w:eastAsia="Times New Roman" w:hAnsi=".AppleSystemUIFont" w:cs="Times New Roman"/>
          <w:color w:val="0E0E0E"/>
          <w:kern w:val="0"/>
          <w:sz w:val="21"/>
          <w:szCs w:val="21"/>
          <w14:ligatures w14:val="none"/>
        </w:rPr>
      </w:pPr>
      <w:r>
        <w:rPr>
          <w:rFonts w:ascii="Arial" w:hAnsi="Arial" w:cs="Arial"/>
          <w:b/>
          <w:bCs/>
          <w:noProof/>
        </w:rPr>
        <w:drawing>
          <wp:inline distT="0" distB="0" distL="0" distR="0" wp14:anchorId="2D8C8073" wp14:editId="02288789">
            <wp:extent cx="2726371" cy="1992931"/>
            <wp:effectExtent l="0" t="0" r="4445" b="1270"/>
            <wp:docPr id="550662213"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62213" name="Picture 7" descr="A graph with blu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817" cy="2010801"/>
                    </a:xfrm>
                    <a:prstGeom prst="rect">
                      <a:avLst/>
                    </a:prstGeom>
                  </pic:spPr>
                </pic:pic>
              </a:graphicData>
            </a:graphic>
          </wp:inline>
        </w:drawing>
      </w:r>
    </w:p>
    <w:p w14:paraId="4A5EBEB1" w14:textId="11C0ABFA"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Distribution of Target Variables (</w:t>
      </w:r>
      <w:r w:rsidRPr="00ED628B">
        <w:rPr>
          <w:rFonts w:ascii=".AppleSystemUIFontMonospaced" w:eastAsia="Times New Roman" w:hAnsi=".AppleSystemUIFontMonospaced" w:cs="Times New Roman"/>
          <w:color w:val="0E0E0E"/>
          <w:kern w:val="0"/>
          <w:sz w:val="21"/>
          <w:szCs w:val="21"/>
          <w14:ligatures w14:val="none"/>
        </w:rPr>
        <w:t>illicit</w:t>
      </w:r>
      <w:r w:rsidRPr="00ED628B">
        <w:rPr>
          <w:rFonts w:ascii=".AppleSystemUIFont" w:eastAsia="Times New Roman" w:hAnsi=".AppleSystemUIFont" w:cs="Times New Roman"/>
          <w:b/>
          <w:bCs/>
          <w:color w:val="0E0E0E"/>
          <w:kern w:val="0"/>
          <w:sz w:val="21"/>
          <w:szCs w:val="21"/>
          <w14:ligatures w14:val="none"/>
        </w:rPr>
        <w:t xml:space="preserve"> and </w:t>
      </w:r>
      <w:r w:rsidRPr="00ED628B">
        <w:rPr>
          <w:rFonts w:ascii=".AppleSystemUIFontMonospaced" w:eastAsia="Times New Roman" w:hAnsi=".AppleSystemUIFontMonospaced" w:cs="Times New Roman"/>
          <w:color w:val="0E0E0E"/>
          <w:kern w:val="0"/>
          <w:sz w:val="21"/>
          <w:szCs w:val="21"/>
          <w14:ligatures w14:val="none"/>
        </w:rPr>
        <w:t>revenue</w:t>
      </w:r>
      <w:r w:rsidRPr="00ED628B">
        <w:rPr>
          <w:rFonts w:ascii=".AppleSystemUIFont" w:eastAsia="Times New Roman" w:hAnsi=".AppleSystemUIFont" w:cs="Times New Roman"/>
          <w:b/>
          <w:bCs/>
          <w:color w:val="0E0E0E"/>
          <w:kern w:val="0"/>
          <w:sz w:val="21"/>
          <w:szCs w:val="21"/>
          <w14:ligatures w14:val="none"/>
        </w:rPr>
        <w:t>)</w:t>
      </w:r>
    </w:p>
    <w:p w14:paraId="2FC6623F" w14:textId="77777777" w:rsid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t>Data imbalance is evident, with far fewer illicit trade instances (</w:t>
      </w:r>
      <w:r w:rsidRPr="00ED628B">
        <w:rPr>
          <w:rFonts w:ascii=".AppleSystemUIFontMonospaced" w:eastAsia="Times New Roman" w:hAnsi=".AppleSystemUIFontMonospaced" w:cs="Times New Roman"/>
          <w:color w:val="0E0E0E"/>
          <w:kern w:val="0"/>
          <w:sz w:val="21"/>
          <w:szCs w:val="21"/>
          <w14:ligatures w14:val="none"/>
        </w:rPr>
        <w:t>illicit</w:t>
      </w:r>
      <w:r w:rsidRPr="00ED628B">
        <w:rPr>
          <w:rFonts w:ascii=".AppleSystemUIFont" w:eastAsia="Times New Roman" w:hAnsi=".AppleSystemUIFont" w:cs="Times New Roman"/>
          <w:color w:val="0E0E0E"/>
          <w:kern w:val="0"/>
          <w:sz w:val="21"/>
          <w:szCs w:val="21"/>
          <w14:ligatures w14:val="none"/>
        </w:rPr>
        <w:t xml:space="preserve"> = 1). Revenue distributions are heavily skewed, highlighting the presence of extreme values.</w:t>
      </w:r>
    </w:p>
    <w:p w14:paraId="6D076D25" w14:textId="28460147" w:rsidR="00ED628B" w:rsidRP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r>
        <w:rPr>
          <w:rFonts w:ascii="Arial" w:hAnsi="Arial" w:cs="Arial"/>
          <w:b/>
          <w:bCs/>
          <w:noProof/>
        </w:rPr>
        <w:drawing>
          <wp:inline distT="0" distB="0" distL="0" distR="0" wp14:anchorId="14B32B44" wp14:editId="388F9131">
            <wp:extent cx="2994952" cy="1617146"/>
            <wp:effectExtent l="0" t="0" r="2540" b="0"/>
            <wp:docPr id="482337165" name="Picture 9"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37165" name="Picture 9" descr="A blue rectangular object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0559" cy="1636372"/>
                    </a:xfrm>
                    <a:prstGeom prst="rect">
                      <a:avLst/>
                    </a:prstGeom>
                  </pic:spPr>
                </pic:pic>
              </a:graphicData>
            </a:graphic>
          </wp:inline>
        </w:drawing>
      </w:r>
      <w:r>
        <w:rPr>
          <w:rFonts w:ascii="Arial" w:hAnsi="Arial" w:cs="Arial"/>
          <w:b/>
          <w:bCs/>
          <w:noProof/>
        </w:rPr>
        <w:drawing>
          <wp:inline distT="0" distB="0" distL="0" distR="0" wp14:anchorId="20ABBF23" wp14:editId="77D059FC">
            <wp:extent cx="2922338" cy="1582308"/>
            <wp:effectExtent l="0" t="0" r="0" b="5715"/>
            <wp:docPr id="968394513"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94513" name="Picture 10" descr="A graph with numbers an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4427" cy="1615926"/>
                    </a:xfrm>
                    <a:prstGeom prst="rect">
                      <a:avLst/>
                    </a:prstGeom>
                  </pic:spPr>
                </pic:pic>
              </a:graphicData>
            </a:graphic>
          </wp:inline>
        </w:drawing>
      </w:r>
    </w:p>
    <w:p w14:paraId="68B3CB79" w14:textId="74BFEB44" w:rsidR="00ED628B" w:rsidRPr="00ED628B" w:rsidRDefault="00ED628B" w:rsidP="00ED628B">
      <w:pPr>
        <w:pStyle w:val="ListParagraph"/>
        <w:numPr>
          <w:ilvl w:val="0"/>
          <w:numId w:val="18"/>
        </w:num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Model Metrics:</w:t>
      </w:r>
    </w:p>
    <w:p w14:paraId="5491D0D3" w14:textId="7673754C"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Classification Metrics:</w:t>
      </w:r>
    </w:p>
    <w:p w14:paraId="79050FC2" w14:textId="6DFCC1A8" w:rsidR="00ED628B" w:rsidRDefault="00ED628B" w:rsidP="00DD6B9C">
      <w:pPr>
        <w:spacing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lastRenderedPageBreak/>
        <w:t>The classifier for detecting illicit trade demonstrates high accuracy (92.3%) and precision for the non-illicit class (0.92). However, it struggles to recall illicit trade cases (recall = 0.004), indicating that most illicit instances are missed.</w:t>
      </w:r>
    </w:p>
    <w:p w14:paraId="68686C13" w14:textId="6FA79FA4" w:rsidR="00ED628B" w:rsidRPr="00ED628B" w:rsidRDefault="00ED628B" w:rsidP="00ED628B">
      <w:pPr>
        <w:spacing w:after="0" w:line="240" w:lineRule="auto"/>
        <w:jc w:val="center"/>
        <w:rPr>
          <w:rFonts w:ascii=".AppleSystemUIFont" w:eastAsia="Times New Roman" w:hAnsi=".AppleSystemUIFont" w:cs="Times New Roman"/>
          <w:color w:val="0E0E0E"/>
          <w:kern w:val="0"/>
          <w:sz w:val="21"/>
          <w:szCs w:val="21"/>
          <w14:ligatures w14:val="none"/>
        </w:rPr>
      </w:pPr>
      <w:r>
        <w:rPr>
          <w:rFonts w:ascii=".AppleSystemUIFont" w:eastAsia="Times New Roman" w:hAnsi=".AppleSystemUIFont" w:cs="Times New Roman"/>
          <w:noProof/>
          <w:color w:val="0E0E0E"/>
          <w:kern w:val="0"/>
          <w:sz w:val="21"/>
          <w:szCs w:val="21"/>
        </w:rPr>
        <w:drawing>
          <wp:inline distT="0" distB="0" distL="0" distR="0" wp14:anchorId="0CA4550F" wp14:editId="789BD9B8">
            <wp:extent cx="1783877" cy="2494270"/>
            <wp:effectExtent l="0" t="0" r="0" b="0"/>
            <wp:docPr id="15428112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11250" name="Picture 15428112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328" cy="2517273"/>
                    </a:xfrm>
                    <a:prstGeom prst="rect">
                      <a:avLst/>
                    </a:prstGeom>
                  </pic:spPr>
                </pic:pic>
              </a:graphicData>
            </a:graphic>
          </wp:inline>
        </w:drawing>
      </w:r>
    </w:p>
    <w:p w14:paraId="523A6EE6" w14:textId="23A7E392"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Regression Metrics:</w:t>
      </w:r>
    </w:p>
    <w:p w14:paraId="26BD5D46" w14:textId="199B1837" w:rsidR="00ED628B" w:rsidRDefault="00ED628B" w:rsidP="00B170B9">
      <w:pPr>
        <w:spacing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t>The regressor for predicting potential revenue on illicit trades has a negative R² (-0.855) and a high mean squared error (22.60), demonstrating poor predictive performance</w:t>
      </w:r>
      <w:r>
        <w:rPr>
          <w:rFonts w:ascii=".AppleSystemUIFont" w:eastAsia="Times New Roman" w:hAnsi=".AppleSystemUIFont" w:cs="Times New Roman"/>
          <w:color w:val="0E0E0E"/>
          <w:kern w:val="0"/>
          <w:sz w:val="21"/>
          <w:szCs w:val="21"/>
          <w14:ligatures w14:val="none"/>
        </w:rPr>
        <w:t>.</w:t>
      </w:r>
    </w:p>
    <w:p w14:paraId="2096540D" w14:textId="4DD1DFA4" w:rsidR="007669FA" w:rsidRPr="00FE1B96" w:rsidRDefault="00ED628B" w:rsidP="00FE1B96">
      <w:pPr>
        <w:spacing w:after="0" w:line="240" w:lineRule="auto"/>
        <w:jc w:val="center"/>
        <w:rPr>
          <w:rFonts w:ascii=".AppleSystemUIFont" w:eastAsia="Times New Roman" w:hAnsi=".AppleSystemUIFont" w:cs="Times New Roman"/>
          <w:color w:val="0E0E0E"/>
          <w:kern w:val="0"/>
          <w:sz w:val="21"/>
          <w:szCs w:val="21"/>
          <w14:ligatures w14:val="none"/>
        </w:rPr>
      </w:pPr>
      <w:r>
        <w:rPr>
          <w:rFonts w:ascii=".AppleSystemUIFont" w:eastAsia="Times New Roman" w:hAnsi=".AppleSystemUIFont" w:cs="Times New Roman"/>
          <w:noProof/>
          <w:color w:val="0E0E0E"/>
          <w:kern w:val="0"/>
          <w:sz w:val="21"/>
          <w:szCs w:val="21"/>
        </w:rPr>
        <w:drawing>
          <wp:inline distT="0" distB="0" distL="0" distR="0" wp14:anchorId="080C44D1" wp14:editId="4324DF6B">
            <wp:extent cx="3107838" cy="1453881"/>
            <wp:effectExtent l="0" t="0" r="3810" b="0"/>
            <wp:docPr id="1773801284" name="Picture 13" descr="A computer screen shot of a black and white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01284" name="Picture 13" descr="A computer screen shot of a black and white err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9825" cy="1468845"/>
                    </a:xfrm>
                    <a:prstGeom prst="rect">
                      <a:avLst/>
                    </a:prstGeom>
                  </pic:spPr>
                </pic:pic>
              </a:graphicData>
            </a:graphic>
          </wp:inline>
        </w:drawing>
      </w:r>
    </w:p>
    <w:p w14:paraId="5D5B3290" w14:textId="390E3815" w:rsidR="007669FA" w:rsidRDefault="007669FA" w:rsidP="007669FA">
      <w:pPr>
        <w:pStyle w:val="p3"/>
        <w:jc w:val="both"/>
        <w:rPr>
          <w:rFonts w:ascii="Arial" w:hAnsi="Arial" w:cs="Arial"/>
          <w:b/>
          <w:bCs/>
        </w:rPr>
      </w:pPr>
      <w:r>
        <w:rPr>
          <w:rFonts w:ascii="Arial" w:hAnsi="Arial" w:cs="Arial"/>
          <w:b/>
          <w:bCs/>
        </w:rPr>
        <w:t xml:space="preserve">  </w:t>
      </w:r>
    </w:p>
    <w:p w14:paraId="49F87B99" w14:textId="77777777" w:rsidR="00FE1B96" w:rsidRDefault="00FE1B96">
      <w:pPr>
        <w:rPr>
          <w:rFonts w:ascii="Arial" w:eastAsia="Times New Roman" w:hAnsi="Arial" w:cs="Arial"/>
          <w:b/>
          <w:bCs/>
          <w:color w:val="0E0E0E"/>
          <w:kern w:val="0"/>
          <w:sz w:val="20"/>
          <w:szCs w:val="20"/>
          <w14:ligatures w14:val="none"/>
        </w:rPr>
      </w:pPr>
      <w:r>
        <w:rPr>
          <w:rFonts w:ascii="Arial" w:hAnsi="Arial" w:cs="Arial"/>
          <w:b/>
          <w:bCs/>
        </w:rPr>
        <w:br w:type="page"/>
      </w:r>
    </w:p>
    <w:p w14:paraId="6C103A50" w14:textId="165EB2A7" w:rsidR="007669FA" w:rsidRDefault="007669FA" w:rsidP="00FE1B96">
      <w:pPr>
        <w:pStyle w:val="p3"/>
        <w:numPr>
          <w:ilvl w:val="0"/>
          <w:numId w:val="18"/>
        </w:numPr>
        <w:spacing w:after="240"/>
        <w:jc w:val="both"/>
        <w:rPr>
          <w:rFonts w:ascii="Arial" w:hAnsi="Arial" w:cs="Arial"/>
          <w:b/>
          <w:bCs/>
        </w:rPr>
      </w:pPr>
      <w:r>
        <w:rPr>
          <w:rFonts w:ascii="Arial" w:hAnsi="Arial" w:cs="Arial"/>
          <w:b/>
          <w:bCs/>
        </w:rPr>
        <w:lastRenderedPageBreak/>
        <w:t>Descriptive Analysis</w:t>
      </w:r>
    </w:p>
    <w:p w14:paraId="06CCBFD3" w14:textId="77777777" w:rsidR="00FE1B96" w:rsidRDefault="00FE1B96" w:rsidP="00FE1B96">
      <w:pPr>
        <w:pStyle w:val="p3"/>
        <w:jc w:val="center"/>
        <w:rPr>
          <w:rFonts w:ascii="Arial" w:hAnsi="Arial" w:cs="Arial"/>
          <w:b/>
          <w:bCs/>
        </w:rPr>
      </w:pPr>
      <w:r>
        <w:rPr>
          <w:rFonts w:ascii="Arial" w:hAnsi="Arial" w:cs="Arial"/>
          <w:b/>
          <w:bCs/>
          <w:noProof/>
          <w14:ligatures w14:val="standardContextual"/>
        </w:rPr>
        <w:drawing>
          <wp:inline distT="0" distB="0" distL="0" distR="0" wp14:anchorId="591EA04D" wp14:editId="0C706371">
            <wp:extent cx="4016628" cy="2985007"/>
            <wp:effectExtent l="0" t="0" r="0" b="0"/>
            <wp:docPr id="2649755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75576" name="Picture 26497557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8606" cy="2993909"/>
                    </a:xfrm>
                    <a:prstGeom prst="rect">
                      <a:avLst/>
                    </a:prstGeom>
                  </pic:spPr>
                </pic:pic>
              </a:graphicData>
            </a:graphic>
          </wp:inline>
        </w:drawing>
      </w:r>
    </w:p>
    <w:p w14:paraId="6F3DA908" w14:textId="6F7F6EDB" w:rsidR="007669FA" w:rsidRDefault="00FE1B96" w:rsidP="00FE1B96">
      <w:pPr>
        <w:pStyle w:val="p3"/>
        <w:jc w:val="center"/>
        <w:rPr>
          <w:rFonts w:ascii="Arial" w:hAnsi="Arial" w:cs="Arial"/>
          <w:b/>
          <w:bCs/>
        </w:rPr>
      </w:pPr>
      <w:r>
        <w:rPr>
          <w:rFonts w:ascii="Arial" w:hAnsi="Arial" w:cs="Arial"/>
          <w:b/>
          <w:bCs/>
          <w:noProof/>
          <w14:ligatures w14:val="standardContextual"/>
        </w:rPr>
        <w:drawing>
          <wp:inline distT="0" distB="0" distL="0" distR="0" wp14:anchorId="5EF3C877" wp14:editId="77E7A34B">
            <wp:extent cx="4039067" cy="3031026"/>
            <wp:effectExtent l="0" t="0" r="0" b="4445"/>
            <wp:docPr id="1944917502"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17502" name="Picture 1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8152" cy="3075365"/>
                    </a:xfrm>
                    <a:prstGeom prst="rect">
                      <a:avLst/>
                    </a:prstGeom>
                  </pic:spPr>
                </pic:pic>
              </a:graphicData>
            </a:graphic>
          </wp:inline>
        </w:drawing>
      </w:r>
    </w:p>
    <w:p w14:paraId="1CA6DF0A" w14:textId="385054D1" w:rsidR="007669FA" w:rsidRPr="00ED628B" w:rsidRDefault="007669FA" w:rsidP="00ED628B">
      <w:pPr>
        <w:pStyle w:val="p3"/>
        <w:jc w:val="both"/>
        <w:rPr>
          <w:rFonts w:ascii="Arial" w:hAnsi="Arial" w:cs="Arial"/>
          <w:b/>
          <w:bCs/>
        </w:rPr>
      </w:pPr>
    </w:p>
    <w:p w14:paraId="73806799" w14:textId="77777777" w:rsidR="00FE1B96" w:rsidRDefault="007669FA" w:rsidP="00FE1B96">
      <w:pPr>
        <w:pStyle w:val="p3"/>
        <w:numPr>
          <w:ilvl w:val="0"/>
          <w:numId w:val="18"/>
        </w:numPr>
        <w:spacing w:line="360" w:lineRule="auto"/>
        <w:jc w:val="both"/>
        <w:rPr>
          <w:rFonts w:ascii="Arial" w:hAnsi="Arial" w:cs="Arial"/>
          <w:b/>
          <w:bCs/>
        </w:rPr>
      </w:pPr>
      <w:r>
        <w:rPr>
          <w:rFonts w:ascii="Arial" w:hAnsi="Arial" w:cs="Arial"/>
          <w:b/>
          <w:bCs/>
        </w:rPr>
        <w:t>Conclusion</w:t>
      </w:r>
    </w:p>
    <w:p w14:paraId="19470F57" w14:textId="77777777" w:rsidR="00FE1B96" w:rsidRDefault="00ED628B" w:rsidP="00FE1B96">
      <w:pPr>
        <w:pStyle w:val="p3"/>
        <w:jc w:val="both"/>
        <w:rPr>
          <w:b/>
          <w:bCs/>
          <w:sz w:val="21"/>
          <w:szCs w:val="21"/>
        </w:rPr>
      </w:pPr>
      <w:r w:rsidRPr="00FE1B96">
        <w:rPr>
          <w:b/>
          <w:bCs/>
          <w:sz w:val="21"/>
          <w:szCs w:val="21"/>
        </w:rPr>
        <w:t xml:space="preserve">Invest in Training </w:t>
      </w:r>
      <w:proofErr w:type="spellStart"/>
      <w:r w:rsidRPr="00FE1B96">
        <w:rPr>
          <w:b/>
          <w:bCs/>
          <w:sz w:val="21"/>
          <w:szCs w:val="21"/>
        </w:rPr>
        <w:t>Programs:</w:t>
      </w:r>
      <w:proofErr w:type="spellEnd"/>
    </w:p>
    <w:p w14:paraId="4A67DE3E" w14:textId="0024A7D4" w:rsidR="00ED628B" w:rsidRPr="00FE1B96" w:rsidRDefault="00ED628B" w:rsidP="00FE1B96">
      <w:pPr>
        <w:pStyle w:val="p3"/>
        <w:spacing w:after="240"/>
        <w:jc w:val="both"/>
        <w:rPr>
          <w:rFonts w:ascii="Arial" w:hAnsi="Arial" w:cs="Arial"/>
          <w:b/>
          <w:bCs/>
        </w:rPr>
      </w:pPr>
      <w:r w:rsidRPr="00ED628B">
        <w:rPr>
          <w:sz w:val="21"/>
          <w:szCs w:val="21"/>
        </w:rPr>
        <w:t>Equip Customs officers with skills in data analysis and interpretation. Understanding patterns in data can empower them to identify irregularities more effectively.</w:t>
      </w:r>
    </w:p>
    <w:p w14:paraId="12853898" w14:textId="6A834E83" w:rsidR="00ED628B" w:rsidRP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Develop a Data-Driven Culture:</w:t>
      </w:r>
    </w:p>
    <w:p w14:paraId="33EB257E" w14:textId="77777777" w:rsid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t>Encourage a mindset that integrates data analytics into daily operations. Utilize dashboards and real-time monitoring systems for better oversight.</w:t>
      </w:r>
    </w:p>
    <w:p w14:paraId="72AFB2DD" w14:textId="0AFD5679" w:rsidR="00ED628B" w:rsidRPr="00ED628B" w:rsidRDefault="00ED628B" w:rsidP="00ED628B">
      <w:pPr>
        <w:spacing w:before="24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Continuous Learning:</w:t>
      </w:r>
    </w:p>
    <w:p w14:paraId="7DC9EDC7" w14:textId="77777777" w:rsid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lastRenderedPageBreak/>
        <w:t>Support officers with access to online courses, certifications, or workshops on advanced analytics and machine learning to adapt to evolving technologies.</w:t>
      </w:r>
    </w:p>
    <w:p w14:paraId="60A63821" w14:textId="766AE46C" w:rsidR="00ED628B" w:rsidRPr="00ED628B" w:rsidRDefault="00ED628B" w:rsidP="00ED628B">
      <w:pPr>
        <w:spacing w:before="24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Improving Data Quality and Feature Engineering:</w:t>
      </w:r>
    </w:p>
    <w:p w14:paraId="7ABABE57" w14:textId="77777777" w:rsidR="00FE1B96" w:rsidRDefault="00ED628B" w:rsidP="00ED628B">
      <w:pPr>
        <w:spacing w:after="0" w:line="240" w:lineRule="auto"/>
        <w:rPr>
          <w:rFonts w:ascii=".AppleSystemUIFont" w:eastAsia="Times New Roman" w:hAnsi=".AppleSystemUIFont" w:cs="Times New Roman"/>
          <w:b/>
          <w:bCs/>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t xml:space="preserve">Address </w:t>
      </w:r>
      <w:r w:rsidRPr="00ED628B">
        <w:rPr>
          <w:rFonts w:ascii=".AppleSystemUIFont" w:eastAsia="Times New Roman" w:hAnsi=".AppleSystemUIFont" w:cs="Times New Roman"/>
          <w:b/>
          <w:bCs/>
          <w:color w:val="0E0E0E"/>
          <w:kern w:val="0"/>
          <w:sz w:val="21"/>
          <w:szCs w:val="21"/>
          <w14:ligatures w14:val="none"/>
        </w:rPr>
        <w:t>outliers</w:t>
      </w:r>
      <w:r w:rsidRPr="00ED628B">
        <w:rPr>
          <w:rFonts w:ascii=".AppleSystemUIFont" w:eastAsia="Times New Roman" w:hAnsi=".AppleSystemUIFont" w:cs="Times New Roman"/>
          <w:color w:val="0E0E0E"/>
          <w:kern w:val="0"/>
          <w:sz w:val="21"/>
          <w:szCs w:val="21"/>
          <w14:ligatures w14:val="none"/>
        </w:rPr>
        <w:t xml:space="preserve"> and missing values in critical fields (e.g., </w:t>
      </w:r>
      <w:proofErr w:type="spellStart"/>
      <w:r w:rsidRPr="00ED628B">
        <w:rPr>
          <w:rFonts w:ascii=".AppleSystemUIFontMonospaced" w:eastAsia="Times New Roman" w:hAnsi=".AppleSystemUIFontMonospaced" w:cs="Times New Roman"/>
          <w:color w:val="0E0E0E"/>
          <w:kern w:val="0"/>
          <w:sz w:val="21"/>
          <w:szCs w:val="21"/>
          <w14:ligatures w14:val="none"/>
        </w:rPr>
        <w:t>tariff.code</w:t>
      </w:r>
      <w:proofErr w:type="spellEnd"/>
      <w:r w:rsidRPr="00ED628B">
        <w:rPr>
          <w:rFonts w:ascii=".AppleSystemUIFont" w:eastAsia="Times New Roman" w:hAnsi=".AppleSystemUIFont" w:cs="Times New Roman"/>
          <w:color w:val="0E0E0E"/>
          <w:kern w:val="0"/>
          <w:sz w:val="21"/>
          <w:szCs w:val="21"/>
          <w14:ligatures w14:val="none"/>
        </w:rPr>
        <w:t xml:space="preserve">, </w:t>
      </w:r>
      <w:proofErr w:type="spellStart"/>
      <w:r w:rsidRPr="00ED628B">
        <w:rPr>
          <w:rFonts w:ascii=".AppleSystemUIFontMonospaced" w:eastAsia="Times New Roman" w:hAnsi=".AppleSystemUIFontMonospaced" w:cs="Times New Roman"/>
          <w:color w:val="0E0E0E"/>
          <w:kern w:val="0"/>
          <w:sz w:val="21"/>
          <w:szCs w:val="21"/>
          <w14:ligatures w14:val="none"/>
        </w:rPr>
        <w:t>fob.value</w:t>
      </w:r>
      <w:proofErr w:type="spellEnd"/>
      <w:r w:rsidRPr="00ED628B">
        <w:rPr>
          <w:rFonts w:ascii=".AppleSystemUIFont" w:eastAsia="Times New Roman" w:hAnsi=".AppleSystemUIFont" w:cs="Times New Roman"/>
          <w:color w:val="0E0E0E"/>
          <w:kern w:val="0"/>
          <w:sz w:val="21"/>
          <w:szCs w:val="21"/>
          <w14:ligatures w14:val="none"/>
        </w:rPr>
        <w:t xml:space="preserve">, </w:t>
      </w:r>
      <w:r w:rsidRPr="00ED628B">
        <w:rPr>
          <w:rFonts w:ascii=".AppleSystemUIFontMonospaced" w:eastAsia="Times New Roman" w:hAnsi=".AppleSystemUIFontMonospaced" w:cs="Times New Roman"/>
          <w:color w:val="0E0E0E"/>
          <w:kern w:val="0"/>
          <w:sz w:val="21"/>
          <w:szCs w:val="21"/>
          <w14:ligatures w14:val="none"/>
        </w:rPr>
        <w:t>quantity</w:t>
      </w:r>
      <w:r w:rsidRPr="00ED628B">
        <w:rPr>
          <w:rFonts w:ascii=".AppleSystemUIFont" w:eastAsia="Times New Roman" w:hAnsi=".AppleSystemUIFont" w:cs="Times New Roman"/>
          <w:color w:val="0E0E0E"/>
          <w:kern w:val="0"/>
          <w:sz w:val="21"/>
          <w:szCs w:val="21"/>
          <w14:ligatures w14:val="none"/>
        </w:rPr>
        <w:t>). This will improve model robustness and ensure reliable predictions.</w:t>
      </w:r>
      <w:r>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Enforce stricter data validation protocols at the point of data collection to reduce inconsistencies.</w:t>
      </w:r>
      <w:r>
        <w:rPr>
          <w:rFonts w:ascii=".AppleSystemUIFont" w:eastAsia="Times New Roman" w:hAnsi=".AppleSystemUIFont" w:cs="Times New Roman"/>
          <w:color w:val="0E0E0E"/>
          <w:kern w:val="0"/>
          <w:sz w:val="21"/>
          <w:szCs w:val="21"/>
          <w14:ligatures w14:val="none"/>
        </w:rPr>
        <w:br/>
      </w:r>
    </w:p>
    <w:p w14:paraId="724AAB0A" w14:textId="77777777" w:rsidR="00FE1B96" w:rsidRDefault="00ED628B" w:rsidP="00FE1B96">
      <w:pPr>
        <w:spacing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Enhancing Model Performance:</w:t>
      </w:r>
    </w:p>
    <w:p w14:paraId="5EB8247F" w14:textId="34350D44" w:rsidR="00ED628B" w:rsidRPr="00ED628B" w:rsidRDefault="00ED628B" w:rsidP="00FE1B96">
      <w:pPr>
        <w:spacing w:before="24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Classification Models:</w:t>
      </w:r>
      <w:r w:rsidR="00FE1B96">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 xml:space="preserve">Use oversampling (SMOTE) or </w:t>
      </w:r>
      <w:proofErr w:type="spellStart"/>
      <w:r w:rsidRPr="00ED628B">
        <w:rPr>
          <w:rFonts w:ascii=".AppleSystemUIFont" w:eastAsia="Times New Roman" w:hAnsi=".AppleSystemUIFont" w:cs="Times New Roman"/>
          <w:color w:val="0E0E0E"/>
          <w:kern w:val="0"/>
          <w:sz w:val="21"/>
          <w:szCs w:val="21"/>
          <w14:ligatures w14:val="none"/>
        </w:rPr>
        <w:t>undersampling</w:t>
      </w:r>
      <w:proofErr w:type="spellEnd"/>
      <w:r w:rsidRPr="00ED628B">
        <w:rPr>
          <w:rFonts w:ascii=".AppleSystemUIFont" w:eastAsia="Times New Roman" w:hAnsi=".AppleSystemUIFont" w:cs="Times New Roman"/>
          <w:color w:val="0E0E0E"/>
          <w:kern w:val="0"/>
          <w:sz w:val="21"/>
          <w:szCs w:val="21"/>
          <w14:ligatures w14:val="none"/>
        </w:rPr>
        <w:t xml:space="preserve"> techniques to balance the dataset and improve recall for illicit trade detection.</w:t>
      </w:r>
      <w:r w:rsidR="00FE1B96">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 xml:space="preserve">Experiment with alternative models like Gradient Boosting or </w:t>
      </w:r>
      <w:proofErr w:type="spellStart"/>
      <w:r w:rsidRPr="00ED628B">
        <w:rPr>
          <w:rFonts w:ascii=".AppleSystemUIFont" w:eastAsia="Times New Roman" w:hAnsi=".AppleSystemUIFont" w:cs="Times New Roman"/>
          <w:color w:val="0E0E0E"/>
          <w:kern w:val="0"/>
          <w:sz w:val="21"/>
          <w:szCs w:val="21"/>
          <w14:ligatures w14:val="none"/>
        </w:rPr>
        <w:t>XGBoost</w:t>
      </w:r>
      <w:proofErr w:type="spellEnd"/>
      <w:r w:rsidRPr="00ED628B">
        <w:rPr>
          <w:rFonts w:ascii=".AppleSystemUIFont" w:eastAsia="Times New Roman" w:hAnsi=".AppleSystemUIFont" w:cs="Times New Roman"/>
          <w:color w:val="0E0E0E"/>
          <w:kern w:val="0"/>
          <w:sz w:val="21"/>
          <w:szCs w:val="21"/>
          <w14:ligatures w14:val="none"/>
        </w:rPr>
        <w:t xml:space="preserve"> for enhanced classification performance.</w:t>
      </w:r>
    </w:p>
    <w:p w14:paraId="25D5F472" w14:textId="7A9EE78A"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Regression Models:</w:t>
      </w:r>
      <w:r w:rsidR="00FE1B96">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Apply transformations (e.g., log transformations) to handle skewness in revenue data.</w:t>
      </w:r>
      <w:r w:rsidR="00FE1B96">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 xml:space="preserve">Perform hyperparameter tuning and ensemble </w:t>
      </w:r>
      <w:proofErr w:type="spellStart"/>
      <w:r w:rsidRPr="00ED628B">
        <w:rPr>
          <w:rFonts w:ascii=".AppleSystemUIFont" w:eastAsia="Times New Roman" w:hAnsi=".AppleSystemUIFont" w:cs="Times New Roman"/>
          <w:color w:val="0E0E0E"/>
          <w:kern w:val="0"/>
          <w:sz w:val="21"/>
          <w:szCs w:val="21"/>
          <w14:ligatures w14:val="none"/>
        </w:rPr>
        <w:t>modeling</w:t>
      </w:r>
      <w:proofErr w:type="spellEnd"/>
      <w:r w:rsidRPr="00ED628B">
        <w:rPr>
          <w:rFonts w:ascii=".AppleSystemUIFont" w:eastAsia="Times New Roman" w:hAnsi=".AppleSystemUIFont" w:cs="Times New Roman"/>
          <w:color w:val="0E0E0E"/>
          <w:kern w:val="0"/>
          <w:sz w:val="21"/>
          <w:szCs w:val="21"/>
          <w14:ligatures w14:val="none"/>
        </w:rPr>
        <w:t xml:space="preserve"> for better accuracy.</w:t>
      </w:r>
    </w:p>
    <w:p w14:paraId="18CB702D" w14:textId="3485571E"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Automation and Real-Time Analytics:</w:t>
      </w:r>
      <w:r w:rsidR="00FE1B96">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 xml:space="preserve">Implement anomaly detection systems that can automatically flag unusual patterns in trade declarations (e.g., unusually high </w:t>
      </w:r>
      <w:proofErr w:type="spellStart"/>
      <w:r w:rsidRPr="00ED628B">
        <w:rPr>
          <w:rFonts w:ascii=".AppleSystemUIFontMonospaced" w:eastAsia="Times New Roman" w:hAnsi=".AppleSystemUIFontMonospaced" w:cs="Times New Roman"/>
          <w:color w:val="0E0E0E"/>
          <w:kern w:val="0"/>
          <w:sz w:val="21"/>
          <w:szCs w:val="21"/>
          <w14:ligatures w14:val="none"/>
        </w:rPr>
        <w:t>gross.weight</w:t>
      </w:r>
      <w:proofErr w:type="spellEnd"/>
      <w:r w:rsidRPr="00ED628B">
        <w:rPr>
          <w:rFonts w:ascii=".AppleSystemUIFont" w:eastAsia="Times New Roman" w:hAnsi=".AppleSystemUIFont" w:cs="Times New Roman"/>
          <w:color w:val="0E0E0E"/>
          <w:kern w:val="0"/>
          <w:sz w:val="21"/>
          <w:szCs w:val="21"/>
          <w14:ligatures w14:val="none"/>
        </w:rPr>
        <w:t xml:space="preserve"> or discrepancies in </w:t>
      </w:r>
      <w:proofErr w:type="spellStart"/>
      <w:r w:rsidRPr="00ED628B">
        <w:rPr>
          <w:rFonts w:ascii=".AppleSystemUIFontMonospaced" w:eastAsia="Times New Roman" w:hAnsi=".AppleSystemUIFontMonospaced" w:cs="Times New Roman"/>
          <w:color w:val="0E0E0E"/>
          <w:kern w:val="0"/>
          <w:sz w:val="21"/>
          <w:szCs w:val="21"/>
          <w14:ligatures w14:val="none"/>
        </w:rPr>
        <w:t>tariff.code</w:t>
      </w:r>
      <w:proofErr w:type="spellEnd"/>
      <w:r w:rsidRPr="00ED628B">
        <w:rPr>
          <w:rFonts w:ascii=".AppleSystemUIFont" w:eastAsia="Times New Roman" w:hAnsi=".AppleSystemUIFont" w:cs="Times New Roman"/>
          <w:color w:val="0E0E0E"/>
          <w:kern w:val="0"/>
          <w:sz w:val="21"/>
          <w:szCs w:val="21"/>
          <w14:ligatures w14:val="none"/>
        </w:rPr>
        <w:t>).</w:t>
      </w:r>
      <w:r w:rsidR="00FE1B96">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Leverage real-time analytics tools to monitor trade flows and detect risks promptly.</w:t>
      </w:r>
    </w:p>
    <w:p w14:paraId="4F9B22F2" w14:textId="6A00600F"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Efficiency and Effectiveness Gains Through Analytics:</w:t>
      </w:r>
    </w:p>
    <w:p w14:paraId="0D988B63" w14:textId="32636C3D"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t>By integrating data-driven approaches, Customs administrations can increase their operational efficiency by:</w:t>
      </w:r>
    </w:p>
    <w:p w14:paraId="302816E7" w14:textId="0279C079" w:rsidR="00ED628B" w:rsidRPr="00FE1B96" w:rsidRDefault="00ED628B" w:rsidP="00FE1B96">
      <w:pPr>
        <w:pStyle w:val="ListParagraph"/>
        <w:numPr>
          <w:ilvl w:val="0"/>
          <w:numId w:val="20"/>
        </w:numPr>
        <w:spacing w:after="0" w:line="240" w:lineRule="auto"/>
        <w:ind w:left="426"/>
        <w:rPr>
          <w:rFonts w:ascii=".AppleSystemUIFont" w:eastAsia="Times New Roman" w:hAnsi=".AppleSystemUIFont" w:cs="Times New Roman"/>
          <w:color w:val="0E0E0E"/>
          <w:kern w:val="0"/>
          <w:sz w:val="21"/>
          <w:szCs w:val="21"/>
          <w14:ligatures w14:val="none"/>
        </w:rPr>
      </w:pPr>
      <w:r w:rsidRPr="00FE1B96">
        <w:rPr>
          <w:rFonts w:ascii=".AppleSystemUIFont" w:eastAsia="Times New Roman" w:hAnsi=".AppleSystemUIFont" w:cs="Times New Roman"/>
          <w:color w:val="0E0E0E"/>
          <w:kern w:val="0"/>
          <w:sz w:val="21"/>
          <w:szCs w:val="21"/>
          <w14:ligatures w14:val="none"/>
        </w:rPr>
        <w:t>Reducing manual inspections with automated detection systems.</w:t>
      </w:r>
    </w:p>
    <w:p w14:paraId="0D036FC4" w14:textId="5B22FA24" w:rsidR="00ED628B" w:rsidRPr="00FE1B96" w:rsidRDefault="00ED628B" w:rsidP="00FE1B96">
      <w:pPr>
        <w:pStyle w:val="ListParagraph"/>
        <w:numPr>
          <w:ilvl w:val="0"/>
          <w:numId w:val="20"/>
        </w:numPr>
        <w:spacing w:before="180" w:after="0" w:line="240" w:lineRule="auto"/>
        <w:ind w:left="426"/>
        <w:rPr>
          <w:rFonts w:ascii=".AppleSystemUIFont" w:eastAsia="Times New Roman" w:hAnsi=".AppleSystemUIFont" w:cs="Times New Roman"/>
          <w:color w:val="0E0E0E"/>
          <w:kern w:val="0"/>
          <w:sz w:val="21"/>
          <w:szCs w:val="21"/>
          <w14:ligatures w14:val="none"/>
        </w:rPr>
      </w:pPr>
      <w:r w:rsidRPr="00FE1B96">
        <w:rPr>
          <w:rFonts w:ascii=".AppleSystemUIFont" w:eastAsia="Times New Roman" w:hAnsi=".AppleSystemUIFont" w:cs="Times New Roman"/>
          <w:color w:val="0E0E0E"/>
          <w:kern w:val="0"/>
          <w:sz w:val="21"/>
          <w:szCs w:val="21"/>
          <w14:ligatures w14:val="none"/>
        </w:rPr>
        <w:t>Prioritizing high-risk shipments for inspection, saving time and resources.</w:t>
      </w:r>
    </w:p>
    <w:p w14:paraId="57E36F7E" w14:textId="0DA97620" w:rsidR="00ED628B" w:rsidRPr="00FE1B96" w:rsidRDefault="00ED628B" w:rsidP="00FE1B96">
      <w:pPr>
        <w:pStyle w:val="ListParagraph"/>
        <w:numPr>
          <w:ilvl w:val="0"/>
          <w:numId w:val="20"/>
        </w:numPr>
        <w:spacing w:before="180" w:after="0" w:line="240" w:lineRule="auto"/>
        <w:ind w:left="426"/>
        <w:rPr>
          <w:rFonts w:ascii=".AppleSystemUIFont" w:eastAsia="Times New Roman" w:hAnsi=".AppleSystemUIFont" w:cs="Times New Roman"/>
          <w:color w:val="0E0E0E"/>
          <w:kern w:val="0"/>
          <w:sz w:val="21"/>
          <w:szCs w:val="21"/>
          <w14:ligatures w14:val="none"/>
        </w:rPr>
      </w:pPr>
      <w:r w:rsidRPr="00FE1B96">
        <w:rPr>
          <w:rFonts w:ascii=".AppleSystemUIFont" w:eastAsia="Times New Roman" w:hAnsi=".AppleSystemUIFont" w:cs="Times New Roman"/>
          <w:color w:val="0E0E0E"/>
          <w:kern w:val="0"/>
          <w:sz w:val="21"/>
          <w:szCs w:val="21"/>
          <w14:ligatures w14:val="none"/>
        </w:rPr>
        <w:t>Generating insights to adjust strategies dynamically.</w:t>
      </w:r>
    </w:p>
    <w:p w14:paraId="4B3924F1" w14:textId="7D4D63E9" w:rsidR="00ED628B" w:rsidRPr="00FE1B96" w:rsidRDefault="00ED628B" w:rsidP="00FE1B96">
      <w:pPr>
        <w:pStyle w:val="ListParagraph"/>
        <w:numPr>
          <w:ilvl w:val="0"/>
          <w:numId w:val="20"/>
        </w:numPr>
        <w:spacing w:before="180" w:after="0" w:line="240" w:lineRule="auto"/>
        <w:ind w:left="426"/>
        <w:rPr>
          <w:rFonts w:ascii=".AppleSystemUIFont" w:eastAsia="Times New Roman" w:hAnsi=".AppleSystemUIFont" w:cs="Times New Roman"/>
          <w:color w:val="0E0E0E"/>
          <w:kern w:val="0"/>
          <w:sz w:val="21"/>
          <w:szCs w:val="21"/>
          <w14:ligatures w14:val="none"/>
        </w:rPr>
      </w:pPr>
      <w:r w:rsidRPr="00FE1B96">
        <w:rPr>
          <w:rFonts w:ascii=".AppleSystemUIFont" w:eastAsia="Times New Roman" w:hAnsi=".AppleSystemUIFont" w:cs="Times New Roman"/>
          <w:color w:val="0E0E0E"/>
          <w:kern w:val="0"/>
          <w:sz w:val="21"/>
          <w:szCs w:val="21"/>
          <w14:ligatures w14:val="none"/>
        </w:rPr>
        <w:t>Effectiveness can be enhanced through better resource allocation, focusing efforts where illicit trade is most likely.</w:t>
      </w:r>
    </w:p>
    <w:p w14:paraId="1FF18918" w14:textId="12C2725C"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Policy and Resource Allocation:</w:t>
      </w:r>
      <w:r w:rsidR="00FE1B96">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Use analytics to guide decisions on resource deployment (e.g., stationing officers in high-risk regions).</w:t>
      </w:r>
      <w:r w:rsidR="00FE1B96">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Develop policies that emphasize the integration of advanced technologies in trade monitoring.</w:t>
      </w:r>
    </w:p>
    <w:p w14:paraId="7AA9AA78" w14:textId="2E7F6F50" w:rsidR="00ED628B" w:rsidRPr="00ED628B" w:rsidRDefault="00ED628B" w:rsidP="00ED628B">
      <w:pPr>
        <w:spacing w:before="180" w:after="0" w:line="240" w:lineRule="auto"/>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b/>
          <w:bCs/>
          <w:color w:val="0E0E0E"/>
          <w:kern w:val="0"/>
          <w:sz w:val="21"/>
          <w:szCs w:val="21"/>
          <w14:ligatures w14:val="none"/>
        </w:rPr>
        <w:t>Regular Model Updates and Re-Evaluation:</w:t>
      </w:r>
      <w:r w:rsidR="00FE1B96">
        <w:rPr>
          <w:rFonts w:ascii=".AppleSystemUIFont" w:eastAsia="Times New Roman" w:hAnsi=".AppleSystemUIFont" w:cs="Times New Roman"/>
          <w:color w:val="0E0E0E"/>
          <w:kern w:val="0"/>
          <w:sz w:val="21"/>
          <w:szCs w:val="21"/>
          <w14:ligatures w14:val="none"/>
        </w:rPr>
        <w:br/>
      </w:r>
      <w:r w:rsidRPr="00ED628B">
        <w:rPr>
          <w:rFonts w:ascii=".AppleSystemUIFont" w:eastAsia="Times New Roman" w:hAnsi=".AppleSystemUIFont" w:cs="Times New Roman"/>
          <w:color w:val="0E0E0E"/>
          <w:kern w:val="0"/>
          <w:sz w:val="21"/>
          <w:szCs w:val="21"/>
          <w14:ligatures w14:val="none"/>
        </w:rPr>
        <w:t>Continuously monitor model performance and retrain using updated data to adapt to changing trade dynamics.</w:t>
      </w:r>
    </w:p>
    <w:p w14:paraId="59FDB39B" w14:textId="77777777" w:rsidR="00ED628B" w:rsidRPr="00ED628B" w:rsidRDefault="00ED628B" w:rsidP="00ED628B">
      <w:pPr>
        <w:spacing w:after="0" w:line="240" w:lineRule="auto"/>
        <w:rPr>
          <w:rFonts w:ascii=".AppleSystemUIFont" w:eastAsia="Times New Roman" w:hAnsi=".AppleSystemUIFont" w:cs="Times New Roman"/>
          <w:color w:val="0E0E0E"/>
          <w:kern w:val="0"/>
          <w:sz w:val="21"/>
          <w:szCs w:val="21"/>
          <w14:ligatures w14:val="none"/>
        </w:rPr>
      </w:pPr>
    </w:p>
    <w:p w14:paraId="7B46401C" w14:textId="08424BFB" w:rsidR="00CA1F38" w:rsidRPr="00FE1B96" w:rsidRDefault="00ED628B" w:rsidP="00FE1B96">
      <w:pPr>
        <w:spacing w:after="0" w:line="240" w:lineRule="auto"/>
        <w:ind w:firstLine="426"/>
        <w:jc w:val="both"/>
        <w:rPr>
          <w:rFonts w:ascii=".AppleSystemUIFont" w:eastAsia="Times New Roman" w:hAnsi=".AppleSystemUIFont" w:cs="Times New Roman"/>
          <w:color w:val="0E0E0E"/>
          <w:kern w:val="0"/>
          <w:sz w:val="21"/>
          <w:szCs w:val="21"/>
          <w14:ligatures w14:val="none"/>
        </w:rPr>
      </w:pPr>
      <w:r w:rsidRPr="00ED628B">
        <w:rPr>
          <w:rFonts w:ascii=".AppleSystemUIFont" w:eastAsia="Times New Roman" w:hAnsi=".AppleSystemUIFont" w:cs="Times New Roman"/>
          <w:color w:val="0E0E0E"/>
          <w:kern w:val="0"/>
          <w:sz w:val="21"/>
          <w:szCs w:val="21"/>
          <w14:ligatures w14:val="none"/>
        </w:rPr>
        <w:t>By implementing these steps, Customs administrations can strengthen their capabilities in detecting illicit trade and recovering potential revenue losses effectively. Integrating data analytics into operations promises not only improved accuracy but also greater efficiency and adaptability in tackling trade-related challenges.</w:t>
      </w:r>
    </w:p>
    <w:sectPr w:rsidR="00CA1F38" w:rsidRPr="00FE1B96">
      <w:headerReference w:type="default" r:id="rId16"/>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F1DC3" w14:textId="77777777" w:rsidR="0058406C" w:rsidRDefault="0058406C" w:rsidP="002A15E2">
      <w:pPr>
        <w:spacing w:after="0" w:line="240" w:lineRule="auto"/>
      </w:pPr>
      <w:r>
        <w:separator/>
      </w:r>
    </w:p>
  </w:endnote>
  <w:endnote w:type="continuationSeparator" w:id="0">
    <w:p w14:paraId="32DF13B3" w14:textId="77777777" w:rsidR="0058406C" w:rsidRDefault="0058406C" w:rsidP="002A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Monospaced">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4786238"/>
      <w:docPartObj>
        <w:docPartGallery w:val="Page Numbers (Bottom of Page)"/>
        <w:docPartUnique/>
      </w:docPartObj>
    </w:sdtPr>
    <w:sdtContent>
      <w:p w14:paraId="619F6BAA" w14:textId="576633EA" w:rsidR="002A15E2" w:rsidRDefault="002A15E2" w:rsidP="007067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93FD9C" w14:textId="77777777" w:rsidR="002A15E2" w:rsidRDefault="002A15E2" w:rsidP="002A1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b/>
        <w:bCs/>
        <w:color w:val="0082C4"/>
        <w:sz w:val="18"/>
        <w:szCs w:val="18"/>
      </w:rPr>
      <w:id w:val="1993289253"/>
      <w:docPartObj>
        <w:docPartGallery w:val="Page Numbers (Bottom of Page)"/>
        <w:docPartUnique/>
      </w:docPartObj>
    </w:sdtPr>
    <w:sdtContent>
      <w:p w14:paraId="1CB0AEBA" w14:textId="7958FBAA" w:rsidR="002A15E2" w:rsidRPr="00793B3A" w:rsidRDefault="002A15E2" w:rsidP="00706747">
        <w:pPr>
          <w:pStyle w:val="Footer"/>
          <w:framePr w:wrap="none" w:vAnchor="text" w:hAnchor="margin" w:xAlign="right" w:y="1"/>
          <w:rPr>
            <w:rStyle w:val="PageNumber"/>
            <w:b/>
            <w:bCs/>
            <w:color w:val="0082C4"/>
            <w:sz w:val="18"/>
            <w:szCs w:val="18"/>
          </w:rPr>
        </w:pPr>
        <w:r w:rsidRPr="00793B3A">
          <w:rPr>
            <w:rStyle w:val="PageNumber"/>
            <w:b/>
            <w:bCs/>
            <w:color w:val="0082C4"/>
            <w:sz w:val="18"/>
            <w:szCs w:val="18"/>
          </w:rPr>
          <w:fldChar w:fldCharType="begin"/>
        </w:r>
        <w:r w:rsidRPr="00793B3A">
          <w:rPr>
            <w:rStyle w:val="PageNumber"/>
            <w:b/>
            <w:bCs/>
            <w:color w:val="0082C4"/>
            <w:sz w:val="18"/>
            <w:szCs w:val="18"/>
          </w:rPr>
          <w:instrText xml:space="preserve"> PAGE </w:instrText>
        </w:r>
        <w:r w:rsidRPr="00793B3A">
          <w:rPr>
            <w:rStyle w:val="PageNumber"/>
            <w:b/>
            <w:bCs/>
            <w:color w:val="0082C4"/>
            <w:sz w:val="18"/>
            <w:szCs w:val="18"/>
          </w:rPr>
          <w:fldChar w:fldCharType="separate"/>
        </w:r>
        <w:r w:rsidRPr="00793B3A">
          <w:rPr>
            <w:rStyle w:val="PageNumber"/>
            <w:b/>
            <w:bCs/>
            <w:noProof/>
            <w:color w:val="0082C4"/>
            <w:sz w:val="18"/>
            <w:szCs w:val="18"/>
          </w:rPr>
          <w:t>1</w:t>
        </w:r>
        <w:r w:rsidRPr="00793B3A">
          <w:rPr>
            <w:rStyle w:val="PageNumber"/>
            <w:b/>
            <w:bCs/>
            <w:color w:val="0082C4"/>
            <w:sz w:val="18"/>
            <w:szCs w:val="18"/>
          </w:rPr>
          <w:fldChar w:fldCharType="end"/>
        </w:r>
      </w:p>
    </w:sdtContent>
  </w:sdt>
  <w:p w14:paraId="5B293799" w14:textId="472B4311" w:rsidR="002A15E2" w:rsidRPr="00793B3A" w:rsidRDefault="00793B3A" w:rsidP="00793B3A">
    <w:pPr>
      <w:pStyle w:val="p1"/>
      <w:spacing w:line="276" w:lineRule="auto"/>
      <w:rPr>
        <w:rFonts w:ascii="Arial" w:hAnsi="Arial" w:cs="Arial"/>
        <w:b/>
        <w:bCs/>
        <w:color w:val="0082C4"/>
        <w:sz w:val="18"/>
        <w:szCs w:val="18"/>
      </w:rPr>
    </w:pPr>
    <w:hyperlink r:id="rId1" w:history="1">
      <w:r w:rsidRPr="00793B3A">
        <w:rPr>
          <w:rStyle w:val="Hyperlink"/>
          <w:b/>
          <w:bCs/>
          <w:color w:val="0082C4"/>
          <w:sz w:val="18"/>
          <w:szCs w:val="18"/>
          <w:u w:val="none"/>
        </w:rPr>
        <w:t>www.wcoomd.org</w:t>
      </w:r>
    </w:hyperlink>
    <w:r w:rsidR="002A15E2" w:rsidRPr="00793B3A">
      <w:rPr>
        <w:b/>
        <w:bCs/>
        <w:color w:val="0082C4"/>
        <w:sz w:val="18"/>
        <w:szCs w:val="18"/>
      </w:rPr>
      <w:tab/>
    </w:r>
    <w:r w:rsidR="00FE1B96" w:rsidRPr="00FE1B96">
      <w:rPr>
        <w:rStyle w:val="Hyperlink"/>
        <w:b/>
        <w:bCs/>
        <w:color w:val="0082C4"/>
        <w:sz w:val="18"/>
        <w:szCs w:val="18"/>
        <w:u w:val="none"/>
      </w:rPr>
      <w:t>Strategic Recommendations for Actionable Steps in Customs Administration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6CCE4" w14:textId="77777777" w:rsidR="0058406C" w:rsidRDefault="0058406C" w:rsidP="002A15E2">
      <w:pPr>
        <w:spacing w:after="0" w:line="240" w:lineRule="auto"/>
      </w:pPr>
      <w:r>
        <w:separator/>
      </w:r>
    </w:p>
  </w:footnote>
  <w:footnote w:type="continuationSeparator" w:id="0">
    <w:p w14:paraId="062A7644" w14:textId="77777777" w:rsidR="0058406C" w:rsidRDefault="0058406C" w:rsidP="002A1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69937" w14:textId="5D8A4C9B" w:rsidR="00793B3A" w:rsidRDefault="00793B3A">
    <w:pPr>
      <w:pStyle w:val="Header"/>
    </w:pPr>
    <w:r>
      <w:rPr>
        <w:noProof/>
      </w:rPr>
      <w:drawing>
        <wp:anchor distT="0" distB="0" distL="114300" distR="114300" simplePos="0" relativeHeight="251658240" behindDoc="0" locked="0" layoutInCell="1" allowOverlap="1" wp14:anchorId="1DA9B59F" wp14:editId="2C6CEDBC">
          <wp:simplePos x="0" y="0"/>
          <wp:positionH relativeFrom="column">
            <wp:posOffset>-831850</wp:posOffset>
          </wp:positionH>
          <wp:positionV relativeFrom="paragraph">
            <wp:posOffset>-558137</wp:posOffset>
          </wp:positionV>
          <wp:extent cx="1153160" cy="1153160"/>
          <wp:effectExtent l="0" t="0" r="0" b="0"/>
          <wp:wrapThrough wrapText="bothSides">
            <wp:wrapPolygon edited="0">
              <wp:start x="9991" y="4758"/>
              <wp:lineTo x="8088" y="6185"/>
              <wp:lineTo x="6185" y="8088"/>
              <wp:lineTo x="6185" y="9753"/>
              <wp:lineTo x="9278" y="12846"/>
              <wp:lineTo x="2855" y="13559"/>
              <wp:lineTo x="714" y="15463"/>
              <wp:lineTo x="952" y="16652"/>
              <wp:lineTo x="20458" y="16652"/>
              <wp:lineTo x="21172" y="14749"/>
              <wp:lineTo x="18317" y="13559"/>
              <wp:lineTo x="12132" y="12846"/>
              <wp:lineTo x="15225" y="9753"/>
              <wp:lineTo x="15463" y="8088"/>
              <wp:lineTo x="12846" y="5471"/>
              <wp:lineTo x="11419" y="4758"/>
              <wp:lineTo x="9991" y="4758"/>
            </wp:wrapPolygon>
          </wp:wrapThrough>
          <wp:docPr id="1612285819" name="Picture 1"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42306" name="Picture 1" descr="A logo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53160" cy="11531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75C8"/>
    <w:multiLevelType w:val="hybridMultilevel"/>
    <w:tmpl w:val="CEEA7FE4"/>
    <w:lvl w:ilvl="0" w:tplc="15CA335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93515"/>
    <w:multiLevelType w:val="hybridMultilevel"/>
    <w:tmpl w:val="369EA252"/>
    <w:lvl w:ilvl="0" w:tplc="25CA082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F1722"/>
    <w:multiLevelType w:val="hybridMultilevel"/>
    <w:tmpl w:val="484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7DBF"/>
    <w:multiLevelType w:val="hybridMultilevel"/>
    <w:tmpl w:val="93EC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074DA"/>
    <w:multiLevelType w:val="hybridMultilevel"/>
    <w:tmpl w:val="441E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00F95"/>
    <w:multiLevelType w:val="hybridMultilevel"/>
    <w:tmpl w:val="BAD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03716"/>
    <w:multiLevelType w:val="hybridMultilevel"/>
    <w:tmpl w:val="2BFE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84E41"/>
    <w:multiLevelType w:val="hybridMultilevel"/>
    <w:tmpl w:val="BC92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86D05"/>
    <w:multiLevelType w:val="hybridMultilevel"/>
    <w:tmpl w:val="51E42C12"/>
    <w:lvl w:ilvl="0" w:tplc="C0F86F58">
      <w:start w:val="1"/>
      <w:numFmt w:val="bullet"/>
      <w:lvlText w:val="•"/>
      <w:lvlJc w:val="left"/>
      <w:pPr>
        <w:ind w:left="720" w:hanging="360"/>
      </w:pPr>
      <w:rPr>
        <w:rFonts w:ascii=".AppleSystemUIFont" w:eastAsia="Times New Roman" w:hAnsi=".AppleSystemUIFon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033B8"/>
    <w:multiLevelType w:val="hybridMultilevel"/>
    <w:tmpl w:val="912E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43588"/>
    <w:multiLevelType w:val="hybridMultilevel"/>
    <w:tmpl w:val="F2648C70"/>
    <w:lvl w:ilvl="0" w:tplc="25B294E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77D82"/>
    <w:multiLevelType w:val="hybridMultilevel"/>
    <w:tmpl w:val="535A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A52B5"/>
    <w:multiLevelType w:val="hybridMultilevel"/>
    <w:tmpl w:val="7B46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86AAF"/>
    <w:multiLevelType w:val="hybridMultilevel"/>
    <w:tmpl w:val="0DB8AA38"/>
    <w:lvl w:ilvl="0" w:tplc="C0F86F58">
      <w:start w:val="1"/>
      <w:numFmt w:val="bullet"/>
      <w:lvlText w:val="•"/>
      <w:lvlJc w:val="left"/>
      <w:pPr>
        <w:ind w:left="720" w:hanging="360"/>
      </w:pPr>
      <w:rPr>
        <w:rFonts w:ascii=".AppleSystemUIFont" w:eastAsia="Times New Roman" w:hAnsi=".AppleSystemUIFon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91123"/>
    <w:multiLevelType w:val="hybridMultilevel"/>
    <w:tmpl w:val="CDB0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965E6"/>
    <w:multiLevelType w:val="hybridMultilevel"/>
    <w:tmpl w:val="FB6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F7C01"/>
    <w:multiLevelType w:val="hybridMultilevel"/>
    <w:tmpl w:val="23BE9522"/>
    <w:lvl w:ilvl="0" w:tplc="15C43DD2">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D1AEE"/>
    <w:multiLevelType w:val="hybridMultilevel"/>
    <w:tmpl w:val="7548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A16C8"/>
    <w:multiLevelType w:val="hybridMultilevel"/>
    <w:tmpl w:val="45B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40A4C"/>
    <w:multiLevelType w:val="hybridMultilevel"/>
    <w:tmpl w:val="D444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79478">
    <w:abstractNumId w:val="6"/>
  </w:num>
  <w:num w:numId="2" w16cid:durableId="916867130">
    <w:abstractNumId w:val="2"/>
  </w:num>
  <w:num w:numId="3" w16cid:durableId="1955748019">
    <w:abstractNumId w:val="10"/>
  </w:num>
  <w:num w:numId="4" w16cid:durableId="465048143">
    <w:abstractNumId w:val="3"/>
  </w:num>
  <w:num w:numId="5" w16cid:durableId="760564821">
    <w:abstractNumId w:val="16"/>
  </w:num>
  <w:num w:numId="6" w16cid:durableId="456340767">
    <w:abstractNumId w:val="9"/>
  </w:num>
  <w:num w:numId="7" w16cid:durableId="1802771604">
    <w:abstractNumId w:val="4"/>
  </w:num>
  <w:num w:numId="8" w16cid:durableId="835192816">
    <w:abstractNumId w:val="11"/>
  </w:num>
  <w:num w:numId="9" w16cid:durableId="1115639488">
    <w:abstractNumId w:val="15"/>
  </w:num>
  <w:num w:numId="10" w16cid:durableId="575672984">
    <w:abstractNumId w:val="18"/>
  </w:num>
  <w:num w:numId="11" w16cid:durableId="170723352">
    <w:abstractNumId w:val="7"/>
  </w:num>
  <w:num w:numId="12" w16cid:durableId="844709244">
    <w:abstractNumId w:val="17"/>
  </w:num>
  <w:num w:numId="13" w16cid:durableId="1258753701">
    <w:abstractNumId w:val="0"/>
  </w:num>
  <w:num w:numId="14" w16cid:durableId="287202353">
    <w:abstractNumId w:val="5"/>
  </w:num>
  <w:num w:numId="15" w16cid:durableId="1900550429">
    <w:abstractNumId w:val="1"/>
  </w:num>
  <w:num w:numId="16" w16cid:durableId="1350838422">
    <w:abstractNumId w:val="12"/>
  </w:num>
  <w:num w:numId="17" w16cid:durableId="1702169519">
    <w:abstractNumId w:val="19"/>
  </w:num>
  <w:num w:numId="18" w16cid:durableId="2104835838">
    <w:abstractNumId w:val="14"/>
  </w:num>
  <w:num w:numId="19" w16cid:durableId="656033241">
    <w:abstractNumId w:val="13"/>
  </w:num>
  <w:num w:numId="20" w16cid:durableId="2215287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38"/>
    <w:rsid w:val="000750CF"/>
    <w:rsid w:val="000A679B"/>
    <w:rsid w:val="001624D6"/>
    <w:rsid w:val="002A15E2"/>
    <w:rsid w:val="002B4238"/>
    <w:rsid w:val="004025CC"/>
    <w:rsid w:val="004166A4"/>
    <w:rsid w:val="0058406C"/>
    <w:rsid w:val="007669FA"/>
    <w:rsid w:val="00793B3A"/>
    <w:rsid w:val="009C6890"/>
    <w:rsid w:val="009D341E"/>
    <w:rsid w:val="00B170B9"/>
    <w:rsid w:val="00CA1F38"/>
    <w:rsid w:val="00CC68E3"/>
    <w:rsid w:val="00D236F0"/>
    <w:rsid w:val="00DD6B9C"/>
    <w:rsid w:val="00ED628B"/>
    <w:rsid w:val="00FE1B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F9704"/>
  <w15:chartTrackingRefBased/>
  <w15:docId w15:val="{925B4200-6A44-F442-B76F-E190AF6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F38"/>
    <w:rPr>
      <w:rFonts w:eastAsiaTheme="majorEastAsia" w:cstheme="majorBidi"/>
      <w:color w:val="272727" w:themeColor="text1" w:themeTint="D8"/>
    </w:rPr>
  </w:style>
  <w:style w:type="paragraph" w:styleId="Title">
    <w:name w:val="Title"/>
    <w:basedOn w:val="Normal"/>
    <w:next w:val="Normal"/>
    <w:link w:val="TitleChar"/>
    <w:uiPriority w:val="10"/>
    <w:qFormat/>
    <w:rsid w:val="00CA1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F38"/>
    <w:pPr>
      <w:spacing w:before="160"/>
      <w:jc w:val="center"/>
    </w:pPr>
    <w:rPr>
      <w:i/>
      <w:iCs/>
      <w:color w:val="404040" w:themeColor="text1" w:themeTint="BF"/>
    </w:rPr>
  </w:style>
  <w:style w:type="character" w:customStyle="1" w:styleId="QuoteChar">
    <w:name w:val="Quote Char"/>
    <w:basedOn w:val="DefaultParagraphFont"/>
    <w:link w:val="Quote"/>
    <w:uiPriority w:val="29"/>
    <w:rsid w:val="00CA1F38"/>
    <w:rPr>
      <w:i/>
      <w:iCs/>
      <w:color w:val="404040" w:themeColor="text1" w:themeTint="BF"/>
    </w:rPr>
  </w:style>
  <w:style w:type="paragraph" w:styleId="ListParagraph">
    <w:name w:val="List Paragraph"/>
    <w:basedOn w:val="Normal"/>
    <w:uiPriority w:val="34"/>
    <w:qFormat/>
    <w:rsid w:val="00CA1F38"/>
    <w:pPr>
      <w:ind w:left="720"/>
      <w:contextualSpacing/>
    </w:pPr>
  </w:style>
  <w:style w:type="character" w:styleId="IntenseEmphasis">
    <w:name w:val="Intense Emphasis"/>
    <w:basedOn w:val="DefaultParagraphFont"/>
    <w:uiPriority w:val="21"/>
    <w:qFormat/>
    <w:rsid w:val="00CA1F38"/>
    <w:rPr>
      <w:i/>
      <w:iCs/>
      <w:color w:val="0F4761" w:themeColor="accent1" w:themeShade="BF"/>
    </w:rPr>
  </w:style>
  <w:style w:type="paragraph" w:styleId="IntenseQuote">
    <w:name w:val="Intense Quote"/>
    <w:basedOn w:val="Normal"/>
    <w:next w:val="Normal"/>
    <w:link w:val="IntenseQuoteChar"/>
    <w:uiPriority w:val="30"/>
    <w:qFormat/>
    <w:rsid w:val="00CA1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F38"/>
    <w:rPr>
      <w:i/>
      <w:iCs/>
      <w:color w:val="0F4761" w:themeColor="accent1" w:themeShade="BF"/>
    </w:rPr>
  </w:style>
  <w:style w:type="character" w:styleId="IntenseReference">
    <w:name w:val="Intense Reference"/>
    <w:basedOn w:val="DefaultParagraphFont"/>
    <w:uiPriority w:val="32"/>
    <w:qFormat/>
    <w:rsid w:val="00CA1F38"/>
    <w:rPr>
      <w:b/>
      <w:bCs/>
      <w:smallCaps/>
      <w:color w:val="0F4761" w:themeColor="accent1" w:themeShade="BF"/>
      <w:spacing w:val="5"/>
    </w:rPr>
  </w:style>
  <w:style w:type="paragraph" w:customStyle="1" w:styleId="p1">
    <w:name w:val="p1"/>
    <w:basedOn w:val="Normal"/>
    <w:rsid w:val="00CA1F38"/>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2">
    <w:name w:val="p2"/>
    <w:basedOn w:val="Normal"/>
    <w:rsid w:val="00CA1F38"/>
    <w:pPr>
      <w:spacing w:after="0" w:line="240" w:lineRule="auto"/>
    </w:pPr>
    <w:rPr>
      <w:rFonts w:ascii="Times New Roman" w:eastAsia="Times New Roman" w:hAnsi="Times New Roman" w:cs="Times New Roman"/>
      <w:kern w:val="0"/>
      <w14:ligatures w14:val="none"/>
    </w:rPr>
  </w:style>
  <w:style w:type="paragraph" w:customStyle="1" w:styleId="p3">
    <w:name w:val="p3"/>
    <w:basedOn w:val="Normal"/>
    <w:rsid w:val="00CA1F38"/>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4">
    <w:name w:val="p4"/>
    <w:basedOn w:val="Normal"/>
    <w:rsid w:val="00CA1F38"/>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CA1F38"/>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6">
    <w:name w:val="p6"/>
    <w:basedOn w:val="Normal"/>
    <w:rsid w:val="00CA1F38"/>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CA1F38"/>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paragraph" w:customStyle="1" w:styleId="p8">
    <w:name w:val="p8"/>
    <w:basedOn w:val="Normal"/>
    <w:rsid w:val="00CA1F38"/>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paragraph" w:customStyle="1" w:styleId="p9">
    <w:name w:val="p9"/>
    <w:basedOn w:val="Normal"/>
    <w:rsid w:val="00CA1F38"/>
    <w:pPr>
      <w:spacing w:before="180" w:after="0" w:line="240" w:lineRule="auto"/>
      <w:ind w:left="795" w:hanging="795"/>
    </w:pPr>
    <w:rPr>
      <w:rFonts w:ascii=".AppleSystemUIFont" w:eastAsia="Times New Roman" w:hAnsi=".AppleSystemUIFont" w:cs="Times New Roman"/>
      <w:color w:val="0E0E0E"/>
      <w:kern w:val="0"/>
      <w:sz w:val="21"/>
      <w:szCs w:val="21"/>
      <w14:ligatures w14:val="none"/>
    </w:rPr>
  </w:style>
  <w:style w:type="character" w:customStyle="1" w:styleId="s2">
    <w:name w:val="s2"/>
    <w:basedOn w:val="DefaultParagraphFont"/>
    <w:rsid w:val="00CA1F38"/>
    <w:rPr>
      <w:rFonts w:ascii=".AppleSystemUIFontMonospaced" w:hAnsi=".AppleSystemUIFontMonospaced" w:hint="default"/>
      <w:sz w:val="21"/>
      <w:szCs w:val="21"/>
    </w:rPr>
  </w:style>
  <w:style w:type="character" w:customStyle="1" w:styleId="apple-tab-span">
    <w:name w:val="apple-tab-span"/>
    <w:basedOn w:val="DefaultParagraphFont"/>
    <w:rsid w:val="00CA1F38"/>
  </w:style>
  <w:style w:type="paragraph" w:styleId="Header">
    <w:name w:val="header"/>
    <w:basedOn w:val="Normal"/>
    <w:link w:val="HeaderChar"/>
    <w:uiPriority w:val="99"/>
    <w:unhideWhenUsed/>
    <w:rsid w:val="002A1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E2"/>
  </w:style>
  <w:style w:type="paragraph" w:styleId="Footer">
    <w:name w:val="footer"/>
    <w:basedOn w:val="Normal"/>
    <w:link w:val="FooterChar"/>
    <w:uiPriority w:val="99"/>
    <w:unhideWhenUsed/>
    <w:rsid w:val="002A1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E2"/>
  </w:style>
  <w:style w:type="character" w:styleId="PageNumber">
    <w:name w:val="page number"/>
    <w:basedOn w:val="DefaultParagraphFont"/>
    <w:uiPriority w:val="99"/>
    <w:semiHidden/>
    <w:unhideWhenUsed/>
    <w:rsid w:val="002A15E2"/>
  </w:style>
  <w:style w:type="character" w:styleId="Hyperlink">
    <w:name w:val="Hyperlink"/>
    <w:basedOn w:val="DefaultParagraphFont"/>
    <w:uiPriority w:val="99"/>
    <w:unhideWhenUsed/>
    <w:rsid w:val="002A15E2"/>
    <w:rPr>
      <w:color w:val="467886" w:themeColor="hyperlink"/>
      <w:u w:val="single"/>
    </w:rPr>
  </w:style>
  <w:style w:type="character" w:styleId="UnresolvedMention">
    <w:name w:val="Unresolved Mention"/>
    <w:basedOn w:val="DefaultParagraphFont"/>
    <w:uiPriority w:val="99"/>
    <w:semiHidden/>
    <w:unhideWhenUsed/>
    <w:rsid w:val="002A15E2"/>
    <w:rPr>
      <w:color w:val="605E5C"/>
      <w:shd w:val="clear" w:color="auto" w:fill="E1DFDD"/>
    </w:rPr>
  </w:style>
  <w:style w:type="character" w:styleId="FollowedHyperlink">
    <w:name w:val="FollowedHyperlink"/>
    <w:basedOn w:val="DefaultParagraphFont"/>
    <w:uiPriority w:val="99"/>
    <w:semiHidden/>
    <w:unhideWhenUsed/>
    <w:rsid w:val="00793B3A"/>
    <w:rPr>
      <w:color w:val="96607D" w:themeColor="followedHyperlink"/>
      <w:u w:val="single"/>
    </w:rPr>
  </w:style>
  <w:style w:type="character" w:customStyle="1" w:styleId="s1">
    <w:name w:val="s1"/>
    <w:basedOn w:val="DefaultParagraphFont"/>
    <w:rsid w:val="00ED628B"/>
    <w:rPr>
      <w:rFonts w:ascii=".AppleSystemUIFontMonospaced" w:hAnsi=".AppleSystemUIFontMonospaced"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5589">
      <w:bodyDiv w:val="1"/>
      <w:marLeft w:val="0"/>
      <w:marRight w:val="0"/>
      <w:marTop w:val="0"/>
      <w:marBottom w:val="0"/>
      <w:divBdr>
        <w:top w:val="none" w:sz="0" w:space="0" w:color="auto"/>
        <w:left w:val="none" w:sz="0" w:space="0" w:color="auto"/>
        <w:bottom w:val="none" w:sz="0" w:space="0" w:color="auto"/>
        <w:right w:val="none" w:sz="0" w:space="0" w:color="auto"/>
      </w:divBdr>
    </w:div>
    <w:div w:id="284167148">
      <w:bodyDiv w:val="1"/>
      <w:marLeft w:val="0"/>
      <w:marRight w:val="0"/>
      <w:marTop w:val="0"/>
      <w:marBottom w:val="0"/>
      <w:divBdr>
        <w:top w:val="none" w:sz="0" w:space="0" w:color="auto"/>
        <w:left w:val="none" w:sz="0" w:space="0" w:color="auto"/>
        <w:bottom w:val="none" w:sz="0" w:space="0" w:color="auto"/>
        <w:right w:val="none" w:sz="0" w:space="0" w:color="auto"/>
      </w:divBdr>
    </w:div>
    <w:div w:id="439877780">
      <w:bodyDiv w:val="1"/>
      <w:marLeft w:val="0"/>
      <w:marRight w:val="0"/>
      <w:marTop w:val="0"/>
      <w:marBottom w:val="0"/>
      <w:divBdr>
        <w:top w:val="none" w:sz="0" w:space="0" w:color="auto"/>
        <w:left w:val="none" w:sz="0" w:space="0" w:color="auto"/>
        <w:bottom w:val="none" w:sz="0" w:space="0" w:color="auto"/>
        <w:right w:val="none" w:sz="0" w:space="0" w:color="auto"/>
      </w:divBdr>
    </w:div>
    <w:div w:id="746079433">
      <w:bodyDiv w:val="1"/>
      <w:marLeft w:val="0"/>
      <w:marRight w:val="0"/>
      <w:marTop w:val="0"/>
      <w:marBottom w:val="0"/>
      <w:divBdr>
        <w:top w:val="none" w:sz="0" w:space="0" w:color="auto"/>
        <w:left w:val="none" w:sz="0" w:space="0" w:color="auto"/>
        <w:bottom w:val="none" w:sz="0" w:space="0" w:color="auto"/>
        <w:right w:val="none" w:sz="0" w:space="0" w:color="auto"/>
      </w:divBdr>
    </w:div>
    <w:div w:id="807666070">
      <w:bodyDiv w:val="1"/>
      <w:marLeft w:val="0"/>
      <w:marRight w:val="0"/>
      <w:marTop w:val="0"/>
      <w:marBottom w:val="0"/>
      <w:divBdr>
        <w:top w:val="none" w:sz="0" w:space="0" w:color="auto"/>
        <w:left w:val="none" w:sz="0" w:space="0" w:color="auto"/>
        <w:bottom w:val="none" w:sz="0" w:space="0" w:color="auto"/>
        <w:right w:val="none" w:sz="0" w:space="0" w:color="auto"/>
      </w:divBdr>
    </w:div>
    <w:div w:id="834804445">
      <w:bodyDiv w:val="1"/>
      <w:marLeft w:val="0"/>
      <w:marRight w:val="0"/>
      <w:marTop w:val="0"/>
      <w:marBottom w:val="0"/>
      <w:divBdr>
        <w:top w:val="none" w:sz="0" w:space="0" w:color="auto"/>
        <w:left w:val="none" w:sz="0" w:space="0" w:color="auto"/>
        <w:bottom w:val="none" w:sz="0" w:space="0" w:color="auto"/>
        <w:right w:val="none" w:sz="0" w:space="0" w:color="auto"/>
      </w:divBdr>
    </w:div>
    <w:div w:id="884607312">
      <w:bodyDiv w:val="1"/>
      <w:marLeft w:val="0"/>
      <w:marRight w:val="0"/>
      <w:marTop w:val="0"/>
      <w:marBottom w:val="0"/>
      <w:divBdr>
        <w:top w:val="none" w:sz="0" w:space="0" w:color="auto"/>
        <w:left w:val="none" w:sz="0" w:space="0" w:color="auto"/>
        <w:bottom w:val="none" w:sz="0" w:space="0" w:color="auto"/>
        <w:right w:val="none" w:sz="0" w:space="0" w:color="auto"/>
      </w:divBdr>
    </w:div>
    <w:div w:id="894855055">
      <w:bodyDiv w:val="1"/>
      <w:marLeft w:val="0"/>
      <w:marRight w:val="0"/>
      <w:marTop w:val="0"/>
      <w:marBottom w:val="0"/>
      <w:divBdr>
        <w:top w:val="none" w:sz="0" w:space="0" w:color="auto"/>
        <w:left w:val="none" w:sz="0" w:space="0" w:color="auto"/>
        <w:bottom w:val="none" w:sz="0" w:space="0" w:color="auto"/>
        <w:right w:val="none" w:sz="0" w:space="0" w:color="auto"/>
      </w:divBdr>
    </w:div>
    <w:div w:id="897587868">
      <w:bodyDiv w:val="1"/>
      <w:marLeft w:val="0"/>
      <w:marRight w:val="0"/>
      <w:marTop w:val="0"/>
      <w:marBottom w:val="0"/>
      <w:divBdr>
        <w:top w:val="none" w:sz="0" w:space="0" w:color="auto"/>
        <w:left w:val="none" w:sz="0" w:space="0" w:color="auto"/>
        <w:bottom w:val="none" w:sz="0" w:space="0" w:color="auto"/>
        <w:right w:val="none" w:sz="0" w:space="0" w:color="auto"/>
      </w:divBdr>
    </w:div>
    <w:div w:id="941642858">
      <w:bodyDiv w:val="1"/>
      <w:marLeft w:val="0"/>
      <w:marRight w:val="0"/>
      <w:marTop w:val="0"/>
      <w:marBottom w:val="0"/>
      <w:divBdr>
        <w:top w:val="none" w:sz="0" w:space="0" w:color="auto"/>
        <w:left w:val="none" w:sz="0" w:space="0" w:color="auto"/>
        <w:bottom w:val="none" w:sz="0" w:space="0" w:color="auto"/>
        <w:right w:val="none" w:sz="0" w:space="0" w:color="auto"/>
      </w:divBdr>
    </w:div>
    <w:div w:id="1486631627">
      <w:bodyDiv w:val="1"/>
      <w:marLeft w:val="0"/>
      <w:marRight w:val="0"/>
      <w:marTop w:val="0"/>
      <w:marBottom w:val="0"/>
      <w:divBdr>
        <w:top w:val="none" w:sz="0" w:space="0" w:color="auto"/>
        <w:left w:val="none" w:sz="0" w:space="0" w:color="auto"/>
        <w:bottom w:val="none" w:sz="0" w:space="0" w:color="auto"/>
        <w:right w:val="none" w:sz="0" w:space="0" w:color="auto"/>
      </w:divBdr>
    </w:div>
    <w:div w:id="20817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hyperlink" Target="http://www.wcoom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diyouva cnovith</dc:creator>
  <cp:keywords/>
  <dc:description/>
  <cp:lastModifiedBy>diyouva cnovith</cp:lastModifiedBy>
  <cp:revision>5</cp:revision>
  <dcterms:created xsi:type="dcterms:W3CDTF">2025-01-14T19:12:00Z</dcterms:created>
  <dcterms:modified xsi:type="dcterms:W3CDTF">2025-01-15T22:24:00Z</dcterms:modified>
</cp:coreProperties>
</file>