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E6ADAF" w14:textId="77777777" w:rsidR="00087394" w:rsidRDefault="00087394">
      <w:pPr>
        <w:spacing w:before="11"/>
        <w:rPr>
          <w:rFonts w:ascii="Times New Roman" w:eastAsia="Times New Roman" w:hAnsi="Times New Roman" w:cs="Times New Roman"/>
          <w:sz w:val="6"/>
          <w:szCs w:val="6"/>
        </w:rPr>
      </w:pPr>
    </w:p>
    <w:p w14:paraId="7EA20AAE" w14:textId="77777777" w:rsidR="00087394" w:rsidRDefault="008C3302">
      <w:pPr>
        <w:spacing w:line="200" w:lineRule="atLeast"/>
        <w:ind w:left="6581"/>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CA" w:eastAsia="en-CA"/>
        </w:rPr>
        <w:drawing>
          <wp:inline distT="0" distB="0" distL="0" distR="0" wp14:anchorId="41A9F421" wp14:editId="30077287">
            <wp:extent cx="1942425" cy="77952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942425" cy="779526"/>
                    </a:xfrm>
                    <a:prstGeom prst="rect">
                      <a:avLst/>
                    </a:prstGeom>
                  </pic:spPr>
                </pic:pic>
              </a:graphicData>
            </a:graphic>
          </wp:inline>
        </w:drawing>
      </w:r>
    </w:p>
    <w:p w14:paraId="2980BC02" w14:textId="77777777" w:rsidR="00087394" w:rsidRDefault="00087394">
      <w:pPr>
        <w:spacing w:before="9"/>
        <w:rPr>
          <w:rFonts w:ascii="Times New Roman" w:eastAsia="Times New Roman" w:hAnsi="Times New Roman" w:cs="Times New Roman"/>
          <w:sz w:val="28"/>
          <w:szCs w:val="28"/>
        </w:rPr>
      </w:pPr>
    </w:p>
    <w:p w14:paraId="4AB969E0" w14:textId="77777777" w:rsidR="00087394" w:rsidRPr="00201CDF" w:rsidRDefault="008C3302" w:rsidP="00201CDF">
      <w:pPr>
        <w:jc w:val="center"/>
        <w:rPr>
          <w:rFonts w:ascii="Cambria" w:hAnsi="Cambria"/>
          <w:b/>
          <w:bCs/>
          <w:sz w:val="31"/>
          <w:szCs w:val="31"/>
          <w:lang w:val="fr-CA"/>
        </w:rPr>
      </w:pPr>
      <w:r w:rsidRPr="00201CDF">
        <w:rPr>
          <w:rFonts w:ascii="Cambria" w:hAnsi="Cambria"/>
          <w:b/>
          <w:sz w:val="31"/>
          <w:szCs w:val="31"/>
          <w:lang w:val="fr-CA"/>
        </w:rPr>
        <w:t>PHS4700</w:t>
      </w:r>
    </w:p>
    <w:p w14:paraId="461F8559" w14:textId="77777777" w:rsidR="00087394" w:rsidRPr="00620D06" w:rsidRDefault="008C3302">
      <w:pPr>
        <w:spacing w:before="15" w:line="362" w:lineRule="exact"/>
        <w:ind w:left="650" w:right="576"/>
        <w:jc w:val="center"/>
        <w:rPr>
          <w:rFonts w:ascii="Cambria" w:eastAsia="Cambria" w:hAnsi="Cambria" w:cs="Cambria"/>
          <w:sz w:val="31"/>
          <w:szCs w:val="31"/>
          <w:lang w:val="fr-CA"/>
        </w:rPr>
      </w:pPr>
      <w:r w:rsidRPr="00620D06">
        <w:rPr>
          <w:rFonts w:ascii="Cambria" w:hAnsi="Cambria"/>
          <w:b/>
          <w:sz w:val="31"/>
          <w:lang w:val="fr-CA"/>
        </w:rPr>
        <w:t>Physique</w:t>
      </w:r>
      <w:r w:rsidRPr="00620D06">
        <w:rPr>
          <w:rFonts w:ascii="Cambria" w:hAnsi="Cambria"/>
          <w:b/>
          <w:spacing w:val="34"/>
          <w:sz w:val="31"/>
          <w:lang w:val="fr-CA"/>
        </w:rPr>
        <w:t xml:space="preserve"> </w:t>
      </w:r>
      <w:r w:rsidRPr="00620D06">
        <w:rPr>
          <w:rFonts w:ascii="Cambria" w:hAnsi="Cambria"/>
          <w:b/>
          <w:sz w:val="31"/>
          <w:lang w:val="fr-CA"/>
        </w:rPr>
        <w:t>pour</w:t>
      </w:r>
      <w:r w:rsidRPr="00620D06">
        <w:rPr>
          <w:rFonts w:ascii="Cambria" w:hAnsi="Cambria"/>
          <w:b/>
          <w:spacing w:val="35"/>
          <w:sz w:val="31"/>
          <w:lang w:val="fr-CA"/>
        </w:rPr>
        <w:t xml:space="preserve"> </w:t>
      </w:r>
      <w:r w:rsidRPr="00620D06">
        <w:rPr>
          <w:rFonts w:ascii="Cambria" w:hAnsi="Cambria"/>
          <w:b/>
          <w:sz w:val="31"/>
          <w:lang w:val="fr-CA"/>
        </w:rPr>
        <w:t>les</w:t>
      </w:r>
      <w:r w:rsidRPr="00620D06">
        <w:rPr>
          <w:rFonts w:ascii="Cambria" w:hAnsi="Cambria"/>
          <w:b/>
          <w:spacing w:val="34"/>
          <w:sz w:val="31"/>
          <w:lang w:val="fr-CA"/>
        </w:rPr>
        <w:t xml:space="preserve"> </w:t>
      </w:r>
      <w:r w:rsidRPr="00620D06">
        <w:rPr>
          <w:rFonts w:ascii="Cambria" w:hAnsi="Cambria"/>
          <w:b/>
          <w:sz w:val="31"/>
          <w:lang w:val="fr-CA"/>
        </w:rPr>
        <w:t>applications</w:t>
      </w:r>
      <w:r w:rsidRPr="00620D06">
        <w:rPr>
          <w:rFonts w:ascii="Cambria" w:hAnsi="Cambria"/>
          <w:b/>
          <w:spacing w:val="35"/>
          <w:sz w:val="31"/>
          <w:lang w:val="fr-CA"/>
        </w:rPr>
        <w:t xml:space="preserve"> </w:t>
      </w:r>
      <w:r w:rsidRPr="00620D06">
        <w:rPr>
          <w:rFonts w:ascii="Cambria" w:hAnsi="Cambria"/>
          <w:b/>
          <w:sz w:val="31"/>
          <w:lang w:val="fr-CA"/>
        </w:rPr>
        <w:t>multimédia</w:t>
      </w:r>
    </w:p>
    <w:p w14:paraId="424B9268" w14:textId="77777777" w:rsidR="00087394" w:rsidRPr="00620D06" w:rsidRDefault="008C3302">
      <w:pPr>
        <w:spacing w:line="421" w:lineRule="exact"/>
        <w:ind w:left="75"/>
        <w:jc w:val="center"/>
        <w:rPr>
          <w:rFonts w:ascii="Cambria" w:eastAsia="Cambria" w:hAnsi="Cambria" w:cs="Cambria"/>
          <w:sz w:val="36"/>
          <w:szCs w:val="36"/>
          <w:lang w:val="fr-CA"/>
        </w:rPr>
      </w:pPr>
      <w:r w:rsidRPr="00620D06">
        <w:rPr>
          <w:rFonts w:ascii="Cambria"/>
          <w:sz w:val="36"/>
          <w:lang w:val="fr-CA"/>
        </w:rPr>
        <w:t>Automne</w:t>
      </w:r>
      <w:r w:rsidRPr="00620D06">
        <w:rPr>
          <w:rFonts w:ascii="Cambria"/>
          <w:spacing w:val="-12"/>
          <w:sz w:val="36"/>
          <w:lang w:val="fr-CA"/>
        </w:rPr>
        <w:t xml:space="preserve"> </w:t>
      </w:r>
      <w:r w:rsidRPr="00620D06">
        <w:rPr>
          <w:rFonts w:ascii="Cambria"/>
          <w:sz w:val="36"/>
          <w:lang w:val="fr-CA"/>
        </w:rPr>
        <w:t>2017</w:t>
      </w:r>
    </w:p>
    <w:p w14:paraId="683C68E9" w14:textId="77777777" w:rsidR="00087394" w:rsidRPr="00620D06" w:rsidRDefault="00087394">
      <w:pPr>
        <w:spacing w:before="2"/>
        <w:rPr>
          <w:rFonts w:ascii="Cambria" w:eastAsia="Cambria" w:hAnsi="Cambria" w:cs="Cambria"/>
          <w:sz w:val="33"/>
          <w:szCs w:val="33"/>
          <w:lang w:val="fr-CA"/>
        </w:rPr>
      </w:pPr>
    </w:p>
    <w:p w14:paraId="70919745" w14:textId="77777777" w:rsidR="00087394" w:rsidRPr="00620D06" w:rsidRDefault="008C3302">
      <w:pPr>
        <w:ind w:left="650" w:right="577"/>
        <w:jc w:val="center"/>
        <w:rPr>
          <w:rFonts w:ascii="Cambria" w:eastAsia="Cambria" w:hAnsi="Cambria" w:cs="Cambria"/>
          <w:sz w:val="31"/>
          <w:szCs w:val="31"/>
          <w:lang w:val="fr-CA"/>
        </w:rPr>
      </w:pPr>
      <w:r w:rsidRPr="00620D06">
        <w:rPr>
          <w:rFonts w:ascii="Cambria"/>
          <w:sz w:val="31"/>
          <w:lang w:val="fr-CA"/>
        </w:rPr>
        <w:t>PAGE</w:t>
      </w:r>
      <w:r w:rsidRPr="00620D06">
        <w:rPr>
          <w:rFonts w:ascii="Cambria"/>
          <w:spacing w:val="37"/>
          <w:sz w:val="31"/>
          <w:lang w:val="fr-CA"/>
        </w:rPr>
        <w:t xml:space="preserve"> </w:t>
      </w:r>
      <w:r w:rsidRPr="00620D06">
        <w:rPr>
          <w:rFonts w:ascii="Cambria"/>
          <w:sz w:val="31"/>
          <w:lang w:val="fr-CA"/>
        </w:rPr>
        <w:t>COUVERTURE</w:t>
      </w:r>
      <w:r w:rsidRPr="00620D06">
        <w:rPr>
          <w:rFonts w:ascii="Cambria"/>
          <w:spacing w:val="37"/>
          <w:sz w:val="31"/>
          <w:lang w:val="fr-CA"/>
        </w:rPr>
        <w:t xml:space="preserve"> </w:t>
      </w:r>
      <w:r w:rsidRPr="00620D06">
        <w:rPr>
          <w:rFonts w:ascii="Cambria"/>
          <w:b/>
          <w:sz w:val="31"/>
          <w:lang w:val="fr-CA"/>
        </w:rPr>
        <w:t>OBLIGATOIRE</w:t>
      </w:r>
      <w:r w:rsidRPr="00620D06">
        <w:rPr>
          <w:rFonts w:ascii="Cambria"/>
          <w:b/>
          <w:spacing w:val="37"/>
          <w:sz w:val="31"/>
          <w:lang w:val="fr-CA"/>
        </w:rPr>
        <w:t xml:space="preserve"> </w:t>
      </w:r>
      <w:r w:rsidRPr="00620D06">
        <w:rPr>
          <w:rFonts w:ascii="Cambria"/>
          <w:sz w:val="31"/>
          <w:lang w:val="fr-CA"/>
        </w:rPr>
        <w:t>POUR</w:t>
      </w:r>
      <w:r w:rsidRPr="00620D06">
        <w:rPr>
          <w:rFonts w:ascii="Cambria"/>
          <w:spacing w:val="37"/>
          <w:sz w:val="31"/>
          <w:lang w:val="fr-CA"/>
        </w:rPr>
        <w:t xml:space="preserve"> </w:t>
      </w:r>
      <w:r w:rsidRPr="00620D06">
        <w:rPr>
          <w:rFonts w:ascii="Cambria"/>
          <w:sz w:val="31"/>
          <w:lang w:val="fr-CA"/>
        </w:rPr>
        <w:t>TOUS</w:t>
      </w:r>
      <w:r w:rsidRPr="00620D06">
        <w:rPr>
          <w:rFonts w:ascii="Cambria"/>
          <w:spacing w:val="35"/>
          <w:sz w:val="31"/>
          <w:lang w:val="fr-CA"/>
        </w:rPr>
        <w:t xml:space="preserve"> </w:t>
      </w:r>
      <w:r w:rsidRPr="00620D06">
        <w:rPr>
          <w:rFonts w:ascii="Cambria"/>
          <w:sz w:val="31"/>
          <w:lang w:val="fr-CA"/>
        </w:rPr>
        <w:t>LES</w:t>
      </w:r>
      <w:r w:rsidRPr="00620D06">
        <w:rPr>
          <w:rFonts w:ascii="Cambria"/>
          <w:spacing w:val="36"/>
          <w:sz w:val="31"/>
          <w:lang w:val="fr-CA"/>
        </w:rPr>
        <w:t xml:space="preserve"> </w:t>
      </w:r>
      <w:r w:rsidRPr="00620D06">
        <w:rPr>
          <w:rFonts w:ascii="Cambria"/>
          <w:sz w:val="31"/>
          <w:lang w:val="fr-CA"/>
        </w:rPr>
        <w:t>DEVOIRS</w:t>
      </w:r>
    </w:p>
    <w:p w14:paraId="1C653019" w14:textId="77777777" w:rsidR="00087394" w:rsidRPr="00620D06" w:rsidRDefault="00087394">
      <w:pPr>
        <w:rPr>
          <w:rFonts w:ascii="Cambria" w:eastAsia="Cambria" w:hAnsi="Cambria" w:cs="Cambria"/>
          <w:sz w:val="32"/>
          <w:szCs w:val="32"/>
          <w:lang w:val="fr-CA"/>
        </w:rPr>
      </w:pPr>
    </w:p>
    <w:p w14:paraId="70F2F6A3" w14:textId="77777777" w:rsidR="00087394" w:rsidRPr="00620D06" w:rsidRDefault="00087394">
      <w:pPr>
        <w:rPr>
          <w:rFonts w:ascii="Cambria" w:eastAsia="Cambria" w:hAnsi="Cambria" w:cs="Cambria"/>
          <w:sz w:val="25"/>
          <w:szCs w:val="25"/>
          <w:lang w:val="fr-CA"/>
        </w:rPr>
      </w:pPr>
    </w:p>
    <w:p w14:paraId="33ECB6F6" w14:textId="6B5E2D8D" w:rsidR="00620D06" w:rsidRDefault="008C3302" w:rsidP="00620D06">
      <w:pPr>
        <w:pStyle w:val="Corpsdetexte"/>
        <w:spacing w:line="464" w:lineRule="auto"/>
        <w:ind w:right="-21"/>
        <w:rPr>
          <w:lang w:val="fr-CA"/>
        </w:rPr>
      </w:pPr>
      <w:r w:rsidRPr="00620D06">
        <w:rPr>
          <w:lang w:val="fr-CA"/>
        </w:rPr>
        <w:t>Numéro</w:t>
      </w:r>
      <w:r w:rsidRPr="00620D06">
        <w:rPr>
          <w:spacing w:val="-8"/>
          <w:lang w:val="fr-CA"/>
        </w:rPr>
        <w:t xml:space="preserve"> </w:t>
      </w:r>
      <w:r w:rsidRPr="00620D06">
        <w:rPr>
          <w:lang w:val="fr-CA"/>
        </w:rPr>
        <w:t>de</w:t>
      </w:r>
      <w:r w:rsidRPr="00620D06">
        <w:rPr>
          <w:spacing w:val="-8"/>
          <w:lang w:val="fr-CA"/>
        </w:rPr>
        <w:t xml:space="preserve"> </w:t>
      </w:r>
      <w:r w:rsidRPr="00620D06">
        <w:rPr>
          <w:lang w:val="fr-CA"/>
        </w:rPr>
        <w:t>devoir</w:t>
      </w:r>
      <w:r w:rsidRPr="00620D06">
        <w:rPr>
          <w:spacing w:val="-6"/>
          <w:lang w:val="fr-CA"/>
        </w:rPr>
        <w:t xml:space="preserve"> </w:t>
      </w:r>
      <w:r w:rsidRPr="00620D06">
        <w:rPr>
          <w:lang w:val="fr-CA"/>
        </w:rPr>
        <w:t>:</w:t>
      </w:r>
      <w:r w:rsidR="00F20254">
        <w:rPr>
          <w:lang w:val="fr-CA"/>
        </w:rPr>
        <w:t xml:space="preserve"> 02</w:t>
      </w:r>
    </w:p>
    <w:p w14:paraId="1B33DD00" w14:textId="77777777" w:rsidR="00620D06" w:rsidRDefault="008C3302" w:rsidP="00620D06">
      <w:pPr>
        <w:pStyle w:val="Corpsdetexte"/>
        <w:spacing w:line="464" w:lineRule="auto"/>
        <w:ind w:right="-21"/>
        <w:rPr>
          <w:spacing w:val="23"/>
          <w:w w:val="99"/>
          <w:lang w:val="fr-CA"/>
        </w:rPr>
      </w:pPr>
      <w:r w:rsidRPr="00620D06">
        <w:rPr>
          <w:lang w:val="fr-CA"/>
        </w:rPr>
        <w:t>Numéro</w:t>
      </w:r>
      <w:r w:rsidRPr="00620D06">
        <w:rPr>
          <w:spacing w:val="-9"/>
          <w:lang w:val="fr-CA"/>
        </w:rPr>
        <w:t xml:space="preserve"> </w:t>
      </w:r>
      <w:r w:rsidRPr="00620D06">
        <w:rPr>
          <w:lang w:val="fr-CA"/>
        </w:rPr>
        <w:t>de</w:t>
      </w:r>
      <w:r w:rsidRPr="00620D06">
        <w:rPr>
          <w:spacing w:val="-8"/>
          <w:lang w:val="fr-CA"/>
        </w:rPr>
        <w:t xml:space="preserve"> </w:t>
      </w:r>
      <w:r w:rsidRPr="00620D06">
        <w:rPr>
          <w:lang w:val="fr-CA"/>
        </w:rPr>
        <w:t>l’équipe</w:t>
      </w:r>
      <w:r w:rsidRPr="00620D06">
        <w:rPr>
          <w:spacing w:val="-7"/>
          <w:lang w:val="fr-CA"/>
        </w:rPr>
        <w:t xml:space="preserve"> </w:t>
      </w:r>
      <w:r w:rsidRPr="00620D06">
        <w:rPr>
          <w:lang w:val="fr-CA"/>
        </w:rPr>
        <w:t>:</w:t>
      </w:r>
      <w:r w:rsidR="00030E43">
        <w:rPr>
          <w:spacing w:val="23"/>
          <w:w w:val="99"/>
          <w:lang w:val="fr-CA"/>
        </w:rPr>
        <w:t xml:space="preserve"> </w:t>
      </w:r>
      <w:r w:rsidR="00BF1B1F">
        <w:rPr>
          <w:spacing w:val="23"/>
          <w:w w:val="99"/>
          <w:lang w:val="fr-CA"/>
        </w:rPr>
        <w:t>07</w:t>
      </w:r>
    </w:p>
    <w:p w14:paraId="2FB2167A" w14:textId="77777777" w:rsidR="00087394" w:rsidRPr="00620D06" w:rsidRDefault="008C3302" w:rsidP="00620D06">
      <w:pPr>
        <w:pStyle w:val="Corpsdetexte"/>
        <w:spacing w:line="464" w:lineRule="auto"/>
        <w:ind w:right="-21"/>
        <w:rPr>
          <w:b w:val="0"/>
          <w:bCs w:val="0"/>
          <w:lang w:val="fr-CA"/>
        </w:rPr>
      </w:pPr>
      <w:r w:rsidRPr="00620D06">
        <w:rPr>
          <w:lang w:val="fr-CA"/>
        </w:rPr>
        <w:t>Numéro</w:t>
      </w:r>
      <w:r w:rsidRPr="00620D06">
        <w:rPr>
          <w:spacing w:val="-8"/>
          <w:lang w:val="fr-CA"/>
        </w:rPr>
        <w:t xml:space="preserve"> </w:t>
      </w:r>
      <w:r w:rsidRPr="00620D06">
        <w:rPr>
          <w:lang w:val="fr-CA"/>
        </w:rPr>
        <w:t>du</w:t>
      </w:r>
      <w:r w:rsidRPr="00620D06">
        <w:rPr>
          <w:spacing w:val="-8"/>
          <w:lang w:val="fr-CA"/>
        </w:rPr>
        <w:t xml:space="preserve"> </w:t>
      </w:r>
      <w:r w:rsidRPr="00620D06">
        <w:rPr>
          <w:lang w:val="fr-CA"/>
        </w:rPr>
        <w:t>groupe</w:t>
      </w:r>
      <w:r w:rsidRPr="00620D06">
        <w:rPr>
          <w:spacing w:val="-6"/>
          <w:lang w:val="fr-CA"/>
        </w:rPr>
        <w:t xml:space="preserve"> </w:t>
      </w:r>
      <w:r w:rsidRPr="00620D06">
        <w:rPr>
          <w:lang w:val="fr-CA"/>
        </w:rPr>
        <w:t>:</w:t>
      </w:r>
      <w:r w:rsidR="00FB3A45">
        <w:rPr>
          <w:lang w:val="fr-CA"/>
        </w:rPr>
        <w:t xml:space="preserve"> 01</w:t>
      </w:r>
    </w:p>
    <w:p w14:paraId="5E15191D" w14:textId="77777777" w:rsidR="00087394" w:rsidRPr="00620D06" w:rsidRDefault="00087394">
      <w:pPr>
        <w:spacing w:before="6"/>
        <w:rPr>
          <w:rFonts w:ascii="Cambria" w:eastAsia="Cambria" w:hAnsi="Cambria" w:cs="Cambria"/>
          <w:b/>
          <w:bCs/>
          <w:sz w:val="26"/>
          <w:szCs w:val="26"/>
          <w:lang w:val="fr-CA"/>
        </w:rPr>
      </w:pPr>
    </w:p>
    <w:tbl>
      <w:tblPr>
        <w:tblW w:w="0" w:type="auto"/>
        <w:tblInd w:w="99" w:type="dxa"/>
        <w:tblLayout w:type="fixed"/>
        <w:tblCellMar>
          <w:left w:w="0" w:type="dxa"/>
          <w:right w:w="0" w:type="dxa"/>
        </w:tblCellMar>
        <w:tblLook w:val="01E0" w:firstRow="1" w:lastRow="1" w:firstColumn="1" w:lastColumn="1" w:noHBand="0" w:noVBand="0"/>
      </w:tblPr>
      <w:tblGrid>
        <w:gridCol w:w="2630"/>
        <w:gridCol w:w="3798"/>
        <w:gridCol w:w="3119"/>
      </w:tblGrid>
      <w:tr w:rsidR="00087394" w14:paraId="7214FA7B" w14:textId="77777777" w:rsidTr="00030E43">
        <w:trPr>
          <w:trHeight w:hRule="exact" w:val="441"/>
        </w:trPr>
        <w:tc>
          <w:tcPr>
            <w:tcW w:w="2630" w:type="dxa"/>
            <w:tcBorders>
              <w:top w:val="single" w:sz="5" w:space="0" w:color="000000"/>
              <w:left w:val="single" w:sz="5" w:space="0" w:color="000000"/>
              <w:bottom w:val="nil"/>
              <w:right w:val="nil"/>
            </w:tcBorders>
          </w:tcPr>
          <w:p w14:paraId="6A7162B9"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FB3A45">
              <w:rPr>
                <w:rFonts w:ascii="Cambria"/>
                <w:sz w:val="24"/>
              </w:rPr>
              <w:t xml:space="preserve"> </w:t>
            </w:r>
            <w:r w:rsidR="008D6734">
              <w:rPr>
                <w:rFonts w:ascii="Cambria"/>
                <w:sz w:val="24"/>
              </w:rPr>
              <w:t>Bourgault</w:t>
            </w:r>
          </w:p>
        </w:tc>
        <w:tc>
          <w:tcPr>
            <w:tcW w:w="3798" w:type="dxa"/>
            <w:tcBorders>
              <w:top w:val="single" w:sz="5" w:space="0" w:color="000000"/>
              <w:left w:val="nil"/>
              <w:bottom w:val="nil"/>
              <w:right w:val="nil"/>
            </w:tcBorders>
          </w:tcPr>
          <w:p w14:paraId="1AE53058"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8D6734">
              <w:rPr>
                <w:rFonts w:ascii="Cambria" w:hAnsi="Cambria"/>
                <w:sz w:val="24"/>
              </w:rPr>
              <w:t xml:space="preserve"> Gabriel</w:t>
            </w:r>
          </w:p>
        </w:tc>
        <w:tc>
          <w:tcPr>
            <w:tcW w:w="3119" w:type="dxa"/>
            <w:tcBorders>
              <w:top w:val="single" w:sz="5" w:space="0" w:color="000000"/>
              <w:left w:val="nil"/>
              <w:bottom w:val="nil"/>
              <w:right w:val="single" w:sz="5" w:space="0" w:color="000000"/>
            </w:tcBorders>
          </w:tcPr>
          <w:p w14:paraId="657C7157"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8D6734">
              <w:rPr>
                <w:rFonts w:ascii="Cambria"/>
                <w:sz w:val="24"/>
              </w:rPr>
              <w:t xml:space="preserve"> 1794069</w:t>
            </w:r>
          </w:p>
        </w:tc>
      </w:tr>
      <w:tr w:rsidR="00087394" w14:paraId="1F9B3537" w14:textId="77777777" w:rsidTr="00030E43">
        <w:trPr>
          <w:trHeight w:hRule="exact" w:val="797"/>
        </w:trPr>
        <w:tc>
          <w:tcPr>
            <w:tcW w:w="2630" w:type="dxa"/>
            <w:tcBorders>
              <w:top w:val="nil"/>
              <w:left w:val="single" w:sz="5" w:space="0" w:color="000000"/>
              <w:bottom w:val="single" w:sz="5" w:space="0" w:color="000000"/>
              <w:right w:val="nil"/>
            </w:tcBorders>
          </w:tcPr>
          <w:p w14:paraId="29DA45C2"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35B2EDBB" w14:textId="77777777" w:rsidR="00087394" w:rsidRDefault="00087394"/>
        </w:tc>
        <w:tc>
          <w:tcPr>
            <w:tcW w:w="3119" w:type="dxa"/>
            <w:tcBorders>
              <w:top w:val="nil"/>
              <w:left w:val="nil"/>
              <w:bottom w:val="single" w:sz="5" w:space="0" w:color="000000"/>
              <w:right w:val="single" w:sz="5" w:space="0" w:color="000000"/>
            </w:tcBorders>
          </w:tcPr>
          <w:p w14:paraId="2C56F900" w14:textId="77777777" w:rsidR="00087394" w:rsidRDefault="00087394"/>
        </w:tc>
      </w:tr>
      <w:tr w:rsidR="00087394" w14:paraId="7E587507" w14:textId="77777777" w:rsidTr="00030E43">
        <w:trPr>
          <w:trHeight w:hRule="exact" w:val="441"/>
        </w:trPr>
        <w:tc>
          <w:tcPr>
            <w:tcW w:w="2630" w:type="dxa"/>
            <w:tcBorders>
              <w:top w:val="single" w:sz="5" w:space="0" w:color="000000"/>
              <w:left w:val="single" w:sz="5" w:space="0" w:color="000000"/>
              <w:bottom w:val="nil"/>
              <w:right w:val="nil"/>
            </w:tcBorders>
          </w:tcPr>
          <w:p w14:paraId="20554C02"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Chan</w:t>
            </w:r>
          </w:p>
        </w:tc>
        <w:tc>
          <w:tcPr>
            <w:tcW w:w="3798" w:type="dxa"/>
            <w:tcBorders>
              <w:top w:val="single" w:sz="5" w:space="0" w:color="000000"/>
              <w:left w:val="nil"/>
              <w:bottom w:val="nil"/>
              <w:right w:val="nil"/>
            </w:tcBorders>
          </w:tcPr>
          <w:p w14:paraId="0351B814" w14:textId="77777777" w:rsidR="00087394" w:rsidRDefault="008C3302" w:rsidP="00030E43">
            <w:pPr>
              <w:pStyle w:val="TableParagraph"/>
              <w:spacing w:line="278" w:lineRule="exact"/>
              <w:ind w:left="1417" w:right="-575"/>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Kevin Ka </w:t>
            </w:r>
            <w:proofErr w:type="spellStart"/>
            <w:r w:rsidR="00030E43">
              <w:rPr>
                <w:rFonts w:ascii="Cambria" w:hAnsi="Cambria"/>
                <w:sz w:val="24"/>
              </w:rPr>
              <w:t>Hin</w:t>
            </w:r>
            <w:proofErr w:type="spellEnd"/>
            <w:r w:rsidR="00030E43">
              <w:rPr>
                <w:rFonts w:ascii="Cambria" w:hAnsi="Cambria"/>
                <w:sz w:val="24"/>
              </w:rPr>
              <w:t xml:space="preserve"> </w:t>
            </w:r>
          </w:p>
        </w:tc>
        <w:tc>
          <w:tcPr>
            <w:tcW w:w="3119" w:type="dxa"/>
            <w:tcBorders>
              <w:top w:val="single" w:sz="5" w:space="0" w:color="000000"/>
              <w:left w:val="nil"/>
              <w:bottom w:val="nil"/>
              <w:right w:val="single" w:sz="5" w:space="0" w:color="000000"/>
            </w:tcBorders>
          </w:tcPr>
          <w:p w14:paraId="710F9873"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1802812</w:t>
            </w:r>
          </w:p>
        </w:tc>
      </w:tr>
      <w:tr w:rsidR="00087394" w14:paraId="21AB5AED" w14:textId="77777777" w:rsidTr="00030E43">
        <w:trPr>
          <w:trHeight w:hRule="exact" w:val="797"/>
        </w:trPr>
        <w:tc>
          <w:tcPr>
            <w:tcW w:w="2630" w:type="dxa"/>
            <w:tcBorders>
              <w:top w:val="nil"/>
              <w:left w:val="single" w:sz="5" w:space="0" w:color="000000"/>
              <w:bottom w:val="single" w:sz="5" w:space="0" w:color="000000"/>
              <w:right w:val="nil"/>
            </w:tcBorders>
          </w:tcPr>
          <w:p w14:paraId="228E8B0D"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1792ECA" w14:textId="77777777" w:rsidR="00087394" w:rsidRDefault="00087394"/>
        </w:tc>
        <w:tc>
          <w:tcPr>
            <w:tcW w:w="3119" w:type="dxa"/>
            <w:tcBorders>
              <w:top w:val="nil"/>
              <w:left w:val="nil"/>
              <w:bottom w:val="single" w:sz="5" w:space="0" w:color="000000"/>
              <w:right w:val="single" w:sz="5" w:space="0" w:color="000000"/>
            </w:tcBorders>
          </w:tcPr>
          <w:p w14:paraId="3104D6A6" w14:textId="77777777" w:rsidR="00087394" w:rsidRDefault="00087394"/>
        </w:tc>
      </w:tr>
      <w:tr w:rsidR="00087394" w14:paraId="10C02E00" w14:textId="77777777" w:rsidTr="00030E43">
        <w:trPr>
          <w:trHeight w:hRule="exact" w:val="441"/>
        </w:trPr>
        <w:tc>
          <w:tcPr>
            <w:tcW w:w="2630" w:type="dxa"/>
            <w:tcBorders>
              <w:top w:val="single" w:sz="5" w:space="0" w:color="000000"/>
              <w:left w:val="single" w:sz="5" w:space="0" w:color="000000"/>
              <w:bottom w:val="nil"/>
              <w:right w:val="nil"/>
            </w:tcBorders>
          </w:tcPr>
          <w:p w14:paraId="45CBE78D" w14:textId="77777777" w:rsidR="00087394" w:rsidRDefault="0083493F">
            <w:pPr>
              <w:pStyle w:val="TableParagraph"/>
              <w:spacing w:line="278" w:lineRule="exact"/>
              <w:ind w:left="104"/>
              <w:rPr>
                <w:rFonts w:ascii="Cambria" w:eastAsia="Cambria" w:hAnsi="Cambria" w:cs="Cambria"/>
                <w:sz w:val="24"/>
                <w:szCs w:val="24"/>
              </w:rPr>
            </w:pPr>
            <w:r>
              <w:rPr>
                <w:rFonts w:ascii="Times New Roman" w:eastAsia="Times New Roman" w:hAnsi="Times New Roman" w:cs="Times New Roman"/>
                <w:noProof/>
                <w:sz w:val="6"/>
                <w:szCs w:val="6"/>
                <w:lang w:val="en-CA" w:eastAsia="en-CA"/>
              </w:rPr>
              <w:drawing>
                <wp:anchor distT="0" distB="0" distL="114300" distR="114300" simplePos="0" relativeHeight="251658240" behindDoc="0" locked="0" layoutInCell="1" allowOverlap="1" wp14:anchorId="13EF0004" wp14:editId="52E060B6">
                  <wp:simplePos x="0" y="0"/>
                  <wp:positionH relativeFrom="column">
                    <wp:posOffset>739444</wp:posOffset>
                  </wp:positionH>
                  <wp:positionV relativeFrom="paragraph">
                    <wp:posOffset>231140</wp:posOffset>
                  </wp:positionV>
                  <wp:extent cx="653415" cy="492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3415" cy="492760"/>
                          </a:xfrm>
                          <a:prstGeom prst="rect">
                            <a:avLst/>
                          </a:prstGeom>
                        </pic:spPr>
                      </pic:pic>
                    </a:graphicData>
                  </a:graphic>
                  <wp14:sizeRelH relativeFrom="page">
                    <wp14:pctWidth>0</wp14:pctWidth>
                  </wp14:sizeRelH>
                  <wp14:sizeRelV relativeFrom="page">
                    <wp14:pctHeight>0</wp14:pctHeight>
                  </wp14:sizeRelV>
                </wp:anchor>
              </w:drawing>
            </w:r>
            <w:r w:rsidR="008C3302">
              <w:rPr>
                <w:rFonts w:ascii="Cambria"/>
                <w:sz w:val="24"/>
              </w:rPr>
              <w:t>Nom:</w:t>
            </w:r>
            <w:r w:rsidR="00030E43">
              <w:rPr>
                <w:rFonts w:ascii="Cambria"/>
                <w:sz w:val="24"/>
              </w:rPr>
              <w:t xml:space="preserve"> Nguyen</w:t>
            </w:r>
          </w:p>
        </w:tc>
        <w:tc>
          <w:tcPr>
            <w:tcW w:w="3798" w:type="dxa"/>
            <w:tcBorders>
              <w:top w:val="single" w:sz="5" w:space="0" w:color="000000"/>
              <w:left w:val="nil"/>
              <w:bottom w:val="nil"/>
              <w:right w:val="nil"/>
            </w:tcBorders>
          </w:tcPr>
          <w:p w14:paraId="3A7EE191"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Kenny</w:t>
            </w:r>
          </w:p>
        </w:tc>
        <w:tc>
          <w:tcPr>
            <w:tcW w:w="3119" w:type="dxa"/>
            <w:tcBorders>
              <w:top w:val="single" w:sz="5" w:space="0" w:color="000000"/>
              <w:left w:val="nil"/>
              <w:bottom w:val="nil"/>
              <w:right w:val="single" w:sz="5" w:space="0" w:color="000000"/>
            </w:tcBorders>
          </w:tcPr>
          <w:p w14:paraId="30A04D3F"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1794914</w:t>
            </w:r>
          </w:p>
        </w:tc>
      </w:tr>
      <w:tr w:rsidR="00087394" w14:paraId="6A97768A" w14:textId="77777777" w:rsidTr="00030E43">
        <w:trPr>
          <w:trHeight w:hRule="exact" w:val="797"/>
        </w:trPr>
        <w:tc>
          <w:tcPr>
            <w:tcW w:w="2630" w:type="dxa"/>
            <w:tcBorders>
              <w:top w:val="nil"/>
              <w:left w:val="single" w:sz="5" w:space="0" w:color="000000"/>
              <w:bottom w:val="single" w:sz="5" w:space="0" w:color="000000"/>
              <w:right w:val="nil"/>
            </w:tcBorders>
          </w:tcPr>
          <w:p w14:paraId="37B16DB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2CCC179F" w14:textId="77777777" w:rsidR="00087394" w:rsidRDefault="00087394"/>
        </w:tc>
        <w:tc>
          <w:tcPr>
            <w:tcW w:w="3119" w:type="dxa"/>
            <w:tcBorders>
              <w:top w:val="nil"/>
              <w:left w:val="nil"/>
              <w:bottom w:val="single" w:sz="5" w:space="0" w:color="000000"/>
              <w:right w:val="single" w:sz="5" w:space="0" w:color="000000"/>
            </w:tcBorders>
          </w:tcPr>
          <w:p w14:paraId="2CB3036F" w14:textId="77777777" w:rsidR="00087394" w:rsidRDefault="00087394"/>
        </w:tc>
      </w:tr>
      <w:tr w:rsidR="00087394" w14:paraId="2887FB2F" w14:textId="77777777" w:rsidTr="00030E43">
        <w:trPr>
          <w:trHeight w:hRule="exact" w:val="441"/>
        </w:trPr>
        <w:tc>
          <w:tcPr>
            <w:tcW w:w="2630" w:type="dxa"/>
            <w:tcBorders>
              <w:top w:val="single" w:sz="5" w:space="0" w:color="000000"/>
              <w:left w:val="single" w:sz="5" w:space="0" w:color="000000"/>
              <w:bottom w:val="nil"/>
              <w:right w:val="nil"/>
            </w:tcBorders>
          </w:tcPr>
          <w:p w14:paraId="4FAB7555"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Silva-Pinto</w:t>
            </w:r>
          </w:p>
        </w:tc>
        <w:tc>
          <w:tcPr>
            <w:tcW w:w="3798" w:type="dxa"/>
            <w:tcBorders>
              <w:top w:val="single" w:sz="5" w:space="0" w:color="000000"/>
              <w:left w:val="nil"/>
              <w:bottom w:val="nil"/>
              <w:right w:val="nil"/>
            </w:tcBorders>
          </w:tcPr>
          <w:p w14:paraId="7FC1189D"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Nuno</w:t>
            </w:r>
          </w:p>
        </w:tc>
        <w:tc>
          <w:tcPr>
            <w:tcW w:w="3119" w:type="dxa"/>
            <w:tcBorders>
              <w:top w:val="single" w:sz="5" w:space="0" w:color="000000"/>
              <w:left w:val="nil"/>
              <w:bottom w:val="nil"/>
              <w:right w:val="single" w:sz="5" w:space="0" w:color="000000"/>
            </w:tcBorders>
          </w:tcPr>
          <w:p w14:paraId="2DDA3DF7"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1799144</w:t>
            </w:r>
          </w:p>
        </w:tc>
      </w:tr>
      <w:tr w:rsidR="00087394" w14:paraId="4DC689CE" w14:textId="77777777" w:rsidTr="00030E43">
        <w:trPr>
          <w:trHeight w:hRule="exact" w:val="797"/>
        </w:trPr>
        <w:tc>
          <w:tcPr>
            <w:tcW w:w="2630" w:type="dxa"/>
            <w:tcBorders>
              <w:top w:val="nil"/>
              <w:left w:val="single" w:sz="5" w:space="0" w:color="000000"/>
              <w:bottom w:val="single" w:sz="5" w:space="0" w:color="000000"/>
              <w:right w:val="nil"/>
            </w:tcBorders>
          </w:tcPr>
          <w:p w14:paraId="03BBF45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C9AA020" w14:textId="77777777" w:rsidR="00087394" w:rsidRDefault="00087394"/>
        </w:tc>
        <w:tc>
          <w:tcPr>
            <w:tcW w:w="3119" w:type="dxa"/>
            <w:tcBorders>
              <w:top w:val="nil"/>
              <w:left w:val="nil"/>
              <w:bottom w:val="single" w:sz="5" w:space="0" w:color="000000"/>
              <w:right w:val="single" w:sz="5" w:space="0" w:color="000000"/>
            </w:tcBorders>
          </w:tcPr>
          <w:p w14:paraId="32FDCDA2" w14:textId="77777777" w:rsidR="00087394" w:rsidRDefault="00087394"/>
        </w:tc>
      </w:tr>
    </w:tbl>
    <w:p w14:paraId="54A18864" w14:textId="77777777" w:rsidR="00635A50" w:rsidRDefault="00635A50">
      <w:pPr>
        <w:sectPr w:rsidR="00635A50">
          <w:type w:val="continuous"/>
          <w:pgSz w:w="12240" w:h="15840"/>
          <w:pgMar w:top="640" w:right="1280" w:bottom="280" w:left="1200" w:header="720" w:footer="720" w:gutter="0"/>
          <w:cols w:space="720"/>
        </w:sectPr>
      </w:pPr>
    </w:p>
    <w:sdt>
      <w:sdtPr>
        <w:rPr>
          <w:rFonts w:ascii="Arial" w:eastAsiaTheme="minorHAnsi" w:hAnsi="Arial" w:cstheme="minorBidi"/>
          <w:b w:val="0"/>
          <w:bCs w:val="0"/>
          <w:color w:val="auto"/>
          <w:sz w:val="22"/>
          <w:szCs w:val="22"/>
          <w:lang w:eastAsia="en-US"/>
        </w:rPr>
        <w:id w:val="-826510753"/>
        <w:docPartObj>
          <w:docPartGallery w:val="Table of Contents"/>
          <w:docPartUnique/>
        </w:docPartObj>
      </w:sdtPr>
      <w:sdtEndPr>
        <w:rPr>
          <w:noProof/>
        </w:rPr>
      </w:sdtEndPr>
      <w:sdtContent>
        <w:p w14:paraId="53FA3506" w14:textId="77777777" w:rsidR="00201CDF" w:rsidRDefault="00F53A28">
          <w:pPr>
            <w:pStyle w:val="En-ttedetabledesmatires"/>
          </w:pPr>
          <w:r>
            <w:t xml:space="preserve">Table des </w:t>
          </w:r>
          <w:proofErr w:type="spellStart"/>
          <w:r>
            <w:t>matières</w:t>
          </w:r>
          <w:proofErr w:type="spellEnd"/>
        </w:p>
        <w:p w14:paraId="42D73D54" w14:textId="77777777" w:rsidR="001518BC" w:rsidRDefault="00201CDF">
          <w:pPr>
            <w:pStyle w:val="TM1"/>
            <w:tabs>
              <w:tab w:val="right" w:leader="dot" w:pos="9350"/>
            </w:tabs>
            <w:rPr>
              <w:rFonts w:asciiTheme="minorHAnsi" w:eastAsiaTheme="minorEastAsia" w:hAnsiTheme="minorHAnsi"/>
              <w:noProof/>
              <w:lang w:val="en-CA" w:eastAsia="en-CA"/>
            </w:rPr>
          </w:pPr>
          <w:r>
            <w:fldChar w:fldCharType="begin"/>
          </w:r>
          <w:r>
            <w:instrText xml:space="preserve"> TOC \o "1-3" \h \z \u </w:instrText>
          </w:r>
          <w:r>
            <w:fldChar w:fldCharType="separate"/>
          </w:r>
          <w:hyperlink w:anchor="_Toc496477306" w:history="1">
            <w:r w:rsidR="001518BC" w:rsidRPr="00693FDE">
              <w:rPr>
                <w:rStyle w:val="Lienhypertexte"/>
                <w:noProof/>
                <w:lang w:val="fr-CA"/>
              </w:rPr>
              <w:t>Introduction</w:t>
            </w:r>
            <w:r w:rsidR="001518BC">
              <w:rPr>
                <w:noProof/>
                <w:webHidden/>
              </w:rPr>
              <w:tab/>
            </w:r>
            <w:r w:rsidR="001518BC">
              <w:rPr>
                <w:noProof/>
                <w:webHidden/>
              </w:rPr>
              <w:fldChar w:fldCharType="begin"/>
            </w:r>
            <w:r w:rsidR="001518BC">
              <w:rPr>
                <w:noProof/>
                <w:webHidden/>
              </w:rPr>
              <w:instrText xml:space="preserve"> PAGEREF _Toc496477306 \h </w:instrText>
            </w:r>
            <w:r w:rsidR="001518BC">
              <w:rPr>
                <w:noProof/>
                <w:webHidden/>
              </w:rPr>
            </w:r>
            <w:r w:rsidR="001518BC">
              <w:rPr>
                <w:noProof/>
                <w:webHidden/>
              </w:rPr>
              <w:fldChar w:fldCharType="separate"/>
            </w:r>
            <w:r w:rsidR="001518BC">
              <w:rPr>
                <w:noProof/>
                <w:webHidden/>
              </w:rPr>
              <w:t>2</w:t>
            </w:r>
            <w:r w:rsidR="001518BC">
              <w:rPr>
                <w:noProof/>
                <w:webHidden/>
              </w:rPr>
              <w:fldChar w:fldCharType="end"/>
            </w:r>
          </w:hyperlink>
        </w:p>
        <w:p w14:paraId="5658A5A4" w14:textId="77777777" w:rsidR="001518BC" w:rsidRDefault="001341EE">
          <w:pPr>
            <w:pStyle w:val="TM1"/>
            <w:tabs>
              <w:tab w:val="right" w:leader="dot" w:pos="9350"/>
            </w:tabs>
            <w:rPr>
              <w:rFonts w:asciiTheme="minorHAnsi" w:eastAsiaTheme="minorEastAsia" w:hAnsiTheme="minorHAnsi"/>
              <w:noProof/>
              <w:lang w:val="en-CA" w:eastAsia="en-CA"/>
            </w:rPr>
          </w:pPr>
          <w:hyperlink w:anchor="_Toc496477307" w:history="1">
            <w:r w:rsidR="001518BC" w:rsidRPr="00693FDE">
              <w:rPr>
                <w:rStyle w:val="Lienhypertexte"/>
                <w:noProof/>
                <w:lang w:val="fr-CA"/>
              </w:rPr>
              <w:t>Théorie et équations</w:t>
            </w:r>
            <w:r w:rsidR="001518BC">
              <w:rPr>
                <w:noProof/>
                <w:webHidden/>
              </w:rPr>
              <w:tab/>
            </w:r>
            <w:r w:rsidR="001518BC">
              <w:rPr>
                <w:noProof/>
                <w:webHidden/>
              </w:rPr>
              <w:fldChar w:fldCharType="begin"/>
            </w:r>
            <w:r w:rsidR="001518BC">
              <w:rPr>
                <w:noProof/>
                <w:webHidden/>
              </w:rPr>
              <w:instrText xml:space="preserve"> PAGEREF _Toc496477307 \h </w:instrText>
            </w:r>
            <w:r w:rsidR="001518BC">
              <w:rPr>
                <w:noProof/>
                <w:webHidden/>
              </w:rPr>
            </w:r>
            <w:r w:rsidR="001518BC">
              <w:rPr>
                <w:noProof/>
                <w:webHidden/>
              </w:rPr>
              <w:fldChar w:fldCharType="separate"/>
            </w:r>
            <w:r w:rsidR="001518BC">
              <w:rPr>
                <w:noProof/>
                <w:webHidden/>
              </w:rPr>
              <w:t>3</w:t>
            </w:r>
            <w:r w:rsidR="001518BC">
              <w:rPr>
                <w:noProof/>
                <w:webHidden/>
              </w:rPr>
              <w:fldChar w:fldCharType="end"/>
            </w:r>
          </w:hyperlink>
        </w:p>
        <w:p w14:paraId="21D77486" w14:textId="77777777" w:rsidR="001518BC" w:rsidRDefault="001341EE">
          <w:pPr>
            <w:pStyle w:val="TM2"/>
            <w:tabs>
              <w:tab w:val="right" w:leader="dot" w:pos="9350"/>
            </w:tabs>
            <w:rPr>
              <w:rFonts w:asciiTheme="minorHAnsi" w:eastAsiaTheme="minorEastAsia" w:hAnsiTheme="minorHAnsi"/>
              <w:noProof/>
              <w:lang w:val="en-CA" w:eastAsia="en-CA"/>
            </w:rPr>
          </w:pPr>
          <w:hyperlink w:anchor="_Toc496477308" w:history="1">
            <w:r w:rsidR="001518BC" w:rsidRPr="00693FDE">
              <w:rPr>
                <w:rStyle w:val="Lienhypertexte"/>
                <w:noProof/>
                <w:lang w:val="fr-CA"/>
              </w:rPr>
              <w:t>Équations théoriques</w:t>
            </w:r>
            <w:r w:rsidR="001518BC">
              <w:rPr>
                <w:noProof/>
                <w:webHidden/>
              </w:rPr>
              <w:tab/>
            </w:r>
            <w:r w:rsidR="001518BC">
              <w:rPr>
                <w:noProof/>
                <w:webHidden/>
              </w:rPr>
              <w:fldChar w:fldCharType="begin"/>
            </w:r>
            <w:r w:rsidR="001518BC">
              <w:rPr>
                <w:noProof/>
                <w:webHidden/>
              </w:rPr>
              <w:instrText xml:space="preserve"> PAGEREF _Toc496477308 \h </w:instrText>
            </w:r>
            <w:r w:rsidR="001518BC">
              <w:rPr>
                <w:noProof/>
                <w:webHidden/>
              </w:rPr>
            </w:r>
            <w:r w:rsidR="001518BC">
              <w:rPr>
                <w:noProof/>
                <w:webHidden/>
              </w:rPr>
              <w:fldChar w:fldCharType="separate"/>
            </w:r>
            <w:r w:rsidR="001518BC">
              <w:rPr>
                <w:noProof/>
                <w:webHidden/>
              </w:rPr>
              <w:t>3</w:t>
            </w:r>
            <w:r w:rsidR="001518BC">
              <w:rPr>
                <w:noProof/>
                <w:webHidden/>
              </w:rPr>
              <w:fldChar w:fldCharType="end"/>
            </w:r>
          </w:hyperlink>
        </w:p>
        <w:p w14:paraId="619DFA64" w14:textId="77777777" w:rsidR="001518BC" w:rsidRDefault="001341EE">
          <w:pPr>
            <w:pStyle w:val="TM2"/>
            <w:tabs>
              <w:tab w:val="right" w:leader="dot" w:pos="9350"/>
            </w:tabs>
            <w:rPr>
              <w:rFonts w:asciiTheme="minorHAnsi" w:eastAsiaTheme="minorEastAsia" w:hAnsiTheme="minorHAnsi"/>
              <w:noProof/>
              <w:lang w:val="en-CA" w:eastAsia="en-CA"/>
            </w:rPr>
          </w:pPr>
          <w:hyperlink w:anchor="_Toc496477309" w:history="1">
            <w:r w:rsidR="001518BC" w:rsidRPr="00693FDE">
              <w:rPr>
                <w:rStyle w:val="Lienhypertexte"/>
                <w:noProof/>
                <w:lang w:val="fr-CA"/>
              </w:rPr>
              <w:t>Équations du mouvement à résoudre</w:t>
            </w:r>
            <w:r w:rsidR="001518BC">
              <w:rPr>
                <w:noProof/>
                <w:webHidden/>
              </w:rPr>
              <w:tab/>
            </w:r>
            <w:r w:rsidR="001518BC">
              <w:rPr>
                <w:noProof/>
                <w:webHidden/>
              </w:rPr>
              <w:fldChar w:fldCharType="begin"/>
            </w:r>
            <w:r w:rsidR="001518BC">
              <w:rPr>
                <w:noProof/>
                <w:webHidden/>
              </w:rPr>
              <w:instrText xml:space="preserve"> PAGEREF _Toc496477309 \h </w:instrText>
            </w:r>
            <w:r w:rsidR="001518BC">
              <w:rPr>
                <w:noProof/>
                <w:webHidden/>
              </w:rPr>
            </w:r>
            <w:r w:rsidR="001518BC">
              <w:rPr>
                <w:noProof/>
                <w:webHidden/>
              </w:rPr>
              <w:fldChar w:fldCharType="separate"/>
            </w:r>
            <w:r w:rsidR="001518BC">
              <w:rPr>
                <w:noProof/>
                <w:webHidden/>
              </w:rPr>
              <w:t>3</w:t>
            </w:r>
            <w:r w:rsidR="001518BC">
              <w:rPr>
                <w:noProof/>
                <w:webHidden/>
              </w:rPr>
              <w:fldChar w:fldCharType="end"/>
            </w:r>
          </w:hyperlink>
        </w:p>
        <w:p w14:paraId="049BB3A3" w14:textId="77777777" w:rsidR="001518BC" w:rsidRDefault="001341EE">
          <w:pPr>
            <w:pStyle w:val="TM2"/>
            <w:tabs>
              <w:tab w:val="right" w:leader="dot" w:pos="9350"/>
            </w:tabs>
            <w:rPr>
              <w:rFonts w:asciiTheme="minorHAnsi" w:eastAsiaTheme="minorEastAsia" w:hAnsiTheme="minorHAnsi"/>
              <w:noProof/>
              <w:lang w:val="en-CA" w:eastAsia="en-CA"/>
            </w:rPr>
          </w:pPr>
          <w:hyperlink w:anchor="_Toc496477310" w:history="1">
            <w:r w:rsidR="001518BC" w:rsidRPr="00693FDE">
              <w:rPr>
                <w:rStyle w:val="Lienhypertexte"/>
                <w:noProof/>
                <w:lang w:val="fr-CA"/>
              </w:rPr>
              <w:t>Équations pour déterminer l’arrêt de la simulation (collision)</w:t>
            </w:r>
            <w:r w:rsidR="001518BC">
              <w:rPr>
                <w:noProof/>
                <w:webHidden/>
              </w:rPr>
              <w:tab/>
            </w:r>
            <w:r w:rsidR="001518BC">
              <w:rPr>
                <w:noProof/>
                <w:webHidden/>
              </w:rPr>
              <w:fldChar w:fldCharType="begin"/>
            </w:r>
            <w:r w:rsidR="001518BC">
              <w:rPr>
                <w:noProof/>
                <w:webHidden/>
              </w:rPr>
              <w:instrText xml:space="preserve"> PAGEREF _Toc496477310 \h </w:instrText>
            </w:r>
            <w:r w:rsidR="001518BC">
              <w:rPr>
                <w:noProof/>
                <w:webHidden/>
              </w:rPr>
            </w:r>
            <w:r w:rsidR="001518BC">
              <w:rPr>
                <w:noProof/>
                <w:webHidden/>
              </w:rPr>
              <w:fldChar w:fldCharType="separate"/>
            </w:r>
            <w:r w:rsidR="001518BC">
              <w:rPr>
                <w:noProof/>
                <w:webHidden/>
              </w:rPr>
              <w:t>4</w:t>
            </w:r>
            <w:r w:rsidR="001518BC">
              <w:rPr>
                <w:noProof/>
                <w:webHidden/>
              </w:rPr>
              <w:fldChar w:fldCharType="end"/>
            </w:r>
          </w:hyperlink>
        </w:p>
        <w:p w14:paraId="64471781" w14:textId="77777777" w:rsidR="001518BC" w:rsidRDefault="001341EE">
          <w:pPr>
            <w:pStyle w:val="TM2"/>
            <w:tabs>
              <w:tab w:val="right" w:leader="dot" w:pos="9350"/>
            </w:tabs>
            <w:rPr>
              <w:rFonts w:asciiTheme="minorHAnsi" w:eastAsiaTheme="minorEastAsia" w:hAnsiTheme="minorHAnsi"/>
              <w:noProof/>
              <w:lang w:val="en-CA" w:eastAsia="en-CA"/>
            </w:rPr>
          </w:pPr>
          <w:hyperlink w:anchor="_Toc496477311" w:history="1">
            <w:r w:rsidR="001518BC" w:rsidRPr="00693FDE">
              <w:rPr>
                <w:rStyle w:val="Lienhypertexte"/>
                <w:noProof/>
                <w:lang w:val="fr-CA"/>
              </w:rPr>
              <w:t>Méthode de résolution des équations du mouvement et justification</w:t>
            </w:r>
            <w:r w:rsidR="001518BC">
              <w:rPr>
                <w:noProof/>
                <w:webHidden/>
              </w:rPr>
              <w:tab/>
            </w:r>
            <w:r w:rsidR="001518BC">
              <w:rPr>
                <w:noProof/>
                <w:webHidden/>
              </w:rPr>
              <w:fldChar w:fldCharType="begin"/>
            </w:r>
            <w:r w:rsidR="001518BC">
              <w:rPr>
                <w:noProof/>
                <w:webHidden/>
              </w:rPr>
              <w:instrText xml:space="preserve"> PAGEREF _Toc496477311 \h </w:instrText>
            </w:r>
            <w:r w:rsidR="001518BC">
              <w:rPr>
                <w:noProof/>
                <w:webHidden/>
              </w:rPr>
            </w:r>
            <w:r w:rsidR="001518BC">
              <w:rPr>
                <w:noProof/>
                <w:webHidden/>
              </w:rPr>
              <w:fldChar w:fldCharType="separate"/>
            </w:r>
            <w:r w:rsidR="001518BC">
              <w:rPr>
                <w:noProof/>
                <w:webHidden/>
              </w:rPr>
              <w:t>4</w:t>
            </w:r>
            <w:r w:rsidR="001518BC">
              <w:rPr>
                <w:noProof/>
                <w:webHidden/>
              </w:rPr>
              <w:fldChar w:fldCharType="end"/>
            </w:r>
          </w:hyperlink>
        </w:p>
        <w:p w14:paraId="165D9EE9" w14:textId="77777777" w:rsidR="001518BC" w:rsidRDefault="001341EE">
          <w:pPr>
            <w:pStyle w:val="TM2"/>
            <w:tabs>
              <w:tab w:val="right" w:leader="dot" w:pos="9350"/>
            </w:tabs>
            <w:rPr>
              <w:rFonts w:asciiTheme="minorHAnsi" w:eastAsiaTheme="minorEastAsia" w:hAnsiTheme="minorHAnsi"/>
              <w:noProof/>
              <w:lang w:val="en-CA" w:eastAsia="en-CA"/>
            </w:rPr>
          </w:pPr>
          <w:hyperlink w:anchor="_Toc496477312" w:history="1">
            <w:r w:rsidR="001518BC" w:rsidRPr="00693FDE">
              <w:rPr>
                <w:rStyle w:val="Lienhypertexte"/>
                <w:noProof/>
                <w:lang w:val="fr-CA"/>
              </w:rPr>
              <w:t xml:space="preserve">Intervalles de temps </w:t>
            </w:r>
            <m:oMath>
              <m:r>
                <m:rPr>
                  <m:sty m:val="b"/>
                </m:rPr>
                <w:rPr>
                  <w:rStyle w:val="Lienhypertexte"/>
                  <w:rFonts w:ascii="Cambria Math" w:hAnsi="Cambria Math"/>
                  <w:noProof/>
                  <w:lang w:val="fr-FR"/>
                </w:rPr>
                <m:t>Δ</m:t>
              </m:r>
            </m:oMath>
            <w:r w:rsidR="001518BC" w:rsidRPr="00693FDE">
              <w:rPr>
                <w:rStyle w:val="Lienhypertexte"/>
                <w:noProof/>
                <w:lang w:val="fr-FR"/>
              </w:rPr>
              <w:t>t</w:t>
            </w:r>
            <w:r w:rsidR="001518BC" w:rsidRPr="00693FDE">
              <w:rPr>
                <w:rStyle w:val="Lienhypertexte"/>
                <w:noProof/>
                <w:lang w:val="fr-CA"/>
              </w:rPr>
              <w:t xml:space="preserve"> choisis pour la résolution et justification</w:t>
            </w:r>
            <w:r w:rsidR="001518BC">
              <w:rPr>
                <w:noProof/>
                <w:webHidden/>
              </w:rPr>
              <w:tab/>
            </w:r>
            <w:r w:rsidR="001518BC">
              <w:rPr>
                <w:noProof/>
                <w:webHidden/>
              </w:rPr>
              <w:fldChar w:fldCharType="begin"/>
            </w:r>
            <w:r w:rsidR="001518BC">
              <w:rPr>
                <w:noProof/>
                <w:webHidden/>
              </w:rPr>
              <w:instrText xml:space="preserve"> PAGEREF _Toc496477312 \h </w:instrText>
            </w:r>
            <w:r w:rsidR="001518BC">
              <w:rPr>
                <w:noProof/>
                <w:webHidden/>
              </w:rPr>
            </w:r>
            <w:r w:rsidR="001518BC">
              <w:rPr>
                <w:noProof/>
                <w:webHidden/>
              </w:rPr>
              <w:fldChar w:fldCharType="separate"/>
            </w:r>
            <w:r w:rsidR="001518BC">
              <w:rPr>
                <w:noProof/>
                <w:webHidden/>
              </w:rPr>
              <w:t>4</w:t>
            </w:r>
            <w:r w:rsidR="001518BC">
              <w:rPr>
                <w:noProof/>
                <w:webHidden/>
              </w:rPr>
              <w:fldChar w:fldCharType="end"/>
            </w:r>
          </w:hyperlink>
        </w:p>
        <w:p w14:paraId="20A60B77" w14:textId="77777777" w:rsidR="001518BC" w:rsidRDefault="001341EE">
          <w:pPr>
            <w:pStyle w:val="TM1"/>
            <w:tabs>
              <w:tab w:val="right" w:leader="dot" w:pos="9350"/>
            </w:tabs>
            <w:rPr>
              <w:rFonts w:asciiTheme="minorHAnsi" w:eastAsiaTheme="minorEastAsia" w:hAnsiTheme="minorHAnsi"/>
              <w:noProof/>
              <w:lang w:val="en-CA" w:eastAsia="en-CA"/>
            </w:rPr>
          </w:pPr>
          <w:hyperlink w:anchor="_Toc496477313" w:history="1">
            <w:r w:rsidR="001518BC" w:rsidRPr="00693FDE">
              <w:rPr>
                <w:rStyle w:val="Lienhypertexte"/>
                <w:noProof/>
                <w:lang w:val="fr-CA"/>
              </w:rPr>
              <w:t>Présentation et analyse des résultats</w:t>
            </w:r>
            <w:r w:rsidR="001518BC">
              <w:rPr>
                <w:noProof/>
                <w:webHidden/>
              </w:rPr>
              <w:tab/>
            </w:r>
            <w:r w:rsidR="001518BC">
              <w:rPr>
                <w:noProof/>
                <w:webHidden/>
              </w:rPr>
              <w:fldChar w:fldCharType="begin"/>
            </w:r>
            <w:r w:rsidR="001518BC">
              <w:rPr>
                <w:noProof/>
                <w:webHidden/>
              </w:rPr>
              <w:instrText xml:space="preserve"> PAGEREF _Toc496477313 \h </w:instrText>
            </w:r>
            <w:r w:rsidR="001518BC">
              <w:rPr>
                <w:noProof/>
                <w:webHidden/>
              </w:rPr>
            </w:r>
            <w:r w:rsidR="001518BC">
              <w:rPr>
                <w:noProof/>
                <w:webHidden/>
              </w:rPr>
              <w:fldChar w:fldCharType="separate"/>
            </w:r>
            <w:r w:rsidR="001518BC">
              <w:rPr>
                <w:noProof/>
                <w:webHidden/>
              </w:rPr>
              <w:t>5</w:t>
            </w:r>
            <w:r w:rsidR="001518BC">
              <w:rPr>
                <w:noProof/>
                <w:webHidden/>
              </w:rPr>
              <w:fldChar w:fldCharType="end"/>
            </w:r>
          </w:hyperlink>
        </w:p>
        <w:p w14:paraId="1D129E43" w14:textId="77777777" w:rsidR="001518BC" w:rsidRDefault="001341EE">
          <w:pPr>
            <w:pStyle w:val="TM3"/>
            <w:tabs>
              <w:tab w:val="right" w:leader="dot" w:pos="9350"/>
            </w:tabs>
            <w:rPr>
              <w:rFonts w:asciiTheme="minorHAnsi" w:eastAsiaTheme="minorEastAsia" w:hAnsiTheme="minorHAnsi"/>
              <w:noProof/>
              <w:lang w:val="en-CA" w:eastAsia="en-CA"/>
            </w:rPr>
          </w:pPr>
          <w:hyperlink w:anchor="_Toc496477314" w:history="1">
            <w:r w:rsidR="001518BC" w:rsidRPr="00693FDE">
              <w:rPr>
                <w:rStyle w:val="Lienhypertexte"/>
                <w:noProof/>
                <w:lang w:val="fr-CA"/>
              </w:rPr>
              <w:t>Option 1 : Force gravitationnelle seulement</w:t>
            </w:r>
            <w:r w:rsidR="001518BC">
              <w:rPr>
                <w:noProof/>
                <w:webHidden/>
              </w:rPr>
              <w:tab/>
            </w:r>
            <w:r w:rsidR="001518BC">
              <w:rPr>
                <w:noProof/>
                <w:webHidden/>
              </w:rPr>
              <w:fldChar w:fldCharType="begin"/>
            </w:r>
            <w:r w:rsidR="001518BC">
              <w:rPr>
                <w:noProof/>
                <w:webHidden/>
              </w:rPr>
              <w:instrText xml:space="preserve"> PAGEREF _Toc496477314 \h </w:instrText>
            </w:r>
            <w:r w:rsidR="001518BC">
              <w:rPr>
                <w:noProof/>
                <w:webHidden/>
              </w:rPr>
            </w:r>
            <w:r w:rsidR="001518BC">
              <w:rPr>
                <w:noProof/>
                <w:webHidden/>
              </w:rPr>
              <w:fldChar w:fldCharType="separate"/>
            </w:r>
            <w:r w:rsidR="001518BC">
              <w:rPr>
                <w:noProof/>
                <w:webHidden/>
              </w:rPr>
              <w:t>7</w:t>
            </w:r>
            <w:r w:rsidR="001518BC">
              <w:rPr>
                <w:noProof/>
                <w:webHidden/>
              </w:rPr>
              <w:fldChar w:fldCharType="end"/>
            </w:r>
          </w:hyperlink>
        </w:p>
        <w:p w14:paraId="6E4E357F" w14:textId="77777777" w:rsidR="001518BC" w:rsidRDefault="001341EE">
          <w:pPr>
            <w:pStyle w:val="TM2"/>
            <w:tabs>
              <w:tab w:val="right" w:leader="dot" w:pos="9350"/>
            </w:tabs>
            <w:rPr>
              <w:rFonts w:asciiTheme="minorHAnsi" w:eastAsiaTheme="minorEastAsia" w:hAnsiTheme="minorHAnsi"/>
              <w:noProof/>
              <w:lang w:val="en-CA" w:eastAsia="en-CA"/>
            </w:rPr>
          </w:pPr>
          <w:hyperlink w:anchor="_Toc496477315" w:history="1">
            <w:r w:rsidR="001518BC" w:rsidRPr="00693FDE">
              <w:rPr>
                <w:rStyle w:val="Lienhypertexte"/>
                <w:noProof/>
                <w:lang w:val="fr-CA"/>
              </w:rPr>
              <w:t>Option 2 : Force gravitationnelle et force visqueuse</w:t>
            </w:r>
            <w:r w:rsidR="001518BC">
              <w:rPr>
                <w:noProof/>
                <w:webHidden/>
              </w:rPr>
              <w:tab/>
            </w:r>
            <w:r w:rsidR="001518BC">
              <w:rPr>
                <w:noProof/>
                <w:webHidden/>
              </w:rPr>
              <w:fldChar w:fldCharType="begin"/>
            </w:r>
            <w:r w:rsidR="001518BC">
              <w:rPr>
                <w:noProof/>
                <w:webHidden/>
              </w:rPr>
              <w:instrText xml:space="preserve"> PAGEREF _Toc496477315 \h </w:instrText>
            </w:r>
            <w:r w:rsidR="001518BC">
              <w:rPr>
                <w:noProof/>
                <w:webHidden/>
              </w:rPr>
            </w:r>
            <w:r w:rsidR="001518BC">
              <w:rPr>
                <w:noProof/>
                <w:webHidden/>
              </w:rPr>
              <w:fldChar w:fldCharType="separate"/>
            </w:r>
            <w:r w:rsidR="001518BC">
              <w:rPr>
                <w:noProof/>
                <w:webHidden/>
              </w:rPr>
              <w:t>8</w:t>
            </w:r>
            <w:r w:rsidR="001518BC">
              <w:rPr>
                <w:noProof/>
                <w:webHidden/>
              </w:rPr>
              <w:fldChar w:fldCharType="end"/>
            </w:r>
          </w:hyperlink>
        </w:p>
        <w:p w14:paraId="49673C14" w14:textId="77777777" w:rsidR="001518BC" w:rsidRDefault="001341EE">
          <w:pPr>
            <w:pStyle w:val="TM2"/>
            <w:tabs>
              <w:tab w:val="right" w:leader="dot" w:pos="9350"/>
            </w:tabs>
            <w:rPr>
              <w:rFonts w:asciiTheme="minorHAnsi" w:eastAsiaTheme="minorEastAsia" w:hAnsiTheme="minorHAnsi"/>
              <w:noProof/>
              <w:lang w:val="en-CA" w:eastAsia="en-CA"/>
            </w:rPr>
          </w:pPr>
          <w:hyperlink w:anchor="_Toc496477316" w:history="1">
            <w:r w:rsidR="001518BC" w:rsidRPr="00693FDE">
              <w:rPr>
                <w:rStyle w:val="Lienhypertexte"/>
                <w:noProof/>
                <w:lang w:val="fr-CA"/>
              </w:rPr>
              <w:t>Option 3 : Force gravitationnelle, force visqueuse et force de Magnus</w:t>
            </w:r>
            <w:r w:rsidR="001518BC">
              <w:rPr>
                <w:noProof/>
                <w:webHidden/>
              </w:rPr>
              <w:tab/>
            </w:r>
            <w:r w:rsidR="001518BC">
              <w:rPr>
                <w:noProof/>
                <w:webHidden/>
              </w:rPr>
              <w:fldChar w:fldCharType="begin"/>
            </w:r>
            <w:r w:rsidR="001518BC">
              <w:rPr>
                <w:noProof/>
                <w:webHidden/>
              </w:rPr>
              <w:instrText xml:space="preserve"> PAGEREF _Toc496477316 \h </w:instrText>
            </w:r>
            <w:r w:rsidR="001518BC">
              <w:rPr>
                <w:noProof/>
                <w:webHidden/>
              </w:rPr>
            </w:r>
            <w:r w:rsidR="001518BC">
              <w:rPr>
                <w:noProof/>
                <w:webHidden/>
              </w:rPr>
              <w:fldChar w:fldCharType="separate"/>
            </w:r>
            <w:r w:rsidR="001518BC">
              <w:rPr>
                <w:noProof/>
                <w:webHidden/>
              </w:rPr>
              <w:t>9</w:t>
            </w:r>
            <w:r w:rsidR="001518BC">
              <w:rPr>
                <w:noProof/>
                <w:webHidden/>
              </w:rPr>
              <w:fldChar w:fldCharType="end"/>
            </w:r>
          </w:hyperlink>
        </w:p>
        <w:p w14:paraId="18789752" w14:textId="77777777" w:rsidR="001518BC" w:rsidRDefault="001341EE">
          <w:pPr>
            <w:pStyle w:val="TM2"/>
            <w:tabs>
              <w:tab w:val="right" w:leader="dot" w:pos="9350"/>
            </w:tabs>
            <w:rPr>
              <w:rFonts w:asciiTheme="minorHAnsi" w:eastAsiaTheme="minorEastAsia" w:hAnsiTheme="minorHAnsi"/>
              <w:noProof/>
              <w:lang w:val="en-CA" w:eastAsia="en-CA"/>
            </w:rPr>
          </w:pPr>
          <w:hyperlink w:anchor="_Toc496477317" w:history="1">
            <w:r w:rsidR="001518BC" w:rsidRPr="00693FDE">
              <w:rPr>
                <w:rStyle w:val="Lienhypertexte"/>
                <w:noProof/>
                <w:lang w:val="fr-CA"/>
              </w:rPr>
              <w:t>Vérifications effectuées pour assurer la précision de nos simulations</w:t>
            </w:r>
            <w:r w:rsidR="001518BC">
              <w:rPr>
                <w:noProof/>
                <w:webHidden/>
              </w:rPr>
              <w:tab/>
            </w:r>
            <w:r w:rsidR="001518BC">
              <w:rPr>
                <w:noProof/>
                <w:webHidden/>
              </w:rPr>
              <w:fldChar w:fldCharType="begin"/>
            </w:r>
            <w:r w:rsidR="001518BC">
              <w:rPr>
                <w:noProof/>
                <w:webHidden/>
              </w:rPr>
              <w:instrText xml:space="preserve"> PAGEREF _Toc496477317 \h </w:instrText>
            </w:r>
            <w:r w:rsidR="001518BC">
              <w:rPr>
                <w:noProof/>
                <w:webHidden/>
              </w:rPr>
            </w:r>
            <w:r w:rsidR="001518BC">
              <w:rPr>
                <w:noProof/>
                <w:webHidden/>
              </w:rPr>
              <w:fldChar w:fldCharType="separate"/>
            </w:r>
            <w:r w:rsidR="001518BC">
              <w:rPr>
                <w:noProof/>
                <w:webHidden/>
              </w:rPr>
              <w:t>10</w:t>
            </w:r>
            <w:r w:rsidR="001518BC">
              <w:rPr>
                <w:noProof/>
                <w:webHidden/>
              </w:rPr>
              <w:fldChar w:fldCharType="end"/>
            </w:r>
          </w:hyperlink>
        </w:p>
        <w:p w14:paraId="6551E646" w14:textId="77777777" w:rsidR="001518BC" w:rsidRDefault="001341EE">
          <w:pPr>
            <w:pStyle w:val="TM1"/>
            <w:tabs>
              <w:tab w:val="right" w:leader="dot" w:pos="9350"/>
            </w:tabs>
            <w:rPr>
              <w:rFonts w:asciiTheme="minorHAnsi" w:eastAsiaTheme="minorEastAsia" w:hAnsiTheme="minorHAnsi"/>
              <w:noProof/>
              <w:lang w:val="en-CA" w:eastAsia="en-CA"/>
            </w:rPr>
          </w:pPr>
          <w:hyperlink w:anchor="_Toc496477318" w:history="1">
            <w:r w:rsidR="001518BC" w:rsidRPr="00693FDE">
              <w:rPr>
                <w:rStyle w:val="Lienhypertexte"/>
                <w:noProof/>
                <w:lang w:val="fr-CA"/>
              </w:rPr>
              <w:t>Conclusion</w:t>
            </w:r>
            <w:r w:rsidR="001518BC">
              <w:rPr>
                <w:noProof/>
                <w:webHidden/>
              </w:rPr>
              <w:tab/>
            </w:r>
            <w:r w:rsidR="001518BC">
              <w:rPr>
                <w:noProof/>
                <w:webHidden/>
              </w:rPr>
              <w:fldChar w:fldCharType="begin"/>
            </w:r>
            <w:r w:rsidR="001518BC">
              <w:rPr>
                <w:noProof/>
                <w:webHidden/>
              </w:rPr>
              <w:instrText xml:space="preserve"> PAGEREF _Toc496477318 \h </w:instrText>
            </w:r>
            <w:r w:rsidR="001518BC">
              <w:rPr>
                <w:noProof/>
                <w:webHidden/>
              </w:rPr>
            </w:r>
            <w:r w:rsidR="001518BC">
              <w:rPr>
                <w:noProof/>
                <w:webHidden/>
              </w:rPr>
              <w:fldChar w:fldCharType="separate"/>
            </w:r>
            <w:r w:rsidR="001518BC">
              <w:rPr>
                <w:noProof/>
                <w:webHidden/>
              </w:rPr>
              <w:t>11</w:t>
            </w:r>
            <w:r w:rsidR="001518BC">
              <w:rPr>
                <w:noProof/>
                <w:webHidden/>
              </w:rPr>
              <w:fldChar w:fldCharType="end"/>
            </w:r>
          </w:hyperlink>
        </w:p>
        <w:p w14:paraId="0D2D343B" w14:textId="77777777" w:rsidR="00201CDF" w:rsidRDefault="00201CDF">
          <w:r>
            <w:rPr>
              <w:b/>
              <w:bCs/>
              <w:noProof/>
            </w:rPr>
            <w:fldChar w:fldCharType="end"/>
          </w:r>
        </w:p>
      </w:sdtContent>
    </w:sdt>
    <w:p w14:paraId="01EEE721" w14:textId="77777777" w:rsidR="000939EB" w:rsidRDefault="000939EB" w:rsidP="008921FC">
      <w:pPr>
        <w:sectPr w:rsidR="000939EB" w:rsidSect="008921FC">
          <w:headerReference w:type="default" r:id="rId9"/>
          <w:footerReference w:type="default" r:id="rId10"/>
          <w:pgSz w:w="12240" w:h="15840"/>
          <w:pgMar w:top="1440" w:right="1440" w:bottom="1440" w:left="1440" w:header="720" w:footer="720" w:gutter="0"/>
          <w:pgNumType w:start="1"/>
          <w:cols w:space="720"/>
          <w:docGrid w:linePitch="299"/>
        </w:sectPr>
      </w:pPr>
    </w:p>
    <w:p w14:paraId="45259FAD" w14:textId="77777777" w:rsidR="00231DE6" w:rsidRPr="00F21337" w:rsidRDefault="00EF1CF4" w:rsidP="00E773EA">
      <w:pPr>
        <w:pStyle w:val="Titre1"/>
        <w:ind w:left="0"/>
        <w:rPr>
          <w:lang w:val="fr-CA"/>
        </w:rPr>
      </w:pPr>
      <w:bookmarkStart w:id="0" w:name="_Toc496477306"/>
      <w:r w:rsidRPr="00F21337">
        <w:rPr>
          <w:lang w:val="fr-CA"/>
        </w:rPr>
        <w:lastRenderedPageBreak/>
        <w:t>Introduction</w:t>
      </w:r>
      <w:bookmarkEnd w:id="0"/>
    </w:p>
    <w:p w14:paraId="4043A10D" w14:textId="66A7D27B" w:rsidR="003B7864" w:rsidRDefault="00E773EA" w:rsidP="0066726A">
      <w:pPr>
        <w:ind w:firstLine="720"/>
        <w:rPr>
          <w:lang w:val="fr-CA"/>
        </w:rPr>
      </w:pPr>
      <w:r w:rsidRPr="00E773EA">
        <w:rPr>
          <w:lang w:val="fr-CA"/>
        </w:rPr>
        <w:t xml:space="preserve">Ce </w:t>
      </w:r>
      <w:r w:rsidR="00377469">
        <w:rPr>
          <w:lang w:val="fr-CA"/>
        </w:rPr>
        <w:t>deuxième devoir a pour but d’étudier la trajectoire d’une balle au tennis sur table.</w:t>
      </w:r>
      <w:r w:rsidR="003B7864">
        <w:rPr>
          <w:lang w:val="fr-CA"/>
        </w:rPr>
        <w:t xml:space="preserve"> Pour ce faire, nous avons programmé une application permettant la simulation de cette trajectoire.</w:t>
      </w:r>
      <w:r w:rsidR="005D7727">
        <w:rPr>
          <w:lang w:val="fr-CA"/>
        </w:rPr>
        <w:t xml:space="preserve"> De plus, les principales caractéristiques de jeu seront simulées. Cela inclut un système de coordonnées de références où l’origine se trouve au sol alignée avec le coin droit de la table, une surface de jeu, un filet ainsi qu’une balle sphérique.</w:t>
      </w:r>
    </w:p>
    <w:p w14:paraId="2A91D9C9" w14:textId="06E76A9D" w:rsidR="005D7727" w:rsidRDefault="0072023D" w:rsidP="005D7727">
      <w:pPr>
        <w:rPr>
          <w:lang w:val="fr-CA"/>
        </w:rPr>
      </w:pPr>
      <w:r>
        <w:rPr>
          <w:lang w:val="fr-CA"/>
        </w:rPr>
        <w:t xml:space="preserve">Nous </w:t>
      </w:r>
      <w:r w:rsidR="005D7727">
        <w:rPr>
          <w:lang w:val="fr-CA"/>
        </w:rPr>
        <w:t>nous intéressons alors à trois situations précises :</w:t>
      </w:r>
    </w:p>
    <w:p w14:paraId="76F1CEDE" w14:textId="6FEE9E04" w:rsidR="005D7727" w:rsidRDefault="005D7727" w:rsidP="0066726A">
      <w:pPr>
        <w:ind w:firstLine="720"/>
        <w:rPr>
          <w:lang w:val="fr-CA"/>
        </w:rPr>
      </w:pPr>
      <w:r>
        <w:rPr>
          <w:lang w:val="fr-CA"/>
        </w:rPr>
        <w:t>1. Seule la force gravitationnelle agit sur la balle.</w:t>
      </w:r>
    </w:p>
    <w:p w14:paraId="3599FF94" w14:textId="7FC526BF" w:rsidR="005D7727" w:rsidRDefault="005D7727" w:rsidP="005D7727">
      <w:pPr>
        <w:ind w:left="720"/>
        <w:rPr>
          <w:lang w:val="fr-CA"/>
        </w:rPr>
      </w:pPr>
      <w:r>
        <w:rPr>
          <w:lang w:val="fr-CA"/>
        </w:rPr>
        <w:t>2. La force gravitationnelle ainsi qu’une force de frottement visqueux agissent sur la balle.</w:t>
      </w:r>
    </w:p>
    <w:p w14:paraId="01ED182D" w14:textId="5EADD743" w:rsidR="005D7727" w:rsidRDefault="005D7727" w:rsidP="005D7727">
      <w:pPr>
        <w:ind w:left="720"/>
        <w:rPr>
          <w:lang w:val="fr-CA"/>
        </w:rPr>
      </w:pPr>
      <w:r>
        <w:rPr>
          <w:lang w:val="fr-CA"/>
        </w:rPr>
        <w:t>3. La force gravitationnelle, la force de frottement visqueux ainsi qu’une force de Magnus agissent sur la balle.</w:t>
      </w:r>
    </w:p>
    <w:p w14:paraId="4E28186E" w14:textId="3677F9C7" w:rsidR="005D7727" w:rsidRDefault="00C322D0" w:rsidP="005D7727">
      <w:pPr>
        <w:rPr>
          <w:lang w:val="fr-CA"/>
        </w:rPr>
      </w:pPr>
      <w:r>
        <w:rPr>
          <w:lang w:val="fr-CA"/>
        </w:rPr>
        <w:t>Chacune de ces situations est testée à l’aide de quatre coups différents. Ainsi, au total, nous avons 12 simulations.</w:t>
      </w:r>
      <w:r w:rsidR="0088327C">
        <w:rPr>
          <w:lang w:val="fr-CA"/>
        </w:rPr>
        <w:t xml:space="preserve"> </w:t>
      </w:r>
      <w:r w:rsidR="005D7727">
        <w:rPr>
          <w:lang w:val="fr-CA"/>
        </w:rPr>
        <w:t xml:space="preserve">Finalement, </w:t>
      </w:r>
      <w:r>
        <w:rPr>
          <w:lang w:val="fr-CA"/>
        </w:rPr>
        <w:t>une</w:t>
      </w:r>
      <w:r w:rsidR="005D7727">
        <w:rPr>
          <w:lang w:val="fr-CA"/>
        </w:rPr>
        <w:t xml:space="preserve"> simulation se termine</w:t>
      </w:r>
      <w:r w:rsidR="004168CA">
        <w:rPr>
          <w:lang w:val="fr-CA"/>
        </w:rPr>
        <w:t xml:space="preserve"> lorsque la balle touche le filet, lorsque la balle touche la surface de la table ou lorsque la balle touche le sol.</w:t>
      </w:r>
    </w:p>
    <w:p w14:paraId="4FD11762" w14:textId="77042129" w:rsidR="00185191" w:rsidRPr="00C45D46" w:rsidRDefault="00185191" w:rsidP="00EF1CF4">
      <w:pPr>
        <w:rPr>
          <w:lang w:val="fr-CA"/>
        </w:rPr>
      </w:pPr>
      <w:r>
        <w:rPr>
          <w:lang w:val="fr-CA"/>
        </w:rPr>
        <w:tab/>
      </w:r>
      <w:r w:rsidR="00176AEC">
        <w:rPr>
          <w:lang w:val="fr-CA"/>
        </w:rPr>
        <w:t>P</w:t>
      </w:r>
      <w:r>
        <w:rPr>
          <w:lang w:val="fr-CA"/>
        </w:rPr>
        <w:t xml:space="preserve">our pouvoir simuler les </w:t>
      </w:r>
      <w:r w:rsidR="00C45D46">
        <w:rPr>
          <w:lang w:val="fr-CA"/>
        </w:rPr>
        <w:t>trois</w:t>
      </w:r>
      <w:r>
        <w:rPr>
          <w:lang w:val="fr-CA"/>
        </w:rPr>
        <w:t xml:space="preserve"> situations précédentes, nous avons programmé une fonction Matlab nous permettant de </w:t>
      </w:r>
      <w:r w:rsidR="00670E3C">
        <w:rPr>
          <w:lang w:val="fr-CA"/>
        </w:rPr>
        <w:t xml:space="preserve">tout d’abord </w:t>
      </w:r>
      <w:r w:rsidR="00C45D46">
        <w:rPr>
          <w:lang w:val="fr-CA"/>
        </w:rPr>
        <w:t xml:space="preserve">déterminer </w:t>
      </w:r>
      <w:r w:rsidR="00670E3C">
        <w:rPr>
          <w:lang w:val="fr-CA"/>
        </w:rPr>
        <w:t xml:space="preserve">si le coup a réussi ou non. Dans le cas échéant, on différencie un coup échoué en trois catégories : la balle frappe la table du côté du joueur, la balle frappe le filet ou la balle est frappée à l’extérieur de la table (après avoir touché le sol). Celle-ci détermine aussi les variables suivantes lorsque la simulation se termine : le temps (en secondes), </w:t>
      </w:r>
      <w:r w:rsidR="00C45D46">
        <w:rPr>
          <w:lang w:val="fr-CA"/>
        </w:rPr>
        <w:t>les positions finales en x, en y et en z (en m) du centre de masse de la balle</w:t>
      </w:r>
      <w:r w:rsidR="00B7187F">
        <w:rPr>
          <w:lang w:val="fr-CA"/>
        </w:rPr>
        <w:t>, le vecteur vitesse final du centr</w:t>
      </w:r>
      <w:r w:rsidR="00670E3C">
        <w:rPr>
          <w:lang w:val="fr-CA"/>
        </w:rPr>
        <w:t>e de masse de la balle (en m/s).</w:t>
      </w:r>
    </w:p>
    <w:p w14:paraId="237AE531" w14:textId="112CFB8C" w:rsidR="0066726A" w:rsidRPr="00176AEC" w:rsidRDefault="0066726A" w:rsidP="00EF1CF4">
      <w:pPr>
        <w:rPr>
          <w:lang w:val="fr-CA"/>
        </w:rPr>
      </w:pPr>
      <w:r>
        <w:rPr>
          <w:lang w:val="fr-CA"/>
        </w:rPr>
        <w:tab/>
      </w:r>
      <w:r w:rsidR="00176AEC">
        <w:rPr>
          <w:lang w:val="fr-CA"/>
        </w:rPr>
        <w:t>Ainsi, le rapport suivant contient la théorie ainsi que les équations auxquel</w:t>
      </w:r>
      <w:r w:rsidR="002B48DA">
        <w:rPr>
          <w:lang w:val="fr-CA"/>
        </w:rPr>
        <w:t>les</w:t>
      </w:r>
      <w:r w:rsidR="00176AEC">
        <w:rPr>
          <w:lang w:val="fr-CA"/>
        </w:rPr>
        <w:t xml:space="preserve"> nous nous sommes tournés pour nous aider à programmer la fonction </w:t>
      </w:r>
      <w:r w:rsidR="00B04869">
        <w:rPr>
          <w:u w:val="single"/>
          <w:lang w:val="fr-CA"/>
        </w:rPr>
        <w:t>Devoir2</w:t>
      </w:r>
      <w:r w:rsidR="00176AEC" w:rsidRPr="00176AEC">
        <w:rPr>
          <w:u w:val="single"/>
          <w:lang w:val="fr-CA"/>
        </w:rPr>
        <w:t>.m</w:t>
      </w:r>
      <w:r w:rsidR="00176AEC">
        <w:rPr>
          <w:lang w:val="fr-CA"/>
        </w:rPr>
        <w:t xml:space="preserve">. Cette section sera par la suite appuyée par la présentation ainsi que l’analyse des résultats que nous avons obtenus. Finalement, une brève discussion des problèmes rencontrés servira de conclusion à ce devoir. </w:t>
      </w:r>
    </w:p>
    <w:p w14:paraId="3CB7536E" w14:textId="77777777" w:rsidR="00B546E7" w:rsidRDefault="00B546E7" w:rsidP="00EF1CF4">
      <w:pPr>
        <w:rPr>
          <w:lang w:val="fr-CA"/>
        </w:rPr>
      </w:pPr>
    </w:p>
    <w:p w14:paraId="60087980" w14:textId="77777777" w:rsidR="00B546E7" w:rsidRPr="00E773EA" w:rsidRDefault="00B546E7" w:rsidP="00EF1CF4">
      <w:pPr>
        <w:rPr>
          <w:lang w:val="fr-CA"/>
        </w:rPr>
        <w:sectPr w:rsidR="00B546E7" w:rsidRPr="00E773EA" w:rsidSect="00F43FCE">
          <w:pgSz w:w="12240" w:h="15840"/>
          <w:pgMar w:top="1440" w:right="1440" w:bottom="1440" w:left="1440" w:header="720" w:footer="720" w:gutter="0"/>
          <w:cols w:space="720"/>
          <w:docGrid w:linePitch="299"/>
        </w:sectPr>
      </w:pPr>
    </w:p>
    <w:p w14:paraId="402A1BD6" w14:textId="77777777" w:rsidR="00231DE6" w:rsidRDefault="00231DE6" w:rsidP="00861D42">
      <w:pPr>
        <w:pStyle w:val="Titre1"/>
        <w:ind w:left="0"/>
        <w:rPr>
          <w:lang w:val="fr-CA"/>
        </w:rPr>
      </w:pPr>
      <w:bookmarkStart w:id="1" w:name="_Toc496477307"/>
      <w:r w:rsidRPr="00E773EA">
        <w:rPr>
          <w:lang w:val="fr-CA"/>
        </w:rPr>
        <w:lastRenderedPageBreak/>
        <w:t>Théorie et équations</w:t>
      </w:r>
      <w:bookmarkEnd w:id="1"/>
    </w:p>
    <w:p w14:paraId="03A486ED" w14:textId="425E7E37" w:rsidR="006547A5" w:rsidRDefault="006547A5" w:rsidP="006547A5">
      <w:pPr>
        <w:pStyle w:val="Titre2"/>
        <w:rPr>
          <w:lang w:val="fr-CA"/>
        </w:rPr>
      </w:pPr>
      <w:r>
        <w:rPr>
          <w:lang w:val="fr-CA"/>
        </w:rPr>
        <w:t>Équations du mouvement à résoudre</w:t>
      </w:r>
    </w:p>
    <w:p w14:paraId="3E1CCDA3" w14:textId="1049CC6E" w:rsidR="00371013" w:rsidRDefault="00371013" w:rsidP="00371013">
      <w:pPr>
        <w:ind w:firstLine="720"/>
        <w:rPr>
          <w:lang w:val="fr-CA"/>
        </w:rPr>
      </w:pPr>
      <w:r>
        <w:rPr>
          <w:lang w:val="fr-CA"/>
        </w:rPr>
        <w:t>Trois forces sont appliquées à la balle </w:t>
      </w:r>
      <w:r>
        <w:rPr>
          <w:lang w:val="fr-CA"/>
        </w:rPr>
        <w:t>dans nos simulations</w:t>
      </w:r>
      <w:r>
        <w:rPr>
          <w:lang w:val="fr-CA"/>
        </w:rPr>
        <w:t>: la force gravitationnelle, la force de frottement visqueux et l’effet Magnus.</w:t>
      </w:r>
    </w:p>
    <w:p w14:paraId="77305235" w14:textId="77777777" w:rsidR="00371013" w:rsidRPr="00371013" w:rsidRDefault="00371013" w:rsidP="00371013">
      <w:pPr>
        <w:rPr>
          <w:lang w:val="fr-CA"/>
        </w:rPr>
      </w:pPr>
    </w:p>
    <w:p w14:paraId="2A7AAFA5" w14:textId="58059F17" w:rsidR="00780296" w:rsidRPr="00B06758" w:rsidRDefault="00C34497" w:rsidP="00E01F90">
      <w:pPr>
        <w:ind w:firstLine="720"/>
        <w:rPr>
          <w:rFonts w:cs="Arial"/>
          <w:lang w:val="fr-CA"/>
        </w:rPr>
      </w:pPr>
      <w:r>
        <w:rPr>
          <w:rFonts w:cs="Arial"/>
          <w:lang w:val="fr-CA"/>
        </w:rPr>
        <w:t xml:space="preserve">La force gravitationnelle sur la balle est donnée par l’équation </w:t>
      </w:r>
      <w:r w:rsidR="000C4EAE">
        <w:rPr>
          <w:rFonts w:cs="Arial"/>
          <w:lang w:val="fr-CA"/>
        </w:rPr>
        <w:t>1</w:t>
      </w:r>
      <w:r>
        <w:rPr>
          <w:rFonts w:cs="Arial"/>
          <w:lang w:val="fr-CA"/>
        </w:rPr>
        <w:t>.</w:t>
      </w:r>
      <w:r w:rsidR="006547A5">
        <w:rPr>
          <w:rFonts w:cs="Arial"/>
          <w:lang w:val="fr-CA"/>
        </w:rPr>
        <w:t xml:space="preserve"> Elle correspond à l’interaction gravitationnel entre la balle qui est attiré par la Terre. </w:t>
      </w:r>
      <w:r>
        <w:rPr>
          <w:rFonts w:cs="Arial"/>
          <w:lang w:val="fr-CA"/>
        </w:rPr>
        <w:t xml:space="preserve"> Celle-ci indique que la force ne s’applique sur l’axe des z.</w:t>
      </w:r>
      <w:r w:rsidR="0030781B">
        <w:rPr>
          <w:rFonts w:cs="Arial"/>
          <w:lang w:val="fr-CA"/>
        </w:rPr>
        <w:t xml:space="preserve"> Cette équation est utilisée dans les trois situations.</w:t>
      </w:r>
    </w:p>
    <w:p w14:paraId="3FB10AAF" w14:textId="5CF0F45D" w:rsidR="00B06758" w:rsidRPr="00B06758" w:rsidRDefault="007B520C" w:rsidP="00B06758">
      <w:pPr>
        <w:keepNext/>
        <w:jc w:val="center"/>
        <w:rPr>
          <w:rFonts w:cs="Arial"/>
        </w:rPr>
      </w:pPr>
      <w:r>
        <w:rPr>
          <w:noProof/>
          <w:lang w:val="en-CA" w:eastAsia="en-CA"/>
        </w:rPr>
        <w:drawing>
          <wp:inline distT="0" distB="0" distL="0" distR="0" wp14:anchorId="22DB8454" wp14:editId="5A705D9C">
            <wp:extent cx="2324100" cy="4095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24100" cy="409575"/>
                    </a:xfrm>
                    <a:prstGeom prst="rect">
                      <a:avLst/>
                    </a:prstGeom>
                  </pic:spPr>
                </pic:pic>
              </a:graphicData>
            </a:graphic>
          </wp:inline>
        </w:drawing>
      </w:r>
    </w:p>
    <w:p w14:paraId="05F3A8D4" w14:textId="77777777" w:rsidR="00780296" w:rsidRPr="00B06758" w:rsidRDefault="00B06758" w:rsidP="00B06758">
      <w:pPr>
        <w:pStyle w:val="Lgende"/>
        <w:jc w:val="center"/>
        <w:rPr>
          <w:rFonts w:cs="Arial"/>
          <w:sz w:val="22"/>
          <w:szCs w:val="22"/>
          <w:lang w:val="fr-CA"/>
        </w:rPr>
      </w:pPr>
      <w:r w:rsidRPr="0057503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1</w:t>
      </w:r>
      <w:r w:rsidR="00704D5E">
        <w:rPr>
          <w:rFonts w:cs="Arial"/>
          <w:sz w:val="22"/>
          <w:szCs w:val="22"/>
          <w:lang w:val="fr-CA"/>
        </w:rPr>
        <w:fldChar w:fldCharType="end"/>
      </w:r>
    </w:p>
    <w:p w14:paraId="6FA08AE7" w14:textId="40A396F8" w:rsidR="00B06758" w:rsidRPr="0067399C" w:rsidRDefault="0030781B" w:rsidP="00B82F56">
      <w:pPr>
        <w:ind w:firstLine="720"/>
        <w:rPr>
          <w:rFonts w:cs="Arial"/>
          <w:lang w:val="fr-CA"/>
        </w:rPr>
      </w:pPr>
      <w:r>
        <w:rPr>
          <w:rFonts w:cs="Arial"/>
          <w:lang w:val="fr-CA"/>
        </w:rPr>
        <w:t>La force</w:t>
      </w:r>
      <w:r w:rsidR="00B82F56">
        <w:rPr>
          <w:rFonts w:cs="Arial"/>
          <w:lang w:val="fr-CA"/>
        </w:rPr>
        <w:t xml:space="preserve"> de frottement visqueux est </w:t>
      </w:r>
      <w:r w:rsidR="00BC7789">
        <w:rPr>
          <w:rFonts w:cs="Arial"/>
          <w:lang w:val="fr-CA"/>
        </w:rPr>
        <w:t xml:space="preserve">donnée par l’équation </w:t>
      </w:r>
      <w:r w:rsidR="00BE046F">
        <w:rPr>
          <w:rFonts w:cs="Arial"/>
          <w:lang w:val="fr-CA"/>
        </w:rPr>
        <w:t>2</w:t>
      </w:r>
      <w:r w:rsidR="00BC7789">
        <w:rPr>
          <w:rFonts w:cs="Arial"/>
          <w:lang w:val="fr-CA"/>
        </w:rPr>
        <w:t xml:space="preserve">. </w:t>
      </w:r>
      <w:r w:rsidR="006547A5">
        <w:rPr>
          <w:rFonts w:cs="Arial"/>
          <w:lang w:val="fr-CA"/>
        </w:rPr>
        <w:t xml:space="preserve">La balle étant un solide se déplaçant dans un fluide, soit l’air, elle subit </w:t>
      </w:r>
      <w:r w:rsidR="0056231C">
        <w:rPr>
          <w:rFonts w:cs="Arial"/>
          <w:lang w:val="fr-CA"/>
        </w:rPr>
        <w:t>des collisions élastiques et inélastiques avec les molécules de l’air. Cela résulte par une</w:t>
      </w:r>
      <w:r w:rsidR="006547A5">
        <w:rPr>
          <w:rFonts w:cs="Arial"/>
          <w:lang w:val="fr-CA"/>
        </w:rPr>
        <w:t xml:space="preserve"> force de frottement. </w:t>
      </w:r>
      <w:r w:rsidR="0056231C">
        <w:rPr>
          <w:rFonts w:cs="Arial"/>
          <w:lang w:val="fr-CA"/>
        </w:rPr>
        <w:t xml:space="preserve">Elle ne s’applique que sur la partie immergée de la balle, ce qui donne alors lieu à un mouvement de rotation. </w:t>
      </w:r>
      <w:r w:rsidR="00BC7789">
        <w:rPr>
          <w:rFonts w:cs="Arial"/>
          <w:lang w:val="fr-CA"/>
        </w:rPr>
        <w:t xml:space="preserve">Certaines valeurs ont été fournies dans l’énoncé du devoir : la masse volumique de l’air </w:t>
      </w:r>
      <w:r w:rsidR="00300C82">
        <w:rPr>
          <w:rFonts w:cs="Arial"/>
          <w:lang w:val="fr-CA"/>
        </w:rPr>
        <w:t>(</w:t>
      </w:r>
      <m:oMath>
        <m:r>
          <w:rPr>
            <w:rFonts w:ascii="Cambria Math" w:hAnsi="Cambria Math"/>
            <w:szCs w:val="24"/>
          </w:rPr>
          <m:t>ρ</m:t>
        </m:r>
      </m:oMath>
      <w:r w:rsidR="00300C82" w:rsidRPr="00300C82">
        <w:rPr>
          <w:szCs w:val="24"/>
          <w:vertAlign w:val="subscript"/>
          <w:lang w:val="fr-CA"/>
        </w:rPr>
        <w:t>air</w:t>
      </w:r>
      <w:r w:rsidR="00586CD0">
        <w:rPr>
          <w:szCs w:val="24"/>
          <w:lang w:val="fr-CA"/>
        </w:rPr>
        <w:t xml:space="preserve"> = 1</w:t>
      </w:r>
      <w:r w:rsidR="00BC7789">
        <w:rPr>
          <w:szCs w:val="24"/>
          <w:lang w:val="fr-CA"/>
        </w:rPr>
        <w:t>.</w:t>
      </w:r>
      <w:r w:rsidR="00586CD0">
        <w:rPr>
          <w:szCs w:val="24"/>
          <w:lang w:val="fr-CA"/>
        </w:rPr>
        <w:t>2 kg/m</w:t>
      </w:r>
      <w:r w:rsidR="00586CD0">
        <w:rPr>
          <w:szCs w:val="24"/>
          <w:vertAlign w:val="superscript"/>
          <w:lang w:val="fr-CA"/>
        </w:rPr>
        <w:t>3</w:t>
      </w:r>
      <w:r w:rsidR="00300C82">
        <w:rPr>
          <w:szCs w:val="24"/>
          <w:lang w:val="fr-CA"/>
        </w:rPr>
        <w:t>)</w:t>
      </w:r>
      <w:r w:rsidR="00BC7789">
        <w:rPr>
          <w:rFonts w:eastAsiaTheme="minorEastAsia"/>
          <w:szCs w:val="24"/>
          <w:lang w:val="fr-CA"/>
        </w:rPr>
        <w:t>,</w:t>
      </w:r>
      <w:r w:rsidR="0007776F" w:rsidRPr="0067399C">
        <w:rPr>
          <w:rFonts w:eastAsiaTheme="minorEastAsia"/>
          <w:szCs w:val="24"/>
          <w:lang w:val="fr-CA"/>
        </w:rPr>
        <w:t xml:space="preserve"> </w:t>
      </w:r>
      <w:r w:rsidR="0067399C">
        <w:rPr>
          <w:szCs w:val="24"/>
          <w:lang w:val="fr-CA"/>
        </w:rPr>
        <w:t>l’aire</w:t>
      </w:r>
      <w:r w:rsidR="00BC7789">
        <w:rPr>
          <w:szCs w:val="24"/>
          <w:lang w:val="fr-CA"/>
        </w:rPr>
        <w:t xml:space="preserve"> efficace de la balle</w:t>
      </w:r>
      <w:r w:rsidR="0067399C">
        <w:rPr>
          <w:szCs w:val="24"/>
          <w:lang w:val="fr-CA"/>
        </w:rPr>
        <w:t xml:space="preserve"> de la balle </w:t>
      </w:r>
      <w:proofErr w:type="gramStart"/>
      <w:r w:rsidR="0067399C">
        <w:rPr>
          <w:szCs w:val="24"/>
          <w:lang w:val="fr-CA"/>
        </w:rPr>
        <w:t>( A</w:t>
      </w:r>
      <w:proofErr w:type="gramEnd"/>
      <w:r w:rsidR="0067399C">
        <w:rPr>
          <w:szCs w:val="24"/>
          <w:lang w:val="fr-CA"/>
        </w:rPr>
        <w:t xml:space="preserve"> = </w:t>
      </w:r>
      <w:r w:rsidR="0067399C" w:rsidRPr="0067399C">
        <w:rPr>
          <w:szCs w:val="24"/>
          <w:lang w:val="fr-CA"/>
        </w:rPr>
        <w:t>(</w:t>
      </w:r>
      <m:oMath>
        <m:r>
          <w:rPr>
            <w:rFonts w:ascii="Cambria Math" w:hAnsi="Cambria Math"/>
            <w:szCs w:val="24"/>
          </w:rPr>
          <m:t>π</m:t>
        </m:r>
      </m:oMath>
      <w:r w:rsidR="0067399C" w:rsidRPr="0067399C">
        <w:rPr>
          <w:szCs w:val="24"/>
          <w:lang w:val="fr-CA"/>
        </w:rPr>
        <w:t xml:space="preserve"> </w:t>
      </w:r>
      <w:r w:rsidR="00BC7789">
        <w:rPr>
          <w:szCs w:val="24"/>
          <w:lang w:val="fr-CA"/>
        </w:rPr>
        <w:t>R</w:t>
      </w:r>
      <w:r w:rsidR="0067399C" w:rsidRPr="0067399C">
        <w:rPr>
          <w:szCs w:val="24"/>
          <w:vertAlign w:val="superscript"/>
          <w:lang w:val="fr-CA"/>
        </w:rPr>
        <w:t>2</w:t>
      </w:r>
      <w:r w:rsidR="0067399C" w:rsidRPr="0067399C">
        <w:rPr>
          <w:szCs w:val="24"/>
          <w:vertAlign w:val="subscript"/>
          <w:lang w:val="fr-CA"/>
        </w:rPr>
        <w:t>b</w:t>
      </w:r>
      <w:r w:rsidR="0067399C" w:rsidRPr="0067399C">
        <w:rPr>
          <w:szCs w:val="24"/>
          <w:lang w:val="fr-CA"/>
        </w:rPr>
        <w:t>)</w:t>
      </w:r>
      <w:r w:rsidR="0067399C">
        <w:rPr>
          <w:szCs w:val="24"/>
          <w:lang w:val="fr-CA"/>
        </w:rPr>
        <w:t xml:space="preserve"> )</w:t>
      </w:r>
      <w:r w:rsidR="00BC7789">
        <w:rPr>
          <w:szCs w:val="24"/>
          <w:lang w:val="fr-CA"/>
        </w:rPr>
        <w:t xml:space="preserve"> ainsi que C</w:t>
      </w:r>
      <w:r w:rsidR="00BC7789">
        <w:rPr>
          <w:szCs w:val="24"/>
          <w:vertAlign w:val="subscript"/>
          <w:lang w:val="fr-CA"/>
        </w:rPr>
        <w:t>v</w:t>
      </w:r>
      <w:r w:rsidR="00BC7789">
        <w:rPr>
          <w:szCs w:val="24"/>
          <w:lang w:val="fr-CA"/>
        </w:rPr>
        <w:t xml:space="preserve"> = 0.5. </w:t>
      </w:r>
      <m:oMath>
        <m:acc>
          <m:accPr>
            <m:chr m:val="⃗"/>
            <m:ctrlPr>
              <w:rPr>
                <w:rFonts w:ascii="Cambria Math" w:hAnsi="Cambria Math"/>
                <w:i/>
                <w:szCs w:val="24"/>
              </w:rPr>
            </m:ctrlPr>
          </m:accPr>
          <m:e>
            <m:r>
              <w:rPr>
                <w:rFonts w:ascii="Cambria Math" w:hAnsi="Cambria Math"/>
                <w:szCs w:val="24"/>
              </w:rPr>
              <m:t>v</m:t>
            </m:r>
          </m:e>
        </m:acc>
      </m:oMath>
      <w:proofErr w:type="gramStart"/>
      <w:r w:rsidR="00BC7789" w:rsidRPr="0067399C">
        <w:rPr>
          <w:rFonts w:eastAsiaTheme="minorEastAsia"/>
          <w:szCs w:val="24"/>
          <w:vertAlign w:val="subscript"/>
          <w:lang w:val="fr-CA"/>
        </w:rPr>
        <w:t>b</w:t>
      </w:r>
      <w:proofErr w:type="gramEnd"/>
      <w:r w:rsidR="00BC7789">
        <w:rPr>
          <w:rFonts w:eastAsiaTheme="minorEastAsia"/>
          <w:szCs w:val="24"/>
          <w:lang w:val="fr-CA"/>
        </w:rPr>
        <w:t xml:space="preserve"> correspond à la vitesse de la balle</w:t>
      </w:r>
      <w:r w:rsidR="00C21FB4">
        <w:rPr>
          <w:rFonts w:eastAsiaTheme="minorEastAsia"/>
          <w:szCs w:val="24"/>
          <w:lang w:val="fr-CA"/>
        </w:rPr>
        <w:t>.</w:t>
      </w:r>
      <w:r w:rsidR="008949BC">
        <w:rPr>
          <w:rFonts w:eastAsiaTheme="minorEastAsia"/>
          <w:szCs w:val="24"/>
          <w:lang w:val="fr-CA"/>
        </w:rPr>
        <w:t xml:space="preserve"> Cette équation est utilisée dans la situation 2 et la situation 3.</w:t>
      </w:r>
    </w:p>
    <w:p w14:paraId="7CFDC177" w14:textId="40B24314" w:rsidR="00B06758" w:rsidRPr="00BC7789" w:rsidRDefault="007D3B79" w:rsidP="00B06758">
      <w:pPr>
        <w:keepNext/>
        <w:jc w:val="center"/>
        <w:rPr>
          <w:rFonts w:cs="Arial"/>
          <w:lang w:val="fr-CA"/>
        </w:rPr>
      </w:pPr>
      <w:r w:rsidRPr="00B06758">
        <w:rPr>
          <w:rFonts w:cs="Arial"/>
          <w:noProof/>
          <w:lang w:val="fr-CA"/>
        </w:rPr>
        <w:t xml:space="preserve"> </w:t>
      </w:r>
      <w:r w:rsidR="003968FB">
        <w:rPr>
          <w:noProof/>
          <w:lang w:val="en-CA" w:eastAsia="en-CA"/>
        </w:rPr>
        <w:drawing>
          <wp:inline distT="0" distB="0" distL="0" distR="0" wp14:anchorId="7A008F77" wp14:editId="028CBC00">
            <wp:extent cx="3429000" cy="7239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29000" cy="723900"/>
                    </a:xfrm>
                    <a:prstGeom prst="rect">
                      <a:avLst/>
                    </a:prstGeom>
                  </pic:spPr>
                </pic:pic>
              </a:graphicData>
            </a:graphic>
          </wp:inline>
        </w:drawing>
      </w:r>
    </w:p>
    <w:p w14:paraId="2DF3F4AF" w14:textId="06102AA0" w:rsidR="003F17E7" w:rsidRPr="00B06758" w:rsidRDefault="00B06758" w:rsidP="00B06758">
      <w:pPr>
        <w:pStyle w:val="Lgende"/>
        <w:jc w:val="center"/>
        <w:rPr>
          <w:rFonts w:cs="Arial"/>
          <w:noProof/>
          <w:sz w:val="22"/>
          <w:szCs w:val="22"/>
          <w:lang w:val="fr-CA"/>
        </w:rPr>
      </w:pPr>
      <w:r w:rsidRPr="00B0675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2</w:t>
      </w:r>
      <w:r w:rsidR="00704D5E">
        <w:rPr>
          <w:rFonts w:cs="Arial"/>
          <w:sz w:val="22"/>
          <w:szCs w:val="22"/>
          <w:lang w:val="fr-CA"/>
        </w:rPr>
        <w:fldChar w:fldCharType="end"/>
      </w:r>
    </w:p>
    <w:p w14:paraId="02FE9A32" w14:textId="63F97782" w:rsidR="00200260" w:rsidRPr="00894855" w:rsidRDefault="00685AC2" w:rsidP="0010117E">
      <w:pPr>
        <w:rPr>
          <w:rFonts w:cs="Arial"/>
          <w:noProof/>
          <w:lang w:val="fr-CA"/>
        </w:rPr>
      </w:pPr>
      <w:r>
        <w:rPr>
          <w:noProof/>
        </w:rPr>
        <w:drawing>
          <wp:anchor distT="0" distB="0" distL="114300" distR="114300" simplePos="0" relativeHeight="251656192" behindDoc="0" locked="0" layoutInCell="1" allowOverlap="1" wp14:anchorId="1C153CF2" wp14:editId="4A860C17">
            <wp:simplePos x="0" y="0"/>
            <wp:positionH relativeFrom="column">
              <wp:posOffset>-164171</wp:posOffset>
            </wp:positionH>
            <wp:positionV relativeFrom="paragraph">
              <wp:posOffset>373001</wp:posOffset>
            </wp:positionV>
            <wp:extent cx="1610360" cy="1808480"/>
            <wp:effectExtent l="0" t="0" r="8890" b="127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6349"/>
                    <a:stretch/>
                  </pic:blipFill>
                  <pic:spPr bwMode="auto">
                    <a:xfrm>
                      <a:off x="0" y="0"/>
                      <a:ext cx="1610360" cy="1808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71013">
        <w:rPr>
          <w:rFonts w:cs="Arial"/>
          <w:noProof/>
          <w:lang w:val="fr-CA"/>
        </w:rPr>
        <w:t>L’effet</w:t>
      </w:r>
      <w:r w:rsidR="00B72F0A">
        <w:rPr>
          <w:rFonts w:cs="Arial"/>
          <w:noProof/>
          <w:lang w:val="fr-CA"/>
        </w:rPr>
        <w:t xml:space="preserve"> de Ma</w:t>
      </w:r>
      <w:r w:rsidR="00EF55DE">
        <w:rPr>
          <w:rFonts w:cs="Arial"/>
          <w:noProof/>
          <w:lang w:val="fr-CA"/>
        </w:rPr>
        <w:t>g</w:t>
      </w:r>
      <w:r w:rsidR="00B72F0A">
        <w:rPr>
          <w:rFonts w:cs="Arial"/>
          <w:noProof/>
          <w:lang w:val="fr-CA"/>
        </w:rPr>
        <w:t>nus est donnée par l’équation 3.</w:t>
      </w:r>
      <w:r w:rsidR="0056231C">
        <w:rPr>
          <w:rFonts w:cs="Arial"/>
          <w:noProof/>
          <w:lang w:val="fr-CA"/>
        </w:rPr>
        <w:t xml:space="preserve"> Elle est engendré</w:t>
      </w:r>
      <w:r>
        <w:rPr>
          <w:rFonts w:cs="Arial"/>
          <w:noProof/>
          <w:lang w:val="fr-CA"/>
        </w:rPr>
        <w:t>e</w:t>
      </w:r>
      <w:r w:rsidR="0056231C">
        <w:rPr>
          <w:rFonts w:cs="Arial"/>
          <w:noProof/>
          <w:lang w:val="fr-CA"/>
        </w:rPr>
        <w:t xml:space="preserve"> quand un solide en rotation (la balle)</w:t>
      </w:r>
      <w:r>
        <w:rPr>
          <w:rFonts w:cs="Arial"/>
          <w:noProof/>
          <w:lang w:val="fr-CA"/>
        </w:rPr>
        <w:t xml:space="preserve"> se déplaçant </w:t>
      </w:r>
      <w:r w:rsidR="0056231C">
        <w:rPr>
          <w:rFonts w:cs="Arial"/>
          <w:noProof/>
          <w:lang w:val="fr-CA"/>
        </w:rPr>
        <w:t>dans un fluide (l’air).</w:t>
      </w:r>
      <w:r>
        <w:rPr>
          <w:rFonts w:cs="Arial"/>
          <w:noProof/>
          <w:lang w:val="fr-CA"/>
        </w:rPr>
        <w:t xml:space="preserve"> </w:t>
      </w:r>
      <w:r>
        <w:rPr>
          <w:lang w:val="fr-CA"/>
        </w:rPr>
        <w:t>Avec le frottement visqueux, son effet va changer</w:t>
      </w:r>
      <w:r w:rsidRPr="00685AC2">
        <w:rPr>
          <w:lang w:val="fr-CA"/>
        </w:rPr>
        <w:t xml:space="preserve"> la vitesse du courant d’air </w:t>
      </w:r>
      <w:r>
        <w:rPr>
          <w:lang w:val="fr-CA"/>
        </w:rPr>
        <w:t>entourant la balle</w:t>
      </w:r>
      <w:r w:rsidR="00371013">
        <w:rPr>
          <w:lang w:val="fr-CA"/>
        </w:rPr>
        <w:t>. Cette perturbation sera</w:t>
      </w:r>
      <w:r w:rsidRPr="00685AC2">
        <w:rPr>
          <w:lang w:val="fr-CA"/>
        </w:rPr>
        <w:t xml:space="preserve"> propor</w:t>
      </w:r>
      <w:r>
        <w:rPr>
          <w:lang w:val="fr-CA"/>
        </w:rPr>
        <w:t>tionnelle à la vitesse de la balle par rapport à l’air. Comme la balle est</w:t>
      </w:r>
      <w:r w:rsidRPr="00685AC2">
        <w:rPr>
          <w:lang w:val="fr-CA"/>
        </w:rPr>
        <w:t xml:space="preserve"> en rotation, l’effet</w:t>
      </w:r>
      <w:r>
        <w:rPr>
          <w:lang w:val="fr-CA"/>
        </w:rPr>
        <w:t xml:space="preserve"> Magnus sera </w:t>
      </w:r>
      <w:r w:rsidRPr="00685AC2">
        <w:rPr>
          <w:lang w:val="fr-CA"/>
        </w:rPr>
        <w:t xml:space="preserve">dissymétrique. Cet effet est </w:t>
      </w:r>
      <w:r>
        <w:rPr>
          <w:lang w:val="fr-CA"/>
        </w:rPr>
        <w:t>causé par le</w:t>
      </w:r>
      <w:r w:rsidRPr="00685AC2">
        <w:rPr>
          <w:lang w:val="fr-CA"/>
        </w:rPr>
        <w:t xml:space="preserve"> ralentissement (accélération) </w:t>
      </w:r>
      <w:r>
        <w:rPr>
          <w:lang w:val="fr-CA"/>
        </w:rPr>
        <w:t>du fluide en contact avec la balle dû au mouvement de rotation et</w:t>
      </w:r>
      <w:r w:rsidRPr="00685AC2">
        <w:rPr>
          <w:lang w:val="fr-CA"/>
        </w:rPr>
        <w:t xml:space="preserve"> qui </w:t>
      </w:r>
      <w:r>
        <w:rPr>
          <w:lang w:val="fr-CA"/>
        </w:rPr>
        <w:t xml:space="preserve">en plus est en opposition ou en </w:t>
      </w:r>
      <w:r w:rsidRPr="00685AC2">
        <w:rPr>
          <w:lang w:val="fr-CA"/>
        </w:rPr>
        <w:t>combin</w:t>
      </w:r>
      <w:r>
        <w:rPr>
          <w:lang w:val="fr-CA"/>
        </w:rPr>
        <w:t>aisons avec le</w:t>
      </w:r>
      <w:r w:rsidRPr="00685AC2">
        <w:rPr>
          <w:lang w:val="fr-CA"/>
        </w:rPr>
        <w:t xml:space="preserve"> mouvement du </w:t>
      </w:r>
      <w:r>
        <w:rPr>
          <w:lang w:val="fr-CA"/>
        </w:rPr>
        <w:t>fluid</w:t>
      </w:r>
      <w:r w:rsidR="00371013">
        <w:rPr>
          <w:lang w:val="fr-CA"/>
        </w:rPr>
        <w:t>e</w:t>
      </w:r>
      <w:r>
        <w:rPr>
          <w:lang w:val="fr-CA"/>
        </w:rPr>
        <w:t xml:space="preserve">. </w:t>
      </w:r>
      <w:r w:rsidR="00B72F0A">
        <w:rPr>
          <w:rFonts w:cs="Arial"/>
          <w:noProof/>
          <w:lang w:val="fr-CA"/>
        </w:rPr>
        <w:t>La valeur de C</w:t>
      </w:r>
      <w:r w:rsidR="00B72F0A">
        <w:rPr>
          <w:rFonts w:cs="Arial"/>
          <w:noProof/>
          <w:vertAlign w:val="subscript"/>
          <w:lang w:val="fr-CA"/>
        </w:rPr>
        <w:t>M</w:t>
      </w:r>
      <w:r w:rsidR="00B72F0A">
        <w:rPr>
          <w:rFonts w:cs="Arial"/>
          <w:noProof/>
          <w:lang w:val="fr-CA"/>
        </w:rPr>
        <w:t xml:space="preserve"> est égale à 0.29 : elle nous a été fournie par l’énoncé du devoir.</w:t>
      </w:r>
      <w:r w:rsidR="00894855">
        <w:rPr>
          <w:rFonts w:cs="Arial"/>
          <w:noProof/>
          <w:lang w:val="fr-CA"/>
        </w:rPr>
        <w:t xml:space="preserve"> </w:t>
      </w:r>
      <w:r w:rsidR="007D3B79" w:rsidRPr="00B06758">
        <w:rPr>
          <w:rFonts w:cs="Arial"/>
          <w:noProof/>
          <w:lang w:val="fr-CA"/>
        </w:rPr>
        <w:t xml:space="preserve"> </w:t>
      </w:r>
      <m:oMath>
        <m:r>
          <w:rPr>
            <w:rFonts w:ascii="Cambria Math" w:hAnsi="Cambria Math"/>
            <w:szCs w:val="24"/>
          </w:rPr>
          <m:t>ρ</m:t>
        </m:r>
      </m:oMath>
      <w:r w:rsidR="00894855" w:rsidRPr="00894855">
        <w:rPr>
          <w:rFonts w:eastAsiaTheme="minorEastAsia" w:cs="Arial"/>
          <w:noProof/>
          <w:szCs w:val="24"/>
          <w:lang w:val="fr-CA"/>
        </w:rPr>
        <w:t xml:space="preserve"> correspond à la masse volumique de l’air : c’est la même qu’à </w:t>
      </w:r>
      <w:r w:rsidR="00894855" w:rsidRPr="00894855">
        <w:rPr>
          <w:rFonts w:eastAsiaTheme="minorEastAsia" w:cs="Arial"/>
          <w:noProof/>
          <w:szCs w:val="24"/>
          <w:lang w:val="fr-CA"/>
        </w:rPr>
        <w:lastRenderedPageBreak/>
        <w:t xml:space="preserve">l’équation 2. </w:t>
      </w:r>
      <w:r w:rsidR="00894855">
        <w:rPr>
          <w:rFonts w:eastAsiaTheme="minorEastAsia" w:cs="Arial"/>
          <w:noProof/>
          <w:szCs w:val="24"/>
          <w:lang w:val="fr-CA"/>
        </w:rPr>
        <w:t>Le rayon R</w:t>
      </w:r>
      <w:r w:rsidR="00894855">
        <w:rPr>
          <w:rFonts w:eastAsiaTheme="minorEastAsia" w:cs="Arial"/>
          <w:noProof/>
          <w:szCs w:val="24"/>
          <w:vertAlign w:val="subscript"/>
          <w:lang w:val="fr-CA"/>
        </w:rPr>
        <w:t>b</w:t>
      </w:r>
      <w:r w:rsidR="00894855">
        <w:rPr>
          <w:rFonts w:eastAsiaTheme="minorEastAsia" w:cs="Arial"/>
          <w:noProof/>
          <w:szCs w:val="24"/>
          <w:lang w:val="fr-CA"/>
        </w:rPr>
        <w:t xml:space="preserve">, la vitesse angulaire </w:t>
      </w:r>
      <m:oMath>
        <m:acc>
          <m:accPr>
            <m:chr m:val="⃗"/>
            <m:ctrlPr>
              <w:rPr>
                <w:rFonts w:ascii="Cambria Math" w:hAnsi="Cambria Math"/>
                <w:i/>
                <w:szCs w:val="24"/>
              </w:rPr>
            </m:ctrlPr>
          </m:accPr>
          <m:e>
            <m:r>
              <w:rPr>
                <w:rFonts w:ascii="Cambria Math" w:hAnsi="Cambria Math"/>
                <w:szCs w:val="24"/>
              </w:rPr>
              <m:t>ω</m:t>
            </m:r>
          </m:e>
        </m:acc>
      </m:oMath>
      <w:r w:rsidR="00894855" w:rsidRPr="00894855">
        <w:rPr>
          <w:rFonts w:eastAsiaTheme="minorEastAsia" w:cs="Arial"/>
          <w:noProof/>
          <w:szCs w:val="24"/>
          <w:vertAlign w:val="subscript"/>
          <w:lang w:val="fr-CA"/>
        </w:rPr>
        <w:t>b</w:t>
      </w:r>
      <w:r w:rsidR="00894855" w:rsidRPr="00894855">
        <w:rPr>
          <w:rFonts w:eastAsiaTheme="minorEastAsia" w:cs="Arial"/>
          <w:noProof/>
          <w:szCs w:val="24"/>
          <w:lang w:val="fr-CA"/>
        </w:rPr>
        <w:t xml:space="preserve"> ainsi que </w:t>
      </w:r>
      <m:oMath>
        <m:acc>
          <m:accPr>
            <m:chr m:val="⃗"/>
            <m:ctrlPr>
              <w:rPr>
                <w:rFonts w:ascii="Cambria Math" w:hAnsi="Cambria Math"/>
                <w:i/>
                <w:szCs w:val="24"/>
              </w:rPr>
            </m:ctrlPr>
          </m:accPr>
          <m:e>
            <m:r>
              <w:rPr>
                <w:rFonts w:ascii="Cambria Math" w:hAnsi="Cambria Math"/>
                <w:szCs w:val="24"/>
              </w:rPr>
              <m:t>v</m:t>
            </m:r>
          </m:e>
        </m:acc>
      </m:oMath>
      <w:r w:rsidR="00894855" w:rsidRPr="0067399C">
        <w:rPr>
          <w:rFonts w:eastAsiaTheme="minorEastAsia"/>
          <w:szCs w:val="24"/>
          <w:vertAlign w:val="subscript"/>
          <w:lang w:val="fr-CA"/>
        </w:rPr>
        <w:t>b</w:t>
      </w:r>
      <w:r w:rsidR="00894855">
        <w:rPr>
          <w:rFonts w:eastAsiaTheme="minorEastAsia"/>
          <w:szCs w:val="24"/>
          <w:lang w:val="fr-CA"/>
        </w:rPr>
        <w:t xml:space="preserve"> correspondent à ceux de la balle. Cette équation est utilisée dans la situation 3 uniquement.</w:t>
      </w:r>
    </w:p>
    <w:p w14:paraId="7C6E219D" w14:textId="16E09635" w:rsidR="00B06758" w:rsidRPr="00B06758" w:rsidRDefault="00C34497" w:rsidP="00B06758">
      <w:pPr>
        <w:keepNext/>
        <w:jc w:val="center"/>
        <w:rPr>
          <w:rFonts w:cs="Arial"/>
        </w:rPr>
      </w:pPr>
      <w:r>
        <w:rPr>
          <w:noProof/>
          <w:lang w:val="en-CA" w:eastAsia="en-CA"/>
        </w:rPr>
        <w:drawing>
          <wp:inline distT="0" distB="0" distL="0" distR="0" wp14:anchorId="40EF1A6A" wp14:editId="2FD51FF6">
            <wp:extent cx="4829175" cy="5715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29175" cy="571500"/>
                    </a:xfrm>
                    <a:prstGeom prst="rect">
                      <a:avLst/>
                    </a:prstGeom>
                  </pic:spPr>
                </pic:pic>
              </a:graphicData>
            </a:graphic>
          </wp:inline>
        </w:drawing>
      </w:r>
    </w:p>
    <w:p w14:paraId="280C7FBF" w14:textId="16E3428A" w:rsidR="00961F5B" w:rsidRDefault="00B06758" w:rsidP="00B06758">
      <w:pPr>
        <w:pStyle w:val="Lgende"/>
        <w:jc w:val="center"/>
        <w:rPr>
          <w:rFonts w:cs="Arial"/>
          <w:sz w:val="22"/>
          <w:szCs w:val="22"/>
        </w:rPr>
      </w:pPr>
      <w:r w:rsidRPr="003079C2">
        <w:rPr>
          <w:rFonts w:cs="Arial"/>
          <w:sz w:val="22"/>
          <w:szCs w:val="22"/>
          <w:lang w:val="fr-CA"/>
        </w:rPr>
        <w:t xml:space="preserve">Équation </w:t>
      </w:r>
      <w:r w:rsidR="00704D5E">
        <w:rPr>
          <w:rFonts w:cs="Arial"/>
          <w:sz w:val="22"/>
          <w:szCs w:val="22"/>
        </w:rPr>
        <w:fldChar w:fldCharType="begin"/>
      </w:r>
      <w:r w:rsidR="00704D5E" w:rsidRPr="003079C2">
        <w:rPr>
          <w:rFonts w:cs="Arial"/>
          <w:sz w:val="22"/>
          <w:szCs w:val="22"/>
          <w:lang w:val="fr-CA"/>
        </w:rPr>
        <w:instrText xml:space="preserve"> SEQ Equation \* ARABIC </w:instrText>
      </w:r>
      <w:r w:rsidR="00704D5E">
        <w:rPr>
          <w:rFonts w:cs="Arial"/>
          <w:sz w:val="22"/>
          <w:szCs w:val="22"/>
        </w:rPr>
        <w:fldChar w:fldCharType="separate"/>
      </w:r>
      <w:r w:rsidR="00D61354" w:rsidRPr="003079C2">
        <w:rPr>
          <w:rFonts w:cs="Arial"/>
          <w:noProof/>
          <w:sz w:val="22"/>
          <w:szCs w:val="22"/>
          <w:lang w:val="fr-CA"/>
        </w:rPr>
        <w:t>3</w:t>
      </w:r>
      <w:r w:rsidR="00704D5E">
        <w:rPr>
          <w:rFonts w:cs="Arial"/>
          <w:sz w:val="22"/>
          <w:szCs w:val="22"/>
        </w:rPr>
        <w:fldChar w:fldCharType="end"/>
      </w:r>
    </w:p>
    <w:p w14:paraId="277C607B" w14:textId="12B23A66" w:rsidR="00371013" w:rsidRDefault="00371013" w:rsidP="00371013"/>
    <w:p w14:paraId="5A771DE4" w14:textId="69C8D062" w:rsidR="00371013" w:rsidRDefault="0095381B" w:rsidP="00371013">
      <w:pPr>
        <w:rPr>
          <w:lang w:val="fr-CA"/>
        </w:rPr>
      </w:pPr>
      <w:r w:rsidRPr="0095381B">
        <w:rPr>
          <w:lang w:val="fr-CA"/>
        </w:rPr>
        <w:t xml:space="preserve">Pour </w:t>
      </w:r>
      <w:r>
        <w:rPr>
          <w:lang w:val="fr-CA"/>
        </w:rPr>
        <w:t>isoler</w:t>
      </w:r>
      <w:r w:rsidRPr="0095381B">
        <w:rPr>
          <w:lang w:val="fr-CA"/>
        </w:rPr>
        <w:t xml:space="preserve"> </w:t>
      </w:r>
      <w:r>
        <w:rPr>
          <w:lang w:val="fr-CA"/>
        </w:rPr>
        <w:t>l’</w:t>
      </w:r>
      <w:r w:rsidRPr="0095381B">
        <w:rPr>
          <w:lang w:val="fr-CA"/>
        </w:rPr>
        <w:t xml:space="preserve">accélération de la balle, </w:t>
      </w:r>
      <w:r>
        <w:rPr>
          <w:lang w:val="fr-CA"/>
        </w:rPr>
        <w:t>on applique la relation fondamentale de la dynamique. Puisque la balle a une masse m et qu’un vecteur de force F agit sur celle-ci, la balle aura un vecteur d’accélération a dans la même direction.</w:t>
      </w:r>
    </w:p>
    <w:p w14:paraId="4DFD9A62" w14:textId="568334DB" w:rsidR="0095381B" w:rsidRPr="00B1304D" w:rsidRDefault="0095381B" w:rsidP="00371013">
      <w:pPr>
        <w:rPr>
          <w:rFonts w:eastAsiaTheme="minorEastAsia"/>
          <w:color w:val="17365D" w:themeColor="text2" w:themeShade="BF"/>
          <w:sz w:val="44"/>
          <w:szCs w:val="44"/>
          <w:lang w:val="fr-CA"/>
        </w:rPr>
      </w:pPr>
      <m:oMathPara>
        <m:oMath>
          <m:acc>
            <m:accPr>
              <m:chr m:val="⃗"/>
              <m:ctrlPr>
                <w:rPr>
                  <w:rFonts w:ascii="Cambria Math" w:hAnsi="Cambria Math"/>
                  <w:i/>
                  <w:color w:val="17365D" w:themeColor="text2" w:themeShade="BF"/>
                  <w:sz w:val="44"/>
                  <w:szCs w:val="44"/>
                  <w:lang w:val="fr-CA"/>
                </w:rPr>
              </m:ctrlPr>
            </m:accPr>
            <m:e>
              <m:r>
                <w:rPr>
                  <w:rFonts w:ascii="Cambria Math" w:hAnsi="Cambria Math"/>
                  <w:color w:val="17365D" w:themeColor="text2" w:themeShade="BF"/>
                  <w:sz w:val="44"/>
                  <w:szCs w:val="44"/>
                  <w:lang w:val="fr-CA"/>
                </w:rPr>
                <m:t>F</m:t>
              </m:r>
            </m:e>
          </m:acc>
          <m:r>
            <w:rPr>
              <w:rFonts w:ascii="Cambria Math" w:hAnsi="Cambria Math"/>
              <w:color w:val="17365D" w:themeColor="text2" w:themeShade="BF"/>
              <w:sz w:val="44"/>
              <w:szCs w:val="44"/>
              <w:lang w:val="fr-CA"/>
            </w:rPr>
            <m:t>=m</m:t>
          </m:r>
          <m:acc>
            <m:accPr>
              <m:chr m:val="⃗"/>
              <m:ctrlPr>
                <w:rPr>
                  <w:rFonts w:ascii="Cambria Math" w:hAnsi="Cambria Math"/>
                  <w:i/>
                  <w:color w:val="17365D" w:themeColor="text2" w:themeShade="BF"/>
                  <w:sz w:val="44"/>
                  <w:szCs w:val="44"/>
                  <w:lang w:val="fr-CA"/>
                </w:rPr>
              </m:ctrlPr>
            </m:accPr>
            <m:e>
              <m:r>
                <w:rPr>
                  <w:rFonts w:ascii="Cambria Math" w:hAnsi="Cambria Math"/>
                  <w:color w:val="17365D" w:themeColor="text2" w:themeShade="BF"/>
                  <w:sz w:val="44"/>
                  <w:szCs w:val="44"/>
                  <w:lang w:val="fr-CA"/>
                </w:rPr>
                <m:t>a</m:t>
              </m:r>
            </m:e>
          </m:acc>
        </m:oMath>
      </m:oMathPara>
    </w:p>
    <w:p w14:paraId="488DEA9B" w14:textId="47C118EE" w:rsidR="008D27D4" w:rsidRDefault="0095381B" w:rsidP="0095381B">
      <w:pPr>
        <w:pStyle w:val="Lgende"/>
        <w:jc w:val="center"/>
        <w:rPr>
          <w:rFonts w:cs="Arial"/>
          <w:sz w:val="22"/>
          <w:szCs w:val="22"/>
        </w:rPr>
      </w:pPr>
      <w:r w:rsidRPr="003079C2">
        <w:rPr>
          <w:rFonts w:cs="Arial"/>
          <w:sz w:val="22"/>
          <w:szCs w:val="22"/>
          <w:lang w:val="fr-CA"/>
        </w:rPr>
        <w:t xml:space="preserve">Équation </w:t>
      </w:r>
      <w:r>
        <w:rPr>
          <w:rFonts w:cs="Arial"/>
          <w:sz w:val="22"/>
          <w:szCs w:val="22"/>
        </w:rPr>
        <w:t>4</w:t>
      </w:r>
    </w:p>
    <w:p w14:paraId="55E63914" w14:textId="77777777" w:rsidR="0095381B" w:rsidRPr="0095381B" w:rsidRDefault="0095381B" w:rsidP="0095381B"/>
    <w:p w14:paraId="0F70D63A" w14:textId="2421F0EB" w:rsidR="0013251A" w:rsidRDefault="0013251A" w:rsidP="0013251A">
      <w:pPr>
        <w:pStyle w:val="Titre2"/>
        <w:rPr>
          <w:lang w:val="fr-CA"/>
        </w:rPr>
      </w:pPr>
      <w:bookmarkStart w:id="2" w:name="_Toc496477310"/>
      <w:r>
        <w:rPr>
          <w:lang w:val="fr-CA"/>
        </w:rPr>
        <w:t>Équations pour déterminer l’arrêt de la simulation</w:t>
      </w:r>
      <w:r w:rsidR="00CE2AAF">
        <w:rPr>
          <w:lang w:val="fr-CA"/>
        </w:rPr>
        <w:t xml:space="preserve"> (collision)</w:t>
      </w:r>
      <w:bookmarkEnd w:id="2"/>
    </w:p>
    <w:p w14:paraId="616CC318" w14:textId="77777777" w:rsidR="008D27D4" w:rsidRDefault="008D27D4" w:rsidP="008D27D4">
      <w:pPr>
        <w:rPr>
          <w:lang w:val="fr-CA"/>
        </w:rPr>
      </w:pPr>
    </w:p>
    <w:p w14:paraId="24855ACB" w14:textId="342F7827" w:rsidR="008D27D4" w:rsidRDefault="00343C5B" w:rsidP="00343C5B">
      <w:pPr>
        <w:ind w:firstLine="720"/>
        <w:rPr>
          <w:lang w:val="fr-CA"/>
        </w:rPr>
      </w:pPr>
      <w:r>
        <w:rPr>
          <w:lang w:val="fr-CA"/>
        </w:rPr>
        <w:t>Afin de déterminer l’arrêt de la simulation, nous avons opté pour une formule simple de détection de collision :</w:t>
      </w:r>
    </w:p>
    <w:p w14:paraId="5B5E8B25" w14:textId="0404C3C6" w:rsidR="006301BA" w:rsidRPr="006301BA" w:rsidRDefault="006301BA" w:rsidP="008D27D4">
      <w:pPr>
        <w:rPr>
          <w:i/>
          <w:lang w:val="fr-CA"/>
        </w:rPr>
      </w:pPr>
      <w:r>
        <w:rPr>
          <w:lang w:val="fr-CA"/>
        </w:rPr>
        <w:tab/>
      </w:r>
      <w:r w:rsidR="001518BC">
        <w:rPr>
          <w:i/>
          <w:lang w:val="fr-CA"/>
        </w:rPr>
        <w:t>Il y a collision lorsqu’</w:t>
      </w:r>
      <w:r w:rsidRPr="006301BA">
        <w:rPr>
          <w:i/>
          <w:lang w:val="fr-CA"/>
        </w:rPr>
        <w:t>au moins une des composantes de la balle est en intersection avec un des plans.</w:t>
      </w:r>
    </w:p>
    <w:p w14:paraId="2357BA5C" w14:textId="5AA05951" w:rsidR="006301BA" w:rsidRDefault="006301BA" w:rsidP="008D27D4">
      <w:pPr>
        <w:rPr>
          <w:lang w:val="fr-CA"/>
        </w:rPr>
      </w:pPr>
      <w:r>
        <w:rPr>
          <w:lang w:val="fr-CA"/>
        </w:rPr>
        <w:tab/>
        <w:t xml:space="preserve">Dans la situation, nous avons défini 3 plans : le filet, la table et le sol. Ainsi, lorsque nous détections qu’une des extrémités de la balle était contenue dans les bornes du plan étudié, on savait que nous avions </w:t>
      </w:r>
      <w:r w:rsidR="00154295">
        <w:rPr>
          <w:lang w:val="fr-CA"/>
        </w:rPr>
        <w:t>obtenu</w:t>
      </w:r>
      <w:r>
        <w:rPr>
          <w:lang w:val="fr-CA"/>
        </w:rPr>
        <w:t xml:space="preserve"> une collision, et donc une condition d’arrêt de la simulation.</w:t>
      </w:r>
    </w:p>
    <w:p w14:paraId="7B8C0281" w14:textId="2428FF41" w:rsidR="006301BA" w:rsidRDefault="006301BA" w:rsidP="008D27D4">
      <w:pPr>
        <w:rPr>
          <w:lang w:val="fr-CA"/>
        </w:rPr>
      </w:pPr>
    </w:p>
    <w:p w14:paraId="53D52F83" w14:textId="66D4655A" w:rsidR="006301BA" w:rsidRDefault="006301BA" w:rsidP="008D27D4">
      <w:pPr>
        <w:rPr>
          <w:lang w:val="fr-CA"/>
        </w:rPr>
      </w:pPr>
      <w:r>
        <w:rPr>
          <w:lang w:val="fr-CA"/>
        </w:rPr>
        <w:t>Le pseudocode est le suivant :</w:t>
      </w:r>
    </w:p>
    <w:p w14:paraId="7D412C8C" w14:textId="7A805AA4" w:rsidR="006301BA" w:rsidRDefault="006301BA" w:rsidP="008D27D4">
      <w:pPr>
        <w:rPr>
          <w:lang w:val="fr-CA"/>
        </w:rPr>
      </w:pPr>
    </w:p>
    <w:p w14:paraId="29223CB7" w14:textId="04ED943D" w:rsidR="006301BA" w:rsidRDefault="006301BA" w:rsidP="008D27D4">
      <w:pPr>
        <w:rPr>
          <w:lang w:val="fr-CA"/>
        </w:rPr>
      </w:pPr>
      <w:r>
        <w:rPr>
          <w:lang w:val="fr-CA"/>
        </w:rPr>
        <w:t xml:space="preserve">Si </w:t>
      </w:r>
      <w:proofErr w:type="spellStart"/>
      <w:r>
        <w:rPr>
          <w:lang w:val="fr-CA"/>
        </w:rPr>
        <w:t>bornesX</w:t>
      </w:r>
      <w:r>
        <w:rPr>
          <w:vertAlign w:val="subscript"/>
          <w:lang w:val="fr-CA"/>
        </w:rPr>
        <w:t>min</w:t>
      </w:r>
      <w:proofErr w:type="spellEnd"/>
      <w:r>
        <w:rPr>
          <w:lang w:val="fr-CA"/>
        </w:rPr>
        <w:t xml:space="preserve"> &gt; </w:t>
      </w:r>
      <w:proofErr w:type="spellStart"/>
      <w:r>
        <w:rPr>
          <w:lang w:val="fr-CA"/>
        </w:rPr>
        <w:t>cmX</w:t>
      </w:r>
      <w:proofErr w:type="spellEnd"/>
      <w:r>
        <w:rPr>
          <w:lang w:val="fr-CA"/>
        </w:rPr>
        <w:t xml:space="preserve"> + rayon || </w:t>
      </w:r>
      <w:proofErr w:type="spellStart"/>
      <w:r>
        <w:rPr>
          <w:lang w:val="fr-CA"/>
        </w:rPr>
        <w:t>bornesX</w:t>
      </w:r>
      <w:r>
        <w:rPr>
          <w:vertAlign w:val="subscript"/>
          <w:lang w:val="fr-CA"/>
        </w:rPr>
        <w:t>max</w:t>
      </w:r>
      <w:proofErr w:type="spellEnd"/>
      <w:r>
        <w:rPr>
          <w:vertAlign w:val="subscript"/>
          <w:lang w:val="fr-CA"/>
        </w:rPr>
        <w:t xml:space="preserve"> </w:t>
      </w:r>
      <w:r>
        <w:rPr>
          <w:lang w:val="fr-CA"/>
        </w:rPr>
        <w:t xml:space="preserve">&lt; </w:t>
      </w:r>
      <w:proofErr w:type="spellStart"/>
      <w:r>
        <w:rPr>
          <w:lang w:val="fr-CA"/>
        </w:rPr>
        <w:t>cmX</w:t>
      </w:r>
      <w:proofErr w:type="spellEnd"/>
      <w:r>
        <w:rPr>
          <w:lang w:val="fr-CA"/>
        </w:rPr>
        <w:t xml:space="preserve"> – rayon</w:t>
      </w:r>
    </w:p>
    <w:p w14:paraId="3D9CD66E" w14:textId="0D3B8629" w:rsidR="006301BA" w:rsidRDefault="006301BA" w:rsidP="008D27D4">
      <w:pPr>
        <w:rPr>
          <w:lang w:val="fr-CA"/>
        </w:rPr>
      </w:pPr>
      <w:r>
        <w:rPr>
          <w:lang w:val="fr-CA"/>
        </w:rPr>
        <w:tab/>
        <w:t>Alors collision</w:t>
      </w:r>
    </w:p>
    <w:p w14:paraId="1D64C54D" w14:textId="00D934DC" w:rsidR="006301BA" w:rsidRPr="006301BA" w:rsidRDefault="006301BA" w:rsidP="006301BA">
      <w:pPr>
        <w:rPr>
          <w:lang w:val="en-CA"/>
        </w:rPr>
      </w:pPr>
      <w:r w:rsidRPr="006301BA">
        <w:rPr>
          <w:lang w:val="en-CA"/>
        </w:rPr>
        <w:t xml:space="preserve">Si </w:t>
      </w:r>
      <w:proofErr w:type="spellStart"/>
      <w:r w:rsidRPr="006301BA">
        <w:rPr>
          <w:lang w:val="en-CA"/>
        </w:rPr>
        <w:t>bornesY</w:t>
      </w:r>
      <w:r w:rsidRPr="006301BA">
        <w:rPr>
          <w:vertAlign w:val="subscript"/>
          <w:lang w:val="en-CA"/>
        </w:rPr>
        <w:t>min</w:t>
      </w:r>
      <w:proofErr w:type="spellEnd"/>
      <w:r w:rsidRPr="006301BA">
        <w:rPr>
          <w:lang w:val="en-CA"/>
        </w:rPr>
        <w:t xml:space="preserve"> &gt; </w:t>
      </w:r>
      <w:proofErr w:type="spellStart"/>
      <w:r w:rsidRPr="006301BA">
        <w:rPr>
          <w:lang w:val="en-CA"/>
        </w:rPr>
        <w:t>cmY</w:t>
      </w:r>
      <w:proofErr w:type="spellEnd"/>
      <w:r w:rsidRPr="006301BA">
        <w:rPr>
          <w:lang w:val="en-CA"/>
        </w:rPr>
        <w:t xml:space="preserve"> + rayon || </w:t>
      </w:r>
      <w:proofErr w:type="spellStart"/>
      <w:r w:rsidRPr="006301BA">
        <w:rPr>
          <w:lang w:val="en-CA"/>
        </w:rPr>
        <w:t>bornesY</w:t>
      </w:r>
      <w:r w:rsidRPr="006301BA">
        <w:rPr>
          <w:vertAlign w:val="subscript"/>
          <w:lang w:val="en-CA"/>
        </w:rPr>
        <w:t>max</w:t>
      </w:r>
      <w:proofErr w:type="spellEnd"/>
      <w:r w:rsidRPr="006301BA">
        <w:rPr>
          <w:vertAlign w:val="subscript"/>
          <w:lang w:val="en-CA"/>
        </w:rPr>
        <w:t xml:space="preserve"> </w:t>
      </w:r>
      <w:r w:rsidRPr="006301BA">
        <w:rPr>
          <w:lang w:val="en-CA"/>
        </w:rPr>
        <w:t xml:space="preserve">&lt; </w:t>
      </w:r>
      <w:proofErr w:type="spellStart"/>
      <w:r w:rsidRPr="006301BA">
        <w:rPr>
          <w:lang w:val="en-CA"/>
        </w:rPr>
        <w:t>cmY</w:t>
      </w:r>
      <w:proofErr w:type="spellEnd"/>
      <w:r w:rsidRPr="006301BA">
        <w:rPr>
          <w:lang w:val="en-CA"/>
        </w:rPr>
        <w:t xml:space="preserve"> – rayon</w:t>
      </w:r>
    </w:p>
    <w:p w14:paraId="3DF1EC58" w14:textId="238F049A" w:rsidR="006301BA" w:rsidRDefault="006301BA" w:rsidP="006301BA">
      <w:pPr>
        <w:rPr>
          <w:lang w:val="fr-CA"/>
        </w:rPr>
      </w:pPr>
      <w:r w:rsidRPr="006301BA">
        <w:rPr>
          <w:lang w:val="en-CA"/>
        </w:rPr>
        <w:tab/>
      </w:r>
      <w:r>
        <w:rPr>
          <w:lang w:val="fr-CA"/>
        </w:rPr>
        <w:t>Alors collision</w:t>
      </w:r>
    </w:p>
    <w:p w14:paraId="3E3D9F4A" w14:textId="7F1B042B" w:rsidR="006301BA" w:rsidRDefault="006301BA" w:rsidP="006301BA">
      <w:pPr>
        <w:rPr>
          <w:lang w:val="fr-CA"/>
        </w:rPr>
      </w:pPr>
      <w:r>
        <w:rPr>
          <w:lang w:val="fr-CA"/>
        </w:rPr>
        <w:t xml:space="preserve">Si </w:t>
      </w:r>
      <w:proofErr w:type="spellStart"/>
      <w:r>
        <w:rPr>
          <w:lang w:val="fr-CA"/>
        </w:rPr>
        <w:t>bornesZ</w:t>
      </w:r>
      <w:r>
        <w:rPr>
          <w:vertAlign w:val="subscript"/>
          <w:lang w:val="fr-CA"/>
        </w:rPr>
        <w:t>min</w:t>
      </w:r>
      <w:proofErr w:type="spellEnd"/>
      <w:r>
        <w:rPr>
          <w:lang w:val="fr-CA"/>
        </w:rPr>
        <w:t xml:space="preserve"> &gt; </w:t>
      </w:r>
      <w:proofErr w:type="spellStart"/>
      <w:r>
        <w:rPr>
          <w:lang w:val="fr-CA"/>
        </w:rPr>
        <w:t>cmZ</w:t>
      </w:r>
      <w:proofErr w:type="spellEnd"/>
      <w:r>
        <w:rPr>
          <w:lang w:val="fr-CA"/>
        </w:rPr>
        <w:t xml:space="preserve"> + rayon || </w:t>
      </w:r>
      <w:proofErr w:type="spellStart"/>
      <w:r>
        <w:rPr>
          <w:lang w:val="fr-CA"/>
        </w:rPr>
        <w:t>bornesZ</w:t>
      </w:r>
      <w:r>
        <w:rPr>
          <w:vertAlign w:val="subscript"/>
          <w:lang w:val="fr-CA"/>
        </w:rPr>
        <w:t>max</w:t>
      </w:r>
      <w:proofErr w:type="spellEnd"/>
      <w:r>
        <w:rPr>
          <w:vertAlign w:val="subscript"/>
          <w:lang w:val="fr-CA"/>
        </w:rPr>
        <w:t xml:space="preserve"> </w:t>
      </w:r>
      <w:r>
        <w:rPr>
          <w:lang w:val="fr-CA"/>
        </w:rPr>
        <w:t xml:space="preserve">&lt; </w:t>
      </w:r>
      <w:proofErr w:type="spellStart"/>
      <w:r>
        <w:rPr>
          <w:lang w:val="fr-CA"/>
        </w:rPr>
        <w:t>cmZ</w:t>
      </w:r>
      <w:proofErr w:type="spellEnd"/>
      <w:r>
        <w:rPr>
          <w:lang w:val="fr-CA"/>
        </w:rPr>
        <w:t xml:space="preserve"> – rayon</w:t>
      </w:r>
    </w:p>
    <w:p w14:paraId="5D14A2A3" w14:textId="1E811BCD" w:rsidR="006301BA" w:rsidRDefault="006301BA" w:rsidP="006301BA">
      <w:pPr>
        <w:rPr>
          <w:lang w:val="fr-CA"/>
        </w:rPr>
      </w:pPr>
      <w:r>
        <w:rPr>
          <w:lang w:val="fr-CA"/>
        </w:rPr>
        <w:tab/>
        <w:t>Alors collision</w:t>
      </w:r>
    </w:p>
    <w:p w14:paraId="5A144789" w14:textId="68F52E5B" w:rsidR="006301BA" w:rsidRDefault="006301BA" w:rsidP="006301BA">
      <w:pPr>
        <w:rPr>
          <w:lang w:val="fr-CA"/>
        </w:rPr>
      </w:pPr>
      <w:r>
        <w:rPr>
          <w:lang w:val="fr-CA"/>
        </w:rPr>
        <w:t>Sinon, pas de collision</w:t>
      </w:r>
    </w:p>
    <w:p w14:paraId="679F6450" w14:textId="77777777" w:rsidR="008D27D4" w:rsidRDefault="008D27D4" w:rsidP="008D27D4">
      <w:pPr>
        <w:rPr>
          <w:lang w:val="fr-CA"/>
        </w:rPr>
      </w:pPr>
    </w:p>
    <w:p w14:paraId="68D82EF2" w14:textId="77777777" w:rsidR="008D27D4" w:rsidRPr="008D27D4" w:rsidRDefault="008D27D4" w:rsidP="008D27D4">
      <w:pPr>
        <w:rPr>
          <w:lang w:val="fr-CA"/>
        </w:rPr>
      </w:pPr>
    </w:p>
    <w:p w14:paraId="526CAB2A" w14:textId="5CE740AB" w:rsidR="00B1304D" w:rsidRDefault="008D27D4" w:rsidP="00B1304D">
      <w:pPr>
        <w:pStyle w:val="Titre2"/>
        <w:rPr>
          <w:lang w:val="fr-CA"/>
        </w:rPr>
      </w:pPr>
      <w:bookmarkStart w:id="3" w:name="_Toc496477311"/>
      <w:r>
        <w:rPr>
          <w:lang w:val="fr-CA"/>
        </w:rPr>
        <w:t>Méthode de résolution des équations du mouvement</w:t>
      </w:r>
      <w:r w:rsidR="003D0F4A">
        <w:rPr>
          <w:lang w:val="fr-CA"/>
        </w:rPr>
        <w:t xml:space="preserve"> et justification</w:t>
      </w:r>
      <w:bookmarkEnd w:id="3"/>
    </w:p>
    <w:p w14:paraId="2EA8D9A8" w14:textId="77777777" w:rsidR="00B1304D" w:rsidRPr="00B1304D" w:rsidRDefault="00B1304D" w:rsidP="00B1304D">
      <w:pPr>
        <w:rPr>
          <w:lang w:val="fr-CA"/>
        </w:rPr>
      </w:pPr>
    </w:p>
    <w:p w14:paraId="1CBBF16E" w14:textId="1C822E15" w:rsidR="00B84577" w:rsidRDefault="00B1304D" w:rsidP="00B84577">
      <w:pPr>
        <w:rPr>
          <w:lang w:val="fr-CA"/>
        </w:rPr>
      </w:pPr>
      <w:r>
        <w:rPr>
          <w:noProof/>
        </w:rPr>
        <w:drawing>
          <wp:anchor distT="0" distB="0" distL="114300" distR="114300" simplePos="0" relativeHeight="251659264" behindDoc="0" locked="0" layoutInCell="1" allowOverlap="1" wp14:anchorId="23B52C12" wp14:editId="18EF3063">
            <wp:simplePos x="0" y="0"/>
            <wp:positionH relativeFrom="column">
              <wp:posOffset>-68570</wp:posOffset>
            </wp:positionH>
            <wp:positionV relativeFrom="paragraph">
              <wp:posOffset>1034074</wp:posOffset>
            </wp:positionV>
            <wp:extent cx="5657850" cy="1377950"/>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b="2875"/>
                    <a:stretch/>
                  </pic:blipFill>
                  <pic:spPr bwMode="auto">
                    <a:xfrm>
                      <a:off x="0" y="0"/>
                      <a:ext cx="5657850" cy="13779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662336" behindDoc="0" locked="0" layoutInCell="1" allowOverlap="1" wp14:anchorId="4411D0D8" wp14:editId="46CA2EDC">
            <wp:simplePos x="0" y="0"/>
            <wp:positionH relativeFrom="column">
              <wp:posOffset>-265</wp:posOffset>
            </wp:positionH>
            <wp:positionV relativeFrom="paragraph">
              <wp:posOffset>2389363</wp:posOffset>
            </wp:positionV>
            <wp:extent cx="5638800" cy="175768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5840"/>
                    <a:stretch/>
                  </pic:blipFill>
                  <pic:spPr bwMode="auto">
                    <a:xfrm>
                      <a:off x="0" y="0"/>
                      <a:ext cx="5638800" cy="17576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84577">
        <w:rPr>
          <w:lang w:val="fr-CA"/>
        </w:rPr>
        <w:t xml:space="preserve">Pour résoudre </w:t>
      </w:r>
      <w:r>
        <w:rPr>
          <w:lang w:val="fr-CA"/>
        </w:rPr>
        <w:t>nos équations différentielles</w:t>
      </w:r>
      <w:r w:rsidR="00B84577">
        <w:rPr>
          <w:lang w:val="fr-CA"/>
        </w:rPr>
        <w:t xml:space="preserve"> de mouvements nous avons fait appel à la méthode de Runge-</w:t>
      </w:r>
      <w:proofErr w:type="spellStart"/>
      <w:r w:rsidR="00B84577">
        <w:rPr>
          <w:lang w:val="fr-CA"/>
        </w:rPr>
        <w:t>Kutta</w:t>
      </w:r>
      <w:proofErr w:type="spellEnd"/>
      <w:r w:rsidR="00B84577">
        <w:rPr>
          <w:lang w:val="fr-CA"/>
        </w:rPr>
        <w:t xml:space="preserve"> classique d’ordre 4.</w:t>
      </w:r>
      <w:r>
        <w:rPr>
          <w:lang w:val="fr-CA"/>
        </w:rPr>
        <w:t xml:space="preserve"> Pour faire simple, l’algorithme se base</w:t>
      </w:r>
      <w:r w:rsidRPr="00B1304D">
        <w:rPr>
          <w:lang w:val="fr-CA"/>
        </w:rPr>
        <w:t xml:space="preserve"> </w:t>
      </w:r>
      <w:r>
        <w:rPr>
          <w:lang w:val="fr-CA"/>
        </w:rPr>
        <w:t>sur une méthode itérative qui prédit puis corrige l</w:t>
      </w:r>
      <w:r w:rsidRPr="00B1304D">
        <w:rPr>
          <w:lang w:val="fr-CA"/>
        </w:rPr>
        <w:t xml:space="preserve">es estimations </w:t>
      </w:r>
      <w:r>
        <w:rPr>
          <w:lang w:val="fr-CA"/>
        </w:rPr>
        <w:t>d’une solution. Cela tend à la rendre de plus en plus précise.</w:t>
      </w:r>
      <w:r w:rsidRPr="00B1304D">
        <w:rPr>
          <w:lang w:val="fr-CA"/>
        </w:rPr>
        <w:t xml:space="preserve"> </w:t>
      </w:r>
      <w:r>
        <w:rPr>
          <w:lang w:val="fr-CA"/>
        </w:rPr>
        <w:t>Une procédure de résolution avec l’algorithme existe sur MATHLAB.</w:t>
      </w:r>
    </w:p>
    <w:p w14:paraId="00AAB9A3" w14:textId="454C6A05" w:rsidR="00B1304D" w:rsidRDefault="00B1304D" w:rsidP="00B84577">
      <w:pPr>
        <w:rPr>
          <w:lang w:val="fr-CA"/>
        </w:rPr>
      </w:pPr>
    </w:p>
    <w:p w14:paraId="6D03BF9D" w14:textId="35F65CF5" w:rsidR="00C427ED" w:rsidRDefault="00B1304D" w:rsidP="00C427ED">
      <w:pPr>
        <w:ind w:firstLine="720"/>
        <w:rPr>
          <w:lang w:val="fr-FR"/>
        </w:rPr>
      </w:pPr>
      <w:r>
        <w:rPr>
          <w:lang w:val="fr-FR"/>
        </w:rPr>
        <w:t>Notre</w:t>
      </w:r>
      <w:r w:rsidR="00C427ED">
        <w:rPr>
          <w:lang w:val="fr-FR"/>
        </w:rPr>
        <w:t xml:space="preserve"> fonction « </w:t>
      </w:r>
      <w:r w:rsidR="0095381B">
        <w:rPr>
          <w:lang w:val="fr-FR"/>
        </w:rPr>
        <w:t>SEDRK</w:t>
      </w:r>
      <w:r>
        <w:rPr>
          <w:lang w:val="fr-FR"/>
        </w:rPr>
        <w:t>4 »</w:t>
      </w:r>
      <w:r w:rsidR="00C427ED">
        <w:rPr>
          <w:lang w:val="fr-FR"/>
        </w:rPr>
        <w:t xml:space="preserve"> </w:t>
      </w:r>
      <w:r>
        <w:rPr>
          <w:lang w:val="fr-FR"/>
        </w:rPr>
        <w:t>appelle ainsi Runge-</w:t>
      </w:r>
      <w:proofErr w:type="spellStart"/>
      <w:r w:rsidR="00C427ED">
        <w:rPr>
          <w:lang w:val="fr-FR"/>
        </w:rPr>
        <w:t>Kutta</w:t>
      </w:r>
      <w:proofErr w:type="spellEnd"/>
      <w:r w:rsidR="00C427ED">
        <w:rPr>
          <w:lang w:val="fr-FR"/>
        </w:rPr>
        <w:t xml:space="preserve"> d’ordre 4</w:t>
      </w:r>
      <w:r w:rsidR="0095381B">
        <w:rPr>
          <w:lang w:val="fr-FR"/>
        </w:rPr>
        <w:t>. Elle prend</w:t>
      </w:r>
      <w:r w:rsidR="00C427ED">
        <w:rPr>
          <w:lang w:val="fr-FR"/>
        </w:rPr>
        <w:t xml:space="preserve"> en paramètre une fonction (g1, g2 ou g3)</w:t>
      </w:r>
      <w:r w:rsidR="0095381B">
        <w:rPr>
          <w:lang w:val="fr-FR"/>
        </w:rPr>
        <w:t>. Celle-ci donne</w:t>
      </w:r>
      <w:r w:rsidR="00C427ED">
        <w:rPr>
          <w:lang w:val="fr-FR"/>
        </w:rPr>
        <w:t xml:space="preserve"> </w:t>
      </w:r>
      <w:r w:rsidR="0095381B">
        <w:rPr>
          <w:lang w:val="fr-FR"/>
        </w:rPr>
        <w:t>les vecteurs d’accélération et de</w:t>
      </w:r>
      <w:r w:rsidR="00C427ED">
        <w:rPr>
          <w:lang w:val="fr-FR"/>
        </w:rPr>
        <w:t xml:space="preserve"> vitesse en fonction du temps. « </w:t>
      </w:r>
      <w:proofErr w:type="gramStart"/>
      <w:r w:rsidR="00C427ED">
        <w:rPr>
          <w:lang w:val="fr-FR"/>
        </w:rPr>
        <w:t>g</w:t>
      </w:r>
      <w:proofErr w:type="gramEnd"/>
      <w:r w:rsidR="00C427ED">
        <w:rPr>
          <w:lang w:val="fr-FR"/>
        </w:rPr>
        <w:t xml:space="preserve">1 » </w:t>
      </w:r>
      <w:r w:rsidR="0095381B">
        <w:rPr>
          <w:lang w:val="fr-FR"/>
        </w:rPr>
        <w:t>correspond</w:t>
      </w:r>
      <w:r w:rsidR="00C427ED">
        <w:rPr>
          <w:lang w:val="fr-FR"/>
        </w:rPr>
        <w:t xml:space="preserve"> l’équation </w:t>
      </w:r>
      <w:r w:rsidR="0095381B">
        <w:rPr>
          <w:lang w:val="fr-FR"/>
        </w:rPr>
        <w:t>ne</w:t>
      </w:r>
      <w:r w:rsidR="00C427ED">
        <w:rPr>
          <w:lang w:val="fr-FR"/>
        </w:rPr>
        <w:t xml:space="preserve"> considérant uniquement</w:t>
      </w:r>
      <w:r w:rsidR="0095381B">
        <w:rPr>
          <w:lang w:val="fr-FR"/>
        </w:rPr>
        <w:t xml:space="preserve"> que</w:t>
      </w:r>
      <w:r w:rsidR="00C427ED">
        <w:rPr>
          <w:lang w:val="fr-FR"/>
        </w:rPr>
        <w:t xml:space="preserve"> la gravité</w:t>
      </w:r>
      <w:r w:rsidR="0095381B">
        <w:rPr>
          <w:lang w:val="fr-FR"/>
        </w:rPr>
        <w:t xml:space="preserve"> pour le calcul de la vitesse et de l’accélération</w:t>
      </w:r>
      <w:r w:rsidR="00C427ED">
        <w:rPr>
          <w:lang w:val="fr-FR"/>
        </w:rPr>
        <w:t>. « </w:t>
      </w:r>
      <w:proofErr w:type="gramStart"/>
      <w:r w:rsidR="00C427ED">
        <w:rPr>
          <w:lang w:val="fr-FR"/>
        </w:rPr>
        <w:t>g</w:t>
      </w:r>
      <w:proofErr w:type="gramEnd"/>
      <w:r w:rsidR="00C427ED">
        <w:rPr>
          <w:lang w:val="fr-FR"/>
        </w:rPr>
        <w:t>2 » ajoute</w:t>
      </w:r>
      <w:r w:rsidR="0095381B">
        <w:rPr>
          <w:lang w:val="fr-FR"/>
        </w:rPr>
        <w:t xml:space="preserve"> au calcul des forces le frottement</w:t>
      </w:r>
      <w:r w:rsidR="00C427ED">
        <w:rPr>
          <w:lang w:val="fr-FR"/>
        </w:rPr>
        <w:t xml:space="preserve"> visqueux. Enfin « g3 » </w:t>
      </w:r>
      <w:r w:rsidR="0095381B">
        <w:rPr>
          <w:lang w:val="fr-FR"/>
        </w:rPr>
        <w:t xml:space="preserve">prend en plus en compte </w:t>
      </w:r>
      <w:r w:rsidR="00C427ED">
        <w:rPr>
          <w:lang w:val="fr-FR"/>
        </w:rPr>
        <w:t>le calcul de l</w:t>
      </w:r>
      <w:r w:rsidR="0095381B">
        <w:rPr>
          <w:lang w:val="fr-FR"/>
        </w:rPr>
        <w:t>’effet</w:t>
      </w:r>
      <w:r w:rsidR="00C427ED">
        <w:rPr>
          <w:lang w:val="fr-FR"/>
        </w:rPr>
        <w:t xml:space="preserve"> de Magnus.</w:t>
      </w:r>
      <w:r w:rsidR="0095381B">
        <w:rPr>
          <w:lang w:val="fr-FR"/>
        </w:rPr>
        <w:t xml:space="preserve"> Pour trouver l’accélération </w:t>
      </w:r>
      <w:r>
        <w:rPr>
          <w:lang w:val="fr-FR"/>
        </w:rPr>
        <w:t>de la balle, on divise la force appliqué sur celle-ci par sa masse</w:t>
      </w:r>
      <w:r w:rsidR="002E2779">
        <w:rPr>
          <w:lang w:val="fr-FR"/>
        </w:rPr>
        <w:t>. Le paramètre q0 de Runge-</w:t>
      </w:r>
      <w:proofErr w:type="spellStart"/>
      <w:r w:rsidR="002E2779">
        <w:rPr>
          <w:lang w:val="fr-FR"/>
        </w:rPr>
        <w:t>Kutta</w:t>
      </w:r>
      <w:proofErr w:type="spellEnd"/>
      <w:r w:rsidR="002E2779">
        <w:rPr>
          <w:lang w:val="fr-FR"/>
        </w:rPr>
        <w:t xml:space="preserve"> est un tableau contenant la vitesse et les positions </w:t>
      </w:r>
      <w:r w:rsidR="00386258">
        <w:rPr>
          <w:lang w:val="fr-FR"/>
        </w:rPr>
        <w:t>initiale</w:t>
      </w:r>
      <w:bookmarkStart w:id="4" w:name="_GoBack"/>
      <w:bookmarkEnd w:id="4"/>
      <w:r w:rsidR="00386258">
        <w:rPr>
          <w:lang w:val="fr-FR"/>
        </w:rPr>
        <w:t xml:space="preserve">s </w:t>
      </w:r>
      <w:r w:rsidR="002E2779">
        <w:rPr>
          <w:lang w:val="fr-FR"/>
        </w:rPr>
        <w:t xml:space="preserve">x, y et z de la balle. Pour le </w:t>
      </w:r>
      <w:proofErr w:type="spellStart"/>
      <w:r w:rsidR="002E2779">
        <w:rPr>
          <w:lang w:val="fr-FR"/>
        </w:rPr>
        <w:t>DeltaT</w:t>
      </w:r>
      <w:proofErr w:type="spellEnd"/>
      <w:r w:rsidR="002E2779">
        <w:rPr>
          <w:lang w:val="fr-FR"/>
        </w:rPr>
        <w:t>, on prend le temps écoulé auquel on rajoute une variation de temps après une itération (le pas).</w:t>
      </w:r>
      <w:r w:rsidR="00386258">
        <w:rPr>
          <w:lang w:val="fr-FR"/>
        </w:rPr>
        <w:t xml:space="preserve"> La solution </w:t>
      </w:r>
      <w:proofErr w:type="spellStart"/>
      <w:r w:rsidR="00386258">
        <w:rPr>
          <w:lang w:val="fr-FR"/>
        </w:rPr>
        <w:t>qs</w:t>
      </w:r>
      <w:proofErr w:type="spellEnd"/>
      <w:r w:rsidR="00386258">
        <w:rPr>
          <w:lang w:val="fr-FR"/>
        </w:rPr>
        <w:t xml:space="preserve">, sera un tableau avec </w:t>
      </w:r>
      <w:r w:rsidR="00386258">
        <w:rPr>
          <w:lang w:val="fr-FR"/>
        </w:rPr>
        <w:t xml:space="preserve">la vitesse et les positions </w:t>
      </w:r>
      <w:r w:rsidR="00386258">
        <w:rPr>
          <w:lang w:val="fr-FR"/>
        </w:rPr>
        <w:t>finales</w:t>
      </w:r>
      <w:r w:rsidR="00386258">
        <w:rPr>
          <w:lang w:val="fr-FR"/>
        </w:rPr>
        <w:t xml:space="preserve"> x, y et z de la balle</w:t>
      </w:r>
    </w:p>
    <w:p w14:paraId="47EDA63B" w14:textId="77777777" w:rsidR="00C427ED" w:rsidRPr="00C427ED" w:rsidRDefault="00C427ED" w:rsidP="00B84577">
      <w:pPr>
        <w:rPr>
          <w:lang w:val="fr-FR"/>
        </w:rPr>
      </w:pPr>
    </w:p>
    <w:p w14:paraId="29B6AD3C" w14:textId="0F724EBB" w:rsidR="008D27D4" w:rsidRDefault="003D0F4A" w:rsidP="008D27D4">
      <w:pPr>
        <w:pStyle w:val="Titre2"/>
        <w:rPr>
          <w:lang w:val="fr-CA"/>
        </w:rPr>
      </w:pPr>
      <w:bookmarkStart w:id="5" w:name="_Toc496477312"/>
      <w:r>
        <w:rPr>
          <w:lang w:val="fr-CA"/>
        </w:rPr>
        <w:lastRenderedPageBreak/>
        <w:t>I</w:t>
      </w:r>
      <w:r w:rsidR="008D27D4">
        <w:rPr>
          <w:lang w:val="fr-CA"/>
        </w:rPr>
        <w:t>ntervalles de temps</w:t>
      </w:r>
      <w:r>
        <w:rPr>
          <w:lang w:val="fr-CA"/>
        </w:rPr>
        <w:t xml:space="preserve"> </w:t>
      </w:r>
      <m:oMath>
        <m:r>
          <m:rPr>
            <m:sty m:val="b"/>
          </m:rPr>
          <w:rPr>
            <w:rFonts w:ascii="Cambria Math" w:hAnsi="Cambria Math"/>
            <w:lang w:val="fr-FR"/>
          </w:rPr>
          <m:t>Δ</m:t>
        </m:r>
      </m:oMath>
      <w:r>
        <w:rPr>
          <w:lang w:val="fr-FR"/>
        </w:rPr>
        <w:t>t</w:t>
      </w:r>
      <w:r w:rsidR="008D27D4">
        <w:rPr>
          <w:lang w:val="fr-CA"/>
        </w:rPr>
        <w:t xml:space="preserve"> </w:t>
      </w:r>
      <w:r>
        <w:rPr>
          <w:lang w:val="fr-CA"/>
        </w:rPr>
        <w:t>choisis pour la résolution et justification</w:t>
      </w:r>
      <w:bookmarkEnd w:id="5"/>
    </w:p>
    <w:p w14:paraId="110C9D2C" w14:textId="379FBCC8" w:rsidR="00520A4A" w:rsidRPr="00520A4A" w:rsidRDefault="006F2A3E" w:rsidP="00520A4A">
      <w:pPr>
        <w:ind w:firstLine="720"/>
        <w:rPr>
          <w:lang w:val="fr-CA"/>
        </w:rPr>
      </w:pPr>
      <w:r>
        <w:rPr>
          <w:lang w:val="fr-CA"/>
        </w:rPr>
        <w:t>Après quelques essais et quelques ajustements suite à ces derniers, nous avons finalement opté pour un</w:t>
      </w:r>
      <w:r w:rsidR="00520A4A">
        <w:rPr>
          <w:lang w:val="fr-CA"/>
        </w:rPr>
        <w:t xml:space="preserve"> </w:t>
      </w:r>
      <m:oMath>
        <m:r>
          <m:rPr>
            <m:sty m:val="b"/>
          </m:rPr>
          <w:rPr>
            <w:rFonts w:ascii="Cambria Math" w:hAnsi="Cambria Math"/>
            <w:lang w:val="fr-FR"/>
          </w:rPr>
          <m:t>Δ</m:t>
        </m:r>
      </m:oMath>
      <w:r w:rsidR="00520A4A">
        <w:rPr>
          <w:lang w:val="fr-FR"/>
        </w:rPr>
        <w:t>t =</w:t>
      </w:r>
      <w:r w:rsidR="00520A4A">
        <w:rPr>
          <w:lang w:val="fr-CA"/>
        </w:rPr>
        <w:t xml:space="preserve"> </w:t>
      </w:r>
      <w:r w:rsidR="00520A4A" w:rsidRPr="00520A4A">
        <w:rPr>
          <w:lang w:val="fr-CA"/>
        </w:rPr>
        <w:t>0.00001s</w:t>
      </w:r>
      <w:r w:rsidR="00520A4A">
        <w:rPr>
          <w:lang w:val="fr-CA"/>
        </w:rPr>
        <w:t>. Cette valeur nous permet</w:t>
      </w:r>
      <w:r w:rsidR="00424E94">
        <w:rPr>
          <w:lang w:val="fr-CA"/>
        </w:rPr>
        <w:t>tait</w:t>
      </w:r>
      <w:r w:rsidR="00520A4A">
        <w:rPr>
          <w:lang w:val="fr-CA"/>
        </w:rPr>
        <w:t xml:space="preserve"> d’avoir un moins haut risque de manquer un enregistrement de collisions tout en gardant une précision adéquate pour la position finale.</w:t>
      </w:r>
    </w:p>
    <w:p w14:paraId="33573666" w14:textId="198D6456" w:rsidR="00C20556" w:rsidRPr="0010117E" w:rsidRDefault="008D27D4" w:rsidP="00573744">
      <w:pPr>
        <w:jc w:val="left"/>
        <w:rPr>
          <w:lang w:val="fr-CA"/>
        </w:rPr>
        <w:sectPr w:rsidR="00C20556" w:rsidRPr="0010117E" w:rsidSect="00F43FCE">
          <w:pgSz w:w="12240" w:h="15840"/>
          <w:pgMar w:top="1440" w:right="1440" w:bottom="1440" w:left="1440" w:header="720" w:footer="720" w:gutter="0"/>
          <w:cols w:space="720"/>
          <w:docGrid w:linePitch="299"/>
        </w:sectPr>
      </w:pPr>
      <w:r>
        <w:rPr>
          <w:lang w:val="fr-CA"/>
        </w:rPr>
        <w:t xml:space="preserve"> </w:t>
      </w:r>
      <m:oMath>
        <m:r>
          <m:rPr>
            <m:sty m:val="p"/>
          </m:rPr>
          <w:rPr>
            <w:rFonts w:ascii="Cambria Math" w:hAnsi="Cambria Math"/>
            <w:lang w:val="fr-FR"/>
          </w:rPr>
          <w:br/>
        </m:r>
      </m:oMath>
      <m:oMathPara>
        <m:oMath>
          <m:r>
            <m:rPr>
              <m:sty m:val="p"/>
            </m:rPr>
            <w:rPr>
              <w:rFonts w:ascii="Cambria Math" w:hAnsi="Cambria Math"/>
              <w:lang w:val="fr-FR"/>
            </w:rPr>
            <m:t>Δ=</m:t>
          </m:r>
          <m:d>
            <m:dPr>
              <m:begChr m:val="{"/>
              <m:endChr m:val=""/>
              <m:ctrlPr>
                <w:rPr>
                  <w:rFonts w:ascii="Cambria Math" w:hAnsi="Cambria Math"/>
                  <w:lang w:val="fr-FR"/>
                </w:rPr>
              </m:ctrlPr>
            </m:dPr>
            <m:e>
              <m:eqArr>
                <m:eqArrPr>
                  <m:ctrlPr>
                    <w:rPr>
                      <w:rFonts w:ascii="Cambria Math" w:hAnsi="Cambria Math"/>
                      <w:lang w:val="fr-FR"/>
                    </w:rPr>
                  </m:ctrlPr>
                </m:eqArrPr>
                <m:e>
                  <m:sSub>
                    <m:sSubPr>
                      <m:ctrlPr>
                        <w:rPr>
                          <w:rFonts w:ascii="Cambria Math" w:hAnsi="Cambria Math"/>
                          <w:lang w:val="fr-FR"/>
                        </w:rPr>
                      </m:ctrlPr>
                    </m:sSubPr>
                    <m:e>
                      <m:r>
                        <w:rPr>
                          <w:rFonts w:ascii="Cambria Math" w:hAnsi="Cambria Math"/>
                          <w:lang w:val="fr-FR"/>
                        </w:rPr>
                        <m:t>x</m:t>
                      </m:r>
                    </m:e>
                    <m:sub>
                      <m:r>
                        <m:rPr>
                          <m:sty m:val="p"/>
                        </m:rPr>
                        <w:rPr>
                          <w:rFonts w:ascii="Cambria Math" w:hAnsi="Cambria Math"/>
                          <w:lang w:val="fr-FR"/>
                        </w:rPr>
                        <m:t>0</m:t>
                      </m:r>
                    </m:sub>
                  </m:sSub>
                  <m:r>
                    <m:rPr>
                      <m:sty m:val="p"/>
                    </m:rPr>
                    <w:rPr>
                      <w:rFonts w:ascii="Cambria Math" w:hAnsi="Cambria Math"/>
                      <w:lang w:val="fr-FR"/>
                    </w:rPr>
                    <m:t>+</m:t>
                  </m:r>
                  <m:r>
                    <w:rPr>
                      <w:rFonts w:ascii="Cambria Math" w:hAnsi="Cambria Math"/>
                      <w:lang w:val="fr-FR"/>
                    </w:rPr>
                    <m:t>tx</m:t>
                  </m:r>
                </m:e>
                <m:e>
                  <m:sSub>
                    <m:sSubPr>
                      <m:ctrlPr>
                        <w:rPr>
                          <w:rFonts w:ascii="Cambria Math" w:hAnsi="Cambria Math"/>
                          <w:lang w:val="fr-FR"/>
                        </w:rPr>
                      </m:ctrlPr>
                    </m:sSubPr>
                    <m:e>
                      <m:r>
                        <w:rPr>
                          <w:rFonts w:ascii="Cambria Math" w:hAnsi="Cambria Math"/>
                          <w:lang w:val="fr-FR"/>
                        </w:rPr>
                        <m:t>y</m:t>
                      </m:r>
                    </m:e>
                    <m:sub>
                      <m:r>
                        <m:rPr>
                          <m:sty m:val="p"/>
                        </m:rPr>
                        <w:rPr>
                          <w:rFonts w:ascii="Cambria Math" w:hAnsi="Cambria Math"/>
                          <w:lang w:val="fr-FR"/>
                        </w:rPr>
                        <m:t>0</m:t>
                      </m:r>
                    </m:sub>
                  </m:sSub>
                  <m:r>
                    <m:rPr>
                      <m:sty m:val="p"/>
                    </m:rPr>
                    <w:rPr>
                      <w:rFonts w:ascii="Cambria Math" w:hAnsi="Cambria Math"/>
                      <w:lang w:val="fr-FR"/>
                    </w:rPr>
                    <m:t>+</m:t>
                  </m:r>
                  <m:r>
                    <w:rPr>
                      <w:rFonts w:ascii="Cambria Math" w:hAnsi="Cambria Math"/>
                      <w:lang w:val="fr-FR"/>
                    </w:rPr>
                    <m:t>ty</m:t>
                  </m:r>
                </m:e>
                <m:e>
                  <m:sSub>
                    <m:sSubPr>
                      <m:ctrlPr>
                        <w:rPr>
                          <w:rFonts w:ascii="Cambria Math" w:hAnsi="Cambria Math"/>
                          <w:lang w:val="fr-FR"/>
                        </w:rPr>
                      </m:ctrlPr>
                    </m:sSubPr>
                    <m:e>
                      <m:r>
                        <w:rPr>
                          <w:rFonts w:ascii="Cambria Math" w:hAnsi="Cambria Math"/>
                          <w:lang w:val="fr-FR"/>
                        </w:rPr>
                        <m:t>z</m:t>
                      </m:r>
                    </m:e>
                    <m:sub>
                      <m:r>
                        <m:rPr>
                          <m:sty m:val="p"/>
                        </m:rPr>
                        <w:rPr>
                          <w:rFonts w:ascii="Cambria Math" w:hAnsi="Cambria Math"/>
                          <w:lang w:val="fr-FR"/>
                        </w:rPr>
                        <m:t>0</m:t>
                      </m:r>
                    </m:sub>
                  </m:sSub>
                  <m:r>
                    <m:rPr>
                      <m:sty m:val="p"/>
                    </m:rPr>
                    <w:rPr>
                      <w:rFonts w:ascii="Cambria Math" w:hAnsi="Cambria Math"/>
                      <w:lang w:val="fr-FR"/>
                    </w:rPr>
                    <m:t>+</m:t>
                  </m:r>
                  <m:r>
                    <w:rPr>
                      <w:rFonts w:ascii="Cambria Math" w:hAnsi="Cambria Math"/>
                      <w:lang w:val="fr-FR"/>
                    </w:rPr>
                    <m:t>tz</m:t>
                  </m:r>
                </m:e>
              </m:eqArr>
            </m:e>
          </m:d>
          <m:r>
            <m:rPr>
              <m:sty m:val="p"/>
            </m:rPr>
            <w:rPr>
              <w:rFonts w:ascii="Cambria Math" w:hAnsi="Cambria Math"/>
              <w:lang w:val="fr-FR"/>
            </w:rPr>
            <m:t xml:space="preserve"> </m:t>
          </m:r>
          <m:r>
            <w:rPr>
              <w:rFonts w:ascii="Cambria Math" w:hAnsi="Cambria Math"/>
              <w:lang w:val="fr-FR"/>
            </w:rPr>
            <m:t>avec</m:t>
          </m:r>
          <m:r>
            <m:rPr>
              <m:sty m:val="p"/>
            </m:rPr>
            <w:rPr>
              <w:rFonts w:ascii="Cambria Math" w:hAnsi="Cambria Math"/>
              <w:lang w:val="fr-FR"/>
            </w:rPr>
            <m:t xml:space="preserve"> </m:t>
          </m:r>
          <m:r>
            <w:rPr>
              <w:rFonts w:ascii="Cambria Math" w:hAnsi="Cambria Math"/>
              <w:lang w:val="fr-FR"/>
            </w:rPr>
            <m:t>t</m:t>
          </m:r>
          <m:r>
            <m:rPr>
              <m:scr m:val="double-struck"/>
              <m:sty m:val="p"/>
            </m:rPr>
            <w:rPr>
              <w:rFonts w:ascii="Cambria Math" w:hAnsi="Cambria Math"/>
              <w:lang w:val="fr-FR"/>
            </w:rPr>
            <m:t xml:space="preserve"> ∈ R</m:t>
          </m:r>
        </m:oMath>
      </m:oMathPara>
    </w:p>
    <w:p w14:paraId="33CEAB9D" w14:textId="77777777" w:rsidR="00A55866" w:rsidRDefault="00A55866" w:rsidP="00861D42">
      <w:pPr>
        <w:pStyle w:val="Titre1"/>
        <w:ind w:left="0"/>
        <w:rPr>
          <w:lang w:val="fr-CA"/>
        </w:rPr>
      </w:pPr>
      <w:bookmarkStart w:id="6" w:name="_Toc496477313"/>
      <w:r w:rsidRPr="00E773EA">
        <w:rPr>
          <w:lang w:val="fr-CA"/>
        </w:rPr>
        <w:lastRenderedPageBreak/>
        <w:t>Présentation et analyse des résultats</w:t>
      </w:r>
      <w:bookmarkEnd w:id="6"/>
    </w:p>
    <w:p w14:paraId="167C761E" w14:textId="44C3CAC4" w:rsidR="00F666B2" w:rsidRDefault="00F666B2" w:rsidP="003A425F">
      <w:pPr>
        <w:jc w:val="center"/>
        <w:rPr>
          <w:b/>
          <w:lang w:val="fr-CA"/>
        </w:rPr>
      </w:pPr>
      <w:r w:rsidRPr="003A425F">
        <w:rPr>
          <w:b/>
          <w:lang w:val="fr-CA"/>
        </w:rPr>
        <w:t xml:space="preserve">Tableau 1 : </w:t>
      </w:r>
      <w:r w:rsidR="00022529" w:rsidRPr="003A425F">
        <w:rPr>
          <w:b/>
          <w:lang w:val="fr-CA"/>
        </w:rPr>
        <w:t>Conditions initiales pour les quatre coups à simuler</w:t>
      </w:r>
    </w:p>
    <w:tbl>
      <w:tblPr>
        <w:tblStyle w:val="Grilledutableau"/>
        <w:tblW w:w="0" w:type="auto"/>
        <w:tblLayout w:type="fixed"/>
        <w:tblLook w:val="04A0" w:firstRow="1" w:lastRow="0" w:firstColumn="1" w:lastColumn="0" w:noHBand="0" w:noVBand="1"/>
      </w:tblPr>
      <w:tblGrid>
        <w:gridCol w:w="817"/>
        <w:gridCol w:w="2919"/>
        <w:gridCol w:w="2920"/>
        <w:gridCol w:w="2920"/>
      </w:tblGrid>
      <w:tr w:rsidR="003A425F" w:rsidRPr="006547A5" w14:paraId="1A3153B9" w14:textId="77777777" w:rsidTr="0095409B">
        <w:tc>
          <w:tcPr>
            <w:tcW w:w="817" w:type="dxa"/>
            <w:shd w:val="clear" w:color="auto" w:fill="D9D9D9" w:themeFill="background1" w:themeFillShade="D9"/>
          </w:tcPr>
          <w:p w14:paraId="2980580B" w14:textId="407A1FBD" w:rsidR="003A425F" w:rsidRPr="00704D6F" w:rsidRDefault="003A425F" w:rsidP="003A425F">
            <w:pPr>
              <w:jc w:val="center"/>
              <w:rPr>
                <w:b/>
                <w:sz w:val="20"/>
                <w:lang w:val="fr-CA"/>
              </w:rPr>
            </w:pPr>
            <w:r w:rsidRPr="00704D6F">
              <w:rPr>
                <w:b/>
                <w:sz w:val="20"/>
                <w:lang w:val="fr-CA"/>
              </w:rPr>
              <w:t>Essai</w:t>
            </w:r>
          </w:p>
        </w:tc>
        <w:tc>
          <w:tcPr>
            <w:tcW w:w="2919" w:type="dxa"/>
            <w:shd w:val="clear" w:color="auto" w:fill="D9D9D9" w:themeFill="background1" w:themeFillShade="D9"/>
          </w:tcPr>
          <w:p w14:paraId="6E41B74B" w14:textId="77777777" w:rsidR="003A425F" w:rsidRPr="00704D6F" w:rsidRDefault="008C6B49" w:rsidP="003A425F">
            <w:pPr>
              <w:jc w:val="center"/>
              <w:rPr>
                <w:b/>
                <w:sz w:val="20"/>
                <w:lang w:val="fr-CA"/>
              </w:rPr>
            </w:pPr>
            <w:proofErr w:type="spellStart"/>
            <w:r w:rsidRPr="00704D6F">
              <w:rPr>
                <w:b/>
                <w:sz w:val="20"/>
                <w:lang w:val="fr-CA"/>
              </w:rPr>
              <w:t>rbi</w:t>
            </w:r>
            <w:proofErr w:type="spellEnd"/>
            <w:r w:rsidRPr="00704D6F">
              <w:rPr>
                <w:b/>
                <w:sz w:val="20"/>
                <w:lang w:val="fr-CA"/>
              </w:rPr>
              <w:t xml:space="preserve"> (m)</w:t>
            </w:r>
          </w:p>
          <w:p w14:paraId="3BBE6088" w14:textId="4D315835" w:rsidR="008C6B49" w:rsidRPr="00704D6F" w:rsidRDefault="008C6B49" w:rsidP="003A425F">
            <w:pPr>
              <w:jc w:val="center"/>
              <w:rPr>
                <w:b/>
                <w:sz w:val="20"/>
                <w:lang w:val="fr-CA"/>
              </w:rPr>
            </w:pPr>
            <w:r w:rsidRPr="00704D6F">
              <w:rPr>
                <w:b/>
                <w:sz w:val="20"/>
                <w:lang w:val="fr-CA"/>
              </w:rPr>
              <w:t>Position initiale</w:t>
            </w:r>
            <w:r w:rsidR="00075403">
              <w:rPr>
                <w:b/>
                <w:sz w:val="20"/>
                <w:lang w:val="fr-CA"/>
              </w:rPr>
              <w:t xml:space="preserve"> du cm</w:t>
            </w:r>
          </w:p>
        </w:tc>
        <w:tc>
          <w:tcPr>
            <w:tcW w:w="2920" w:type="dxa"/>
            <w:shd w:val="clear" w:color="auto" w:fill="D9D9D9" w:themeFill="background1" w:themeFillShade="D9"/>
          </w:tcPr>
          <w:p w14:paraId="78CF6440" w14:textId="77777777" w:rsidR="003A425F" w:rsidRPr="00704D6F" w:rsidRDefault="008C6B49" w:rsidP="003A425F">
            <w:pPr>
              <w:jc w:val="center"/>
              <w:rPr>
                <w:b/>
                <w:sz w:val="20"/>
                <w:lang w:val="fr-CA"/>
              </w:rPr>
            </w:pPr>
            <w:proofErr w:type="spellStart"/>
            <w:r w:rsidRPr="00704D6F">
              <w:rPr>
                <w:b/>
                <w:sz w:val="20"/>
                <w:lang w:val="fr-CA"/>
              </w:rPr>
              <w:t>vbi</w:t>
            </w:r>
            <w:proofErr w:type="spellEnd"/>
            <w:r w:rsidRPr="00704D6F">
              <w:rPr>
                <w:b/>
                <w:sz w:val="20"/>
                <w:lang w:val="fr-CA"/>
              </w:rPr>
              <w:t xml:space="preserve"> (m/s)</w:t>
            </w:r>
          </w:p>
          <w:p w14:paraId="118A26A3" w14:textId="2510499A" w:rsidR="008C6B49" w:rsidRPr="00704D6F" w:rsidRDefault="008C6B49" w:rsidP="003A425F">
            <w:pPr>
              <w:jc w:val="center"/>
              <w:rPr>
                <w:b/>
                <w:sz w:val="20"/>
                <w:lang w:val="fr-CA"/>
              </w:rPr>
            </w:pPr>
            <w:r w:rsidRPr="00704D6F">
              <w:rPr>
                <w:b/>
                <w:sz w:val="20"/>
                <w:lang w:val="fr-CA"/>
              </w:rPr>
              <w:t>Vitesse initiale du cm</w:t>
            </w:r>
          </w:p>
        </w:tc>
        <w:tc>
          <w:tcPr>
            <w:tcW w:w="2920" w:type="dxa"/>
            <w:shd w:val="clear" w:color="auto" w:fill="D9D9D9" w:themeFill="background1" w:themeFillShade="D9"/>
          </w:tcPr>
          <w:p w14:paraId="7CE4722E" w14:textId="77777777" w:rsidR="003A425F" w:rsidRPr="00704D6F" w:rsidRDefault="008C6B49" w:rsidP="003A425F">
            <w:pPr>
              <w:jc w:val="center"/>
              <w:rPr>
                <w:b/>
                <w:sz w:val="20"/>
                <w:lang w:val="fr-CA"/>
              </w:rPr>
            </w:pPr>
            <w:proofErr w:type="spellStart"/>
            <w:r w:rsidRPr="00704D6F">
              <w:rPr>
                <w:b/>
                <w:sz w:val="20"/>
                <w:lang w:val="fr-CA"/>
              </w:rPr>
              <w:t>wbi</w:t>
            </w:r>
            <w:proofErr w:type="spellEnd"/>
            <w:r w:rsidRPr="00704D6F">
              <w:rPr>
                <w:b/>
                <w:sz w:val="20"/>
                <w:lang w:val="fr-CA"/>
              </w:rPr>
              <w:t xml:space="preserve"> (rad/s)</w:t>
            </w:r>
          </w:p>
          <w:p w14:paraId="7BF8FDE6" w14:textId="2CB4C2B7" w:rsidR="008C6B49" w:rsidRPr="00704D6F" w:rsidRDefault="008C6B49" w:rsidP="003A425F">
            <w:pPr>
              <w:jc w:val="center"/>
              <w:rPr>
                <w:b/>
                <w:sz w:val="20"/>
                <w:lang w:val="fr-CA"/>
              </w:rPr>
            </w:pPr>
            <w:r w:rsidRPr="00704D6F">
              <w:rPr>
                <w:b/>
                <w:sz w:val="20"/>
                <w:lang w:val="fr-CA"/>
              </w:rPr>
              <w:t>Vitesse angulaire</w:t>
            </w:r>
          </w:p>
        </w:tc>
      </w:tr>
      <w:tr w:rsidR="003A425F" w14:paraId="371C5E68" w14:textId="77777777" w:rsidTr="008B6FA7">
        <w:tc>
          <w:tcPr>
            <w:tcW w:w="817" w:type="dxa"/>
          </w:tcPr>
          <w:p w14:paraId="71659AB9" w14:textId="62FD5BB9" w:rsidR="003A425F" w:rsidRPr="002A508C" w:rsidRDefault="003A425F" w:rsidP="003A425F">
            <w:pPr>
              <w:jc w:val="center"/>
              <w:rPr>
                <w:sz w:val="20"/>
                <w:lang w:val="fr-CA"/>
              </w:rPr>
            </w:pPr>
            <w:r w:rsidRPr="002A508C">
              <w:rPr>
                <w:sz w:val="20"/>
                <w:lang w:val="fr-CA"/>
              </w:rPr>
              <w:t>1</w:t>
            </w:r>
          </w:p>
        </w:tc>
        <w:tc>
          <w:tcPr>
            <w:tcW w:w="2919" w:type="dxa"/>
          </w:tcPr>
          <w:p w14:paraId="61EDA616" w14:textId="25F7588A" w:rsidR="003A425F" w:rsidRPr="002A508C" w:rsidRDefault="002344A5" w:rsidP="003A425F">
            <w:pPr>
              <w:jc w:val="center"/>
              <w:rPr>
                <w:sz w:val="20"/>
                <w:lang w:val="fr-CA"/>
              </w:rPr>
            </w:pPr>
            <w:r w:rsidRPr="002A508C">
              <w:rPr>
                <w:sz w:val="20"/>
                <w:lang w:val="fr-CA"/>
              </w:rPr>
              <w:t>(0,00 0,50 1,10)</w:t>
            </w:r>
          </w:p>
        </w:tc>
        <w:tc>
          <w:tcPr>
            <w:tcW w:w="2920" w:type="dxa"/>
          </w:tcPr>
          <w:p w14:paraId="750995FF" w14:textId="418EFF86" w:rsidR="003A425F" w:rsidRPr="002A508C" w:rsidRDefault="002344A5" w:rsidP="003A425F">
            <w:pPr>
              <w:jc w:val="center"/>
              <w:rPr>
                <w:sz w:val="20"/>
                <w:lang w:val="fr-CA"/>
              </w:rPr>
            </w:pPr>
            <w:r w:rsidRPr="002A508C">
              <w:rPr>
                <w:sz w:val="20"/>
                <w:lang w:val="fr-CA"/>
              </w:rPr>
              <w:t>(4,00 0,00 0,80)</w:t>
            </w:r>
          </w:p>
        </w:tc>
        <w:tc>
          <w:tcPr>
            <w:tcW w:w="2920" w:type="dxa"/>
          </w:tcPr>
          <w:p w14:paraId="0BCC4915" w14:textId="4E518A10" w:rsidR="003A425F" w:rsidRPr="002A508C" w:rsidRDefault="002344A5" w:rsidP="003A425F">
            <w:pPr>
              <w:jc w:val="center"/>
              <w:rPr>
                <w:sz w:val="20"/>
                <w:lang w:val="fr-CA"/>
              </w:rPr>
            </w:pPr>
            <w:r w:rsidRPr="002A508C">
              <w:rPr>
                <w:sz w:val="20"/>
                <w:lang w:val="fr-CA"/>
              </w:rPr>
              <w:t>(0,00 − 70,00 0,00)</w:t>
            </w:r>
          </w:p>
        </w:tc>
      </w:tr>
      <w:tr w:rsidR="003A425F" w14:paraId="2AAE0AA2" w14:textId="77777777" w:rsidTr="008B6FA7">
        <w:tc>
          <w:tcPr>
            <w:tcW w:w="817" w:type="dxa"/>
          </w:tcPr>
          <w:p w14:paraId="565E82F6" w14:textId="7E45BFF9" w:rsidR="003A425F" w:rsidRPr="002A508C" w:rsidRDefault="003A425F" w:rsidP="003A425F">
            <w:pPr>
              <w:jc w:val="center"/>
              <w:rPr>
                <w:sz w:val="20"/>
                <w:lang w:val="fr-CA"/>
              </w:rPr>
            </w:pPr>
            <w:r w:rsidRPr="002A508C">
              <w:rPr>
                <w:sz w:val="20"/>
                <w:lang w:val="fr-CA"/>
              </w:rPr>
              <w:t>2</w:t>
            </w:r>
          </w:p>
        </w:tc>
        <w:tc>
          <w:tcPr>
            <w:tcW w:w="2919" w:type="dxa"/>
          </w:tcPr>
          <w:p w14:paraId="02D306A4" w14:textId="6BE1C2F7" w:rsidR="003A425F" w:rsidRPr="002A508C" w:rsidRDefault="002344A5" w:rsidP="003A425F">
            <w:pPr>
              <w:jc w:val="center"/>
              <w:rPr>
                <w:sz w:val="20"/>
                <w:lang w:val="fr-CA"/>
              </w:rPr>
            </w:pPr>
            <w:r w:rsidRPr="002A508C">
              <w:rPr>
                <w:sz w:val="20"/>
                <w:lang w:val="fr-CA"/>
              </w:rPr>
              <w:t>(0,00 0,40 1,14)</w:t>
            </w:r>
          </w:p>
        </w:tc>
        <w:tc>
          <w:tcPr>
            <w:tcW w:w="2920" w:type="dxa"/>
          </w:tcPr>
          <w:p w14:paraId="74B26AF0" w14:textId="21921ACD" w:rsidR="003A425F" w:rsidRPr="002A508C" w:rsidRDefault="002344A5" w:rsidP="003A425F">
            <w:pPr>
              <w:jc w:val="center"/>
              <w:rPr>
                <w:sz w:val="20"/>
                <w:lang w:val="fr-CA"/>
              </w:rPr>
            </w:pPr>
            <w:r w:rsidRPr="002A508C">
              <w:rPr>
                <w:sz w:val="20"/>
                <w:lang w:val="fr-CA"/>
              </w:rPr>
              <w:t>(10,00 1,00 0,20)</w:t>
            </w:r>
          </w:p>
        </w:tc>
        <w:tc>
          <w:tcPr>
            <w:tcW w:w="2920" w:type="dxa"/>
          </w:tcPr>
          <w:p w14:paraId="7BBD5D37" w14:textId="599AC021" w:rsidR="003A425F" w:rsidRPr="002A508C" w:rsidRDefault="002344A5" w:rsidP="003A425F">
            <w:pPr>
              <w:jc w:val="center"/>
              <w:rPr>
                <w:sz w:val="20"/>
                <w:lang w:val="fr-CA"/>
              </w:rPr>
            </w:pPr>
            <w:r w:rsidRPr="002A508C">
              <w:rPr>
                <w:sz w:val="20"/>
                <w:lang w:val="fr-CA"/>
              </w:rPr>
              <w:t>(0,00 100,00 − 50,00)</w:t>
            </w:r>
          </w:p>
        </w:tc>
      </w:tr>
      <w:tr w:rsidR="003A425F" w14:paraId="07B4DC75" w14:textId="77777777" w:rsidTr="008B6FA7">
        <w:tc>
          <w:tcPr>
            <w:tcW w:w="817" w:type="dxa"/>
          </w:tcPr>
          <w:p w14:paraId="71DAA1DF" w14:textId="54E2A532" w:rsidR="003A425F" w:rsidRPr="002A508C" w:rsidRDefault="003A425F" w:rsidP="003A425F">
            <w:pPr>
              <w:jc w:val="center"/>
              <w:rPr>
                <w:sz w:val="20"/>
                <w:lang w:val="fr-CA"/>
              </w:rPr>
            </w:pPr>
            <w:r w:rsidRPr="002A508C">
              <w:rPr>
                <w:sz w:val="20"/>
                <w:lang w:val="fr-CA"/>
              </w:rPr>
              <w:t>3</w:t>
            </w:r>
          </w:p>
        </w:tc>
        <w:tc>
          <w:tcPr>
            <w:tcW w:w="2919" w:type="dxa"/>
          </w:tcPr>
          <w:p w14:paraId="6B80CA9D" w14:textId="0622C351" w:rsidR="003A425F" w:rsidRPr="002A508C" w:rsidRDefault="002344A5" w:rsidP="003A425F">
            <w:pPr>
              <w:jc w:val="center"/>
              <w:rPr>
                <w:sz w:val="20"/>
                <w:lang w:val="fr-CA"/>
              </w:rPr>
            </w:pPr>
            <w:r w:rsidRPr="002A508C">
              <w:rPr>
                <w:sz w:val="20"/>
                <w:lang w:val="fr-CA"/>
              </w:rPr>
              <w:t>(2,74 0,50 1,14)</w:t>
            </w:r>
          </w:p>
        </w:tc>
        <w:tc>
          <w:tcPr>
            <w:tcW w:w="2920" w:type="dxa"/>
          </w:tcPr>
          <w:p w14:paraId="46E9EABC" w14:textId="54038DC1" w:rsidR="003A425F" w:rsidRPr="002A508C" w:rsidRDefault="002344A5" w:rsidP="003A425F">
            <w:pPr>
              <w:jc w:val="center"/>
              <w:rPr>
                <w:sz w:val="20"/>
                <w:lang w:val="fr-CA"/>
              </w:rPr>
            </w:pPr>
            <w:r w:rsidRPr="002A508C">
              <w:rPr>
                <w:sz w:val="20"/>
                <w:lang w:val="fr-CA"/>
              </w:rPr>
              <w:t>(−5,00 0,00 0,20)</w:t>
            </w:r>
          </w:p>
        </w:tc>
        <w:tc>
          <w:tcPr>
            <w:tcW w:w="2920" w:type="dxa"/>
          </w:tcPr>
          <w:p w14:paraId="16DF1853" w14:textId="37E2DD7D" w:rsidR="003A425F" w:rsidRPr="002A508C" w:rsidRDefault="002344A5" w:rsidP="003A425F">
            <w:pPr>
              <w:jc w:val="center"/>
              <w:rPr>
                <w:sz w:val="20"/>
                <w:lang w:val="fr-CA"/>
              </w:rPr>
            </w:pPr>
            <w:r w:rsidRPr="002A508C">
              <w:rPr>
                <w:sz w:val="20"/>
                <w:lang w:val="fr-CA"/>
              </w:rPr>
              <w:t>(0,00 100,00 0,00)</w:t>
            </w:r>
          </w:p>
        </w:tc>
      </w:tr>
      <w:tr w:rsidR="003A425F" w14:paraId="5813BDB0" w14:textId="77777777" w:rsidTr="008B6FA7">
        <w:tc>
          <w:tcPr>
            <w:tcW w:w="817" w:type="dxa"/>
          </w:tcPr>
          <w:p w14:paraId="6D33A241" w14:textId="0860EF38" w:rsidR="003A425F" w:rsidRPr="002A508C" w:rsidRDefault="003A425F" w:rsidP="003A425F">
            <w:pPr>
              <w:jc w:val="center"/>
              <w:rPr>
                <w:sz w:val="20"/>
                <w:lang w:val="fr-CA"/>
              </w:rPr>
            </w:pPr>
            <w:r w:rsidRPr="002A508C">
              <w:rPr>
                <w:sz w:val="20"/>
                <w:lang w:val="fr-CA"/>
              </w:rPr>
              <w:t>4</w:t>
            </w:r>
          </w:p>
        </w:tc>
        <w:tc>
          <w:tcPr>
            <w:tcW w:w="2919" w:type="dxa"/>
          </w:tcPr>
          <w:p w14:paraId="70E48BC0" w14:textId="2CCA9DBD" w:rsidR="003A425F" w:rsidRPr="002A508C" w:rsidRDefault="002344A5" w:rsidP="003A425F">
            <w:pPr>
              <w:jc w:val="center"/>
              <w:rPr>
                <w:sz w:val="20"/>
                <w:lang w:val="fr-CA"/>
              </w:rPr>
            </w:pPr>
            <w:r w:rsidRPr="002A508C">
              <w:rPr>
                <w:sz w:val="20"/>
                <w:lang w:val="fr-CA"/>
              </w:rPr>
              <w:t>(0,00 0,30 1,00)</w:t>
            </w:r>
          </w:p>
        </w:tc>
        <w:tc>
          <w:tcPr>
            <w:tcW w:w="2920" w:type="dxa"/>
          </w:tcPr>
          <w:p w14:paraId="0AD23393" w14:textId="113FF44C" w:rsidR="003A425F" w:rsidRPr="002A508C" w:rsidRDefault="002344A5" w:rsidP="003A425F">
            <w:pPr>
              <w:jc w:val="center"/>
              <w:rPr>
                <w:sz w:val="20"/>
                <w:lang w:val="fr-CA"/>
              </w:rPr>
            </w:pPr>
            <w:r w:rsidRPr="002A508C">
              <w:rPr>
                <w:sz w:val="20"/>
                <w:lang w:val="fr-CA"/>
              </w:rPr>
              <w:t>(10,00 − 2,00 0,20)</w:t>
            </w:r>
          </w:p>
        </w:tc>
        <w:tc>
          <w:tcPr>
            <w:tcW w:w="2920" w:type="dxa"/>
          </w:tcPr>
          <w:p w14:paraId="3D113464" w14:textId="679E62FB" w:rsidR="003A425F" w:rsidRPr="002A508C" w:rsidRDefault="002344A5" w:rsidP="003A425F">
            <w:pPr>
              <w:jc w:val="center"/>
              <w:rPr>
                <w:sz w:val="20"/>
                <w:lang w:val="fr-CA"/>
              </w:rPr>
            </w:pPr>
            <w:r w:rsidRPr="002A508C">
              <w:rPr>
                <w:sz w:val="20"/>
                <w:lang w:val="fr-CA"/>
              </w:rPr>
              <w:t>(0,00 10,00 − 100,00)</w:t>
            </w:r>
          </w:p>
        </w:tc>
      </w:tr>
    </w:tbl>
    <w:p w14:paraId="45EFA577" w14:textId="77777777" w:rsidR="003A425F" w:rsidRDefault="003A425F" w:rsidP="00F666B2">
      <w:pPr>
        <w:rPr>
          <w:lang w:val="fr-CA"/>
        </w:rPr>
      </w:pPr>
    </w:p>
    <w:p w14:paraId="238B7FD2" w14:textId="6C8C3AE1" w:rsidR="005E5671" w:rsidRPr="002607C7" w:rsidRDefault="00A30D36" w:rsidP="00A30D36">
      <w:pPr>
        <w:jc w:val="center"/>
        <w:rPr>
          <w:lang w:val="fr-CA"/>
        </w:rPr>
      </w:pPr>
      <w:r w:rsidRPr="00A30D36">
        <w:rPr>
          <w:b/>
          <w:lang w:val="fr-CA"/>
        </w:rPr>
        <w:t xml:space="preserve">Tableau </w:t>
      </w:r>
      <w:r w:rsidR="003A425F">
        <w:rPr>
          <w:b/>
          <w:lang w:val="fr-CA"/>
        </w:rPr>
        <w:t>2</w:t>
      </w:r>
      <w:r w:rsidRPr="00A30D36">
        <w:rPr>
          <w:b/>
          <w:lang w:val="fr-CA"/>
        </w:rPr>
        <w:t> : Résultats des simulations</w:t>
      </w:r>
    </w:p>
    <w:tbl>
      <w:tblPr>
        <w:tblStyle w:val="Grilledutableau"/>
        <w:tblW w:w="9574" w:type="dxa"/>
        <w:tblLayout w:type="fixed"/>
        <w:tblLook w:val="04A0" w:firstRow="1" w:lastRow="0" w:firstColumn="1" w:lastColumn="0" w:noHBand="0" w:noVBand="1"/>
      </w:tblPr>
      <w:tblGrid>
        <w:gridCol w:w="1384"/>
        <w:gridCol w:w="803"/>
        <w:gridCol w:w="803"/>
        <w:gridCol w:w="1654"/>
        <w:gridCol w:w="2735"/>
        <w:gridCol w:w="2195"/>
      </w:tblGrid>
      <w:tr w:rsidR="00D346F0" w:rsidRPr="006547A5" w14:paraId="0DFB0EFA" w14:textId="4AB8C788" w:rsidTr="002C0609">
        <w:trPr>
          <w:trHeight w:val="343"/>
        </w:trPr>
        <w:tc>
          <w:tcPr>
            <w:tcW w:w="1384" w:type="dxa"/>
            <w:shd w:val="clear" w:color="auto" w:fill="D9D9D9" w:themeFill="background1" w:themeFillShade="D9"/>
            <w:vAlign w:val="center"/>
          </w:tcPr>
          <w:p w14:paraId="2DFAA3A3" w14:textId="5C05AF41" w:rsidR="00D346F0" w:rsidRPr="00704D6F" w:rsidRDefault="00D346F0" w:rsidP="002C0609">
            <w:pPr>
              <w:jc w:val="center"/>
              <w:rPr>
                <w:b/>
                <w:sz w:val="20"/>
                <w:szCs w:val="20"/>
                <w:lang w:val="fr-CA"/>
              </w:rPr>
            </w:pPr>
            <w:r w:rsidRPr="00704D6F">
              <w:rPr>
                <w:b/>
                <w:sz w:val="20"/>
                <w:szCs w:val="20"/>
                <w:lang w:val="fr-CA"/>
              </w:rPr>
              <w:t>Option</w:t>
            </w:r>
          </w:p>
        </w:tc>
        <w:tc>
          <w:tcPr>
            <w:tcW w:w="803" w:type="dxa"/>
            <w:shd w:val="clear" w:color="auto" w:fill="D9D9D9" w:themeFill="background1" w:themeFillShade="D9"/>
            <w:vAlign w:val="center"/>
          </w:tcPr>
          <w:p w14:paraId="03647E6F" w14:textId="51A2A796" w:rsidR="00D346F0" w:rsidRPr="00704D6F" w:rsidRDefault="00D346F0" w:rsidP="002C0609">
            <w:pPr>
              <w:jc w:val="center"/>
              <w:rPr>
                <w:b/>
                <w:sz w:val="20"/>
                <w:szCs w:val="20"/>
                <w:lang w:val="fr-CA"/>
              </w:rPr>
            </w:pPr>
            <w:r w:rsidRPr="00704D6F">
              <w:rPr>
                <w:b/>
                <w:sz w:val="20"/>
                <w:szCs w:val="20"/>
                <w:lang w:val="fr-CA"/>
              </w:rPr>
              <w:t>Essai</w:t>
            </w:r>
          </w:p>
        </w:tc>
        <w:tc>
          <w:tcPr>
            <w:tcW w:w="803" w:type="dxa"/>
            <w:shd w:val="clear" w:color="auto" w:fill="D9D9D9" w:themeFill="background1" w:themeFillShade="D9"/>
            <w:vAlign w:val="center"/>
          </w:tcPr>
          <w:p w14:paraId="4153101D" w14:textId="7D64262B" w:rsidR="00D346F0" w:rsidRPr="00704D6F" w:rsidRDefault="00D346F0" w:rsidP="002C0609">
            <w:pPr>
              <w:jc w:val="center"/>
              <w:rPr>
                <w:b/>
                <w:sz w:val="20"/>
                <w:szCs w:val="20"/>
                <w:lang w:val="fr-CA"/>
              </w:rPr>
            </w:pPr>
            <w:r>
              <w:rPr>
                <w:b/>
                <w:sz w:val="20"/>
                <w:szCs w:val="20"/>
                <w:lang w:val="fr-CA"/>
              </w:rPr>
              <w:t>Coup</w:t>
            </w:r>
          </w:p>
        </w:tc>
        <w:tc>
          <w:tcPr>
            <w:tcW w:w="1654" w:type="dxa"/>
            <w:shd w:val="clear" w:color="auto" w:fill="D9D9D9" w:themeFill="background1" w:themeFillShade="D9"/>
            <w:vAlign w:val="center"/>
          </w:tcPr>
          <w:p w14:paraId="0F06322F" w14:textId="77777777" w:rsidR="00D346F0" w:rsidRDefault="00D346F0" w:rsidP="002C0609">
            <w:pPr>
              <w:jc w:val="center"/>
              <w:rPr>
                <w:b/>
                <w:sz w:val="20"/>
                <w:szCs w:val="20"/>
                <w:lang w:val="fr-CA"/>
              </w:rPr>
            </w:pPr>
            <w:proofErr w:type="spellStart"/>
            <w:r>
              <w:rPr>
                <w:b/>
                <w:sz w:val="20"/>
                <w:szCs w:val="20"/>
                <w:lang w:val="fr-CA"/>
              </w:rPr>
              <w:t>tf</w:t>
            </w:r>
            <w:proofErr w:type="spellEnd"/>
            <w:r>
              <w:rPr>
                <w:b/>
                <w:sz w:val="20"/>
                <w:szCs w:val="20"/>
                <w:lang w:val="fr-CA"/>
              </w:rPr>
              <w:t xml:space="preserve"> (s)</w:t>
            </w:r>
          </w:p>
          <w:p w14:paraId="2A9DED52" w14:textId="7BBFDE6E" w:rsidR="00D346F0" w:rsidRPr="00704D6F" w:rsidRDefault="00D346F0" w:rsidP="002C0609">
            <w:pPr>
              <w:jc w:val="center"/>
              <w:rPr>
                <w:b/>
                <w:sz w:val="20"/>
                <w:szCs w:val="20"/>
                <w:lang w:val="fr-CA"/>
              </w:rPr>
            </w:pPr>
            <w:r>
              <w:rPr>
                <w:b/>
                <w:sz w:val="20"/>
                <w:szCs w:val="20"/>
                <w:lang w:val="fr-CA"/>
              </w:rPr>
              <w:t>Temps de la simulation</w:t>
            </w:r>
          </w:p>
        </w:tc>
        <w:tc>
          <w:tcPr>
            <w:tcW w:w="2735" w:type="dxa"/>
            <w:shd w:val="clear" w:color="auto" w:fill="D9D9D9" w:themeFill="background1" w:themeFillShade="D9"/>
            <w:vAlign w:val="center"/>
          </w:tcPr>
          <w:p w14:paraId="4943656B" w14:textId="77777777" w:rsidR="00D346F0" w:rsidRDefault="00D346F0" w:rsidP="002C0609">
            <w:pPr>
              <w:jc w:val="center"/>
              <w:rPr>
                <w:b/>
                <w:sz w:val="20"/>
                <w:szCs w:val="20"/>
                <w:lang w:val="fr-CA"/>
              </w:rPr>
            </w:pPr>
            <w:proofErr w:type="spellStart"/>
            <w:r>
              <w:rPr>
                <w:b/>
                <w:sz w:val="20"/>
                <w:szCs w:val="20"/>
                <w:lang w:val="fr-CA"/>
              </w:rPr>
              <w:t>rbf</w:t>
            </w:r>
            <w:proofErr w:type="spellEnd"/>
            <w:r>
              <w:rPr>
                <w:b/>
                <w:sz w:val="20"/>
                <w:szCs w:val="20"/>
                <w:lang w:val="fr-CA"/>
              </w:rPr>
              <w:t xml:space="preserve"> (m)</w:t>
            </w:r>
          </w:p>
          <w:p w14:paraId="07A632E4" w14:textId="399682DA" w:rsidR="00D346F0" w:rsidRPr="00704D6F" w:rsidRDefault="00D346F0" w:rsidP="002C0609">
            <w:pPr>
              <w:jc w:val="center"/>
              <w:rPr>
                <w:b/>
                <w:sz w:val="20"/>
                <w:szCs w:val="20"/>
                <w:lang w:val="fr-CA"/>
              </w:rPr>
            </w:pPr>
            <w:r>
              <w:rPr>
                <w:b/>
                <w:sz w:val="20"/>
                <w:szCs w:val="20"/>
                <w:lang w:val="fr-CA"/>
              </w:rPr>
              <w:t>Position finale du cm</w:t>
            </w:r>
          </w:p>
        </w:tc>
        <w:tc>
          <w:tcPr>
            <w:tcW w:w="2195" w:type="dxa"/>
            <w:shd w:val="clear" w:color="auto" w:fill="D9D9D9" w:themeFill="background1" w:themeFillShade="D9"/>
            <w:vAlign w:val="center"/>
          </w:tcPr>
          <w:p w14:paraId="0F02D360" w14:textId="77777777" w:rsidR="00D346F0" w:rsidRDefault="00D346F0" w:rsidP="002C0609">
            <w:pPr>
              <w:jc w:val="center"/>
              <w:rPr>
                <w:b/>
                <w:sz w:val="20"/>
                <w:szCs w:val="20"/>
                <w:lang w:val="fr-CA"/>
              </w:rPr>
            </w:pPr>
            <w:proofErr w:type="spellStart"/>
            <w:r>
              <w:rPr>
                <w:b/>
                <w:sz w:val="20"/>
                <w:szCs w:val="20"/>
                <w:lang w:val="fr-CA"/>
              </w:rPr>
              <w:t>vbf</w:t>
            </w:r>
            <w:proofErr w:type="spellEnd"/>
            <w:r>
              <w:rPr>
                <w:b/>
                <w:sz w:val="20"/>
                <w:szCs w:val="20"/>
                <w:lang w:val="fr-CA"/>
              </w:rPr>
              <w:t xml:space="preserve"> (m/s)</w:t>
            </w:r>
          </w:p>
          <w:p w14:paraId="2DCB8FB0" w14:textId="7A73D087" w:rsidR="00D346F0" w:rsidRPr="00704D6F" w:rsidRDefault="00D346F0" w:rsidP="002C0609">
            <w:pPr>
              <w:jc w:val="center"/>
              <w:rPr>
                <w:b/>
                <w:sz w:val="20"/>
                <w:szCs w:val="20"/>
                <w:lang w:val="fr-CA"/>
              </w:rPr>
            </w:pPr>
            <w:r>
              <w:rPr>
                <w:b/>
                <w:sz w:val="20"/>
                <w:szCs w:val="20"/>
                <w:lang w:val="fr-CA"/>
              </w:rPr>
              <w:t>Vitesse finale du cm</w:t>
            </w:r>
          </w:p>
        </w:tc>
      </w:tr>
      <w:tr w:rsidR="00D346F0" w14:paraId="496BA604" w14:textId="75542043" w:rsidTr="00D60C92">
        <w:trPr>
          <w:trHeight w:val="345"/>
        </w:trPr>
        <w:tc>
          <w:tcPr>
            <w:tcW w:w="1384" w:type="dxa"/>
            <w:vMerge w:val="restart"/>
            <w:vAlign w:val="center"/>
          </w:tcPr>
          <w:p w14:paraId="737A3E7F" w14:textId="3C0F8EB3" w:rsidR="00D346F0" w:rsidRPr="00BC15E8" w:rsidRDefault="00D346F0" w:rsidP="00D346F0">
            <w:pPr>
              <w:jc w:val="left"/>
              <w:rPr>
                <w:b/>
                <w:sz w:val="14"/>
                <w:szCs w:val="14"/>
                <w:lang w:val="fr-CA"/>
              </w:rPr>
            </w:pPr>
            <w:r w:rsidRPr="00BC15E8">
              <w:rPr>
                <w:b/>
                <w:sz w:val="14"/>
                <w:szCs w:val="14"/>
                <w:lang w:val="fr-CA"/>
              </w:rPr>
              <w:t>1 : Force gravitationnelle seulement</w:t>
            </w:r>
          </w:p>
        </w:tc>
        <w:tc>
          <w:tcPr>
            <w:tcW w:w="803" w:type="dxa"/>
            <w:vAlign w:val="center"/>
          </w:tcPr>
          <w:p w14:paraId="33BC7863" w14:textId="6FA54D6A" w:rsidR="00D346F0" w:rsidRPr="002A508C" w:rsidRDefault="00D346F0" w:rsidP="00D346F0">
            <w:pPr>
              <w:jc w:val="center"/>
              <w:rPr>
                <w:sz w:val="20"/>
                <w:szCs w:val="20"/>
                <w:lang w:val="fr-CA"/>
              </w:rPr>
            </w:pPr>
            <w:r>
              <w:rPr>
                <w:sz w:val="20"/>
                <w:szCs w:val="20"/>
                <w:lang w:val="fr-CA"/>
              </w:rPr>
              <w:t>1</w:t>
            </w:r>
          </w:p>
        </w:tc>
        <w:tc>
          <w:tcPr>
            <w:tcW w:w="803" w:type="dxa"/>
            <w:vAlign w:val="center"/>
          </w:tcPr>
          <w:p w14:paraId="60633751" w14:textId="3397E1C8" w:rsidR="00D346F0" w:rsidRPr="002A508C" w:rsidRDefault="00D346F0" w:rsidP="00D346F0">
            <w:pPr>
              <w:jc w:val="center"/>
              <w:rPr>
                <w:sz w:val="20"/>
                <w:szCs w:val="20"/>
                <w:lang w:val="fr-CA"/>
              </w:rPr>
            </w:pPr>
            <w:r>
              <w:rPr>
                <w:sz w:val="20"/>
                <w:szCs w:val="20"/>
                <w:lang w:val="fr-CA"/>
              </w:rPr>
              <w:t>2</w:t>
            </w:r>
          </w:p>
        </w:tc>
        <w:tc>
          <w:tcPr>
            <w:tcW w:w="1654" w:type="dxa"/>
            <w:vAlign w:val="center"/>
          </w:tcPr>
          <w:p w14:paraId="594E17F5" w14:textId="64BD7C50" w:rsidR="00D346F0" w:rsidRPr="002A508C" w:rsidRDefault="00D346F0" w:rsidP="00D346F0">
            <w:pPr>
              <w:jc w:val="center"/>
              <w:rPr>
                <w:sz w:val="20"/>
                <w:szCs w:val="20"/>
                <w:lang w:val="fr-CA"/>
              </w:rPr>
            </w:pPr>
            <w:r>
              <w:rPr>
                <w:sz w:val="20"/>
                <w:szCs w:val="20"/>
                <w:lang w:val="fr-CA"/>
              </w:rPr>
              <w:t>0,00260</w:t>
            </w:r>
          </w:p>
        </w:tc>
        <w:tc>
          <w:tcPr>
            <w:tcW w:w="2735" w:type="dxa"/>
            <w:vAlign w:val="center"/>
          </w:tcPr>
          <w:p w14:paraId="23FA03AC" w14:textId="1D957D8F" w:rsidR="00D346F0" w:rsidRPr="002A508C" w:rsidRDefault="00CD26BB" w:rsidP="00D346F0">
            <w:pPr>
              <w:jc w:val="center"/>
              <w:rPr>
                <w:sz w:val="20"/>
                <w:szCs w:val="20"/>
                <w:lang w:val="fr-CA"/>
              </w:rPr>
            </w:pPr>
            <w:r>
              <w:rPr>
                <w:sz w:val="20"/>
                <w:szCs w:val="20"/>
                <w:lang w:val="fr-CA"/>
              </w:rPr>
              <w:t>(1,3572</w:t>
            </w:r>
            <w:r w:rsidR="00D346F0">
              <w:rPr>
                <w:sz w:val="20"/>
                <w:szCs w:val="20"/>
                <w:lang w:val="fr-CA"/>
              </w:rPr>
              <w:t xml:space="preserve"> 0,50</w:t>
            </w:r>
            <w:r>
              <w:rPr>
                <w:sz w:val="20"/>
                <w:szCs w:val="20"/>
                <w:lang w:val="fr-CA"/>
              </w:rPr>
              <w:t>00 0,8073</w:t>
            </w:r>
            <w:r w:rsidR="00D346F0">
              <w:rPr>
                <w:sz w:val="20"/>
                <w:szCs w:val="20"/>
                <w:lang w:val="fr-CA"/>
              </w:rPr>
              <w:t>)</w:t>
            </w:r>
          </w:p>
        </w:tc>
        <w:tc>
          <w:tcPr>
            <w:tcW w:w="2195" w:type="dxa"/>
          </w:tcPr>
          <w:p w14:paraId="37669590" w14:textId="25F21695" w:rsidR="00D346F0" w:rsidRPr="002A508C" w:rsidRDefault="00D346F0" w:rsidP="00D346F0">
            <w:pPr>
              <w:jc w:val="center"/>
              <w:rPr>
                <w:sz w:val="20"/>
                <w:szCs w:val="20"/>
                <w:lang w:val="fr-CA"/>
              </w:rPr>
            </w:pPr>
            <w:r>
              <w:rPr>
                <w:sz w:val="20"/>
                <w:szCs w:val="20"/>
                <w:lang w:val="fr-CA"/>
              </w:rPr>
              <w:t>(4,00 0,00 -2,53)</w:t>
            </w:r>
          </w:p>
        </w:tc>
      </w:tr>
      <w:tr w:rsidR="00D346F0" w14:paraId="2EB0FBAC" w14:textId="75848C73" w:rsidTr="00D60C92">
        <w:trPr>
          <w:trHeight w:val="345"/>
        </w:trPr>
        <w:tc>
          <w:tcPr>
            <w:tcW w:w="1384" w:type="dxa"/>
            <w:vMerge/>
            <w:vAlign w:val="center"/>
          </w:tcPr>
          <w:p w14:paraId="41CCBAB3" w14:textId="2E583581" w:rsidR="00D346F0" w:rsidRPr="002A508C" w:rsidRDefault="00D346F0" w:rsidP="00D346F0">
            <w:pPr>
              <w:jc w:val="left"/>
              <w:rPr>
                <w:sz w:val="20"/>
                <w:szCs w:val="20"/>
                <w:lang w:val="fr-CA"/>
              </w:rPr>
            </w:pPr>
          </w:p>
        </w:tc>
        <w:tc>
          <w:tcPr>
            <w:tcW w:w="803" w:type="dxa"/>
            <w:vAlign w:val="center"/>
          </w:tcPr>
          <w:p w14:paraId="6623374C" w14:textId="1A5B2FEC" w:rsidR="00D346F0" w:rsidRPr="002A508C" w:rsidRDefault="00D346F0" w:rsidP="00D346F0">
            <w:pPr>
              <w:jc w:val="center"/>
              <w:rPr>
                <w:sz w:val="20"/>
                <w:szCs w:val="20"/>
                <w:lang w:val="fr-CA"/>
              </w:rPr>
            </w:pPr>
            <w:r>
              <w:rPr>
                <w:sz w:val="20"/>
                <w:szCs w:val="20"/>
                <w:lang w:val="fr-CA"/>
              </w:rPr>
              <w:t>2</w:t>
            </w:r>
          </w:p>
        </w:tc>
        <w:tc>
          <w:tcPr>
            <w:tcW w:w="803" w:type="dxa"/>
            <w:vAlign w:val="center"/>
          </w:tcPr>
          <w:p w14:paraId="700D4961" w14:textId="374A2988" w:rsidR="00D346F0" w:rsidRPr="002A508C" w:rsidRDefault="00D346F0" w:rsidP="00D346F0">
            <w:pPr>
              <w:jc w:val="center"/>
              <w:rPr>
                <w:sz w:val="20"/>
                <w:szCs w:val="20"/>
                <w:lang w:val="fr-CA"/>
              </w:rPr>
            </w:pPr>
            <w:r>
              <w:rPr>
                <w:sz w:val="20"/>
                <w:szCs w:val="20"/>
                <w:lang w:val="fr-CA"/>
              </w:rPr>
              <w:t>3</w:t>
            </w:r>
          </w:p>
        </w:tc>
        <w:tc>
          <w:tcPr>
            <w:tcW w:w="1654" w:type="dxa"/>
            <w:vAlign w:val="center"/>
          </w:tcPr>
          <w:p w14:paraId="48C50839" w14:textId="3328141C" w:rsidR="00D346F0" w:rsidRPr="002A508C" w:rsidRDefault="00D346F0" w:rsidP="00D346F0">
            <w:pPr>
              <w:jc w:val="center"/>
              <w:rPr>
                <w:sz w:val="20"/>
                <w:szCs w:val="20"/>
                <w:lang w:val="fr-CA"/>
              </w:rPr>
            </w:pPr>
            <w:r>
              <w:rPr>
                <w:sz w:val="20"/>
                <w:szCs w:val="20"/>
                <w:lang w:val="fr-CA"/>
              </w:rPr>
              <w:t>0,00316</w:t>
            </w:r>
          </w:p>
        </w:tc>
        <w:tc>
          <w:tcPr>
            <w:tcW w:w="2735" w:type="dxa"/>
            <w:vAlign w:val="center"/>
          </w:tcPr>
          <w:p w14:paraId="49D94175" w14:textId="46D9264D" w:rsidR="00D346F0" w:rsidRPr="002A508C" w:rsidRDefault="00E24726" w:rsidP="00D346F0">
            <w:pPr>
              <w:jc w:val="center"/>
              <w:rPr>
                <w:sz w:val="20"/>
                <w:szCs w:val="20"/>
                <w:lang w:val="fr-CA"/>
              </w:rPr>
            </w:pPr>
            <w:r>
              <w:rPr>
                <w:sz w:val="20"/>
                <w:szCs w:val="20"/>
                <w:lang w:val="fr-CA"/>
              </w:rPr>
              <w:t>(5,0086</w:t>
            </w:r>
            <w:r w:rsidR="00D346F0">
              <w:rPr>
                <w:sz w:val="20"/>
                <w:szCs w:val="20"/>
                <w:lang w:val="fr-CA"/>
              </w:rPr>
              <w:t xml:space="preserve"> 0,90</w:t>
            </w:r>
            <w:r>
              <w:rPr>
                <w:sz w:val="20"/>
                <w:szCs w:val="20"/>
                <w:lang w:val="fr-CA"/>
              </w:rPr>
              <w:t>009</w:t>
            </w:r>
            <w:r w:rsidR="00D346F0">
              <w:rPr>
                <w:sz w:val="20"/>
                <w:szCs w:val="20"/>
                <w:lang w:val="fr-CA"/>
              </w:rPr>
              <w:t xml:space="preserve"> 0,01</w:t>
            </w:r>
            <w:r>
              <w:rPr>
                <w:sz w:val="20"/>
                <w:szCs w:val="20"/>
                <w:lang w:val="fr-CA"/>
              </w:rPr>
              <w:t>10</w:t>
            </w:r>
            <w:r w:rsidR="00D346F0">
              <w:rPr>
                <w:sz w:val="20"/>
                <w:szCs w:val="20"/>
                <w:lang w:val="fr-CA"/>
              </w:rPr>
              <w:t>)</w:t>
            </w:r>
          </w:p>
        </w:tc>
        <w:tc>
          <w:tcPr>
            <w:tcW w:w="2195" w:type="dxa"/>
          </w:tcPr>
          <w:p w14:paraId="790D217E" w14:textId="21965F0E" w:rsidR="00D346F0" w:rsidRPr="002A508C" w:rsidRDefault="00D346F0" w:rsidP="00D346F0">
            <w:pPr>
              <w:jc w:val="center"/>
              <w:rPr>
                <w:sz w:val="20"/>
                <w:szCs w:val="20"/>
                <w:lang w:val="fr-CA"/>
              </w:rPr>
            </w:pPr>
            <w:r>
              <w:rPr>
                <w:sz w:val="20"/>
                <w:szCs w:val="20"/>
                <w:lang w:val="fr-CA"/>
              </w:rPr>
              <w:t>(10,0 1,00 -4,71)</w:t>
            </w:r>
          </w:p>
        </w:tc>
      </w:tr>
      <w:tr w:rsidR="00D346F0" w14:paraId="44587003" w14:textId="07CAD996" w:rsidTr="00D60C92">
        <w:trPr>
          <w:trHeight w:val="345"/>
        </w:trPr>
        <w:tc>
          <w:tcPr>
            <w:tcW w:w="1384" w:type="dxa"/>
            <w:vMerge/>
            <w:vAlign w:val="center"/>
          </w:tcPr>
          <w:p w14:paraId="56B3CAFA" w14:textId="77777777" w:rsidR="00D346F0" w:rsidRPr="002A508C" w:rsidRDefault="00D346F0" w:rsidP="00D346F0">
            <w:pPr>
              <w:jc w:val="left"/>
              <w:rPr>
                <w:sz w:val="20"/>
                <w:szCs w:val="20"/>
                <w:lang w:val="fr-CA"/>
              </w:rPr>
            </w:pPr>
          </w:p>
        </w:tc>
        <w:tc>
          <w:tcPr>
            <w:tcW w:w="803" w:type="dxa"/>
            <w:vAlign w:val="center"/>
          </w:tcPr>
          <w:p w14:paraId="4A7EBC53" w14:textId="66A7B15A" w:rsidR="00D346F0" w:rsidRPr="002A508C" w:rsidRDefault="00D346F0" w:rsidP="00D346F0">
            <w:pPr>
              <w:jc w:val="center"/>
              <w:rPr>
                <w:sz w:val="20"/>
                <w:szCs w:val="20"/>
                <w:lang w:val="fr-CA"/>
              </w:rPr>
            </w:pPr>
            <w:r>
              <w:rPr>
                <w:sz w:val="20"/>
                <w:szCs w:val="20"/>
                <w:lang w:val="fr-CA"/>
              </w:rPr>
              <w:t>3</w:t>
            </w:r>
          </w:p>
        </w:tc>
        <w:tc>
          <w:tcPr>
            <w:tcW w:w="803" w:type="dxa"/>
            <w:vAlign w:val="center"/>
          </w:tcPr>
          <w:p w14:paraId="7B0B9E61" w14:textId="4A4BBC7C" w:rsidR="00D346F0" w:rsidRPr="002A508C" w:rsidRDefault="00D346F0" w:rsidP="00D346F0">
            <w:pPr>
              <w:jc w:val="center"/>
              <w:rPr>
                <w:sz w:val="20"/>
                <w:szCs w:val="20"/>
                <w:lang w:val="fr-CA"/>
              </w:rPr>
            </w:pPr>
            <w:r>
              <w:rPr>
                <w:sz w:val="20"/>
                <w:szCs w:val="20"/>
                <w:lang w:val="fr-CA"/>
              </w:rPr>
              <w:t>2</w:t>
            </w:r>
          </w:p>
        </w:tc>
        <w:tc>
          <w:tcPr>
            <w:tcW w:w="1654" w:type="dxa"/>
            <w:vAlign w:val="center"/>
          </w:tcPr>
          <w:p w14:paraId="07C7F477" w14:textId="568AC560" w:rsidR="00D346F0" w:rsidRPr="002A508C" w:rsidRDefault="00D346F0" w:rsidP="00D346F0">
            <w:pPr>
              <w:jc w:val="center"/>
              <w:rPr>
                <w:sz w:val="20"/>
                <w:szCs w:val="20"/>
                <w:lang w:val="fr-CA"/>
              </w:rPr>
            </w:pPr>
            <w:r>
              <w:rPr>
                <w:sz w:val="20"/>
                <w:szCs w:val="20"/>
                <w:lang w:val="fr-CA"/>
              </w:rPr>
              <w:t>0,00232</w:t>
            </w:r>
          </w:p>
        </w:tc>
        <w:tc>
          <w:tcPr>
            <w:tcW w:w="2735" w:type="dxa"/>
            <w:vAlign w:val="center"/>
          </w:tcPr>
          <w:p w14:paraId="1CFA2B36" w14:textId="69FFF250" w:rsidR="00D346F0" w:rsidRPr="002A508C" w:rsidRDefault="00E24726" w:rsidP="00D346F0">
            <w:pPr>
              <w:jc w:val="center"/>
              <w:rPr>
                <w:sz w:val="20"/>
                <w:szCs w:val="20"/>
                <w:lang w:val="fr-CA"/>
              </w:rPr>
            </w:pPr>
            <w:r>
              <w:rPr>
                <w:sz w:val="20"/>
                <w:szCs w:val="20"/>
                <w:lang w:val="fr-CA"/>
              </w:rPr>
              <w:t>(1,3886</w:t>
            </w:r>
            <w:r w:rsidR="00D346F0">
              <w:rPr>
                <w:sz w:val="20"/>
                <w:szCs w:val="20"/>
                <w:lang w:val="fr-CA"/>
              </w:rPr>
              <w:t xml:space="preserve"> 0,5</w:t>
            </w:r>
            <w:r>
              <w:rPr>
                <w:sz w:val="20"/>
                <w:szCs w:val="20"/>
                <w:lang w:val="fr-CA"/>
              </w:rPr>
              <w:t>000 0,8361</w:t>
            </w:r>
            <w:r w:rsidR="00D346F0">
              <w:rPr>
                <w:sz w:val="20"/>
                <w:szCs w:val="20"/>
                <w:lang w:val="fr-CA"/>
              </w:rPr>
              <w:t>)</w:t>
            </w:r>
          </w:p>
        </w:tc>
        <w:tc>
          <w:tcPr>
            <w:tcW w:w="2195" w:type="dxa"/>
          </w:tcPr>
          <w:p w14:paraId="0C09F7E2" w14:textId="6199C8CC" w:rsidR="00D346F0" w:rsidRPr="002A508C" w:rsidRDefault="00D346F0" w:rsidP="00D346F0">
            <w:pPr>
              <w:jc w:val="center"/>
              <w:rPr>
                <w:sz w:val="20"/>
                <w:szCs w:val="20"/>
                <w:lang w:val="fr-CA"/>
              </w:rPr>
            </w:pPr>
            <w:r>
              <w:rPr>
                <w:sz w:val="20"/>
                <w:szCs w:val="20"/>
                <w:lang w:val="fr-CA"/>
              </w:rPr>
              <w:t>(-5,00 0,00 -2,45)</w:t>
            </w:r>
          </w:p>
        </w:tc>
      </w:tr>
      <w:tr w:rsidR="00D346F0" w14:paraId="56CE9AAE" w14:textId="757748E7" w:rsidTr="00D60C92">
        <w:trPr>
          <w:trHeight w:val="345"/>
        </w:trPr>
        <w:tc>
          <w:tcPr>
            <w:tcW w:w="1384" w:type="dxa"/>
            <w:vMerge/>
            <w:tcBorders>
              <w:bottom w:val="thinThickThinSmallGap" w:sz="24" w:space="0" w:color="auto"/>
            </w:tcBorders>
            <w:vAlign w:val="center"/>
          </w:tcPr>
          <w:p w14:paraId="0FCE022D" w14:textId="77777777" w:rsidR="00D346F0" w:rsidRPr="002A508C" w:rsidRDefault="00D346F0" w:rsidP="00D346F0">
            <w:pPr>
              <w:jc w:val="left"/>
              <w:rPr>
                <w:sz w:val="20"/>
                <w:szCs w:val="20"/>
                <w:lang w:val="fr-CA"/>
              </w:rPr>
            </w:pPr>
          </w:p>
        </w:tc>
        <w:tc>
          <w:tcPr>
            <w:tcW w:w="803" w:type="dxa"/>
            <w:tcBorders>
              <w:bottom w:val="thinThickThinSmallGap" w:sz="24" w:space="0" w:color="auto"/>
            </w:tcBorders>
            <w:vAlign w:val="center"/>
          </w:tcPr>
          <w:p w14:paraId="6D363F14" w14:textId="4E9DFEAE" w:rsidR="00D346F0" w:rsidRPr="002A508C" w:rsidRDefault="00D346F0" w:rsidP="00D346F0">
            <w:pPr>
              <w:jc w:val="center"/>
              <w:rPr>
                <w:sz w:val="20"/>
                <w:szCs w:val="20"/>
                <w:lang w:val="fr-CA"/>
              </w:rPr>
            </w:pPr>
            <w:r>
              <w:rPr>
                <w:sz w:val="20"/>
                <w:szCs w:val="20"/>
                <w:lang w:val="fr-CA"/>
              </w:rPr>
              <w:t>4</w:t>
            </w:r>
          </w:p>
        </w:tc>
        <w:tc>
          <w:tcPr>
            <w:tcW w:w="803" w:type="dxa"/>
            <w:tcBorders>
              <w:bottom w:val="thinThickThinSmallGap" w:sz="24" w:space="0" w:color="auto"/>
            </w:tcBorders>
            <w:vAlign w:val="center"/>
          </w:tcPr>
          <w:p w14:paraId="551ECE16" w14:textId="1E404410" w:rsidR="00D346F0" w:rsidRPr="002A508C" w:rsidRDefault="00D346F0" w:rsidP="00D346F0">
            <w:pPr>
              <w:jc w:val="center"/>
              <w:rPr>
                <w:sz w:val="20"/>
                <w:szCs w:val="20"/>
                <w:lang w:val="fr-CA"/>
              </w:rPr>
            </w:pPr>
            <w:r>
              <w:rPr>
                <w:sz w:val="20"/>
                <w:szCs w:val="20"/>
                <w:lang w:val="fr-CA"/>
              </w:rPr>
              <w:t>3</w:t>
            </w:r>
          </w:p>
        </w:tc>
        <w:tc>
          <w:tcPr>
            <w:tcW w:w="1654" w:type="dxa"/>
            <w:tcBorders>
              <w:bottom w:val="thinThickThinSmallGap" w:sz="24" w:space="0" w:color="auto"/>
            </w:tcBorders>
            <w:vAlign w:val="center"/>
          </w:tcPr>
          <w:p w14:paraId="19D50A85" w14:textId="227FCE0A" w:rsidR="00D346F0" w:rsidRPr="002A508C" w:rsidRDefault="00D346F0" w:rsidP="00D346F0">
            <w:pPr>
              <w:jc w:val="center"/>
              <w:rPr>
                <w:sz w:val="20"/>
                <w:szCs w:val="20"/>
                <w:lang w:val="fr-CA"/>
              </w:rPr>
            </w:pPr>
            <w:r>
              <w:rPr>
                <w:sz w:val="20"/>
                <w:szCs w:val="20"/>
                <w:lang w:val="fr-CA"/>
              </w:rPr>
              <w:t>0,00306</w:t>
            </w:r>
          </w:p>
        </w:tc>
        <w:tc>
          <w:tcPr>
            <w:tcW w:w="2735" w:type="dxa"/>
            <w:tcBorders>
              <w:bottom w:val="thinThickThinSmallGap" w:sz="24" w:space="0" w:color="auto"/>
            </w:tcBorders>
            <w:vAlign w:val="center"/>
          </w:tcPr>
          <w:p w14:paraId="1D0152B5" w14:textId="53181C8E" w:rsidR="00D346F0" w:rsidRPr="002A508C" w:rsidRDefault="00E24726" w:rsidP="00D346F0">
            <w:pPr>
              <w:jc w:val="center"/>
              <w:rPr>
                <w:sz w:val="20"/>
                <w:szCs w:val="20"/>
                <w:lang w:val="fr-CA"/>
              </w:rPr>
            </w:pPr>
            <w:r>
              <w:rPr>
                <w:sz w:val="20"/>
                <w:szCs w:val="20"/>
                <w:lang w:val="fr-CA"/>
              </w:rPr>
              <w:t>(4,6971 -0,6394</w:t>
            </w:r>
            <w:r w:rsidR="00D346F0">
              <w:rPr>
                <w:sz w:val="20"/>
                <w:szCs w:val="20"/>
                <w:lang w:val="fr-CA"/>
              </w:rPr>
              <w:t xml:space="preserve"> 0,01</w:t>
            </w:r>
            <w:r>
              <w:rPr>
                <w:sz w:val="20"/>
                <w:szCs w:val="20"/>
                <w:lang w:val="fr-CA"/>
              </w:rPr>
              <w:t>29</w:t>
            </w:r>
            <w:r w:rsidR="00D346F0">
              <w:rPr>
                <w:sz w:val="20"/>
                <w:szCs w:val="20"/>
                <w:lang w:val="fr-CA"/>
              </w:rPr>
              <w:t>)</w:t>
            </w:r>
          </w:p>
        </w:tc>
        <w:tc>
          <w:tcPr>
            <w:tcW w:w="2195" w:type="dxa"/>
            <w:tcBorders>
              <w:bottom w:val="thinThickThinSmallGap" w:sz="24" w:space="0" w:color="auto"/>
            </w:tcBorders>
          </w:tcPr>
          <w:p w14:paraId="7C34C1C5" w14:textId="31B280E2" w:rsidR="00D346F0" w:rsidRPr="002A508C" w:rsidRDefault="00D346F0" w:rsidP="00D346F0">
            <w:pPr>
              <w:jc w:val="center"/>
              <w:rPr>
                <w:sz w:val="20"/>
                <w:szCs w:val="20"/>
                <w:lang w:val="fr-CA"/>
              </w:rPr>
            </w:pPr>
            <w:r>
              <w:rPr>
                <w:sz w:val="20"/>
                <w:szCs w:val="20"/>
                <w:lang w:val="fr-CA"/>
              </w:rPr>
              <w:t>(10,0 -2,00 -4,40)</w:t>
            </w:r>
          </w:p>
        </w:tc>
      </w:tr>
      <w:tr w:rsidR="00D346F0" w14:paraId="0AEDAE95" w14:textId="0EFAAC83" w:rsidTr="00D60C92">
        <w:trPr>
          <w:trHeight w:val="345"/>
        </w:trPr>
        <w:tc>
          <w:tcPr>
            <w:tcW w:w="1384" w:type="dxa"/>
            <w:vMerge w:val="restart"/>
            <w:tcBorders>
              <w:top w:val="thinThickThinSmallGap" w:sz="24" w:space="0" w:color="auto"/>
            </w:tcBorders>
            <w:vAlign w:val="center"/>
          </w:tcPr>
          <w:p w14:paraId="747CFA74" w14:textId="36CC17CD" w:rsidR="00D346F0" w:rsidRPr="00BC15E8" w:rsidRDefault="00D346F0" w:rsidP="00D346F0">
            <w:pPr>
              <w:jc w:val="left"/>
              <w:rPr>
                <w:b/>
                <w:sz w:val="14"/>
                <w:szCs w:val="14"/>
                <w:lang w:val="fr-CA"/>
              </w:rPr>
            </w:pPr>
            <w:r w:rsidRPr="00BC15E8">
              <w:rPr>
                <w:b/>
                <w:sz w:val="14"/>
                <w:szCs w:val="14"/>
                <w:lang w:val="fr-CA"/>
              </w:rPr>
              <w:t>2 : Force gravitationnelle et force visqueuse</w:t>
            </w:r>
          </w:p>
        </w:tc>
        <w:tc>
          <w:tcPr>
            <w:tcW w:w="803" w:type="dxa"/>
            <w:tcBorders>
              <w:top w:val="thinThickThinSmallGap" w:sz="24" w:space="0" w:color="auto"/>
            </w:tcBorders>
            <w:vAlign w:val="center"/>
          </w:tcPr>
          <w:p w14:paraId="79A11E3C" w14:textId="4F5BB604" w:rsidR="00D346F0" w:rsidRPr="002A508C" w:rsidRDefault="00D346F0" w:rsidP="00D346F0">
            <w:pPr>
              <w:jc w:val="center"/>
              <w:rPr>
                <w:sz w:val="20"/>
                <w:szCs w:val="20"/>
                <w:lang w:val="fr-CA"/>
              </w:rPr>
            </w:pPr>
            <w:r>
              <w:rPr>
                <w:sz w:val="20"/>
                <w:szCs w:val="20"/>
                <w:lang w:val="fr-CA"/>
              </w:rPr>
              <w:t>1</w:t>
            </w:r>
          </w:p>
        </w:tc>
        <w:tc>
          <w:tcPr>
            <w:tcW w:w="803" w:type="dxa"/>
            <w:tcBorders>
              <w:top w:val="thinThickThinSmallGap" w:sz="24" w:space="0" w:color="auto"/>
            </w:tcBorders>
            <w:vAlign w:val="center"/>
          </w:tcPr>
          <w:p w14:paraId="3511EBCB" w14:textId="0C629BB6" w:rsidR="00D346F0" w:rsidRPr="002A508C" w:rsidRDefault="00D346F0" w:rsidP="00D346F0">
            <w:pPr>
              <w:jc w:val="center"/>
              <w:rPr>
                <w:sz w:val="20"/>
                <w:szCs w:val="20"/>
                <w:lang w:val="fr-CA"/>
              </w:rPr>
            </w:pPr>
            <w:r>
              <w:rPr>
                <w:sz w:val="20"/>
                <w:szCs w:val="20"/>
                <w:lang w:val="fr-CA"/>
              </w:rPr>
              <w:t>1</w:t>
            </w:r>
          </w:p>
        </w:tc>
        <w:tc>
          <w:tcPr>
            <w:tcW w:w="1654" w:type="dxa"/>
            <w:tcBorders>
              <w:top w:val="thinThickThinSmallGap" w:sz="24" w:space="0" w:color="auto"/>
            </w:tcBorders>
            <w:vAlign w:val="center"/>
          </w:tcPr>
          <w:p w14:paraId="0B8F984D" w14:textId="3DFC49F1" w:rsidR="00D346F0" w:rsidRPr="002A508C" w:rsidRDefault="00D346F0" w:rsidP="00D346F0">
            <w:pPr>
              <w:jc w:val="center"/>
              <w:rPr>
                <w:sz w:val="20"/>
                <w:szCs w:val="20"/>
                <w:lang w:val="fr-CA"/>
              </w:rPr>
            </w:pPr>
            <w:r>
              <w:rPr>
                <w:sz w:val="20"/>
                <w:szCs w:val="20"/>
                <w:lang w:val="fr-CA"/>
              </w:rPr>
              <w:t>0,00266</w:t>
            </w:r>
          </w:p>
        </w:tc>
        <w:tc>
          <w:tcPr>
            <w:tcW w:w="2735" w:type="dxa"/>
            <w:tcBorders>
              <w:top w:val="thinThickThinSmallGap" w:sz="24" w:space="0" w:color="auto"/>
            </w:tcBorders>
            <w:vAlign w:val="center"/>
          </w:tcPr>
          <w:p w14:paraId="1ED27560" w14:textId="589C3E56" w:rsidR="00D346F0" w:rsidRPr="002A508C" w:rsidRDefault="00E24726" w:rsidP="00D346F0">
            <w:pPr>
              <w:jc w:val="center"/>
              <w:rPr>
                <w:sz w:val="20"/>
                <w:szCs w:val="20"/>
                <w:lang w:val="fr-CA"/>
              </w:rPr>
            </w:pPr>
            <w:r>
              <w:rPr>
                <w:sz w:val="20"/>
                <w:szCs w:val="20"/>
                <w:lang w:val="fr-CA"/>
              </w:rPr>
              <w:t>(1,2956</w:t>
            </w:r>
            <w:r w:rsidR="00D346F0">
              <w:rPr>
                <w:sz w:val="20"/>
                <w:szCs w:val="20"/>
                <w:lang w:val="fr-CA"/>
              </w:rPr>
              <w:t xml:space="preserve"> 0,5</w:t>
            </w:r>
            <w:r>
              <w:rPr>
                <w:sz w:val="20"/>
                <w:szCs w:val="20"/>
                <w:lang w:val="fr-CA"/>
              </w:rPr>
              <w:t>000 0,7777</w:t>
            </w:r>
            <w:r w:rsidR="00D346F0">
              <w:rPr>
                <w:sz w:val="20"/>
                <w:szCs w:val="20"/>
                <w:lang w:val="fr-CA"/>
              </w:rPr>
              <w:t>)</w:t>
            </w:r>
          </w:p>
        </w:tc>
        <w:tc>
          <w:tcPr>
            <w:tcW w:w="2195" w:type="dxa"/>
            <w:tcBorders>
              <w:top w:val="thinThickThinSmallGap" w:sz="24" w:space="0" w:color="auto"/>
            </w:tcBorders>
          </w:tcPr>
          <w:p w14:paraId="41B8E080" w14:textId="24DD3640" w:rsidR="00D346F0" w:rsidRPr="002A508C" w:rsidRDefault="00D346F0" w:rsidP="00D346F0">
            <w:pPr>
              <w:jc w:val="center"/>
              <w:rPr>
                <w:sz w:val="20"/>
                <w:szCs w:val="20"/>
                <w:lang w:val="fr-CA"/>
              </w:rPr>
            </w:pPr>
            <w:r>
              <w:rPr>
                <w:sz w:val="20"/>
                <w:szCs w:val="20"/>
                <w:lang w:val="fr-CA"/>
              </w:rPr>
              <w:t>(3,32 0,00 -2,51)</w:t>
            </w:r>
          </w:p>
        </w:tc>
      </w:tr>
      <w:tr w:rsidR="00D346F0" w14:paraId="2CE29FEB" w14:textId="6C897034" w:rsidTr="00D60C92">
        <w:trPr>
          <w:trHeight w:val="345"/>
        </w:trPr>
        <w:tc>
          <w:tcPr>
            <w:tcW w:w="1384" w:type="dxa"/>
            <w:vMerge/>
            <w:vAlign w:val="center"/>
          </w:tcPr>
          <w:p w14:paraId="5B4F4146" w14:textId="77777777" w:rsidR="00D346F0" w:rsidRPr="002A508C" w:rsidRDefault="00D346F0" w:rsidP="00D346F0">
            <w:pPr>
              <w:jc w:val="left"/>
              <w:rPr>
                <w:sz w:val="20"/>
                <w:szCs w:val="20"/>
                <w:lang w:val="fr-CA"/>
              </w:rPr>
            </w:pPr>
          </w:p>
        </w:tc>
        <w:tc>
          <w:tcPr>
            <w:tcW w:w="803" w:type="dxa"/>
            <w:vAlign w:val="center"/>
          </w:tcPr>
          <w:p w14:paraId="0A880EA6" w14:textId="52CFDF6F" w:rsidR="00D346F0" w:rsidRPr="002A508C" w:rsidRDefault="00D346F0" w:rsidP="00D346F0">
            <w:pPr>
              <w:jc w:val="center"/>
              <w:rPr>
                <w:sz w:val="20"/>
                <w:szCs w:val="20"/>
                <w:lang w:val="fr-CA"/>
              </w:rPr>
            </w:pPr>
            <w:r>
              <w:rPr>
                <w:sz w:val="20"/>
                <w:szCs w:val="20"/>
                <w:lang w:val="fr-CA"/>
              </w:rPr>
              <w:t>2</w:t>
            </w:r>
          </w:p>
        </w:tc>
        <w:tc>
          <w:tcPr>
            <w:tcW w:w="803" w:type="dxa"/>
            <w:vAlign w:val="center"/>
          </w:tcPr>
          <w:p w14:paraId="20A69F38" w14:textId="0BBB7E0B" w:rsidR="00D346F0" w:rsidRPr="002A508C" w:rsidRDefault="00D346F0" w:rsidP="00D346F0">
            <w:pPr>
              <w:jc w:val="center"/>
              <w:rPr>
                <w:sz w:val="20"/>
                <w:szCs w:val="20"/>
                <w:lang w:val="fr-CA"/>
              </w:rPr>
            </w:pPr>
            <w:r>
              <w:rPr>
                <w:sz w:val="20"/>
                <w:szCs w:val="20"/>
                <w:lang w:val="fr-CA"/>
              </w:rPr>
              <w:t>0</w:t>
            </w:r>
          </w:p>
        </w:tc>
        <w:tc>
          <w:tcPr>
            <w:tcW w:w="1654" w:type="dxa"/>
            <w:vAlign w:val="center"/>
          </w:tcPr>
          <w:p w14:paraId="3336E190" w14:textId="32DF21DF" w:rsidR="00D346F0" w:rsidRPr="002A508C" w:rsidRDefault="00D346F0" w:rsidP="00D346F0">
            <w:pPr>
              <w:jc w:val="center"/>
              <w:rPr>
                <w:sz w:val="20"/>
                <w:szCs w:val="20"/>
                <w:lang w:val="fr-CA"/>
              </w:rPr>
            </w:pPr>
            <w:r>
              <w:rPr>
                <w:sz w:val="20"/>
                <w:szCs w:val="20"/>
                <w:lang w:val="fr-CA"/>
              </w:rPr>
              <w:t>0,00248</w:t>
            </w:r>
          </w:p>
        </w:tc>
        <w:tc>
          <w:tcPr>
            <w:tcW w:w="2735" w:type="dxa"/>
            <w:vAlign w:val="center"/>
          </w:tcPr>
          <w:p w14:paraId="5B783052" w14:textId="34271AD6" w:rsidR="00D346F0" w:rsidRPr="002A508C" w:rsidRDefault="00D346F0" w:rsidP="00D346F0">
            <w:pPr>
              <w:jc w:val="center"/>
              <w:rPr>
                <w:sz w:val="20"/>
                <w:szCs w:val="20"/>
                <w:lang w:val="fr-CA"/>
              </w:rPr>
            </w:pPr>
            <w:r>
              <w:rPr>
                <w:sz w:val="20"/>
                <w:szCs w:val="20"/>
                <w:lang w:val="fr-CA"/>
              </w:rPr>
              <w:t>(2,57</w:t>
            </w:r>
            <w:r w:rsidR="00E24726">
              <w:rPr>
                <w:sz w:val="20"/>
                <w:szCs w:val="20"/>
                <w:lang w:val="fr-CA"/>
              </w:rPr>
              <w:t>25 0,6573 0,7751</w:t>
            </w:r>
            <w:r>
              <w:rPr>
                <w:sz w:val="20"/>
                <w:szCs w:val="20"/>
                <w:lang w:val="fr-CA"/>
              </w:rPr>
              <w:t>)</w:t>
            </w:r>
          </w:p>
        </w:tc>
        <w:tc>
          <w:tcPr>
            <w:tcW w:w="2195" w:type="dxa"/>
          </w:tcPr>
          <w:p w14:paraId="6FA275B2" w14:textId="2254D462" w:rsidR="00D346F0" w:rsidRPr="002A508C" w:rsidRDefault="00D346F0" w:rsidP="00D346F0">
            <w:pPr>
              <w:jc w:val="center"/>
              <w:rPr>
                <w:sz w:val="20"/>
                <w:szCs w:val="20"/>
                <w:lang w:val="fr-CA"/>
              </w:rPr>
            </w:pPr>
            <w:r>
              <w:rPr>
                <w:sz w:val="20"/>
                <w:szCs w:val="20"/>
                <w:lang w:val="fr-CA"/>
              </w:rPr>
              <w:t>(6,99 0,70 -2,43)</w:t>
            </w:r>
          </w:p>
        </w:tc>
      </w:tr>
      <w:tr w:rsidR="00D346F0" w14:paraId="7DD65C4C" w14:textId="468A22C7" w:rsidTr="00D60C92">
        <w:trPr>
          <w:trHeight w:val="345"/>
        </w:trPr>
        <w:tc>
          <w:tcPr>
            <w:tcW w:w="1384" w:type="dxa"/>
            <w:vMerge/>
            <w:vAlign w:val="center"/>
          </w:tcPr>
          <w:p w14:paraId="0D1DC3F4" w14:textId="77777777" w:rsidR="00D346F0" w:rsidRPr="002A508C" w:rsidRDefault="00D346F0" w:rsidP="00D346F0">
            <w:pPr>
              <w:jc w:val="left"/>
              <w:rPr>
                <w:sz w:val="20"/>
                <w:szCs w:val="20"/>
                <w:lang w:val="fr-CA"/>
              </w:rPr>
            </w:pPr>
          </w:p>
        </w:tc>
        <w:tc>
          <w:tcPr>
            <w:tcW w:w="803" w:type="dxa"/>
            <w:vAlign w:val="center"/>
          </w:tcPr>
          <w:p w14:paraId="49F3295A" w14:textId="45E19B4A" w:rsidR="00D346F0" w:rsidRPr="002A508C" w:rsidRDefault="00D346F0" w:rsidP="00D346F0">
            <w:pPr>
              <w:jc w:val="center"/>
              <w:rPr>
                <w:sz w:val="20"/>
                <w:szCs w:val="20"/>
                <w:lang w:val="fr-CA"/>
              </w:rPr>
            </w:pPr>
            <w:r>
              <w:rPr>
                <w:sz w:val="20"/>
                <w:szCs w:val="20"/>
                <w:lang w:val="fr-CA"/>
              </w:rPr>
              <w:t>3</w:t>
            </w:r>
          </w:p>
        </w:tc>
        <w:tc>
          <w:tcPr>
            <w:tcW w:w="803" w:type="dxa"/>
            <w:vAlign w:val="center"/>
          </w:tcPr>
          <w:p w14:paraId="10864700" w14:textId="7B0F5107" w:rsidR="00D346F0" w:rsidRPr="002A508C" w:rsidRDefault="00D346F0" w:rsidP="00D346F0">
            <w:pPr>
              <w:jc w:val="center"/>
              <w:rPr>
                <w:sz w:val="20"/>
                <w:szCs w:val="20"/>
                <w:lang w:val="fr-CA"/>
              </w:rPr>
            </w:pPr>
            <w:r>
              <w:rPr>
                <w:sz w:val="20"/>
                <w:szCs w:val="20"/>
                <w:lang w:val="fr-CA"/>
              </w:rPr>
              <w:t>2</w:t>
            </w:r>
          </w:p>
        </w:tc>
        <w:tc>
          <w:tcPr>
            <w:tcW w:w="1654" w:type="dxa"/>
            <w:vAlign w:val="center"/>
          </w:tcPr>
          <w:p w14:paraId="0A5E94A8" w14:textId="15A47002" w:rsidR="00D346F0" w:rsidRPr="002A508C" w:rsidRDefault="00D346F0" w:rsidP="00D346F0">
            <w:pPr>
              <w:jc w:val="center"/>
              <w:rPr>
                <w:sz w:val="20"/>
                <w:szCs w:val="20"/>
                <w:lang w:val="fr-CA"/>
              </w:rPr>
            </w:pPr>
            <w:r>
              <w:rPr>
                <w:sz w:val="20"/>
                <w:szCs w:val="20"/>
                <w:lang w:val="fr-CA"/>
              </w:rPr>
              <w:t>0,00244</w:t>
            </w:r>
          </w:p>
        </w:tc>
        <w:tc>
          <w:tcPr>
            <w:tcW w:w="2735" w:type="dxa"/>
            <w:vAlign w:val="center"/>
          </w:tcPr>
          <w:p w14:paraId="6979B9B6" w14:textId="0884AF70" w:rsidR="00D346F0" w:rsidRPr="002A508C" w:rsidRDefault="00D346F0" w:rsidP="00D346F0">
            <w:pPr>
              <w:jc w:val="center"/>
              <w:rPr>
                <w:sz w:val="20"/>
                <w:szCs w:val="20"/>
                <w:lang w:val="fr-CA"/>
              </w:rPr>
            </w:pPr>
            <w:r>
              <w:rPr>
                <w:sz w:val="20"/>
                <w:szCs w:val="20"/>
                <w:lang w:val="fr-CA"/>
              </w:rPr>
              <w:t>(1,38</w:t>
            </w:r>
            <w:r w:rsidR="00E24726">
              <w:rPr>
                <w:sz w:val="20"/>
                <w:szCs w:val="20"/>
                <w:lang w:val="fr-CA"/>
              </w:rPr>
              <w:t>24</w:t>
            </w:r>
            <w:r>
              <w:rPr>
                <w:sz w:val="20"/>
                <w:szCs w:val="20"/>
                <w:lang w:val="fr-CA"/>
              </w:rPr>
              <w:t xml:space="preserve"> 0,5</w:t>
            </w:r>
            <w:r w:rsidR="00E24726">
              <w:rPr>
                <w:sz w:val="20"/>
                <w:szCs w:val="20"/>
                <w:lang w:val="fr-CA"/>
              </w:rPr>
              <w:t>00</w:t>
            </w:r>
            <w:r>
              <w:rPr>
                <w:sz w:val="20"/>
                <w:szCs w:val="20"/>
                <w:lang w:val="fr-CA"/>
              </w:rPr>
              <w:t>0 0,78</w:t>
            </w:r>
            <w:r w:rsidR="00E24726">
              <w:rPr>
                <w:sz w:val="20"/>
                <w:szCs w:val="20"/>
                <w:lang w:val="fr-CA"/>
              </w:rPr>
              <w:t>34</w:t>
            </w:r>
            <w:r>
              <w:rPr>
                <w:sz w:val="20"/>
                <w:szCs w:val="20"/>
                <w:lang w:val="fr-CA"/>
              </w:rPr>
              <w:t>)</w:t>
            </w:r>
          </w:p>
        </w:tc>
        <w:tc>
          <w:tcPr>
            <w:tcW w:w="2195" w:type="dxa"/>
          </w:tcPr>
          <w:p w14:paraId="3C650289" w14:textId="529C40EC" w:rsidR="00D346F0" w:rsidRPr="002A508C" w:rsidRDefault="00D346F0" w:rsidP="00D346F0">
            <w:pPr>
              <w:jc w:val="center"/>
              <w:rPr>
                <w:sz w:val="20"/>
                <w:szCs w:val="20"/>
                <w:lang w:val="fr-CA"/>
              </w:rPr>
            </w:pPr>
            <w:r>
              <w:rPr>
                <w:sz w:val="20"/>
                <w:szCs w:val="20"/>
                <w:lang w:val="fr-CA"/>
              </w:rPr>
              <w:t>(-4,12 0,00 -2,50)</w:t>
            </w:r>
          </w:p>
        </w:tc>
      </w:tr>
      <w:tr w:rsidR="00D346F0" w14:paraId="18030A50" w14:textId="0A1F1E3C" w:rsidTr="00D60C92">
        <w:trPr>
          <w:trHeight w:val="345"/>
        </w:trPr>
        <w:tc>
          <w:tcPr>
            <w:tcW w:w="1384" w:type="dxa"/>
            <w:vMerge/>
            <w:tcBorders>
              <w:bottom w:val="thinThickThinSmallGap" w:sz="24" w:space="0" w:color="auto"/>
            </w:tcBorders>
            <w:vAlign w:val="center"/>
          </w:tcPr>
          <w:p w14:paraId="239FC001" w14:textId="77777777" w:rsidR="00D346F0" w:rsidRPr="002A508C" w:rsidRDefault="00D346F0" w:rsidP="00D346F0">
            <w:pPr>
              <w:jc w:val="left"/>
              <w:rPr>
                <w:sz w:val="20"/>
                <w:szCs w:val="20"/>
                <w:lang w:val="fr-CA"/>
              </w:rPr>
            </w:pPr>
          </w:p>
        </w:tc>
        <w:tc>
          <w:tcPr>
            <w:tcW w:w="803" w:type="dxa"/>
            <w:tcBorders>
              <w:bottom w:val="thinThickThinSmallGap" w:sz="24" w:space="0" w:color="auto"/>
            </w:tcBorders>
            <w:vAlign w:val="center"/>
          </w:tcPr>
          <w:p w14:paraId="4295AB86" w14:textId="1D967EDE" w:rsidR="00D346F0" w:rsidRPr="002A508C" w:rsidRDefault="00D346F0" w:rsidP="00D346F0">
            <w:pPr>
              <w:jc w:val="center"/>
              <w:rPr>
                <w:sz w:val="20"/>
                <w:szCs w:val="20"/>
                <w:lang w:val="fr-CA"/>
              </w:rPr>
            </w:pPr>
            <w:r>
              <w:rPr>
                <w:sz w:val="20"/>
                <w:szCs w:val="20"/>
                <w:lang w:val="fr-CA"/>
              </w:rPr>
              <w:t>4</w:t>
            </w:r>
          </w:p>
        </w:tc>
        <w:tc>
          <w:tcPr>
            <w:tcW w:w="803" w:type="dxa"/>
            <w:tcBorders>
              <w:bottom w:val="thinThickThinSmallGap" w:sz="24" w:space="0" w:color="auto"/>
            </w:tcBorders>
            <w:vAlign w:val="center"/>
          </w:tcPr>
          <w:p w14:paraId="02E20043" w14:textId="318DCC5D" w:rsidR="00D346F0" w:rsidRPr="002A508C" w:rsidRDefault="00D346F0" w:rsidP="00D346F0">
            <w:pPr>
              <w:jc w:val="center"/>
              <w:rPr>
                <w:sz w:val="20"/>
                <w:szCs w:val="20"/>
                <w:lang w:val="fr-CA"/>
              </w:rPr>
            </w:pPr>
            <w:r>
              <w:rPr>
                <w:sz w:val="20"/>
                <w:szCs w:val="20"/>
                <w:lang w:val="fr-CA"/>
              </w:rPr>
              <w:t>2</w:t>
            </w:r>
          </w:p>
        </w:tc>
        <w:tc>
          <w:tcPr>
            <w:tcW w:w="1654" w:type="dxa"/>
            <w:tcBorders>
              <w:bottom w:val="thinThickThinSmallGap" w:sz="24" w:space="0" w:color="auto"/>
            </w:tcBorders>
            <w:vAlign w:val="center"/>
          </w:tcPr>
          <w:p w14:paraId="3330AFE1" w14:textId="27E5CABA" w:rsidR="00D346F0" w:rsidRPr="002A508C" w:rsidRDefault="00D346F0" w:rsidP="00D346F0">
            <w:pPr>
              <w:jc w:val="center"/>
              <w:rPr>
                <w:sz w:val="20"/>
                <w:szCs w:val="20"/>
                <w:lang w:val="fr-CA"/>
              </w:rPr>
            </w:pPr>
            <w:r>
              <w:rPr>
                <w:sz w:val="20"/>
                <w:szCs w:val="20"/>
                <w:lang w:val="fr-CA"/>
              </w:rPr>
              <w:t>0,00172</w:t>
            </w:r>
          </w:p>
        </w:tc>
        <w:tc>
          <w:tcPr>
            <w:tcW w:w="2735" w:type="dxa"/>
            <w:tcBorders>
              <w:bottom w:val="thinThickThinSmallGap" w:sz="24" w:space="0" w:color="auto"/>
            </w:tcBorders>
            <w:vAlign w:val="center"/>
          </w:tcPr>
          <w:p w14:paraId="6DD824A7" w14:textId="2CF164F0" w:rsidR="00D346F0" w:rsidRPr="002A508C" w:rsidRDefault="00D346F0" w:rsidP="00D346F0">
            <w:pPr>
              <w:jc w:val="center"/>
              <w:rPr>
                <w:sz w:val="20"/>
                <w:szCs w:val="20"/>
                <w:lang w:val="fr-CA"/>
              </w:rPr>
            </w:pPr>
            <w:r>
              <w:rPr>
                <w:sz w:val="20"/>
                <w:szCs w:val="20"/>
                <w:lang w:val="fr-CA"/>
              </w:rPr>
              <w:t>(1,35</w:t>
            </w:r>
            <w:r w:rsidR="00E24726">
              <w:rPr>
                <w:sz w:val="20"/>
                <w:szCs w:val="20"/>
                <w:lang w:val="fr-CA"/>
              </w:rPr>
              <w:t>23 0,0295 0,9251)</w:t>
            </w:r>
          </w:p>
        </w:tc>
        <w:tc>
          <w:tcPr>
            <w:tcW w:w="2195" w:type="dxa"/>
            <w:tcBorders>
              <w:bottom w:val="thinThickThinSmallGap" w:sz="24" w:space="0" w:color="auto"/>
            </w:tcBorders>
          </w:tcPr>
          <w:p w14:paraId="66D79CD1" w14:textId="317E78C1" w:rsidR="00D346F0" w:rsidRPr="002A508C" w:rsidRDefault="00D346F0" w:rsidP="00D346F0">
            <w:pPr>
              <w:jc w:val="center"/>
              <w:rPr>
                <w:sz w:val="20"/>
                <w:szCs w:val="20"/>
                <w:lang w:val="fr-CA"/>
              </w:rPr>
            </w:pPr>
            <w:r>
              <w:rPr>
                <w:sz w:val="20"/>
                <w:szCs w:val="20"/>
                <w:lang w:val="fr-CA"/>
              </w:rPr>
              <w:t>(8,28 -1,66 -1,17)</w:t>
            </w:r>
          </w:p>
        </w:tc>
      </w:tr>
      <w:tr w:rsidR="00D346F0" w14:paraId="60A5CDC1" w14:textId="78A7E087" w:rsidTr="00D60C92">
        <w:trPr>
          <w:trHeight w:val="345"/>
        </w:trPr>
        <w:tc>
          <w:tcPr>
            <w:tcW w:w="1384" w:type="dxa"/>
            <w:vMerge w:val="restart"/>
            <w:tcBorders>
              <w:top w:val="thinThickThinSmallGap" w:sz="24" w:space="0" w:color="auto"/>
            </w:tcBorders>
            <w:vAlign w:val="center"/>
          </w:tcPr>
          <w:p w14:paraId="4F10F680" w14:textId="6ADA20DA" w:rsidR="00D346F0" w:rsidRPr="00BC15E8" w:rsidRDefault="00D346F0" w:rsidP="00D346F0">
            <w:pPr>
              <w:jc w:val="left"/>
              <w:rPr>
                <w:b/>
                <w:sz w:val="14"/>
                <w:szCs w:val="14"/>
                <w:lang w:val="fr-CA"/>
              </w:rPr>
            </w:pPr>
            <w:r w:rsidRPr="00BC15E8">
              <w:rPr>
                <w:b/>
                <w:sz w:val="14"/>
                <w:szCs w:val="14"/>
                <w:lang w:val="fr-CA"/>
              </w:rPr>
              <w:t>3 : Force gravitationnelle, force visqueuse et force de Magnus</w:t>
            </w:r>
          </w:p>
        </w:tc>
        <w:tc>
          <w:tcPr>
            <w:tcW w:w="803" w:type="dxa"/>
            <w:tcBorders>
              <w:top w:val="thinThickThinSmallGap" w:sz="24" w:space="0" w:color="auto"/>
            </w:tcBorders>
            <w:vAlign w:val="center"/>
          </w:tcPr>
          <w:p w14:paraId="58CD7EEA" w14:textId="0DDEFD80" w:rsidR="00D346F0" w:rsidRPr="002A508C" w:rsidRDefault="00D346F0" w:rsidP="00D346F0">
            <w:pPr>
              <w:jc w:val="center"/>
              <w:rPr>
                <w:sz w:val="20"/>
                <w:szCs w:val="20"/>
                <w:lang w:val="fr-CA"/>
              </w:rPr>
            </w:pPr>
            <w:r>
              <w:rPr>
                <w:sz w:val="20"/>
                <w:szCs w:val="20"/>
                <w:lang w:val="fr-CA"/>
              </w:rPr>
              <w:t>1</w:t>
            </w:r>
          </w:p>
        </w:tc>
        <w:tc>
          <w:tcPr>
            <w:tcW w:w="803" w:type="dxa"/>
            <w:tcBorders>
              <w:top w:val="thinThickThinSmallGap" w:sz="24" w:space="0" w:color="auto"/>
            </w:tcBorders>
            <w:vAlign w:val="center"/>
          </w:tcPr>
          <w:p w14:paraId="5E8ABEDB" w14:textId="3EAFC402" w:rsidR="00D346F0" w:rsidRPr="002A508C" w:rsidRDefault="00D346F0" w:rsidP="00D346F0">
            <w:pPr>
              <w:jc w:val="center"/>
              <w:rPr>
                <w:sz w:val="20"/>
                <w:szCs w:val="20"/>
                <w:lang w:val="fr-CA"/>
              </w:rPr>
            </w:pPr>
            <w:r>
              <w:rPr>
                <w:sz w:val="20"/>
                <w:szCs w:val="20"/>
                <w:lang w:val="fr-CA"/>
              </w:rPr>
              <w:t>1</w:t>
            </w:r>
          </w:p>
        </w:tc>
        <w:tc>
          <w:tcPr>
            <w:tcW w:w="1654" w:type="dxa"/>
            <w:tcBorders>
              <w:top w:val="thinThickThinSmallGap" w:sz="24" w:space="0" w:color="auto"/>
            </w:tcBorders>
            <w:vAlign w:val="center"/>
          </w:tcPr>
          <w:p w14:paraId="0BC8CE53" w14:textId="77FF5684" w:rsidR="00D346F0" w:rsidRPr="002A508C" w:rsidRDefault="00D346F0" w:rsidP="00D346F0">
            <w:pPr>
              <w:jc w:val="center"/>
              <w:rPr>
                <w:sz w:val="20"/>
                <w:szCs w:val="20"/>
                <w:lang w:val="fr-CA"/>
              </w:rPr>
            </w:pPr>
            <w:r>
              <w:rPr>
                <w:sz w:val="20"/>
                <w:szCs w:val="20"/>
                <w:lang w:val="fr-CA"/>
              </w:rPr>
              <w:t>0.00270</w:t>
            </w:r>
          </w:p>
        </w:tc>
        <w:tc>
          <w:tcPr>
            <w:tcW w:w="2735" w:type="dxa"/>
            <w:tcBorders>
              <w:top w:val="thinThickThinSmallGap" w:sz="24" w:space="0" w:color="auto"/>
            </w:tcBorders>
            <w:vAlign w:val="center"/>
          </w:tcPr>
          <w:p w14:paraId="319FF5CF" w14:textId="320A991C" w:rsidR="00D346F0" w:rsidRPr="002A508C" w:rsidRDefault="00D346F0" w:rsidP="00D346F0">
            <w:pPr>
              <w:jc w:val="center"/>
              <w:rPr>
                <w:sz w:val="20"/>
                <w:szCs w:val="20"/>
                <w:lang w:val="fr-CA"/>
              </w:rPr>
            </w:pPr>
            <w:r>
              <w:rPr>
                <w:sz w:val="20"/>
                <w:szCs w:val="20"/>
                <w:lang w:val="fr-CA"/>
              </w:rPr>
              <w:t>(1,27</w:t>
            </w:r>
            <w:r w:rsidR="00E24726">
              <w:rPr>
                <w:sz w:val="20"/>
                <w:szCs w:val="20"/>
                <w:lang w:val="fr-CA"/>
              </w:rPr>
              <w:t>43</w:t>
            </w:r>
            <w:r>
              <w:rPr>
                <w:sz w:val="20"/>
                <w:szCs w:val="20"/>
                <w:lang w:val="fr-CA"/>
              </w:rPr>
              <w:t xml:space="preserve"> 0,5</w:t>
            </w:r>
            <w:r w:rsidR="00E24726">
              <w:rPr>
                <w:sz w:val="20"/>
                <w:szCs w:val="20"/>
                <w:lang w:val="fr-CA"/>
              </w:rPr>
              <w:t>000 0,7749</w:t>
            </w:r>
            <w:r>
              <w:rPr>
                <w:sz w:val="20"/>
                <w:szCs w:val="20"/>
                <w:lang w:val="fr-CA"/>
              </w:rPr>
              <w:t>)</w:t>
            </w:r>
          </w:p>
        </w:tc>
        <w:tc>
          <w:tcPr>
            <w:tcW w:w="2195" w:type="dxa"/>
            <w:tcBorders>
              <w:top w:val="thinThickThinSmallGap" w:sz="24" w:space="0" w:color="auto"/>
            </w:tcBorders>
          </w:tcPr>
          <w:p w14:paraId="5B5D9CBE" w14:textId="37845FA0" w:rsidR="00D346F0" w:rsidRPr="002A508C" w:rsidRDefault="00D346F0" w:rsidP="00D346F0">
            <w:pPr>
              <w:jc w:val="center"/>
              <w:rPr>
                <w:sz w:val="20"/>
                <w:szCs w:val="20"/>
                <w:lang w:val="fr-CA"/>
              </w:rPr>
            </w:pPr>
            <w:r>
              <w:rPr>
                <w:sz w:val="20"/>
                <w:szCs w:val="20"/>
                <w:lang w:val="fr-CA"/>
              </w:rPr>
              <w:t>(3,02 0,00 -2,40)</w:t>
            </w:r>
          </w:p>
        </w:tc>
      </w:tr>
      <w:tr w:rsidR="00D346F0" w14:paraId="6F78E388" w14:textId="31530F0C" w:rsidTr="00D60C92">
        <w:trPr>
          <w:trHeight w:val="345"/>
        </w:trPr>
        <w:tc>
          <w:tcPr>
            <w:tcW w:w="1384" w:type="dxa"/>
            <w:vMerge/>
            <w:vAlign w:val="center"/>
          </w:tcPr>
          <w:p w14:paraId="53D350DC" w14:textId="77777777" w:rsidR="00D346F0" w:rsidRPr="002A508C" w:rsidRDefault="00D346F0" w:rsidP="00D346F0">
            <w:pPr>
              <w:jc w:val="center"/>
              <w:rPr>
                <w:sz w:val="20"/>
                <w:szCs w:val="20"/>
                <w:lang w:val="fr-CA"/>
              </w:rPr>
            </w:pPr>
          </w:p>
        </w:tc>
        <w:tc>
          <w:tcPr>
            <w:tcW w:w="803" w:type="dxa"/>
            <w:vAlign w:val="center"/>
          </w:tcPr>
          <w:p w14:paraId="6CD1E967" w14:textId="21F02827" w:rsidR="00D346F0" w:rsidRPr="002A508C" w:rsidRDefault="00D346F0" w:rsidP="00D346F0">
            <w:pPr>
              <w:jc w:val="center"/>
              <w:rPr>
                <w:sz w:val="20"/>
                <w:szCs w:val="20"/>
                <w:lang w:val="fr-CA"/>
              </w:rPr>
            </w:pPr>
            <w:r>
              <w:rPr>
                <w:sz w:val="20"/>
                <w:szCs w:val="20"/>
                <w:lang w:val="fr-CA"/>
              </w:rPr>
              <w:t>2</w:t>
            </w:r>
          </w:p>
        </w:tc>
        <w:tc>
          <w:tcPr>
            <w:tcW w:w="803" w:type="dxa"/>
            <w:vAlign w:val="center"/>
          </w:tcPr>
          <w:p w14:paraId="4BF3FA52" w14:textId="15412C5F" w:rsidR="00D346F0" w:rsidRPr="002A508C" w:rsidRDefault="00D346F0" w:rsidP="00D346F0">
            <w:pPr>
              <w:jc w:val="center"/>
              <w:rPr>
                <w:sz w:val="20"/>
                <w:szCs w:val="20"/>
                <w:lang w:val="fr-CA"/>
              </w:rPr>
            </w:pPr>
            <w:r>
              <w:rPr>
                <w:sz w:val="20"/>
                <w:szCs w:val="20"/>
                <w:lang w:val="fr-CA"/>
              </w:rPr>
              <w:t>0</w:t>
            </w:r>
          </w:p>
        </w:tc>
        <w:tc>
          <w:tcPr>
            <w:tcW w:w="1654" w:type="dxa"/>
            <w:vAlign w:val="center"/>
          </w:tcPr>
          <w:p w14:paraId="69D6F6D3" w14:textId="005007F1" w:rsidR="00D346F0" w:rsidRPr="002A508C" w:rsidRDefault="00D346F0" w:rsidP="00D346F0">
            <w:pPr>
              <w:jc w:val="center"/>
              <w:rPr>
                <w:sz w:val="20"/>
                <w:szCs w:val="20"/>
                <w:lang w:val="fr-CA"/>
              </w:rPr>
            </w:pPr>
            <w:r>
              <w:rPr>
                <w:sz w:val="20"/>
                <w:szCs w:val="20"/>
                <w:lang w:val="fr-CA"/>
              </w:rPr>
              <w:t>0,00240</w:t>
            </w:r>
          </w:p>
        </w:tc>
        <w:tc>
          <w:tcPr>
            <w:tcW w:w="2735" w:type="dxa"/>
            <w:vAlign w:val="center"/>
          </w:tcPr>
          <w:p w14:paraId="76C7F116" w14:textId="24768339" w:rsidR="00D346F0" w:rsidRPr="002A508C" w:rsidRDefault="00D346F0" w:rsidP="00D346F0">
            <w:pPr>
              <w:jc w:val="center"/>
              <w:rPr>
                <w:sz w:val="20"/>
                <w:szCs w:val="20"/>
                <w:lang w:val="fr-CA"/>
              </w:rPr>
            </w:pPr>
            <w:r>
              <w:rPr>
                <w:sz w:val="20"/>
                <w:szCs w:val="20"/>
                <w:lang w:val="fr-CA"/>
              </w:rPr>
              <w:t>(2,49</w:t>
            </w:r>
            <w:r w:rsidR="00E24726">
              <w:rPr>
                <w:sz w:val="20"/>
                <w:szCs w:val="20"/>
                <w:lang w:val="fr-CA"/>
              </w:rPr>
              <w:t>06</w:t>
            </w:r>
            <w:r>
              <w:rPr>
                <w:sz w:val="20"/>
                <w:szCs w:val="20"/>
                <w:lang w:val="fr-CA"/>
              </w:rPr>
              <w:t xml:space="preserve"> 0,62</w:t>
            </w:r>
            <w:r w:rsidR="00E24726">
              <w:rPr>
                <w:sz w:val="20"/>
                <w:szCs w:val="20"/>
                <w:lang w:val="fr-CA"/>
              </w:rPr>
              <w:t>12 0,7789</w:t>
            </w:r>
            <w:r>
              <w:rPr>
                <w:sz w:val="20"/>
                <w:szCs w:val="20"/>
                <w:lang w:val="fr-CA"/>
              </w:rPr>
              <w:t>)</w:t>
            </w:r>
          </w:p>
        </w:tc>
        <w:tc>
          <w:tcPr>
            <w:tcW w:w="2195" w:type="dxa"/>
          </w:tcPr>
          <w:p w14:paraId="5A751A05" w14:textId="4529E8BD" w:rsidR="00D346F0" w:rsidRPr="002A508C" w:rsidRDefault="00D346F0" w:rsidP="00D346F0">
            <w:pPr>
              <w:jc w:val="center"/>
              <w:rPr>
                <w:sz w:val="20"/>
                <w:szCs w:val="20"/>
                <w:lang w:val="fr-CA"/>
              </w:rPr>
            </w:pPr>
            <w:r>
              <w:rPr>
                <w:sz w:val="20"/>
                <w:szCs w:val="20"/>
                <w:lang w:val="fr-CA"/>
              </w:rPr>
              <w:t>(7,47 0,49 -2,70)</w:t>
            </w:r>
          </w:p>
        </w:tc>
      </w:tr>
      <w:tr w:rsidR="00D346F0" w14:paraId="164C6D98" w14:textId="597429C6" w:rsidTr="00D60C92">
        <w:trPr>
          <w:trHeight w:val="345"/>
        </w:trPr>
        <w:tc>
          <w:tcPr>
            <w:tcW w:w="1384" w:type="dxa"/>
            <w:vMerge/>
            <w:vAlign w:val="center"/>
          </w:tcPr>
          <w:p w14:paraId="0BBDD311" w14:textId="77777777" w:rsidR="00D346F0" w:rsidRPr="002A508C" w:rsidRDefault="00D346F0" w:rsidP="00D346F0">
            <w:pPr>
              <w:jc w:val="center"/>
              <w:rPr>
                <w:sz w:val="20"/>
                <w:szCs w:val="20"/>
                <w:lang w:val="fr-CA"/>
              </w:rPr>
            </w:pPr>
          </w:p>
        </w:tc>
        <w:tc>
          <w:tcPr>
            <w:tcW w:w="803" w:type="dxa"/>
            <w:vAlign w:val="center"/>
          </w:tcPr>
          <w:p w14:paraId="0C56F3FE" w14:textId="6A27BF1A" w:rsidR="00D346F0" w:rsidRPr="002A508C" w:rsidRDefault="00D346F0" w:rsidP="00D346F0">
            <w:pPr>
              <w:jc w:val="center"/>
              <w:rPr>
                <w:sz w:val="20"/>
                <w:szCs w:val="20"/>
                <w:lang w:val="fr-CA"/>
              </w:rPr>
            </w:pPr>
            <w:r>
              <w:rPr>
                <w:sz w:val="20"/>
                <w:szCs w:val="20"/>
                <w:lang w:val="fr-CA"/>
              </w:rPr>
              <w:t>3</w:t>
            </w:r>
          </w:p>
        </w:tc>
        <w:tc>
          <w:tcPr>
            <w:tcW w:w="803" w:type="dxa"/>
            <w:vAlign w:val="center"/>
          </w:tcPr>
          <w:p w14:paraId="7EDB0F51" w14:textId="11DB3EE9" w:rsidR="00D346F0" w:rsidRPr="002A508C" w:rsidRDefault="00D346F0" w:rsidP="00D346F0">
            <w:pPr>
              <w:jc w:val="center"/>
              <w:rPr>
                <w:sz w:val="20"/>
                <w:szCs w:val="20"/>
                <w:lang w:val="fr-CA"/>
              </w:rPr>
            </w:pPr>
            <w:r>
              <w:rPr>
                <w:sz w:val="20"/>
                <w:szCs w:val="20"/>
                <w:lang w:val="fr-CA"/>
              </w:rPr>
              <w:t>1</w:t>
            </w:r>
          </w:p>
        </w:tc>
        <w:tc>
          <w:tcPr>
            <w:tcW w:w="1654" w:type="dxa"/>
            <w:vAlign w:val="center"/>
          </w:tcPr>
          <w:p w14:paraId="34E79189" w14:textId="23092ACA" w:rsidR="00D346F0" w:rsidRPr="002A508C" w:rsidRDefault="00D346F0" w:rsidP="00D346F0">
            <w:pPr>
              <w:jc w:val="center"/>
              <w:rPr>
                <w:sz w:val="20"/>
                <w:szCs w:val="20"/>
                <w:lang w:val="fr-CA"/>
              </w:rPr>
            </w:pPr>
            <w:r>
              <w:rPr>
                <w:sz w:val="20"/>
                <w:szCs w:val="20"/>
                <w:lang w:val="fr-CA"/>
              </w:rPr>
              <w:t>0,00228</w:t>
            </w:r>
          </w:p>
        </w:tc>
        <w:tc>
          <w:tcPr>
            <w:tcW w:w="2735" w:type="dxa"/>
            <w:vAlign w:val="center"/>
          </w:tcPr>
          <w:p w14:paraId="32C6F908" w14:textId="79543C47" w:rsidR="00D346F0" w:rsidRPr="002A508C" w:rsidRDefault="00D346F0" w:rsidP="00D346F0">
            <w:pPr>
              <w:jc w:val="center"/>
              <w:rPr>
                <w:sz w:val="20"/>
                <w:szCs w:val="20"/>
                <w:lang w:val="fr-CA"/>
              </w:rPr>
            </w:pPr>
            <w:r>
              <w:rPr>
                <w:sz w:val="20"/>
                <w:szCs w:val="20"/>
                <w:lang w:val="fr-CA"/>
              </w:rPr>
              <w:t>(1,58</w:t>
            </w:r>
            <w:r w:rsidR="00E24726">
              <w:rPr>
                <w:sz w:val="20"/>
                <w:szCs w:val="20"/>
                <w:lang w:val="fr-CA"/>
              </w:rPr>
              <w:t>32</w:t>
            </w:r>
            <w:r>
              <w:rPr>
                <w:sz w:val="20"/>
                <w:szCs w:val="20"/>
                <w:lang w:val="fr-CA"/>
              </w:rPr>
              <w:t xml:space="preserve"> 0,5</w:t>
            </w:r>
            <w:r w:rsidR="00E24726">
              <w:rPr>
                <w:sz w:val="20"/>
                <w:szCs w:val="20"/>
                <w:lang w:val="fr-CA"/>
              </w:rPr>
              <w:t>000 0,7776</w:t>
            </w:r>
            <w:r>
              <w:rPr>
                <w:sz w:val="20"/>
                <w:szCs w:val="20"/>
                <w:lang w:val="fr-CA"/>
              </w:rPr>
              <w:t>)</w:t>
            </w:r>
          </w:p>
        </w:tc>
        <w:tc>
          <w:tcPr>
            <w:tcW w:w="2195" w:type="dxa"/>
          </w:tcPr>
          <w:p w14:paraId="587389B7" w14:textId="7C489C7B" w:rsidR="00D346F0" w:rsidRPr="002A508C" w:rsidRDefault="00D346F0" w:rsidP="00D346F0">
            <w:pPr>
              <w:jc w:val="center"/>
              <w:rPr>
                <w:sz w:val="20"/>
                <w:szCs w:val="20"/>
                <w:lang w:val="fr-CA"/>
              </w:rPr>
            </w:pPr>
            <w:r>
              <w:rPr>
                <w:sz w:val="20"/>
                <w:szCs w:val="20"/>
                <w:lang w:val="fr-CA"/>
              </w:rPr>
              <w:t>(-3,92 0,00 -2,83)</w:t>
            </w:r>
          </w:p>
        </w:tc>
      </w:tr>
      <w:tr w:rsidR="00D346F0" w14:paraId="26EF3A52" w14:textId="637703D3" w:rsidTr="00D60C92">
        <w:trPr>
          <w:trHeight w:val="345"/>
        </w:trPr>
        <w:tc>
          <w:tcPr>
            <w:tcW w:w="1384" w:type="dxa"/>
            <w:vMerge/>
            <w:vAlign w:val="center"/>
          </w:tcPr>
          <w:p w14:paraId="2AAB1477" w14:textId="77777777" w:rsidR="00D346F0" w:rsidRPr="002A508C" w:rsidRDefault="00D346F0" w:rsidP="00D346F0">
            <w:pPr>
              <w:jc w:val="center"/>
              <w:rPr>
                <w:sz w:val="20"/>
                <w:szCs w:val="20"/>
                <w:lang w:val="fr-CA"/>
              </w:rPr>
            </w:pPr>
          </w:p>
        </w:tc>
        <w:tc>
          <w:tcPr>
            <w:tcW w:w="803" w:type="dxa"/>
            <w:vAlign w:val="center"/>
          </w:tcPr>
          <w:p w14:paraId="003CE80F" w14:textId="319E24EC" w:rsidR="00D346F0" w:rsidRPr="002A508C" w:rsidRDefault="00D346F0" w:rsidP="00D346F0">
            <w:pPr>
              <w:jc w:val="center"/>
              <w:rPr>
                <w:sz w:val="20"/>
                <w:szCs w:val="20"/>
                <w:lang w:val="fr-CA"/>
              </w:rPr>
            </w:pPr>
            <w:r>
              <w:rPr>
                <w:sz w:val="20"/>
                <w:szCs w:val="20"/>
                <w:lang w:val="fr-CA"/>
              </w:rPr>
              <w:t>4</w:t>
            </w:r>
          </w:p>
        </w:tc>
        <w:tc>
          <w:tcPr>
            <w:tcW w:w="803" w:type="dxa"/>
            <w:vAlign w:val="center"/>
          </w:tcPr>
          <w:p w14:paraId="3B9F3E39" w14:textId="1AFB4C40" w:rsidR="00D346F0" w:rsidRPr="002A508C" w:rsidRDefault="00D346F0" w:rsidP="00D346F0">
            <w:pPr>
              <w:jc w:val="center"/>
              <w:rPr>
                <w:sz w:val="20"/>
                <w:szCs w:val="20"/>
                <w:lang w:val="fr-CA"/>
              </w:rPr>
            </w:pPr>
            <w:r>
              <w:rPr>
                <w:sz w:val="20"/>
                <w:szCs w:val="20"/>
                <w:lang w:val="fr-CA"/>
              </w:rPr>
              <w:t>2</w:t>
            </w:r>
          </w:p>
        </w:tc>
        <w:tc>
          <w:tcPr>
            <w:tcW w:w="1654" w:type="dxa"/>
            <w:vAlign w:val="center"/>
          </w:tcPr>
          <w:p w14:paraId="6722E214" w14:textId="35A8F6E9" w:rsidR="00D346F0" w:rsidRPr="002A508C" w:rsidRDefault="00D346F0" w:rsidP="00D346F0">
            <w:pPr>
              <w:jc w:val="center"/>
              <w:rPr>
                <w:sz w:val="20"/>
                <w:szCs w:val="20"/>
                <w:lang w:val="fr-CA"/>
              </w:rPr>
            </w:pPr>
            <w:r>
              <w:rPr>
                <w:sz w:val="20"/>
                <w:szCs w:val="20"/>
                <w:lang w:val="fr-CA"/>
              </w:rPr>
              <w:t>0,00172</w:t>
            </w:r>
          </w:p>
        </w:tc>
        <w:tc>
          <w:tcPr>
            <w:tcW w:w="2735" w:type="dxa"/>
            <w:vAlign w:val="center"/>
          </w:tcPr>
          <w:p w14:paraId="40480B88" w14:textId="5C5706B3" w:rsidR="00D346F0" w:rsidRPr="002A508C" w:rsidRDefault="00E24726" w:rsidP="00D346F0">
            <w:pPr>
              <w:jc w:val="center"/>
              <w:rPr>
                <w:sz w:val="20"/>
                <w:szCs w:val="20"/>
                <w:lang w:val="fr-CA"/>
              </w:rPr>
            </w:pPr>
            <w:r>
              <w:rPr>
                <w:sz w:val="20"/>
                <w:szCs w:val="20"/>
                <w:lang w:val="fr-CA"/>
              </w:rPr>
              <w:t>(1,3560</w:t>
            </w:r>
            <w:r w:rsidR="00343C5B">
              <w:rPr>
                <w:sz w:val="20"/>
                <w:szCs w:val="20"/>
                <w:lang w:val="fr-CA"/>
              </w:rPr>
              <w:t xml:space="preserve"> 0,02</w:t>
            </w:r>
            <w:r>
              <w:rPr>
                <w:sz w:val="20"/>
                <w:szCs w:val="20"/>
                <w:lang w:val="fr-CA"/>
              </w:rPr>
              <w:t>33</w:t>
            </w:r>
            <w:r w:rsidR="00343C5B">
              <w:rPr>
                <w:sz w:val="20"/>
                <w:szCs w:val="20"/>
                <w:lang w:val="fr-CA"/>
              </w:rPr>
              <w:t xml:space="preserve"> 0,9</w:t>
            </w:r>
            <w:r>
              <w:rPr>
                <w:sz w:val="20"/>
                <w:szCs w:val="20"/>
                <w:lang w:val="fr-CA"/>
              </w:rPr>
              <w:t>245</w:t>
            </w:r>
            <w:r w:rsidR="00D346F0">
              <w:rPr>
                <w:sz w:val="20"/>
                <w:szCs w:val="20"/>
                <w:lang w:val="fr-CA"/>
              </w:rPr>
              <w:t>)</w:t>
            </w:r>
          </w:p>
        </w:tc>
        <w:tc>
          <w:tcPr>
            <w:tcW w:w="2195" w:type="dxa"/>
          </w:tcPr>
          <w:p w14:paraId="67DAA764" w14:textId="7BF85F4B" w:rsidR="00D346F0" w:rsidRPr="002A508C" w:rsidRDefault="00D346F0" w:rsidP="00D346F0">
            <w:pPr>
              <w:jc w:val="center"/>
              <w:rPr>
                <w:sz w:val="20"/>
                <w:szCs w:val="20"/>
                <w:lang w:val="fr-CA"/>
              </w:rPr>
            </w:pPr>
            <w:r>
              <w:rPr>
                <w:sz w:val="20"/>
                <w:szCs w:val="20"/>
                <w:lang w:val="fr-CA"/>
              </w:rPr>
              <w:t>(8,32 -1,78 -1,18)</w:t>
            </w:r>
          </w:p>
        </w:tc>
      </w:tr>
    </w:tbl>
    <w:p w14:paraId="217A95A1" w14:textId="77777777" w:rsidR="00D475DC" w:rsidRDefault="00D475DC" w:rsidP="003D32C2">
      <w:pPr>
        <w:pStyle w:val="Titre3"/>
        <w:rPr>
          <w:sz w:val="26"/>
          <w:szCs w:val="26"/>
          <w:lang w:val="fr-CA"/>
        </w:rPr>
        <w:sectPr w:rsidR="00D475DC" w:rsidSect="00F43FCE">
          <w:pgSz w:w="12240" w:h="15840"/>
          <w:pgMar w:top="1440" w:right="1440" w:bottom="1440" w:left="1440" w:header="720" w:footer="720" w:gutter="0"/>
          <w:cols w:space="720"/>
          <w:docGrid w:linePitch="299"/>
        </w:sectPr>
      </w:pPr>
    </w:p>
    <w:p w14:paraId="770F1BEF" w14:textId="3BDCD23F" w:rsidR="00D475DC" w:rsidRDefault="00D475DC" w:rsidP="003D32C2">
      <w:pPr>
        <w:pStyle w:val="Titre3"/>
        <w:rPr>
          <w:sz w:val="26"/>
          <w:szCs w:val="26"/>
          <w:lang w:val="fr-CA"/>
        </w:rPr>
      </w:pPr>
      <w:bookmarkStart w:id="7" w:name="_Toc496477314"/>
      <w:r w:rsidRPr="00D475DC">
        <w:rPr>
          <w:sz w:val="26"/>
          <w:szCs w:val="26"/>
          <w:lang w:val="fr-CA"/>
        </w:rPr>
        <w:lastRenderedPageBreak/>
        <w:t>Option 1 : Force gravitationnelle seulement</w:t>
      </w:r>
      <w:bookmarkEnd w:id="7"/>
    </w:p>
    <w:p w14:paraId="62F39B99" w14:textId="77777777" w:rsidR="00D475DC" w:rsidRDefault="00D475DC" w:rsidP="00D475DC">
      <w:pPr>
        <w:pStyle w:val="Titre2"/>
        <w:rPr>
          <w:lang w:val="fr-CA"/>
        </w:rPr>
        <w:sectPr w:rsidR="00D475DC" w:rsidSect="00F43FCE">
          <w:pgSz w:w="12240" w:h="15840"/>
          <w:pgMar w:top="1440" w:right="1440" w:bottom="1440" w:left="1440" w:header="720" w:footer="720" w:gutter="0"/>
          <w:cols w:space="720"/>
          <w:docGrid w:linePitch="299"/>
        </w:sectPr>
      </w:pPr>
    </w:p>
    <w:p w14:paraId="5BCE7E99" w14:textId="76CAF3B0" w:rsidR="003D32C2" w:rsidRDefault="003D32C2" w:rsidP="00D475DC">
      <w:pPr>
        <w:pStyle w:val="Titre2"/>
        <w:rPr>
          <w:lang w:val="fr-CA"/>
        </w:rPr>
      </w:pPr>
      <w:bookmarkStart w:id="8" w:name="_Toc496477315"/>
      <w:r>
        <w:rPr>
          <w:lang w:val="fr-CA"/>
        </w:rPr>
        <w:lastRenderedPageBreak/>
        <w:t>Option 2 : Force gravitationnelle et force visqueuse</w:t>
      </w:r>
      <w:bookmarkEnd w:id="8"/>
    </w:p>
    <w:p w14:paraId="7B0B88D8" w14:textId="77777777" w:rsidR="00D475DC" w:rsidRDefault="00D475DC" w:rsidP="00D475DC">
      <w:pPr>
        <w:pStyle w:val="Titre2"/>
        <w:rPr>
          <w:lang w:val="fr-CA"/>
        </w:rPr>
        <w:sectPr w:rsidR="00D475DC" w:rsidSect="00F43FCE">
          <w:pgSz w:w="12240" w:h="15840"/>
          <w:pgMar w:top="1440" w:right="1440" w:bottom="1440" w:left="1440" w:header="720" w:footer="720" w:gutter="0"/>
          <w:cols w:space="720"/>
          <w:docGrid w:linePitch="299"/>
        </w:sectPr>
      </w:pPr>
    </w:p>
    <w:p w14:paraId="6D436384" w14:textId="36A535BE" w:rsidR="003D32C2" w:rsidRDefault="003D32C2" w:rsidP="00D475DC">
      <w:pPr>
        <w:pStyle w:val="Titre2"/>
        <w:rPr>
          <w:lang w:val="fr-CA"/>
        </w:rPr>
      </w:pPr>
      <w:bookmarkStart w:id="9" w:name="_Toc496477316"/>
      <w:r>
        <w:rPr>
          <w:lang w:val="fr-CA"/>
        </w:rPr>
        <w:lastRenderedPageBreak/>
        <w:t>Option 3 : Force gravitationnelle, force visqueuse et force de Magnus</w:t>
      </w:r>
      <w:bookmarkEnd w:id="9"/>
    </w:p>
    <w:p w14:paraId="6C51A7BF" w14:textId="77777777" w:rsidR="006F0FF2" w:rsidRDefault="006F0FF2" w:rsidP="006F0FF2">
      <w:pPr>
        <w:rPr>
          <w:lang w:val="fr-CA"/>
        </w:rPr>
      </w:pPr>
    </w:p>
    <w:p w14:paraId="4E18BE22" w14:textId="77777777" w:rsidR="00EF2FE5" w:rsidRDefault="00EF2FE5" w:rsidP="006F0FF2">
      <w:pPr>
        <w:pStyle w:val="Titre2"/>
        <w:rPr>
          <w:lang w:val="fr-CA"/>
        </w:rPr>
        <w:sectPr w:rsidR="00EF2FE5" w:rsidSect="00F43FCE">
          <w:pgSz w:w="12240" w:h="15840"/>
          <w:pgMar w:top="1440" w:right="1440" w:bottom="1440" w:left="1440" w:header="720" w:footer="720" w:gutter="0"/>
          <w:cols w:space="720"/>
          <w:docGrid w:linePitch="299"/>
        </w:sectPr>
      </w:pPr>
    </w:p>
    <w:p w14:paraId="139D2AE6" w14:textId="26315864" w:rsidR="006F0FF2" w:rsidRPr="006F0FF2" w:rsidRDefault="006F0FF2" w:rsidP="006F0FF2">
      <w:pPr>
        <w:pStyle w:val="Titre2"/>
        <w:rPr>
          <w:lang w:val="fr-CA"/>
        </w:rPr>
      </w:pPr>
      <w:bookmarkStart w:id="10" w:name="_Toc496477317"/>
      <w:r>
        <w:rPr>
          <w:lang w:val="fr-CA"/>
        </w:rPr>
        <w:lastRenderedPageBreak/>
        <w:t>Vérifications effectuées pour assurer la précision de nos simulations</w:t>
      </w:r>
      <w:bookmarkEnd w:id="10"/>
    </w:p>
    <w:p w14:paraId="36E87AE0" w14:textId="57A3582B" w:rsidR="00DC475A" w:rsidRDefault="00C433E6" w:rsidP="0081173F">
      <w:pPr>
        <w:ind w:firstLine="650"/>
        <w:rPr>
          <w:lang w:val="fr-CA"/>
        </w:rPr>
      </w:pPr>
      <w:r>
        <w:rPr>
          <w:lang w:val="fr-CA"/>
        </w:rPr>
        <w:t>Pour l’option 1, la plus simple, nous avons effectué les calculs à la main pour comparer avec le résultat obtenu par la simulation. Puisque les résultats étaient concluants, nous avons gardé les mêmes conditions (i.e. intervalle de temps) pour les autres options.</w:t>
      </w:r>
      <w:r w:rsidR="0081173F">
        <w:rPr>
          <w:lang w:val="fr-CA"/>
        </w:rPr>
        <w:t xml:space="preserve"> </w:t>
      </w:r>
      <w:r w:rsidR="002D06FE">
        <w:rPr>
          <w:lang w:val="fr-CA"/>
        </w:rPr>
        <w:t xml:space="preserve">Nous avons aussi vérifié que le point de départ de chacune des courbes </w:t>
      </w:r>
      <w:r w:rsidR="00D01158">
        <w:rPr>
          <w:lang w:val="fr-CA"/>
        </w:rPr>
        <w:t>correspondait</w:t>
      </w:r>
      <w:r w:rsidR="002D06FE">
        <w:rPr>
          <w:lang w:val="fr-CA"/>
        </w:rPr>
        <w:t xml:space="preserve"> aux conditions initiales de chacun des essais (</w:t>
      </w:r>
      <w:r w:rsidR="002D06FE">
        <w:rPr>
          <w:b/>
          <w:lang w:val="fr-CA"/>
        </w:rPr>
        <w:t>Tableau 1</w:t>
      </w:r>
      <w:r w:rsidR="002D06FE">
        <w:rPr>
          <w:lang w:val="fr-CA"/>
        </w:rPr>
        <w:t xml:space="preserve">). </w:t>
      </w:r>
      <w:r w:rsidR="00D01158">
        <w:rPr>
          <w:lang w:val="fr-CA"/>
        </w:rPr>
        <w:t xml:space="preserve">Nous avons aussi vérifié visuellement les collisions : cela nous a permis de valider la fiabilité de notre algorithme de détection de collision. </w:t>
      </w:r>
    </w:p>
    <w:p w14:paraId="41A75B12" w14:textId="77777777" w:rsidR="00B148BD" w:rsidRDefault="00D01158" w:rsidP="0081173F">
      <w:pPr>
        <w:ind w:firstLine="650"/>
        <w:rPr>
          <w:lang w:val="fr-CA"/>
        </w:rPr>
      </w:pPr>
      <w:r>
        <w:rPr>
          <w:lang w:val="fr-CA"/>
        </w:rPr>
        <w:t xml:space="preserve">De plus, nous avons fait des hypothèses à l’aide des données brutes pour l’ajout de la force de Magnus : nous avons estimé qu’un </w:t>
      </w:r>
      <w:proofErr w:type="spellStart"/>
      <w:r>
        <w:rPr>
          <w:i/>
          <w:lang w:val="fr-CA"/>
        </w:rPr>
        <w:t>backspin</w:t>
      </w:r>
      <w:proofErr w:type="spellEnd"/>
      <w:r>
        <w:rPr>
          <w:lang w:val="fr-CA"/>
        </w:rPr>
        <w:t xml:space="preserve"> allait permettre à l’option 3 (Magnus) d’avoir une position finale plus loin que les autres. C’est ce qui arrive dans l’essai #3.</w:t>
      </w:r>
      <w:r w:rsidR="00CE35A5">
        <w:rPr>
          <w:lang w:val="fr-CA"/>
        </w:rPr>
        <w:t xml:space="preserve"> </w:t>
      </w:r>
    </w:p>
    <w:p w14:paraId="3B13ACF5" w14:textId="2DB8991C" w:rsidR="00B148BD" w:rsidRDefault="00B148BD" w:rsidP="0081173F">
      <w:pPr>
        <w:ind w:firstLine="650"/>
        <w:rPr>
          <w:lang w:val="fr-CA"/>
        </w:rPr>
      </w:pPr>
      <w:r>
        <w:rPr>
          <w:lang w:val="fr-CA"/>
        </w:rPr>
        <w:t>Aussi, nous avons validé que la vitesse finale diminue, comme attendu, lorsqu’on ajoute la force visqueuse.</w:t>
      </w:r>
    </w:p>
    <w:p w14:paraId="307A60FC" w14:textId="4C5D8712" w:rsidR="00D01158" w:rsidRPr="00CE35A5" w:rsidRDefault="00CE35A5" w:rsidP="0081173F">
      <w:pPr>
        <w:ind w:firstLine="650"/>
        <w:rPr>
          <w:lang w:val="fr-CA"/>
        </w:rPr>
      </w:pPr>
      <w:r w:rsidRPr="00123C7D">
        <w:rPr>
          <w:b/>
          <w:i/>
          <w:lang w:val="fr-CA"/>
        </w:rPr>
        <w:t>BULLSHIT ALERT.</w:t>
      </w:r>
    </w:p>
    <w:p w14:paraId="0FBEB580" w14:textId="77777777" w:rsidR="00DC475A" w:rsidRDefault="00DC475A" w:rsidP="00DC475A">
      <w:pPr>
        <w:rPr>
          <w:lang w:val="fr-CA"/>
        </w:rPr>
      </w:pPr>
    </w:p>
    <w:p w14:paraId="64FD1D51" w14:textId="77777777" w:rsidR="00DC475A" w:rsidRDefault="00DC475A" w:rsidP="00DC475A">
      <w:pPr>
        <w:rPr>
          <w:lang w:val="fr-CA"/>
        </w:rPr>
        <w:sectPr w:rsidR="00DC475A" w:rsidSect="00F43FCE">
          <w:pgSz w:w="12240" w:h="15840"/>
          <w:pgMar w:top="1440" w:right="1440" w:bottom="1440" w:left="1440" w:header="720" w:footer="720" w:gutter="0"/>
          <w:cols w:space="720"/>
          <w:docGrid w:linePitch="299"/>
        </w:sectPr>
      </w:pPr>
    </w:p>
    <w:p w14:paraId="5DDC2A76" w14:textId="6B5719EC" w:rsidR="007D64FF" w:rsidRPr="00F21337" w:rsidRDefault="00250EC4" w:rsidP="008149E2">
      <w:pPr>
        <w:pStyle w:val="Titre1"/>
        <w:ind w:hanging="650"/>
        <w:rPr>
          <w:lang w:val="fr-CA"/>
        </w:rPr>
      </w:pPr>
      <w:bookmarkStart w:id="11" w:name="_Toc496477318"/>
      <w:r w:rsidRPr="00F21337">
        <w:rPr>
          <w:lang w:val="fr-CA"/>
        </w:rPr>
        <w:lastRenderedPageBreak/>
        <w:t>Conclusion</w:t>
      </w:r>
      <w:bookmarkEnd w:id="11"/>
    </w:p>
    <w:p w14:paraId="0EEE4AE9" w14:textId="11B4D840" w:rsidR="008A7FD7" w:rsidRDefault="008A7FD7" w:rsidP="002A20B5">
      <w:pPr>
        <w:ind w:firstLine="650"/>
        <w:rPr>
          <w:lang w:val="fr-CA"/>
        </w:rPr>
      </w:pPr>
      <w:r>
        <w:rPr>
          <w:lang w:val="fr-CA"/>
        </w:rPr>
        <w:t xml:space="preserve">Après avoir eu un notre baptême du feu, suite au premier devoir, nous étions encore une fois en territoire inconnu : il fallait apprendre de nouvelles fonctions Matlab comme l’affichage de courbes. De plus, il </w:t>
      </w:r>
      <w:r w:rsidR="005B14D2">
        <w:rPr>
          <w:lang w:val="fr-CA"/>
        </w:rPr>
        <w:t>était nécessaire de</w:t>
      </w:r>
      <w:r>
        <w:rPr>
          <w:lang w:val="fr-CA"/>
        </w:rPr>
        <w:t xml:space="preserve"> comprendre comment utiliser la méthode de Runge-</w:t>
      </w:r>
      <w:proofErr w:type="spellStart"/>
      <w:r>
        <w:rPr>
          <w:lang w:val="fr-CA"/>
        </w:rPr>
        <w:t>Kutta</w:t>
      </w:r>
      <w:proofErr w:type="spellEnd"/>
      <w:r w:rsidR="005B14D2">
        <w:rPr>
          <w:lang w:val="fr-CA"/>
        </w:rPr>
        <w:t>. C</w:t>
      </w:r>
      <w:r w:rsidR="009820C9">
        <w:rPr>
          <w:lang w:val="fr-CA"/>
        </w:rPr>
        <w:t xml:space="preserve">ette tâche se révélait plus difficile que prévu </w:t>
      </w:r>
      <w:r w:rsidR="005B14D2">
        <w:rPr>
          <w:lang w:val="fr-CA"/>
        </w:rPr>
        <w:t>puisque nous n’avions pas suivi</w:t>
      </w:r>
      <w:r>
        <w:rPr>
          <w:lang w:val="fr-CA"/>
        </w:rPr>
        <w:t xml:space="preserve"> le cours MTH1115 – Équations différentielles. En effet, ce cours n’est plus obligatoire à l’obtention du baccalauréat en génie logiciel.</w:t>
      </w:r>
      <w:r w:rsidR="00301A80">
        <w:rPr>
          <w:lang w:val="fr-CA"/>
        </w:rPr>
        <w:t xml:space="preserve"> Finalement, nous avons réalisé qu’un exemple applicatif de la méthode se trouvait dans la boîte à outils du cours, alors cela nous a beaucoup </w:t>
      </w:r>
      <w:r w:rsidR="00484B9E">
        <w:rPr>
          <w:lang w:val="fr-CA"/>
        </w:rPr>
        <w:t>aidés</w:t>
      </w:r>
      <w:r w:rsidR="00301A80">
        <w:rPr>
          <w:lang w:val="fr-CA"/>
        </w:rPr>
        <w:t xml:space="preserve"> à comprendre</w:t>
      </w:r>
      <w:r w:rsidR="00002891">
        <w:rPr>
          <w:lang w:val="fr-CA"/>
        </w:rPr>
        <w:t xml:space="preserve"> la méthode</w:t>
      </w:r>
      <w:r w:rsidR="00301A80">
        <w:rPr>
          <w:lang w:val="fr-CA"/>
        </w:rPr>
        <w:t>.</w:t>
      </w:r>
    </w:p>
    <w:p w14:paraId="246A6D55" w14:textId="1B0F3EA6" w:rsidR="00884078" w:rsidRDefault="008A7FD7" w:rsidP="002A20B5">
      <w:pPr>
        <w:ind w:firstLine="650"/>
        <w:rPr>
          <w:lang w:val="fr-CA"/>
        </w:rPr>
      </w:pPr>
      <w:r>
        <w:rPr>
          <w:lang w:val="fr-CA"/>
        </w:rPr>
        <w:t xml:space="preserve"> </w:t>
      </w:r>
      <w:r w:rsidR="00F24DDA">
        <w:rPr>
          <w:lang w:val="fr-CA"/>
        </w:rPr>
        <w:t>Vérifier la validité des calculs était</w:t>
      </w:r>
      <w:r w:rsidR="00484B9E">
        <w:rPr>
          <w:lang w:val="fr-CA"/>
        </w:rPr>
        <w:t xml:space="preserve"> une tâche difficile. En effet, il y avait des calculs trop compliqués pour être faits à la main comme ceux de la méthode de Runge-</w:t>
      </w:r>
      <w:proofErr w:type="spellStart"/>
      <w:r w:rsidR="00484B9E">
        <w:rPr>
          <w:lang w:val="fr-CA"/>
        </w:rPr>
        <w:t>Kutta</w:t>
      </w:r>
      <w:proofErr w:type="spellEnd"/>
      <w:r w:rsidR="00484B9E">
        <w:rPr>
          <w:lang w:val="fr-CA"/>
        </w:rPr>
        <w:t>. Cependant, nous avons fait des calculs pour l’option 1, la plus facile à évaluer, pour s’assurer que nous comprenions bien la base du problème. Puisque la force gravitationnelle revient dans les trois options à évaluer, nous trouvions cette validation pertinente à faire.</w:t>
      </w:r>
    </w:p>
    <w:p w14:paraId="4949C8CD" w14:textId="12FE01E8" w:rsidR="00D51D07" w:rsidRDefault="00D51D07" w:rsidP="002A20B5">
      <w:pPr>
        <w:ind w:firstLine="650"/>
        <w:rPr>
          <w:lang w:val="fr-CA"/>
        </w:rPr>
      </w:pPr>
      <w:r>
        <w:rPr>
          <w:lang w:val="fr-CA"/>
        </w:rPr>
        <w:t>Finalement, se réunir en équipe pour ce devoir était difficile puisque nous devions attraper les balles que les différents autres cours nous lançaient en mi-session. Cela ne nous a tout de même pas empêché de terminer ce devoir.</w:t>
      </w:r>
    </w:p>
    <w:p w14:paraId="26ADA2A9" w14:textId="77777777" w:rsidR="00377DF0" w:rsidRPr="00F21337" w:rsidRDefault="00377DF0" w:rsidP="006C6443">
      <w:pPr>
        <w:ind w:firstLine="650"/>
        <w:rPr>
          <w:lang w:val="fr-CA"/>
        </w:rPr>
      </w:pPr>
    </w:p>
    <w:sectPr w:rsidR="00377DF0" w:rsidRPr="00F21337" w:rsidSect="00F43FCE">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BB8D2E" w14:textId="77777777" w:rsidR="001341EE" w:rsidRDefault="001341EE" w:rsidP="008921FC">
      <w:pPr>
        <w:spacing w:line="240" w:lineRule="auto"/>
      </w:pPr>
      <w:r>
        <w:separator/>
      </w:r>
    </w:p>
  </w:endnote>
  <w:endnote w:type="continuationSeparator" w:id="0">
    <w:p w14:paraId="33C5836C" w14:textId="77777777" w:rsidR="001341EE" w:rsidRDefault="001341EE" w:rsidP="008921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1839963"/>
      <w:docPartObj>
        <w:docPartGallery w:val="Page Numbers (Bottom of Page)"/>
        <w:docPartUnique/>
      </w:docPartObj>
    </w:sdtPr>
    <w:sdtEndPr/>
    <w:sdtContent>
      <w:p w14:paraId="0C91C5AD" w14:textId="435777D1" w:rsidR="00E06C55" w:rsidRDefault="00A04D00">
        <w:pPr>
          <w:pStyle w:val="Pieddepage"/>
        </w:pPr>
        <w:r>
          <w:rPr>
            <w:noProof/>
            <w:lang w:val="en-CA" w:eastAsia="en-CA"/>
          </w:rPr>
          <mc:AlternateContent>
            <mc:Choice Requires="wps">
              <w:drawing>
                <wp:anchor distT="0" distB="0" distL="114300" distR="114300" simplePos="0" relativeHeight="251659264" behindDoc="0" locked="0" layoutInCell="1" allowOverlap="1" wp14:anchorId="295F7B99" wp14:editId="133A6C3F">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1D73D82" w14:textId="4B4AB22D" w:rsidR="00E06C55" w:rsidRDefault="00E06C55">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386258" w:rsidRPr="00386258">
                                <w:rPr>
                                  <w:noProof/>
                                  <w:color w:val="C0504D" w:themeColor="accent2"/>
                                </w:rPr>
                                <w:t>12</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95F7B99" id="Rectangle 650" o:spid="_x0000_s1026"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14:paraId="31D73D82" w14:textId="4B4AB22D" w:rsidR="00E06C55" w:rsidRDefault="00E06C55">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386258" w:rsidRPr="00386258">
                          <w:rPr>
                            <w:noProof/>
                            <w:color w:val="C0504D" w:themeColor="accent2"/>
                          </w:rPr>
                          <w:t>12</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9178D8" w14:textId="77777777" w:rsidR="001341EE" w:rsidRDefault="001341EE" w:rsidP="008921FC">
      <w:pPr>
        <w:spacing w:line="240" w:lineRule="auto"/>
      </w:pPr>
      <w:r>
        <w:separator/>
      </w:r>
    </w:p>
  </w:footnote>
  <w:footnote w:type="continuationSeparator" w:id="0">
    <w:p w14:paraId="73FF84EE" w14:textId="77777777" w:rsidR="001341EE" w:rsidRDefault="001341EE" w:rsidP="008921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E2351" w14:textId="52736FAB" w:rsidR="00E06C55" w:rsidRPr="008921FC" w:rsidRDefault="00E06C55" w:rsidP="008921FC">
    <w:pPr>
      <w:pStyle w:val="En-tte"/>
      <w:jc w:val="right"/>
      <w:rPr>
        <w:rFonts w:asciiTheme="majorHAnsi" w:hAnsiTheme="majorHAnsi"/>
        <w:lang w:val="fr-CA"/>
      </w:rPr>
    </w:pPr>
    <w:r>
      <w:rPr>
        <w:rFonts w:asciiTheme="majorHAnsi" w:hAnsiTheme="majorHAnsi"/>
        <w:lang w:val="fr-CA"/>
      </w:rPr>
      <w:t xml:space="preserve">PHS4700 - Physique pour les applications </w:t>
    </w:r>
    <w:r w:rsidR="00F20254">
      <w:rPr>
        <w:rFonts w:asciiTheme="majorHAnsi" w:hAnsiTheme="majorHAnsi"/>
        <w:lang w:val="fr-CA"/>
      </w:rPr>
      <w:t>multimédia – Devoir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394"/>
    <w:rsid w:val="00001249"/>
    <w:rsid w:val="00002891"/>
    <w:rsid w:val="00016655"/>
    <w:rsid w:val="00022529"/>
    <w:rsid w:val="00023E98"/>
    <w:rsid w:val="0002537C"/>
    <w:rsid w:val="00030E43"/>
    <w:rsid w:val="00033639"/>
    <w:rsid w:val="00035FF4"/>
    <w:rsid w:val="00045240"/>
    <w:rsid w:val="00054C6A"/>
    <w:rsid w:val="00065DB4"/>
    <w:rsid w:val="00075403"/>
    <w:rsid w:val="0007776F"/>
    <w:rsid w:val="00087394"/>
    <w:rsid w:val="000939EB"/>
    <w:rsid w:val="000A1FA1"/>
    <w:rsid w:val="000C4EAE"/>
    <w:rsid w:val="000D4B93"/>
    <w:rsid w:val="000D62F2"/>
    <w:rsid w:val="000E4E71"/>
    <w:rsid w:val="000F5E75"/>
    <w:rsid w:val="0010117E"/>
    <w:rsid w:val="00123C7D"/>
    <w:rsid w:val="00124609"/>
    <w:rsid w:val="0013251A"/>
    <w:rsid w:val="001341EE"/>
    <w:rsid w:val="00144394"/>
    <w:rsid w:val="001518BC"/>
    <w:rsid w:val="00154295"/>
    <w:rsid w:val="00160D06"/>
    <w:rsid w:val="00176AEC"/>
    <w:rsid w:val="00182E0B"/>
    <w:rsid w:val="00185191"/>
    <w:rsid w:val="001917DE"/>
    <w:rsid w:val="001968E8"/>
    <w:rsid w:val="001B5B3F"/>
    <w:rsid w:val="001C4128"/>
    <w:rsid w:val="001D74A3"/>
    <w:rsid w:val="001F31E6"/>
    <w:rsid w:val="00200260"/>
    <w:rsid w:val="00201315"/>
    <w:rsid w:val="00201CDF"/>
    <w:rsid w:val="00207746"/>
    <w:rsid w:val="00223126"/>
    <w:rsid w:val="00226E16"/>
    <w:rsid w:val="00231DE6"/>
    <w:rsid w:val="00233D40"/>
    <w:rsid w:val="002344A5"/>
    <w:rsid w:val="00250EC4"/>
    <w:rsid w:val="002607C7"/>
    <w:rsid w:val="0026766E"/>
    <w:rsid w:val="002722AF"/>
    <w:rsid w:val="00285009"/>
    <w:rsid w:val="002A20B5"/>
    <w:rsid w:val="002A483C"/>
    <w:rsid w:val="002A508C"/>
    <w:rsid w:val="002A5E1F"/>
    <w:rsid w:val="002B48DA"/>
    <w:rsid w:val="002C0609"/>
    <w:rsid w:val="002D06FE"/>
    <w:rsid w:val="002E2779"/>
    <w:rsid w:val="002E5164"/>
    <w:rsid w:val="002F06EB"/>
    <w:rsid w:val="002F5509"/>
    <w:rsid w:val="0030004C"/>
    <w:rsid w:val="00300C82"/>
    <w:rsid w:val="00301A80"/>
    <w:rsid w:val="0030781B"/>
    <w:rsid w:val="003079C2"/>
    <w:rsid w:val="00343C5B"/>
    <w:rsid w:val="003537CC"/>
    <w:rsid w:val="0036546B"/>
    <w:rsid w:val="00371013"/>
    <w:rsid w:val="00377469"/>
    <w:rsid w:val="00377DF0"/>
    <w:rsid w:val="00386258"/>
    <w:rsid w:val="003968FB"/>
    <w:rsid w:val="003A35F4"/>
    <w:rsid w:val="003A425F"/>
    <w:rsid w:val="003B339E"/>
    <w:rsid w:val="003B7864"/>
    <w:rsid w:val="003C00C5"/>
    <w:rsid w:val="003D0F4A"/>
    <w:rsid w:val="003D32C2"/>
    <w:rsid w:val="003F17E7"/>
    <w:rsid w:val="00403834"/>
    <w:rsid w:val="004168CA"/>
    <w:rsid w:val="00424E94"/>
    <w:rsid w:val="0043052E"/>
    <w:rsid w:val="004420FE"/>
    <w:rsid w:val="004449DE"/>
    <w:rsid w:val="00465BA0"/>
    <w:rsid w:val="00474E5E"/>
    <w:rsid w:val="00482DEE"/>
    <w:rsid w:val="00484B9E"/>
    <w:rsid w:val="00487796"/>
    <w:rsid w:val="004D4CED"/>
    <w:rsid w:val="004E5922"/>
    <w:rsid w:val="00514F1E"/>
    <w:rsid w:val="00520A4A"/>
    <w:rsid w:val="00522309"/>
    <w:rsid w:val="00522DF8"/>
    <w:rsid w:val="00523AAF"/>
    <w:rsid w:val="00537215"/>
    <w:rsid w:val="00547805"/>
    <w:rsid w:val="0056231C"/>
    <w:rsid w:val="0056602D"/>
    <w:rsid w:val="00572B52"/>
    <w:rsid w:val="00573744"/>
    <w:rsid w:val="00575038"/>
    <w:rsid w:val="00580700"/>
    <w:rsid w:val="00586CD0"/>
    <w:rsid w:val="00596B71"/>
    <w:rsid w:val="005B14D2"/>
    <w:rsid w:val="005D7727"/>
    <w:rsid w:val="005E4B25"/>
    <w:rsid w:val="005E5671"/>
    <w:rsid w:val="00620D06"/>
    <w:rsid w:val="00622B33"/>
    <w:rsid w:val="006301BA"/>
    <w:rsid w:val="00631CAF"/>
    <w:rsid w:val="00635A50"/>
    <w:rsid w:val="006547A5"/>
    <w:rsid w:val="0066726A"/>
    <w:rsid w:val="00670E3C"/>
    <w:rsid w:val="0067399C"/>
    <w:rsid w:val="00675872"/>
    <w:rsid w:val="006828FB"/>
    <w:rsid w:val="00685AC2"/>
    <w:rsid w:val="00691DC1"/>
    <w:rsid w:val="006A34B6"/>
    <w:rsid w:val="006B4A95"/>
    <w:rsid w:val="006C6443"/>
    <w:rsid w:val="006D3D1F"/>
    <w:rsid w:val="006F0FF2"/>
    <w:rsid w:val="006F2A3E"/>
    <w:rsid w:val="006F3F95"/>
    <w:rsid w:val="00704D5E"/>
    <w:rsid w:val="00704D6F"/>
    <w:rsid w:val="00707C46"/>
    <w:rsid w:val="0072023D"/>
    <w:rsid w:val="00742776"/>
    <w:rsid w:val="00757035"/>
    <w:rsid w:val="00763A7F"/>
    <w:rsid w:val="0076441B"/>
    <w:rsid w:val="00766F79"/>
    <w:rsid w:val="00780296"/>
    <w:rsid w:val="007A0092"/>
    <w:rsid w:val="007B2600"/>
    <w:rsid w:val="007B520C"/>
    <w:rsid w:val="007D3B79"/>
    <w:rsid w:val="007D4D4F"/>
    <w:rsid w:val="007D64FF"/>
    <w:rsid w:val="0081173F"/>
    <w:rsid w:val="008149E2"/>
    <w:rsid w:val="0083493F"/>
    <w:rsid w:val="008525D1"/>
    <w:rsid w:val="00861D42"/>
    <w:rsid w:val="00872684"/>
    <w:rsid w:val="0088327C"/>
    <w:rsid w:val="00884078"/>
    <w:rsid w:val="008921FC"/>
    <w:rsid w:val="00894855"/>
    <w:rsid w:val="00894920"/>
    <w:rsid w:val="008949BC"/>
    <w:rsid w:val="008A7FD7"/>
    <w:rsid w:val="008B03AD"/>
    <w:rsid w:val="008B6FA7"/>
    <w:rsid w:val="008C3302"/>
    <w:rsid w:val="008C5F7F"/>
    <w:rsid w:val="008C6B49"/>
    <w:rsid w:val="008D27D4"/>
    <w:rsid w:val="008D6734"/>
    <w:rsid w:val="008F3B60"/>
    <w:rsid w:val="009170AC"/>
    <w:rsid w:val="009221CD"/>
    <w:rsid w:val="009453B7"/>
    <w:rsid w:val="00946F45"/>
    <w:rsid w:val="0095381B"/>
    <w:rsid w:val="0095409B"/>
    <w:rsid w:val="00954BFD"/>
    <w:rsid w:val="0096047C"/>
    <w:rsid w:val="00961F5B"/>
    <w:rsid w:val="00962F87"/>
    <w:rsid w:val="00972827"/>
    <w:rsid w:val="00976685"/>
    <w:rsid w:val="009820C9"/>
    <w:rsid w:val="00982ECB"/>
    <w:rsid w:val="009862F8"/>
    <w:rsid w:val="0099761E"/>
    <w:rsid w:val="009B207C"/>
    <w:rsid w:val="009B214C"/>
    <w:rsid w:val="009C2A4B"/>
    <w:rsid w:val="009D3170"/>
    <w:rsid w:val="009D6373"/>
    <w:rsid w:val="009E187B"/>
    <w:rsid w:val="009F4A3F"/>
    <w:rsid w:val="00A04D00"/>
    <w:rsid w:val="00A27800"/>
    <w:rsid w:val="00A30D36"/>
    <w:rsid w:val="00A55866"/>
    <w:rsid w:val="00A61A7B"/>
    <w:rsid w:val="00AE4986"/>
    <w:rsid w:val="00B01D6A"/>
    <w:rsid w:val="00B04869"/>
    <w:rsid w:val="00B06758"/>
    <w:rsid w:val="00B071BC"/>
    <w:rsid w:val="00B1304D"/>
    <w:rsid w:val="00B148BD"/>
    <w:rsid w:val="00B414F5"/>
    <w:rsid w:val="00B446A5"/>
    <w:rsid w:val="00B53F05"/>
    <w:rsid w:val="00B546E7"/>
    <w:rsid w:val="00B709A4"/>
    <w:rsid w:val="00B7187F"/>
    <w:rsid w:val="00B72F0A"/>
    <w:rsid w:val="00B75253"/>
    <w:rsid w:val="00B82F56"/>
    <w:rsid w:val="00B84577"/>
    <w:rsid w:val="00B84C6A"/>
    <w:rsid w:val="00B93411"/>
    <w:rsid w:val="00BC15E8"/>
    <w:rsid w:val="00BC7789"/>
    <w:rsid w:val="00BD6130"/>
    <w:rsid w:val="00BE046F"/>
    <w:rsid w:val="00BF1B1F"/>
    <w:rsid w:val="00C20556"/>
    <w:rsid w:val="00C218FB"/>
    <w:rsid w:val="00C21FB4"/>
    <w:rsid w:val="00C322D0"/>
    <w:rsid w:val="00C34497"/>
    <w:rsid w:val="00C427ED"/>
    <w:rsid w:val="00C433E6"/>
    <w:rsid w:val="00C45D46"/>
    <w:rsid w:val="00C5529A"/>
    <w:rsid w:val="00C83052"/>
    <w:rsid w:val="00CC760F"/>
    <w:rsid w:val="00CD26BB"/>
    <w:rsid w:val="00CD3D3A"/>
    <w:rsid w:val="00CE2AAF"/>
    <w:rsid w:val="00CE35A5"/>
    <w:rsid w:val="00CF3B50"/>
    <w:rsid w:val="00CF7FC0"/>
    <w:rsid w:val="00D00DE1"/>
    <w:rsid w:val="00D01158"/>
    <w:rsid w:val="00D346F0"/>
    <w:rsid w:val="00D475DC"/>
    <w:rsid w:val="00D514C3"/>
    <w:rsid w:val="00D51D07"/>
    <w:rsid w:val="00D60C92"/>
    <w:rsid w:val="00D61354"/>
    <w:rsid w:val="00D74769"/>
    <w:rsid w:val="00D85C28"/>
    <w:rsid w:val="00D93CB9"/>
    <w:rsid w:val="00DC475A"/>
    <w:rsid w:val="00DD3A2D"/>
    <w:rsid w:val="00DD7341"/>
    <w:rsid w:val="00DF6BAD"/>
    <w:rsid w:val="00E01F90"/>
    <w:rsid w:val="00E06C55"/>
    <w:rsid w:val="00E11C58"/>
    <w:rsid w:val="00E134B3"/>
    <w:rsid w:val="00E153AE"/>
    <w:rsid w:val="00E24726"/>
    <w:rsid w:val="00E269D8"/>
    <w:rsid w:val="00E41D3C"/>
    <w:rsid w:val="00E620E8"/>
    <w:rsid w:val="00E773EA"/>
    <w:rsid w:val="00EA09BF"/>
    <w:rsid w:val="00EC31AC"/>
    <w:rsid w:val="00ED5340"/>
    <w:rsid w:val="00EF1CF4"/>
    <w:rsid w:val="00EF2FE5"/>
    <w:rsid w:val="00EF55DE"/>
    <w:rsid w:val="00EF6AB0"/>
    <w:rsid w:val="00F20254"/>
    <w:rsid w:val="00F21337"/>
    <w:rsid w:val="00F24DDA"/>
    <w:rsid w:val="00F2773B"/>
    <w:rsid w:val="00F43FCE"/>
    <w:rsid w:val="00F53A28"/>
    <w:rsid w:val="00F666B2"/>
    <w:rsid w:val="00FB3A45"/>
    <w:rsid w:val="00FB6F47"/>
    <w:rsid w:val="00FE0DDB"/>
    <w:rsid w:val="00FE2C07"/>
    <w:rsid w:val="00FF1114"/>
    <w:rsid w:val="00FF65E9"/>
    <w:rsid w:val="00FF7A6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6E461"/>
  <w15:docId w15:val="{97E17F9C-63D4-4DDA-99D7-12BACB81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E773EA"/>
    <w:pPr>
      <w:spacing w:line="360" w:lineRule="auto"/>
      <w:jc w:val="both"/>
    </w:pPr>
    <w:rPr>
      <w:rFonts w:ascii="Arial" w:hAnsi="Arial"/>
    </w:rPr>
  </w:style>
  <w:style w:type="paragraph" w:styleId="Titre1">
    <w:name w:val="heading 1"/>
    <w:basedOn w:val="Normal"/>
    <w:uiPriority w:val="1"/>
    <w:qFormat/>
    <w:pPr>
      <w:spacing w:before="15"/>
      <w:ind w:left="650"/>
      <w:outlineLvl w:val="0"/>
    </w:pPr>
    <w:rPr>
      <w:rFonts w:ascii="Cambria" w:eastAsia="Cambria" w:hAnsi="Cambria"/>
      <w:b/>
      <w:bCs/>
      <w:sz w:val="31"/>
      <w:szCs w:val="31"/>
    </w:rPr>
  </w:style>
  <w:style w:type="paragraph" w:styleId="Titre2">
    <w:name w:val="heading 2"/>
    <w:basedOn w:val="Normal"/>
    <w:next w:val="Normal"/>
    <w:link w:val="Titre2C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D32C2"/>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uiPriority w:val="1"/>
    <w:qFormat/>
    <w:pPr>
      <w:ind w:left="216"/>
    </w:pPr>
    <w:rPr>
      <w:rFonts w:ascii="Cambria" w:eastAsia="Cambria" w:hAnsi="Cambria"/>
      <w:b/>
      <w:bCs/>
      <w:sz w:val="28"/>
      <w:szCs w:val="28"/>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 w:type="paragraph" w:styleId="Textedebulles">
    <w:name w:val="Balloon Text"/>
    <w:basedOn w:val="Normal"/>
    <w:link w:val="TextedebullesCar"/>
    <w:uiPriority w:val="99"/>
    <w:semiHidden/>
    <w:unhideWhenUsed/>
    <w:rsid w:val="00620D06"/>
    <w:rPr>
      <w:rFonts w:ascii="Tahoma" w:hAnsi="Tahoma" w:cs="Tahoma"/>
      <w:sz w:val="16"/>
      <w:szCs w:val="16"/>
    </w:rPr>
  </w:style>
  <w:style w:type="character" w:customStyle="1" w:styleId="TextedebullesCar">
    <w:name w:val="Texte de bulles Car"/>
    <w:basedOn w:val="Policepardfaut"/>
    <w:link w:val="Textedebulles"/>
    <w:uiPriority w:val="99"/>
    <w:semiHidden/>
    <w:rsid w:val="00620D06"/>
    <w:rPr>
      <w:rFonts w:ascii="Tahoma" w:hAnsi="Tahoma" w:cs="Tahoma"/>
      <w:sz w:val="16"/>
      <w:szCs w:val="16"/>
    </w:rPr>
  </w:style>
  <w:style w:type="character" w:customStyle="1" w:styleId="Titre2Car">
    <w:name w:val="Titre 2 Car"/>
    <w:basedOn w:val="Policepardfaut"/>
    <w:link w:val="Titre2"/>
    <w:uiPriority w:val="9"/>
    <w:rsid w:val="008921FC"/>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8921FC"/>
    <w:pPr>
      <w:tabs>
        <w:tab w:val="center" w:pos="4680"/>
        <w:tab w:val="right" w:pos="9360"/>
      </w:tabs>
    </w:pPr>
  </w:style>
  <w:style w:type="character" w:customStyle="1" w:styleId="En-tteCar">
    <w:name w:val="En-tête Car"/>
    <w:basedOn w:val="Policepardfaut"/>
    <w:link w:val="En-tte"/>
    <w:uiPriority w:val="99"/>
    <w:rsid w:val="008921FC"/>
    <w:rPr>
      <w:rFonts w:ascii="Arial" w:hAnsi="Arial"/>
    </w:rPr>
  </w:style>
  <w:style w:type="paragraph" w:styleId="Pieddepage">
    <w:name w:val="footer"/>
    <w:basedOn w:val="Normal"/>
    <w:link w:val="PieddepageCar"/>
    <w:uiPriority w:val="99"/>
    <w:unhideWhenUsed/>
    <w:rsid w:val="008921FC"/>
    <w:pPr>
      <w:tabs>
        <w:tab w:val="center" w:pos="4680"/>
        <w:tab w:val="right" w:pos="9360"/>
      </w:tabs>
    </w:pPr>
  </w:style>
  <w:style w:type="character" w:customStyle="1" w:styleId="PieddepageCar">
    <w:name w:val="Pied de page Car"/>
    <w:basedOn w:val="Policepardfaut"/>
    <w:link w:val="Pieddepage"/>
    <w:uiPriority w:val="99"/>
    <w:rsid w:val="008921FC"/>
    <w:rPr>
      <w:rFonts w:ascii="Arial" w:hAnsi="Arial"/>
    </w:rPr>
  </w:style>
  <w:style w:type="paragraph" w:styleId="En-ttedetabledesmatires">
    <w:name w:val="TOC Heading"/>
    <w:basedOn w:val="Titre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M1">
    <w:name w:val="toc 1"/>
    <w:basedOn w:val="Normal"/>
    <w:next w:val="Normal"/>
    <w:autoRedefine/>
    <w:uiPriority w:val="39"/>
    <w:unhideWhenUsed/>
    <w:rsid w:val="00201CDF"/>
    <w:pPr>
      <w:spacing w:after="100"/>
    </w:pPr>
  </w:style>
  <w:style w:type="character" w:styleId="Lienhypertexte">
    <w:name w:val="Hyperlink"/>
    <w:basedOn w:val="Policepardfaut"/>
    <w:uiPriority w:val="99"/>
    <w:unhideWhenUsed/>
    <w:rsid w:val="00201CDF"/>
    <w:rPr>
      <w:color w:val="0000FF" w:themeColor="hyperlink"/>
      <w:u w:val="single"/>
    </w:rPr>
  </w:style>
  <w:style w:type="paragraph" w:styleId="Lgende">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Textedelespacerserv">
    <w:name w:val="Placeholder Text"/>
    <w:basedOn w:val="Policepardfaut"/>
    <w:uiPriority w:val="99"/>
    <w:semiHidden/>
    <w:rsid w:val="00704D5E"/>
    <w:rPr>
      <w:color w:val="808080"/>
    </w:rPr>
  </w:style>
  <w:style w:type="paragraph" w:styleId="TM2">
    <w:name w:val="toc 2"/>
    <w:basedOn w:val="Normal"/>
    <w:next w:val="Normal"/>
    <w:autoRedefine/>
    <w:uiPriority w:val="39"/>
    <w:unhideWhenUsed/>
    <w:rsid w:val="002A483C"/>
    <w:pPr>
      <w:spacing w:after="100"/>
      <w:ind w:left="220"/>
    </w:pPr>
  </w:style>
  <w:style w:type="table" w:styleId="Grilledutableau">
    <w:name w:val="Table Grid"/>
    <w:basedOn w:val="TableauNormal"/>
    <w:uiPriority w:val="59"/>
    <w:rsid w:val="003A42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3D32C2"/>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8A7F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674"/>
    <w:rsid w:val="00485674"/>
    <w:rsid w:val="00A2434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8567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A41F79-DF18-43FA-8A5F-3EF54A8A2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1987</Words>
  <Characters>10930</Characters>
  <Application>Microsoft Office Word</Application>
  <DocSecurity>0</DocSecurity>
  <Lines>91</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Nuno-Gonçalo Silva-Pinto</dc:creator>
  <cp:lastModifiedBy>Client</cp:lastModifiedBy>
  <cp:revision>3</cp:revision>
  <dcterms:created xsi:type="dcterms:W3CDTF">2017-10-23T06:56:00Z</dcterms:created>
  <dcterms:modified xsi:type="dcterms:W3CDTF">2017-10-23T06:57:00Z</dcterms:modified>
</cp:coreProperties>
</file>