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3</w:t>
      </w:r>
    </w:p>
    <w:p>
      <w:pPr>
        <w:pStyle w:val="Heading2"/>
      </w:pPr>
      <w:r>
        <w:t>3.1 136-137Praxisblicke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136-137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3.2 138-139Praxisblicke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138-139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3.3 139-140Praxisblicke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140-141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3.4 142-143Praxisblicke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142-143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3.5 144-145Praxisblicke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144-145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3.6 146-147Praxisblicke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146-147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3.7 148-149Praxisblicke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148-149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3.8 150-151Praxisblicke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150-151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3.9 152-153Praxisblicke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152-153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3.10 154-155Praxisblicke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154-155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