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13</w:t>
      </w:r>
    </w:p>
    <w:p>
      <w:pPr>
        <w:pStyle w:val="Heading2"/>
      </w:pPr>
      <w:r>
        <w:t>13.1 317-318Praxisblicke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318-319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13.2 318-319Praxisblicke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318-319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13.3 32-33.pdf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32-33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13.4 320-321Praxisblicke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320-321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13.5 322-323.pdf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322-323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13.6 324-325Praxisblicke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324-325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13.7 326-327Praxisblicke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326-327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13.8 328-329Praxisblicke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328-329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13.9 330-331Praxisblicke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330-331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13.10 332-333.pdf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332-333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