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31</w:t>
      </w:r>
    </w:p>
    <w:p>
      <w:pPr>
        <w:pStyle w:val="Heading2"/>
      </w:pPr>
      <w:r>
        <w:t>31.1 ocr_34-35.pdf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34-35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31.2 ocr_36-37Praxisblicke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36-37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31.3 ocr_38-39Praxisblicke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38-39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31.4 ocr_4-5Praxisblicke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4-5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31.5 ocr_40-41Praxisblicke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40-41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31.6 ocr_42-43Praxisblicke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42-43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31.7 ocr_44-45Praxisblicke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44-45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31.8 ocr_46-47Praxisblicke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46-47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31.9 ocr_48-49Praxisblicke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48-49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31.10 ocr_50-51Praxisblicke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50-51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