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118E3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Cs/>
          <w:caps/>
          <w:sz w:val="28"/>
          <w:szCs w:val="28"/>
          <w:lang w:eastAsia="ru-RU"/>
        </w:rPr>
      </w:pPr>
      <w:bookmarkStart w:id="0" w:name="_Hlk105187458"/>
      <w:r w:rsidRPr="00643F2C">
        <w:rPr>
          <w:rFonts w:eastAsia="Times New Roman" w:cs="Times New Roman"/>
          <w:bCs/>
          <w:caps/>
          <w:sz w:val="28"/>
          <w:szCs w:val="28"/>
          <w:lang w:eastAsia="ru-RU"/>
        </w:rPr>
        <w:t>БЕЛОРУССКИЙ НАЦИОНАЛЬНЫЙ ТЕХНИЧЕСКИЙ УНИВЕРСИТЕТ</w:t>
      </w:r>
    </w:p>
    <w:p w14:paraId="40348718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bCs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Факультет информационных технологий и робототехники</w:t>
      </w:r>
    </w:p>
    <w:p w14:paraId="3A2F7A43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Кафедра «</w:t>
      </w:r>
      <w:r w:rsidRPr="00643F2C">
        <w:rPr>
          <w:rFonts w:eastAsia="Times New Roman" w:cs="Times New Roman"/>
          <w:bCs/>
          <w:szCs w:val="26"/>
          <w:lang w:eastAsia="ru-RU"/>
        </w:rPr>
        <w:t>Программное обеспечение информационных систем и технологий</w:t>
      </w:r>
      <w:r w:rsidRPr="00643F2C">
        <w:rPr>
          <w:rFonts w:eastAsia="Times New Roman" w:cs="Times New Roman"/>
          <w:szCs w:val="26"/>
          <w:lang w:eastAsia="ru-RU"/>
        </w:rPr>
        <w:t>»</w:t>
      </w:r>
    </w:p>
    <w:p w14:paraId="4A722E50" w14:textId="77777777" w:rsidR="00643F2C" w:rsidRPr="00643F2C" w:rsidRDefault="00643F2C" w:rsidP="00643F2C">
      <w:pPr>
        <w:ind w:left="5579" w:firstLine="0"/>
        <w:jc w:val="left"/>
        <w:rPr>
          <w:rFonts w:eastAsia="Times New Roman" w:cs="Times New Roman"/>
          <w:szCs w:val="26"/>
          <w:lang w:eastAsia="ru-RU"/>
        </w:rPr>
      </w:pPr>
    </w:p>
    <w:p w14:paraId="196781F7" w14:textId="77777777" w:rsidR="00643F2C" w:rsidRPr="00643F2C" w:rsidRDefault="00643F2C" w:rsidP="00643F2C">
      <w:pPr>
        <w:ind w:left="5579" w:firstLine="0"/>
        <w:jc w:val="left"/>
        <w:rPr>
          <w:rFonts w:eastAsia="Times New Roman" w:cs="Times New Roman"/>
          <w:sz w:val="28"/>
          <w:szCs w:val="28"/>
          <w:lang w:eastAsia="ru-RU"/>
        </w:rPr>
      </w:pPr>
      <w:r w:rsidRPr="00643F2C">
        <w:rPr>
          <w:rFonts w:eastAsia="Times New Roman" w:cs="Times New Roman"/>
          <w:sz w:val="28"/>
          <w:szCs w:val="28"/>
          <w:lang w:eastAsia="ru-RU"/>
        </w:rPr>
        <w:t>ДОПУЩЕН К ЗАЩИТЕ</w:t>
      </w:r>
    </w:p>
    <w:p w14:paraId="32F19E79" w14:textId="77777777" w:rsidR="00643F2C" w:rsidRPr="00643F2C" w:rsidRDefault="00643F2C" w:rsidP="00643F2C">
      <w:pPr>
        <w:spacing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Заведующий кафедрой</w:t>
      </w:r>
    </w:p>
    <w:p w14:paraId="7A595534" w14:textId="77777777" w:rsidR="00643F2C" w:rsidRPr="00643F2C" w:rsidRDefault="00643F2C" w:rsidP="00643F2C">
      <w:pPr>
        <w:spacing w:before="120"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 xml:space="preserve">________________    </w:t>
      </w:r>
      <w:r w:rsidRPr="00643F2C">
        <w:rPr>
          <w:rFonts w:eastAsia="Times New Roman" w:cs="Times New Roman"/>
          <w:szCs w:val="26"/>
          <w:u w:val="single"/>
          <w:lang w:eastAsia="ru-RU"/>
        </w:rPr>
        <w:t>Ю.В. Полозков</w:t>
      </w:r>
    </w:p>
    <w:p w14:paraId="5026B682" w14:textId="77777777" w:rsidR="00643F2C" w:rsidRPr="00643F2C" w:rsidRDefault="00643F2C" w:rsidP="00643F2C">
      <w:pPr>
        <w:spacing w:line="240" w:lineRule="auto"/>
        <w:ind w:left="6287" w:firstLine="85"/>
        <w:jc w:val="left"/>
        <w:rPr>
          <w:rFonts w:eastAsia="Times New Roman" w:cs="Times New Roman"/>
          <w:szCs w:val="26"/>
          <w:vertAlign w:val="superscript"/>
          <w:lang w:eastAsia="ru-RU"/>
        </w:rPr>
      </w:pPr>
      <w:r w:rsidRPr="00643F2C">
        <w:rPr>
          <w:rFonts w:eastAsia="Times New Roman" w:cs="Times New Roman"/>
          <w:szCs w:val="26"/>
          <w:vertAlign w:val="superscript"/>
          <w:lang w:eastAsia="ru-RU"/>
        </w:rPr>
        <w:t>(подпись)</w:t>
      </w:r>
      <w:r w:rsidRPr="00643F2C">
        <w:rPr>
          <w:rFonts w:eastAsia="Times New Roman" w:cs="Times New Roman"/>
          <w:szCs w:val="26"/>
          <w:vertAlign w:val="superscript"/>
          <w:lang w:eastAsia="ru-RU"/>
        </w:rPr>
        <w:tab/>
        <w:t xml:space="preserve"> </w:t>
      </w:r>
      <w:proofErr w:type="gramStart"/>
      <w:r w:rsidRPr="00643F2C">
        <w:rPr>
          <w:rFonts w:eastAsia="Times New Roman" w:cs="Times New Roman"/>
          <w:szCs w:val="26"/>
          <w:vertAlign w:val="superscript"/>
          <w:lang w:eastAsia="ru-RU"/>
        </w:rPr>
        <w:t xml:space="preserve">   (</w:t>
      </w:r>
      <w:proofErr w:type="gramEnd"/>
      <w:r w:rsidRPr="00643F2C">
        <w:rPr>
          <w:rFonts w:eastAsia="Times New Roman" w:cs="Times New Roman"/>
          <w:szCs w:val="26"/>
          <w:vertAlign w:val="superscript"/>
          <w:lang w:eastAsia="ru-RU"/>
        </w:rPr>
        <w:t>инициалы и фамилия)</w:t>
      </w:r>
    </w:p>
    <w:p w14:paraId="78347490" w14:textId="6198333A" w:rsidR="00643F2C" w:rsidRPr="00643F2C" w:rsidRDefault="00643F2C" w:rsidP="00643F2C">
      <w:pPr>
        <w:spacing w:line="240" w:lineRule="auto"/>
        <w:ind w:left="5579" w:firstLine="0"/>
        <w:jc w:val="left"/>
        <w:rPr>
          <w:rFonts w:eastAsia="Times New Roman" w:cs="Times New Roman"/>
          <w:szCs w:val="26"/>
          <w:lang w:eastAsia="ru-RU"/>
        </w:rPr>
      </w:pPr>
      <w:r w:rsidRPr="00643F2C">
        <w:rPr>
          <w:rFonts w:eastAsia="Times New Roman" w:cs="Times New Roman"/>
          <w:szCs w:val="26"/>
          <w:lang w:eastAsia="ru-RU"/>
        </w:rPr>
        <w:t>«___</w:t>
      </w:r>
      <w:proofErr w:type="gramStart"/>
      <w:r w:rsidRPr="00643F2C">
        <w:rPr>
          <w:rFonts w:eastAsia="Times New Roman" w:cs="Times New Roman"/>
          <w:szCs w:val="26"/>
          <w:lang w:eastAsia="ru-RU"/>
        </w:rPr>
        <w:t>_»  _</w:t>
      </w:r>
      <w:proofErr w:type="gramEnd"/>
      <w:r w:rsidRPr="00643F2C">
        <w:rPr>
          <w:rFonts w:eastAsia="Times New Roman" w:cs="Times New Roman"/>
          <w:szCs w:val="26"/>
          <w:lang w:eastAsia="ru-RU"/>
        </w:rPr>
        <w:t>________    202</w:t>
      </w:r>
      <w:r w:rsidR="008F100C">
        <w:rPr>
          <w:rFonts w:eastAsia="Times New Roman" w:cs="Times New Roman"/>
          <w:szCs w:val="26"/>
          <w:lang w:eastAsia="ru-RU"/>
        </w:rPr>
        <w:t>5</w:t>
      </w:r>
      <w:r w:rsidRPr="00643F2C">
        <w:rPr>
          <w:rFonts w:eastAsia="Times New Roman" w:cs="Times New Roman"/>
          <w:szCs w:val="26"/>
          <w:lang w:eastAsia="ru-RU"/>
        </w:rPr>
        <w:t xml:space="preserve"> г.</w:t>
      </w:r>
    </w:p>
    <w:p w14:paraId="0F68A244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C25B82F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43F2C">
        <w:rPr>
          <w:rFonts w:eastAsia="Times New Roman" w:cs="Times New Roman"/>
          <w:b/>
          <w:sz w:val="28"/>
          <w:szCs w:val="28"/>
          <w:lang w:eastAsia="ru-RU"/>
        </w:rPr>
        <w:t xml:space="preserve">РАСЧЕТНО-ПОЯСНИТЕЛЬНАЯ ЗАПИСКА </w:t>
      </w:r>
    </w:p>
    <w:p w14:paraId="0E17C6BB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 w:val="28"/>
          <w:szCs w:val="28"/>
          <w:lang w:eastAsia="ru-RU"/>
        </w:rPr>
      </w:pPr>
      <w:r w:rsidRPr="00643F2C">
        <w:rPr>
          <w:rFonts w:eastAsia="Times New Roman" w:cs="Times New Roman"/>
          <w:b/>
          <w:sz w:val="28"/>
          <w:szCs w:val="28"/>
          <w:lang w:eastAsia="ru-RU"/>
        </w:rPr>
        <w:t>ДИПЛОМНОГО ПРОЕКТА</w:t>
      </w:r>
    </w:p>
    <w:p w14:paraId="412FBDBD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sz w:val="20"/>
          <w:szCs w:val="20"/>
          <w:lang w:eastAsia="ru-RU"/>
        </w:rPr>
      </w:pPr>
    </w:p>
    <w:p w14:paraId="0F4BC76A" w14:textId="77777777" w:rsidR="00DD495A" w:rsidRDefault="00643F2C" w:rsidP="00DD495A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  <w:r w:rsidRPr="00643F2C">
        <w:rPr>
          <w:rFonts w:eastAsia="Times New Roman" w:cs="Times New Roman"/>
          <w:b/>
          <w:szCs w:val="26"/>
          <w:lang w:eastAsia="ru-RU"/>
        </w:rPr>
        <w:t>«</w:t>
      </w:r>
      <w:r w:rsidR="00DD495A">
        <w:rPr>
          <w:rFonts w:eastAsia="Times New Roman" w:cs="Times New Roman"/>
          <w:b/>
          <w:szCs w:val="26"/>
          <w:lang w:eastAsia="ru-RU"/>
        </w:rPr>
        <w:t>П</w:t>
      </w:r>
      <w:r w:rsidR="00DD495A" w:rsidRPr="00DD495A">
        <w:rPr>
          <w:rFonts w:eastAsia="Times New Roman" w:cs="Times New Roman"/>
          <w:b/>
          <w:szCs w:val="26"/>
          <w:lang w:eastAsia="ru-RU"/>
        </w:rPr>
        <w:t xml:space="preserve">рограммное средство автоматизации процессов </w:t>
      </w:r>
    </w:p>
    <w:p w14:paraId="0525C6BD" w14:textId="582B46E6" w:rsidR="00643F2C" w:rsidRPr="00643F2C" w:rsidRDefault="00DD495A" w:rsidP="00DD495A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  <w:r w:rsidRPr="00DD495A">
        <w:rPr>
          <w:rFonts w:eastAsia="Times New Roman" w:cs="Times New Roman"/>
          <w:b/>
          <w:szCs w:val="26"/>
          <w:lang w:eastAsia="ru-RU"/>
        </w:rPr>
        <w:t>учета и анализа успеваемости студентов</w:t>
      </w:r>
      <w:r w:rsidR="00643F2C" w:rsidRPr="00643F2C">
        <w:rPr>
          <w:rFonts w:eastAsia="Times New Roman" w:cs="Times New Roman"/>
          <w:b/>
          <w:szCs w:val="26"/>
          <w:lang w:eastAsia="ru-RU"/>
        </w:rPr>
        <w:t>»</w:t>
      </w:r>
    </w:p>
    <w:p w14:paraId="1545E514" w14:textId="77777777" w:rsidR="00643F2C" w:rsidRPr="00643F2C" w:rsidRDefault="00643F2C" w:rsidP="00643F2C">
      <w:pPr>
        <w:spacing w:line="240" w:lineRule="auto"/>
        <w:ind w:firstLine="0"/>
        <w:jc w:val="center"/>
        <w:rPr>
          <w:rFonts w:eastAsia="Times New Roman" w:cs="Times New Roman"/>
          <w:b/>
          <w:szCs w:val="26"/>
          <w:lang w:eastAsia="ru-RU"/>
        </w:rPr>
      </w:pPr>
    </w:p>
    <w:p w14:paraId="6ED2EF54" w14:textId="177CC4C5" w:rsidR="00643F2C" w:rsidRPr="00643F2C" w:rsidRDefault="00643F2C" w:rsidP="00AB4F58">
      <w:pPr>
        <w:spacing w:line="240" w:lineRule="auto"/>
        <w:ind w:left="113"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r w:rsidRPr="00643F2C">
        <w:rPr>
          <w:rFonts w:eastAsia="Times New Roman" w:cs="Times New Roman"/>
          <w:color w:val="000000"/>
          <w:szCs w:val="26"/>
          <w:lang w:eastAsia="ru-RU"/>
        </w:rPr>
        <w:t>Специальность 1-40 0</w:t>
      </w:r>
      <w:r w:rsidR="00AB4F58">
        <w:rPr>
          <w:rFonts w:eastAsia="Times New Roman" w:cs="Times New Roman"/>
          <w:color w:val="000000"/>
          <w:szCs w:val="26"/>
          <w:lang w:eastAsia="ru-RU"/>
        </w:rPr>
        <w:t>1</w:t>
      </w:r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01 «</w:t>
      </w:r>
      <w:r w:rsidR="00AB4F58">
        <w:rPr>
          <w:rFonts w:eastAsia="Times New Roman" w:cs="Times New Roman"/>
          <w:color w:val="000000"/>
          <w:szCs w:val="26"/>
          <w:lang w:eastAsia="ru-RU"/>
        </w:rPr>
        <w:t>Программное обеспечение информационных технологий</w:t>
      </w:r>
      <w:r w:rsidRPr="00643F2C">
        <w:rPr>
          <w:rFonts w:eastAsia="Times New Roman" w:cs="Times New Roman"/>
          <w:color w:val="000000"/>
          <w:szCs w:val="26"/>
          <w:lang w:eastAsia="ru-RU"/>
        </w:rPr>
        <w:t>»</w:t>
      </w:r>
    </w:p>
    <w:p w14:paraId="2D345F87" w14:textId="2164A67A" w:rsidR="00643F2C" w:rsidRPr="00643F2C" w:rsidRDefault="00643F2C" w:rsidP="00AB4F58">
      <w:pPr>
        <w:spacing w:line="240" w:lineRule="auto"/>
        <w:ind w:left="113" w:firstLine="0"/>
        <w:jc w:val="left"/>
        <w:rPr>
          <w:rFonts w:eastAsia="Times New Roman" w:cs="Times New Roman"/>
          <w:color w:val="000000"/>
          <w:szCs w:val="26"/>
          <w:lang w:eastAsia="ru-RU"/>
        </w:rPr>
      </w:pPr>
      <w:proofErr w:type="gramStart"/>
      <w:r w:rsidRPr="00643F2C">
        <w:rPr>
          <w:rFonts w:eastAsia="Times New Roman" w:cs="Times New Roman"/>
          <w:color w:val="000000"/>
          <w:szCs w:val="26"/>
          <w:lang w:eastAsia="ru-RU"/>
        </w:rPr>
        <w:t>Специализация  1</w:t>
      </w:r>
      <w:proofErr w:type="gramEnd"/>
      <w:r w:rsidRPr="00643F2C">
        <w:rPr>
          <w:rFonts w:eastAsia="Times New Roman" w:cs="Times New Roman"/>
          <w:color w:val="000000"/>
          <w:szCs w:val="26"/>
          <w:lang w:eastAsia="ru-RU"/>
        </w:rPr>
        <w:t>-40 0</w:t>
      </w:r>
      <w:r w:rsidR="00AB4F58">
        <w:rPr>
          <w:rFonts w:eastAsia="Times New Roman" w:cs="Times New Roman"/>
          <w:color w:val="000000"/>
          <w:szCs w:val="26"/>
          <w:lang w:eastAsia="ru-RU"/>
        </w:rPr>
        <w:t>1</w:t>
      </w:r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01 0</w:t>
      </w:r>
      <w:r w:rsidR="00DD495A">
        <w:rPr>
          <w:rFonts w:eastAsia="Times New Roman" w:cs="Times New Roman"/>
          <w:color w:val="000000"/>
          <w:szCs w:val="26"/>
          <w:lang w:eastAsia="ru-RU"/>
        </w:rPr>
        <w:t>4</w:t>
      </w:r>
      <w:proofErr w:type="gramStart"/>
      <w:r w:rsidRPr="00643F2C">
        <w:rPr>
          <w:rFonts w:eastAsia="Times New Roman" w:cs="Times New Roman"/>
          <w:color w:val="000000"/>
          <w:szCs w:val="26"/>
          <w:lang w:eastAsia="ru-RU"/>
        </w:rPr>
        <w:t xml:space="preserve">   «</w:t>
      </w:r>
      <w:proofErr w:type="gramEnd"/>
      <w:r w:rsidR="00AB4F58">
        <w:rPr>
          <w:bCs/>
          <w:szCs w:val="26"/>
        </w:rPr>
        <w:t>Управление качеством и тестирование программного   обеспечения</w:t>
      </w:r>
      <w:r w:rsidRPr="00643F2C">
        <w:rPr>
          <w:rFonts w:eastAsia="Times New Roman" w:cs="Times New Roman"/>
          <w:color w:val="000000"/>
          <w:szCs w:val="26"/>
          <w:lang w:eastAsia="ru-RU"/>
        </w:rPr>
        <w:t>»</w:t>
      </w:r>
    </w:p>
    <w:p w14:paraId="4D419B2E" w14:textId="77777777" w:rsidR="00643F2C" w:rsidRPr="00643F2C" w:rsidRDefault="00643F2C" w:rsidP="00643F2C">
      <w:pPr>
        <w:spacing w:before="120" w:line="240" w:lineRule="auto"/>
        <w:ind w:firstLine="0"/>
        <w:jc w:val="left"/>
        <w:rPr>
          <w:rFonts w:eastAsia="Times New Roman" w:cs="Times New Roman"/>
          <w:sz w:val="28"/>
          <w:szCs w:val="28"/>
          <w:lang w:eastAsia="ru-RU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513"/>
        <w:gridCol w:w="188"/>
        <w:gridCol w:w="1772"/>
        <w:gridCol w:w="10"/>
        <w:gridCol w:w="486"/>
        <w:gridCol w:w="1701"/>
        <w:gridCol w:w="425"/>
        <w:gridCol w:w="2374"/>
      </w:tblGrid>
      <w:tr w:rsidR="00643F2C" w:rsidRPr="00643F2C" w14:paraId="66288373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EB051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Обучающийся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2EDA8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6F818BE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7E2407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CF093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AA063F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7C2BC086" w14:textId="77777777" w:rsidTr="00FE4CC6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3B47C8D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группы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BF1AA50" w14:textId="43E86948" w:rsidR="00643F2C" w:rsidRPr="00AB4F58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>1070</w:t>
            </w:r>
            <w:r w:rsidR="00AB4F58">
              <w:rPr>
                <w:rFonts w:eastAsia="Times New Roman" w:cs="Times New Roman"/>
                <w:sz w:val="28"/>
                <w:szCs w:val="28"/>
                <w:lang w:eastAsia="ru-RU"/>
              </w:rPr>
              <w:t>1</w:t>
            </w:r>
            <w:r w:rsidRPr="00643F2C">
              <w:rPr>
                <w:rFonts w:eastAsia="Times New Roman" w:cs="Times New Roman"/>
                <w:sz w:val="28"/>
                <w:szCs w:val="28"/>
                <w:lang w:eastAsia="ru-RU"/>
              </w:rPr>
              <w:t>1</w:t>
            </w: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>1</w:t>
            </w:r>
            <w:r w:rsidR="00AB4F58">
              <w:rPr>
                <w:rFonts w:eastAsia="Times New Roman" w:cs="Times New Roman"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1772" w:type="dxa"/>
            <w:tcBorders>
              <w:top w:val="nil"/>
              <w:left w:val="nil"/>
              <w:bottom w:val="nil"/>
              <w:right w:val="nil"/>
            </w:tcBorders>
          </w:tcPr>
          <w:p w14:paraId="111FABB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0B272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1E8F7CD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177530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43F2C">
              <w:rPr>
                <w:rFonts w:eastAsia="Times New Roman" w:cs="Times New Roman"/>
                <w:sz w:val="28"/>
                <w:szCs w:val="28"/>
                <w:lang w:val="en-US" w:eastAsia="ru-RU"/>
              </w:rPr>
              <w:t xml:space="preserve">         </w:t>
            </w: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9B83DE9" w14:textId="51117774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Д.</w:t>
            </w:r>
            <w:r w:rsidR="00AB4F58">
              <w:rPr>
                <w:rFonts w:eastAsia="Times New Roman" w:cs="Times New Roman"/>
                <w:szCs w:val="26"/>
                <w:lang w:eastAsia="ru-RU"/>
              </w:rPr>
              <w:t>В.</w:t>
            </w:r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 </w:t>
            </w:r>
            <w:r w:rsidR="00AB4F58">
              <w:rPr>
                <w:rFonts w:eastAsia="Times New Roman" w:cs="Times New Roman"/>
                <w:szCs w:val="26"/>
                <w:lang w:eastAsia="ru-RU"/>
              </w:rPr>
              <w:t>Маканов</w:t>
            </w:r>
          </w:p>
        </w:tc>
      </w:tr>
      <w:tr w:rsidR="00643F2C" w:rsidRPr="00643F2C" w14:paraId="0696A906" w14:textId="77777777" w:rsidTr="00FE4CC6"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</w:tcPr>
          <w:p w14:paraId="3585CD5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</w:p>
        </w:tc>
        <w:tc>
          <w:tcPr>
            <w:tcW w:w="1513" w:type="dxa"/>
            <w:tcBorders>
              <w:left w:val="nil"/>
              <w:bottom w:val="nil"/>
              <w:right w:val="nil"/>
            </w:tcBorders>
          </w:tcPr>
          <w:p w14:paraId="692260F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(номер)</w:t>
            </w: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6EF851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DD2235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A1B158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31D4B6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5E32887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0838D7E6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DF06D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Руководитель</w:t>
            </w: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315969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3F9CD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9719B23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65940D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918671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Ю.В. Полозков</w:t>
            </w:r>
          </w:p>
        </w:tc>
      </w:tr>
      <w:tr w:rsidR="00643F2C" w:rsidRPr="00643F2C" w14:paraId="10202A66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BF388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E909D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2BFCD7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328F7542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9244D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3A66ADA3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263C9D55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0738E9" w14:textId="77777777" w:rsidR="00643F2C" w:rsidRPr="00643F2C" w:rsidRDefault="00643F2C" w:rsidP="00643F2C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Консультанты:</w:t>
            </w:r>
          </w:p>
          <w:p w14:paraId="591F22C7" w14:textId="77777777" w:rsidR="00643F2C" w:rsidRPr="00643F2C" w:rsidRDefault="00643F2C" w:rsidP="00643F2C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8607D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8350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47FB0E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1771EE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1EA57F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57C49D08" w14:textId="77777777" w:rsidTr="00FE4CC6">
        <w:tc>
          <w:tcPr>
            <w:tcW w:w="457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6C909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«Компьютерное проектирование»</w:t>
            </w: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5F381A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C13E6F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584D13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635BCB6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5396273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highlight w:val="yellow"/>
                <w:lang w:eastAsia="ru-RU"/>
              </w:rPr>
            </w:pPr>
          </w:p>
          <w:p w14:paraId="426C820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val="en-US"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Ю.В. Полозков</w:t>
            </w:r>
          </w:p>
        </w:tc>
      </w:tr>
      <w:tr w:rsidR="00643F2C" w:rsidRPr="00643F2C" w14:paraId="46C2F53F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CC923F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76397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1883A1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22866D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2FEC0B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235030F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</w:tr>
      <w:tr w:rsidR="00643F2C" w:rsidRPr="00643F2C" w14:paraId="4B8F1579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047557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«Охрана труда»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BA6716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B5A291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CE7C7B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02E5F90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А.М. Лазаренков</w:t>
            </w:r>
          </w:p>
        </w:tc>
      </w:tr>
      <w:tr w:rsidR="00643F2C" w:rsidRPr="00643F2C" w14:paraId="6F66ED77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37A8F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8D1D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3776BFA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61A268DD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9DDD4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793E8AFC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211504F6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AB0DB4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по разделу «Экономика»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4DD80B2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431B0E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5BD1C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2A8A9223" w14:textId="501AF42D" w:rsidR="00643F2C" w:rsidRPr="00643F2C" w:rsidRDefault="00AB4F58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Н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 xml:space="preserve">.В. </w:t>
            </w:r>
            <w:r>
              <w:rPr>
                <w:rFonts w:eastAsia="Times New Roman" w:cs="Times New Roman"/>
                <w:szCs w:val="26"/>
                <w:lang w:eastAsia="ru-RU"/>
              </w:rPr>
              <w:t>Комина</w:t>
            </w:r>
          </w:p>
        </w:tc>
      </w:tr>
      <w:tr w:rsidR="00643F2C" w:rsidRPr="00643F2C" w14:paraId="4A26046E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6C0658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13C218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0AE01849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521057E0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07FE6C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45B84B1A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7CB6BA09" w14:textId="77777777" w:rsidTr="00FE4CC6">
        <w:tc>
          <w:tcPr>
            <w:tcW w:w="458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2F84BD97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Ответственный за нормоконтроль</w:t>
            </w: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126A043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0830EBA8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7CD438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78A568E9" w14:textId="003DFB41" w:rsidR="00643F2C" w:rsidRPr="00643F2C" w:rsidRDefault="00AB4F58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А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>.</w:t>
            </w:r>
            <w:r>
              <w:rPr>
                <w:rFonts w:eastAsia="Times New Roman" w:cs="Times New Roman"/>
                <w:szCs w:val="26"/>
                <w:lang w:eastAsia="ru-RU"/>
              </w:rPr>
              <w:t>В</w:t>
            </w:r>
            <w:r w:rsidR="00643F2C" w:rsidRPr="00643F2C">
              <w:rPr>
                <w:rFonts w:eastAsia="Times New Roman" w:cs="Times New Roman"/>
                <w:szCs w:val="26"/>
                <w:lang w:eastAsia="ru-RU"/>
              </w:rPr>
              <w:t xml:space="preserve">. </w:t>
            </w:r>
            <w:r>
              <w:rPr>
                <w:rFonts w:eastAsia="Times New Roman" w:cs="Times New Roman"/>
                <w:szCs w:val="26"/>
                <w:lang w:eastAsia="ru-RU"/>
              </w:rPr>
              <w:t>Ермоленков</w:t>
            </w:r>
          </w:p>
        </w:tc>
      </w:tr>
      <w:tr w:rsidR="00643F2C" w:rsidRPr="00643F2C" w14:paraId="0CF9B75A" w14:textId="77777777" w:rsidTr="00FE4CC6">
        <w:tc>
          <w:tcPr>
            <w:tcW w:w="26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0BF42B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lang w:eastAsia="ru-RU"/>
              </w:rPr>
            </w:pPr>
          </w:p>
        </w:tc>
        <w:tc>
          <w:tcPr>
            <w:tcW w:w="19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A2C3B4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86" w:type="dxa"/>
            <w:tcBorders>
              <w:top w:val="nil"/>
              <w:left w:val="nil"/>
              <w:bottom w:val="nil"/>
              <w:right w:val="nil"/>
            </w:tcBorders>
          </w:tcPr>
          <w:p w14:paraId="413A9F1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00F51E61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643F2C">
              <w:rPr>
                <w:rFonts w:eastAsia="Times New Roman" w:cs="Times New Roman"/>
                <w:sz w:val="16"/>
                <w:szCs w:val="16"/>
                <w:lang w:eastAsia="ru-RU"/>
              </w:rPr>
              <w:t>(подпись, дата)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69B227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nil"/>
              <w:right w:val="nil"/>
            </w:tcBorders>
          </w:tcPr>
          <w:p w14:paraId="1886F88B" w14:textId="77777777" w:rsidR="00643F2C" w:rsidRPr="00643F2C" w:rsidRDefault="00643F2C" w:rsidP="00643F2C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2FBBCC7" w14:textId="77777777" w:rsidR="00643F2C" w:rsidRPr="00643F2C" w:rsidRDefault="00643F2C" w:rsidP="00643F2C">
      <w:pPr>
        <w:spacing w:before="120" w:line="240" w:lineRule="auto"/>
        <w:ind w:firstLine="0"/>
        <w:jc w:val="center"/>
        <w:rPr>
          <w:rFonts w:eastAsia="Times New Roman" w:cs="Times New Roman"/>
          <w:sz w:val="20"/>
          <w:lang w:eastAsia="ru-RU"/>
        </w:rPr>
      </w:pPr>
    </w:p>
    <w:tbl>
      <w:tblPr>
        <w:tblW w:w="6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28"/>
        <w:gridCol w:w="70"/>
        <w:gridCol w:w="642"/>
        <w:gridCol w:w="855"/>
        <w:gridCol w:w="665"/>
        <w:gridCol w:w="47"/>
        <w:gridCol w:w="190"/>
        <w:gridCol w:w="936"/>
        <w:gridCol w:w="431"/>
        <w:gridCol w:w="294"/>
      </w:tblGrid>
      <w:tr w:rsidR="00643F2C" w:rsidRPr="00643F2C" w14:paraId="4B62E3D7" w14:textId="77777777" w:rsidTr="00FE4CC6">
        <w:trPr>
          <w:gridAfter w:val="1"/>
          <w:wAfter w:w="293" w:type="dxa"/>
          <w:trHeight w:val="293"/>
        </w:trPr>
        <w:tc>
          <w:tcPr>
            <w:tcW w:w="259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860A4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Объем проекта:</w:t>
            </w:r>
          </w:p>
        </w:tc>
        <w:tc>
          <w:tcPr>
            <w:tcW w:w="149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44A2BA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Cs w:val="26"/>
                <w:lang w:eastAsia="ru-RU"/>
              </w:rPr>
            </w:pPr>
          </w:p>
        </w:tc>
        <w:tc>
          <w:tcPr>
            <w:tcW w:w="665" w:type="dxa"/>
            <w:tcBorders>
              <w:top w:val="nil"/>
              <w:left w:val="nil"/>
              <w:bottom w:val="nil"/>
              <w:right w:val="nil"/>
            </w:tcBorders>
          </w:tcPr>
          <w:p w14:paraId="0F23931D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2CF755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BD527C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643F2C" w:rsidRPr="00643F2C" w14:paraId="6B99F853" w14:textId="77777777" w:rsidTr="00FE4CC6">
        <w:trPr>
          <w:trHeight w:hRule="exact" w:val="271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CB88F2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расчетно-пояснительная записка –</w:t>
            </w:r>
            <w:proofErr w:type="spellStart"/>
            <w:r w:rsidRPr="00643F2C">
              <w:rPr>
                <w:rFonts w:eastAsia="Times New Roman" w:cs="Times New Roman"/>
                <w:szCs w:val="26"/>
                <w:lang w:eastAsia="ru-RU"/>
              </w:rPr>
              <w:t>зазаписзаписка</w:t>
            </w:r>
            <w:proofErr w:type="spellEnd"/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A517D9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4BBCE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страниц;</w:t>
            </w:r>
          </w:p>
        </w:tc>
      </w:tr>
      <w:tr w:rsidR="00643F2C" w:rsidRPr="00643F2C" w14:paraId="6A2B8125" w14:textId="77777777" w:rsidTr="00FE4CC6">
        <w:trPr>
          <w:gridAfter w:val="2"/>
          <w:wAfter w:w="724" w:type="dxa"/>
          <w:trHeight w:val="366"/>
        </w:trPr>
        <w:tc>
          <w:tcPr>
            <w:tcW w:w="25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D87A46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графическая часть</w:t>
            </w:r>
            <w:r w:rsidRPr="00643F2C">
              <w:rPr>
                <w:rFonts w:eastAsia="Times New Roman" w:cs="Times New Roman"/>
                <w:szCs w:val="26"/>
                <w:lang w:val="en-US" w:eastAsia="ru-RU"/>
              </w:rPr>
              <w:t xml:space="preserve"> </w:t>
            </w:r>
            <w:r w:rsidRPr="00643F2C">
              <w:rPr>
                <w:rFonts w:eastAsia="Times New Roman" w:cs="Times New Roman"/>
                <w:szCs w:val="26"/>
                <w:lang w:eastAsia="ru-RU"/>
              </w:rPr>
              <w:t xml:space="preserve">– 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7D7751E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9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B4E7C0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листов;</w:t>
            </w:r>
          </w:p>
        </w:tc>
      </w:tr>
      <w:tr w:rsidR="00643F2C" w:rsidRPr="00643F2C" w14:paraId="55D9347B" w14:textId="77777777" w:rsidTr="00FE4CC6">
        <w:trPr>
          <w:trHeight w:hRule="exact" w:val="345"/>
        </w:trPr>
        <w:tc>
          <w:tcPr>
            <w:tcW w:w="409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0664D3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магнитные (цифровые) носители –</w:t>
            </w:r>
          </w:p>
        </w:tc>
        <w:tc>
          <w:tcPr>
            <w:tcW w:w="71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6A56BA35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85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326F01" w14:textId="77777777" w:rsidR="00643F2C" w:rsidRPr="00643F2C" w:rsidRDefault="00643F2C" w:rsidP="00643F2C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6"/>
                <w:lang w:eastAsia="ru-RU"/>
              </w:rPr>
            </w:pPr>
            <w:r w:rsidRPr="00643F2C">
              <w:rPr>
                <w:rFonts w:eastAsia="Times New Roman" w:cs="Times New Roman"/>
                <w:szCs w:val="26"/>
                <w:lang w:eastAsia="ru-RU"/>
              </w:rPr>
              <w:t>единиц.</w:t>
            </w:r>
          </w:p>
        </w:tc>
      </w:tr>
    </w:tbl>
    <w:p w14:paraId="08BF3897" w14:textId="3F44DD51" w:rsidR="00AB4F58" w:rsidRPr="0009027F" w:rsidRDefault="00643F2C" w:rsidP="00845390">
      <w:pPr>
        <w:tabs>
          <w:tab w:val="left" w:pos="3600"/>
        </w:tabs>
        <w:spacing w:before="480" w:line="240" w:lineRule="exact"/>
        <w:ind w:firstLine="0"/>
        <w:jc w:val="center"/>
        <w:rPr>
          <w:rFonts w:eastAsia="Times New Roman" w:cs="Times New Roman"/>
          <w:szCs w:val="26"/>
          <w:lang w:val="en-US" w:eastAsia="ru-RU"/>
        </w:rPr>
      </w:pPr>
      <w:r w:rsidRPr="00643F2C">
        <w:rPr>
          <w:rFonts w:eastAsia="Times New Roman" w:cs="Times New Roman"/>
          <w:szCs w:val="26"/>
          <w:lang w:eastAsia="ru-RU"/>
        </w:rPr>
        <w:t>Минск 20</w:t>
      </w:r>
      <w:r w:rsidRPr="00643F2C">
        <w:rPr>
          <w:rFonts w:eastAsia="Times New Roman" w:cs="Times New Roman"/>
          <w:szCs w:val="26"/>
          <w:lang w:val="en-US" w:eastAsia="ru-RU"/>
        </w:rPr>
        <w:t>2</w:t>
      </w:r>
      <w:r w:rsidR="0009027F">
        <w:rPr>
          <w:rFonts w:eastAsia="Times New Roman" w:cs="Times New Roman"/>
          <w:szCs w:val="26"/>
          <w:lang w:val="en-US" w:eastAsia="ru-RU"/>
        </w:rPr>
        <w:t>3</w:t>
      </w:r>
    </w:p>
    <w:p w14:paraId="5950DBA2" w14:textId="77777777" w:rsidR="00AB4F58" w:rsidRDefault="00AB4F58">
      <w:pPr>
        <w:spacing w:after="160" w:line="259" w:lineRule="auto"/>
        <w:ind w:firstLine="0"/>
        <w:jc w:val="left"/>
        <w:rPr>
          <w:rFonts w:eastAsia="Times New Roman" w:cs="Times New Roman"/>
          <w:szCs w:val="26"/>
          <w:lang w:eastAsia="ru-RU"/>
        </w:rPr>
      </w:pPr>
      <w:r>
        <w:rPr>
          <w:rFonts w:eastAsia="Times New Roman" w:cs="Times New Roman"/>
          <w:szCs w:val="26"/>
          <w:lang w:eastAsia="ru-RU"/>
        </w:rPr>
        <w:br w:type="page"/>
      </w:r>
    </w:p>
    <w:p w14:paraId="33E42E85" w14:textId="77777777" w:rsidR="00643F2C" w:rsidRPr="00643F2C" w:rsidRDefault="00643F2C" w:rsidP="00643F2C">
      <w:pPr>
        <w:tabs>
          <w:tab w:val="left" w:pos="3600"/>
        </w:tabs>
        <w:spacing w:before="480" w:line="240" w:lineRule="exact"/>
        <w:ind w:firstLine="0"/>
        <w:jc w:val="left"/>
        <w:rPr>
          <w:rFonts w:eastAsia="Times New Roman" w:cs="Times New Roman"/>
          <w:szCs w:val="26"/>
          <w:lang w:eastAsia="ru-RU"/>
        </w:rPr>
      </w:pPr>
    </w:p>
    <w:p w14:paraId="3806B6C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firstLine="0"/>
        <w:jc w:val="center"/>
        <w:textAlignment w:val="baseline"/>
        <w:rPr>
          <w:rFonts w:eastAsia="Calibri" w:cs="Times New Roman"/>
          <w:bCs/>
          <w:caps/>
          <w:sz w:val="28"/>
          <w:szCs w:val="28"/>
          <w:lang w:eastAsia="ru-RU"/>
        </w:rPr>
      </w:pPr>
      <w:r w:rsidRPr="0098007F">
        <w:rPr>
          <w:rFonts w:eastAsia="Calibri" w:cs="Times New Roman"/>
          <w:bCs/>
          <w:caps/>
          <w:sz w:val="28"/>
          <w:szCs w:val="28"/>
          <w:lang w:eastAsia="ru-RU"/>
        </w:rPr>
        <w:t>БЕЛОРУССКИЙ НАЦИОНАЛЬНЫЙ ТЕХНИЧЕСКИЙ УНИВЕРСИТЕТ</w:t>
      </w:r>
    </w:p>
    <w:p w14:paraId="749E747C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rFonts w:eastAsia="Calibri" w:cs="Times New Roman"/>
          <w:bCs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Факультет информационных технологий и робототехники</w:t>
      </w:r>
    </w:p>
    <w:p w14:paraId="7DE7BFD7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firstLine="0"/>
        <w:jc w:val="center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Кафедра «</w:t>
      </w:r>
      <w:r w:rsidRPr="0098007F">
        <w:rPr>
          <w:rFonts w:eastAsia="Calibri" w:cs="Times New Roman"/>
          <w:bCs/>
          <w:szCs w:val="26"/>
          <w:lang w:eastAsia="ru-RU"/>
        </w:rPr>
        <w:t>Программное обеспечение информационных систем и технологий</w:t>
      </w:r>
      <w:r w:rsidRPr="0098007F">
        <w:rPr>
          <w:rFonts w:eastAsia="Calibri" w:cs="Times New Roman"/>
          <w:szCs w:val="26"/>
          <w:lang w:eastAsia="ru-RU"/>
        </w:rPr>
        <w:t>»</w:t>
      </w:r>
    </w:p>
    <w:p w14:paraId="3EB7929E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ind w:left="5579" w:firstLine="0"/>
        <w:jc w:val="left"/>
        <w:textAlignment w:val="baseline"/>
        <w:rPr>
          <w:rFonts w:eastAsia="Calibri" w:cs="Times New Roman"/>
          <w:szCs w:val="26"/>
          <w:lang w:eastAsia="ru-RU"/>
        </w:rPr>
      </w:pPr>
    </w:p>
    <w:p w14:paraId="23808673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ind w:left="5954" w:firstLine="142"/>
        <w:jc w:val="left"/>
        <w:textAlignment w:val="baseline"/>
        <w:rPr>
          <w:rFonts w:eastAsia="Calibri" w:cs="Times New Roman"/>
          <w:sz w:val="28"/>
          <w:szCs w:val="28"/>
          <w:lang w:eastAsia="ru-RU"/>
        </w:rPr>
      </w:pPr>
      <w:r w:rsidRPr="0098007F">
        <w:rPr>
          <w:rFonts w:eastAsia="Calibri" w:cs="Times New Roman"/>
          <w:sz w:val="28"/>
          <w:szCs w:val="28"/>
          <w:lang w:eastAsia="ru-RU"/>
        </w:rPr>
        <w:t>УТВЕРЖДАЮ</w:t>
      </w:r>
    </w:p>
    <w:p w14:paraId="14B2B57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Заведующий кафедрой</w:t>
      </w:r>
    </w:p>
    <w:p w14:paraId="26E80E84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120"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 xml:space="preserve">________________    </w:t>
      </w:r>
      <w:r w:rsidRPr="0098007F">
        <w:rPr>
          <w:rFonts w:eastAsia="Calibri" w:cs="Times New Roman"/>
          <w:szCs w:val="26"/>
          <w:u w:val="single"/>
          <w:lang w:eastAsia="ru-RU"/>
        </w:rPr>
        <w:t>Ю.В. Полозков</w:t>
      </w:r>
    </w:p>
    <w:p w14:paraId="2F819C98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vertAlign w:val="superscript"/>
          <w:lang w:eastAsia="ru-RU"/>
        </w:rPr>
      </w:pPr>
      <w:r w:rsidRPr="0098007F">
        <w:rPr>
          <w:rFonts w:eastAsia="Calibri" w:cs="Times New Roman"/>
          <w:szCs w:val="26"/>
          <w:vertAlign w:val="superscript"/>
          <w:lang w:eastAsia="ru-RU"/>
        </w:rPr>
        <w:t>(подпись)</w:t>
      </w:r>
      <w:r w:rsidRPr="0098007F">
        <w:rPr>
          <w:rFonts w:eastAsia="Calibri" w:cs="Times New Roman"/>
          <w:szCs w:val="26"/>
          <w:vertAlign w:val="superscript"/>
          <w:lang w:eastAsia="ru-RU"/>
        </w:rPr>
        <w:tab/>
        <w:t xml:space="preserve"> </w:t>
      </w:r>
      <w:proofErr w:type="gramStart"/>
      <w:r w:rsidRPr="0098007F">
        <w:rPr>
          <w:rFonts w:eastAsia="Calibri" w:cs="Times New Roman"/>
          <w:szCs w:val="26"/>
          <w:vertAlign w:val="superscript"/>
          <w:lang w:eastAsia="ru-RU"/>
        </w:rPr>
        <w:t xml:space="preserve">   (</w:t>
      </w:r>
      <w:proofErr w:type="gramEnd"/>
      <w:r w:rsidRPr="0098007F">
        <w:rPr>
          <w:rFonts w:eastAsia="Calibri" w:cs="Times New Roman"/>
          <w:szCs w:val="26"/>
          <w:vertAlign w:val="superscript"/>
          <w:lang w:eastAsia="ru-RU"/>
        </w:rPr>
        <w:t>инициалы и фамилия)</w:t>
      </w:r>
    </w:p>
    <w:p w14:paraId="1A61475E" w14:textId="760C47B1" w:rsidR="00B723C5" w:rsidRPr="0098007F" w:rsidRDefault="00B723C5" w:rsidP="00B723C5">
      <w:pPr>
        <w:overflowPunct w:val="0"/>
        <w:autoSpaceDE w:val="0"/>
        <w:autoSpaceDN w:val="0"/>
        <w:adjustRightInd w:val="0"/>
        <w:spacing w:line="240" w:lineRule="auto"/>
        <w:ind w:left="5954" w:firstLine="142"/>
        <w:jc w:val="left"/>
        <w:textAlignment w:val="baseline"/>
        <w:rPr>
          <w:rFonts w:eastAsia="Calibri" w:cs="Times New Roman"/>
          <w:szCs w:val="26"/>
          <w:lang w:eastAsia="ru-RU"/>
        </w:rPr>
      </w:pPr>
      <w:r w:rsidRPr="0098007F">
        <w:rPr>
          <w:rFonts w:eastAsia="Calibri" w:cs="Times New Roman"/>
          <w:szCs w:val="26"/>
          <w:lang w:eastAsia="ru-RU"/>
        </w:rPr>
        <w:t>«___</w:t>
      </w:r>
      <w:proofErr w:type="gramStart"/>
      <w:r w:rsidRPr="0098007F">
        <w:rPr>
          <w:rFonts w:eastAsia="Calibri" w:cs="Times New Roman"/>
          <w:szCs w:val="26"/>
          <w:lang w:eastAsia="ru-RU"/>
        </w:rPr>
        <w:t>_»  _</w:t>
      </w:r>
      <w:proofErr w:type="gramEnd"/>
      <w:r w:rsidRPr="0098007F">
        <w:rPr>
          <w:rFonts w:eastAsia="Calibri" w:cs="Times New Roman"/>
          <w:szCs w:val="26"/>
          <w:lang w:eastAsia="ru-RU"/>
        </w:rPr>
        <w:t>________    202</w:t>
      </w:r>
      <w:r w:rsidR="00845390">
        <w:rPr>
          <w:rFonts w:eastAsia="Calibri" w:cs="Times New Roman"/>
          <w:szCs w:val="26"/>
          <w:lang w:eastAsia="ru-RU"/>
        </w:rPr>
        <w:t>3</w:t>
      </w:r>
      <w:r w:rsidRPr="0098007F">
        <w:rPr>
          <w:rFonts w:eastAsia="Calibri" w:cs="Times New Roman"/>
          <w:szCs w:val="26"/>
          <w:lang w:eastAsia="ru-RU"/>
        </w:rPr>
        <w:t xml:space="preserve"> г.</w:t>
      </w:r>
    </w:p>
    <w:p w14:paraId="20FB93F4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240" w:line="240" w:lineRule="auto"/>
        <w:ind w:firstLine="0"/>
        <w:jc w:val="center"/>
        <w:textAlignment w:val="baseline"/>
        <w:rPr>
          <w:rFonts w:eastAsia="Calibri" w:cs="Times New Roman"/>
          <w:b/>
          <w:szCs w:val="26"/>
          <w:lang w:eastAsia="ru-RU"/>
        </w:rPr>
      </w:pPr>
      <w:r w:rsidRPr="0098007F">
        <w:rPr>
          <w:rFonts w:eastAsia="Calibri" w:cs="Times New Roman"/>
          <w:b/>
          <w:szCs w:val="26"/>
          <w:lang w:eastAsia="ru-RU"/>
        </w:rPr>
        <w:t>Задание на дипломный проект</w:t>
      </w:r>
    </w:p>
    <w:p w14:paraId="6E67B0F5" w14:textId="77777777" w:rsidR="00B723C5" w:rsidRPr="0098007F" w:rsidRDefault="00B723C5" w:rsidP="00B723C5">
      <w:pPr>
        <w:overflowPunct w:val="0"/>
        <w:autoSpaceDE w:val="0"/>
        <w:autoSpaceDN w:val="0"/>
        <w:adjustRightInd w:val="0"/>
        <w:spacing w:before="240" w:line="240" w:lineRule="auto"/>
        <w:ind w:firstLine="0"/>
        <w:jc w:val="center"/>
        <w:textAlignment w:val="baseline"/>
        <w:rPr>
          <w:rFonts w:eastAsia="Calibri" w:cs="Times New Roman"/>
          <w:b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0"/>
        <w:gridCol w:w="8075"/>
      </w:tblGrid>
      <w:tr w:rsidR="00B723C5" w:rsidRPr="0098007F" w14:paraId="6EDD7300" w14:textId="77777777" w:rsidTr="00860466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AFCA57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Обучающемуся</w:t>
            </w:r>
          </w:p>
        </w:tc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96550E6" w14:textId="6D932DD1" w:rsidR="00B723C5" w:rsidRPr="00166548" w:rsidRDefault="00845390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Маканов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Д</w:t>
            </w:r>
            <w:r w:rsidR="00B723C5">
              <w:rPr>
                <w:rFonts w:eastAsia="Calibri" w:cs="Times New Roman"/>
                <w:szCs w:val="26"/>
                <w:lang w:eastAsia="ru-RU"/>
              </w:rPr>
              <w:t>.</w:t>
            </w:r>
            <w:r>
              <w:rPr>
                <w:rFonts w:eastAsia="Calibri" w:cs="Times New Roman"/>
                <w:szCs w:val="26"/>
                <w:lang w:eastAsia="ru-RU"/>
              </w:rPr>
              <w:t>В</w:t>
            </w:r>
            <w:r w:rsidR="00B723C5">
              <w:rPr>
                <w:rFonts w:eastAsia="Calibri" w:cs="Times New Roman"/>
                <w:szCs w:val="26"/>
                <w:lang w:val="en-US" w:eastAsia="ru-RU"/>
              </w:rPr>
              <w:t>.</w:t>
            </w:r>
          </w:p>
        </w:tc>
      </w:tr>
      <w:tr w:rsidR="00B723C5" w:rsidRPr="0098007F" w14:paraId="7DE68A17" w14:textId="77777777" w:rsidTr="00860466"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091B2F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308BCA8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(фамилия, инициалы)</w:t>
            </w:r>
          </w:p>
        </w:tc>
      </w:tr>
      <w:tr w:rsidR="00B723C5" w:rsidRPr="0098007F" w14:paraId="64A706CC" w14:textId="77777777" w:rsidTr="00860466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4C92C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40B7BF6B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76BCB6A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1. Тема дипломного проекта </w:t>
            </w:r>
          </w:p>
        </w:tc>
      </w:tr>
      <w:tr w:rsidR="00B723C5" w:rsidRPr="0098007F" w14:paraId="3699F2E1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64373FDD" w14:textId="501B6DF1" w:rsidR="00B723C5" w:rsidRPr="00845390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7C7BA9">
              <w:rPr>
                <w:rFonts w:eastAsia="Times New Roman" w:cs="Times New Roman"/>
                <w:szCs w:val="26"/>
                <w:lang w:eastAsia="ru-RU"/>
              </w:rPr>
              <w:t>«</w:t>
            </w:r>
            <w:r w:rsidRPr="007C7BA9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Программное средство автоматизации 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конструирования яч</w:t>
            </w:r>
            <w:r w:rsidR="000C0728">
              <w:rPr>
                <w:rFonts w:eastAsia="Times New Roman" w:cs="Times New Roman"/>
                <w:color w:val="000000"/>
                <w:szCs w:val="26"/>
                <w:lang w:eastAsia="ru-RU"/>
              </w:rPr>
              <w:t>е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истых структур</w:t>
            </w:r>
          </w:p>
        </w:tc>
      </w:tr>
      <w:tr w:rsidR="00B723C5" w:rsidRPr="0098007F" w14:paraId="75795856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B07634D" w14:textId="6C0DF6E2" w:rsidR="00B723C5" w:rsidRPr="007C7BA9" w:rsidRDefault="000C0728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многогранной 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формы на основе много</w:t>
            </w: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в</w:t>
            </w:r>
            <w:r w:rsidR="00845390">
              <w:rPr>
                <w:rFonts w:eastAsia="Times New Roman" w:cs="Times New Roman"/>
                <w:color w:val="000000"/>
                <w:szCs w:val="26"/>
                <w:lang w:eastAsia="ru-RU"/>
              </w:rPr>
              <w:t>ариантного инженерного анализа</w:t>
            </w:r>
            <w:r w:rsidR="00757356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 деталей</w:t>
            </w:r>
            <w:r w:rsidR="00B723C5" w:rsidRPr="007C7BA9">
              <w:rPr>
                <w:rFonts w:eastAsia="Times New Roman" w:cs="Times New Roman"/>
                <w:szCs w:val="26"/>
                <w:lang w:eastAsia="ru-RU"/>
              </w:rPr>
              <w:t>»</w:t>
            </w:r>
          </w:p>
        </w:tc>
      </w:tr>
      <w:tr w:rsidR="00B723C5" w:rsidRPr="0098007F" w14:paraId="4444C3DF" w14:textId="77777777" w:rsidTr="00860466">
        <w:tc>
          <w:tcPr>
            <w:tcW w:w="1020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B3ED380" w14:textId="1B8C4D6F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right="-235" w:firstLine="0"/>
              <w:textAlignment w:val="baseline"/>
              <w:rPr>
                <w:rFonts w:eastAsia="Calibri" w:cs="Times New Roman"/>
                <w:szCs w:val="26"/>
                <w:u w:val="single"/>
                <w:lang w:eastAsia="ru-RU"/>
              </w:rPr>
            </w:pPr>
            <w:proofErr w:type="gramStart"/>
            <w:r w:rsidRPr="0098007F">
              <w:rPr>
                <w:rFonts w:eastAsia="Calibri" w:cs="Times New Roman"/>
                <w:szCs w:val="26"/>
                <w:lang w:eastAsia="ru-RU"/>
              </w:rPr>
              <w:t>Утверждена  приказом</w:t>
            </w:r>
            <w:proofErr w:type="gramEnd"/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руководителя высшего образования   от    </w:t>
            </w:r>
            <w:r w:rsidR="00AB1F71" w:rsidRPr="00AB1F71">
              <w:rPr>
                <w:rFonts w:eastAsia="Calibri" w:cs="Times New Roman"/>
                <w:szCs w:val="26"/>
                <w:u w:val="single"/>
                <w:lang w:eastAsia="ru-RU"/>
              </w:rPr>
              <w:t>03</w:t>
            </w:r>
            <w:r w:rsidRPr="00AB1F71">
              <w:rPr>
                <w:rFonts w:eastAsia="Calibri" w:cs="Times New Roman"/>
                <w:szCs w:val="26"/>
                <w:u w:val="single"/>
                <w:lang w:eastAsia="ru-RU"/>
              </w:rPr>
              <w:t>.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0</w:t>
            </w:r>
            <w:r w:rsidR="00AB1F71" w:rsidRPr="00AB1F71">
              <w:rPr>
                <w:rFonts w:eastAsia="Calibri" w:cs="Times New Roman"/>
                <w:szCs w:val="26"/>
                <w:u w:val="single"/>
                <w:lang w:eastAsia="ru-RU"/>
              </w:rPr>
              <w:t>4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.202</w:t>
            </w:r>
            <w:r w:rsidR="00845390">
              <w:rPr>
                <w:rFonts w:eastAsia="Calibri" w:cs="Times New Roman"/>
                <w:szCs w:val="26"/>
                <w:u w:val="single"/>
                <w:lang w:eastAsia="ru-RU"/>
              </w:rPr>
              <w:t>3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    № </w:t>
            </w:r>
            <w:r w:rsidR="00AB1F71" w:rsidRPr="00AB1F71">
              <w:rPr>
                <w:rFonts w:eastAsia="Calibri" w:cs="Times New Roman"/>
                <w:szCs w:val="26"/>
                <w:lang w:eastAsia="ru-RU"/>
              </w:rPr>
              <w:t>1393</w:t>
            </w:r>
            <w:r w:rsidRPr="0098007F">
              <w:rPr>
                <w:rFonts w:eastAsia="Calibri" w:cs="Times New Roman"/>
                <w:szCs w:val="26"/>
                <w:u w:val="single"/>
                <w:lang w:eastAsia="ru-RU"/>
              </w:rPr>
              <w:t>-лс</w:t>
            </w:r>
          </w:p>
        </w:tc>
      </w:tr>
      <w:tr w:rsidR="00B723C5" w:rsidRPr="0098007F" w14:paraId="317BC93A" w14:textId="77777777" w:rsidTr="00860466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D1B0AD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2. Исходные данные к дипломному проекту:</w:t>
            </w:r>
          </w:p>
        </w:tc>
      </w:tr>
      <w:tr w:rsidR="002503C6" w:rsidRPr="0098007F" w14:paraId="5579F8D4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74E377DB" w14:textId="3CBF6D0E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среда разработки</w:t>
            </w:r>
            <w:r>
              <w:rPr>
                <w:rFonts w:eastAsia="Calibri" w:cs="Times New Roman"/>
                <w:szCs w:val="26"/>
                <w:lang w:val="en-US" w:eastAsia="ru-RU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Visual Studio 20</w:t>
            </w:r>
            <w:r>
              <w:rPr>
                <w:rFonts w:eastAsia="Calibri" w:cs="Times New Roman"/>
                <w:szCs w:val="26"/>
                <w:lang w:eastAsia="ru-RU"/>
              </w:rPr>
              <w:t>22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4D6A61EF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34BC8FD" w14:textId="7FE8596C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язык</w:t>
            </w:r>
            <w:r>
              <w:rPr>
                <w:rFonts w:eastAsia="Calibri" w:cs="Times New Roman"/>
                <w:szCs w:val="26"/>
                <w:lang w:eastAsia="ru-RU"/>
              </w:rPr>
              <w:t>и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программирования</w:t>
            </w:r>
            <w:r>
              <w:rPr>
                <w:rFonts w:eastAsia="Calibri" w:cs="Times New Roman"/>
                <w:szCs w:val="26"/>
                <w:lang w:val="en-US" w:eastAsia="ru-RU"/>
              </w:rPr>
              <w:t xml:space="preserve">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C</w:t>
            </w:r>
            <w:r w:rsidRPr="002503C6">
              <w:rPr>
                <w:rFonts w:eastAsia="Calibri" w:cs="Times New Roman"/>
                <w:szCs w:val="26"/>
                <w:lang w:eastAsia="ru-RU"/>
              </w:rPr>
              <w:t>#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, </w:t>
            </w:r>
            <w:r>
              <w:rPr>
                <w:rFonts w:eastAsia="Calibri" w:cs="Times New Roman"/>
                <w:szCs w:val="26"/>
                <w:lang w:val="en-US" w:eastAsia="ru-RU"/>
              </w:rPr>
              <w:t>Python</w:t>
            </w:r>
            <w:r w:rsidRPr="002503C6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6627B6F2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053BE75E" w14:textId="598C0D7B" w:rsidR="002503C6" w:rsidRPr="002503C6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 xml:space="preserve">САПР-система </w:t>
            </w:r>
            <w:r>
              <w:t>–</w:t>
            </w:r>
            <w:r>
              <w:rPr>
                <w:lang w:val="en-US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SolidWorks 20</w:t>
            </w:r>
            <w:r>
              <w:rPr>
                <w:rFonts w:eastAsia="Calibri" w:cs="Times New Roman"/>
                <w:szCs w:val="26"/>
                <w:lang w:val="en-US" w:eastAsia="ru-RU"/>
              </w:rPr>
              <w:t>20</w:t>
            </w:r>
            <w:r w:rsidRPr="0098007F"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31E539C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202E7903" w14:textId="301E66F8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2503C6" w:rsidRPr="0098007F" w14:paraId="2718F0A9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1E5C73B" w14:textId="777777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2503C6" w:rsidRPr="0098007F" w14:paraId="4C4A30C8" w14:textId="77777777" w:rsidTr="00860466">
        <w:tc>
          <w:tcPr>
            <w:tcW w:w="1020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2D54F27" w14:textId="777777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3. Перечень подлежащих разработке вопросов или краткое содержание расчетно-пояснительной записки:</w:t>
            </w:r>
          </w:p>
        </w:tc>
      </w:tr>
      <w:tr w:rsidR="002503C6" w:rsidRPr="0098007F" w14:paraId="51981EA7" w14:textId="77777777" w:rsidTr="00860466">
        <w:tc>
          <w:tcPr>
            <w:tcW w:w="10205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553E498A" w14:textId="670B628D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 xml:space="preserve">а)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введение;</w:t>
            </w:r>
          </w:p>
        </w:tc>
      </w:tr>
      <w:tr w:rsidR="002503C6" w:rsidRPr="0098007F" w14:paraId="5B7B2F93" w14:textId="77777777" w:rsidTr="000C0728">
        <w:trPr>
          <w:trHeight w:val="352"/>
        </w:trPr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53DCDF9B" w14:textId="21AD529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б)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обзор 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средств автоматизации конструирования ячеистых структур в монолитных </w:t>
            </w:r>
          </w:p>
        </w:tc>
      </w:tr>
      <w:tr w:rsidR="002503C6" w:rsidRPr="0098007F" w14:paraId="68672DDE" w14:textId="77777777" w:rsidTr="00860466">
        <w:trPr>
          <w:trHeight w:val="351"/>
        </w:trPr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F25CE45" w14:textId="1016F177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деталях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7A95A010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FDCF452" w14:textId="0F2EC58F" w:rsidR="002503C6" w:rsidRPr="00D34A78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в)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теоретические аспекты используемых алгоритмов определения областей для выреза</w:t>
            </w:r>
            <w:r w:rsidRPr="00D34A78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1CADE33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4B1917AB" w14:textId="186C1B3D" w:rsidR="002503C6" w:rsidRPr="00136551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ячеистых структур в монолитных деталях</w:t>
            </w:r>
            <w:r w:rsidRPr="00136551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4EB4C12A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592A8171" w14:textId="19E43BE5" w:rsidR="002503C6" w:rsidRPr="009E169E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г)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проектирование программного обеспечения</w:t>
            </w:r>
            <w:r w:rsidRPr="009E169E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0BC0B428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CBCA2DD" w14:textId="1FCCE851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руководство пользователя;</w:t>
            </w:r>
          </w:p>
        </w:tc>
      </w:tr>
      <w:tr w:rsidR="002503C6" w:rsidRPr="0098007F" w14:paraId="0335B3BD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ACC1B06" w14:textId="4303388C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е)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технико-экономическое обоснование разработки автоматизированной подсистемы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45FD1719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3E3D0532" w14:textId="59B0D9B9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ж)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охрана труда;</w:t>
            </w:r>
          </w:p>
        </w:tc>
      </w:tr>
      <w:tr w:rsidR="002503C6" w:rsidRPr="0098007F" w14:paraId="5D541816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196BF2F3" w14:textId="04B05B10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з)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заключение;</w:t>
            </w:r>
          </w:p>
        </w:tc>
      </w:tr>
      <w:tr w:rsidR="002503C6" w:rsidRPr="0098007F" w14:paraId="1C7D4C93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7E2CEC97" w14:textId="3A8BF6E3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и)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список использованн</w:t>
            </w:r>
            <w:r>
              <w:rPr>
                <w:rFonts w:eastAsia="Calibri" w:cs="Times New Roman"/>
                <w:szCs w:val="26"/>
                <w:lang w:eastAsia="ru-RU"/>
              </w:rPr>
              <w:t>ой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>
              <w:rPr>
                <w:rFonts w:eastAsia="Calibri" w:cs="Times New Roman"/>
                <w:szCs w:val="26"/>
                <w:lang w:eastAsia="ru-RU"/>
              </w:rPr>
              <w:t>литературы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;</w:t>
            </w:r>
          </w:p>
        </w:tc>
      </w:tr>
      <w:tr w:rsidR="002503C6" w:rsidRPr="0098007F" w14:paraId="721D6B5C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62A86AFE" w14:textId="14DF240A" w:rsidR="002503C6" w:rsidRPr="002503C6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й) графический материал</w:t>
            </w:r>
            <w:r>
              <w:rPr>
                <w:rFonts w:eastAsia="Calibri" w:cs="Times New Roman"/>
                <w:szCs w:val="26"/>
                <w:lang w:val="en-US" w:eastAsia="ru-RU"/>
              </w:rPr>
              <w:t>;</w:t>
            </w:r>
          </w:p>
        </w:tc>
      </w:tr>
      <w:tr w:rsidR="002503C6" w:rsidRPr="0098007F" w14:paraId="36A79094" w14:textId="77777777" w:rsidTr="00860466">
        <w:tc>
          <w:tcPr>
            <w:tcW w:w="10205" w:type="dxa"/>
            <w:gridSpan w:val="2"/>
            <w:tcBorders>
              <w:left w:val="nil"/>
              <w:right w:val="nil"/>
            </w:tcBorders>
            <w:shd w:val="clear" w:color="auto" w:fill="auto"/>
          </w:tcPr>
          <w:p w14:paraId="0DEF76A7" w14:textId="16253CEA" w:rsidR="002503C6" w:rsidRPr="0098007F" w:rsidRDefault="002503C6" w:rsidP="002503C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к)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приложения.</w:t>
            </w:r>
          </w:p>
        </w:tc>
      </w:tr>
    </w:tbl>
    <w:p w14:paraId="3376C6EC" w14:textId="77777777" w:rsidR="00B10D79" w:rsidRDefault="00B10D79" w:rsidP="00860466">
      <w:pPr>
        <w:overflowPunct w:val="0"/>
        <w:autoSpaceDE w:val="0"/>
        <w:autoSpaceDN w:val="0"/>
        <w:adjustRightInd w:val="0"/>
        <w:spacing w:before="30" w:line="240" w:lineRule="auto"/>
        <w:ind w:firstLine="0"/>
        <w:textAlignment w:val="baseline"/>
        <w:rPr>
          <w:rFonts w:eastAsia="Calibri" w:cs="Times New Roman"/>
          <w:szCs w:val="26"/>
          <w:lang w:eastAsia="ru-RU"/>
        </w:rPr>
        <w:sectPr w:rsidR="00B10D79" w:rsidSect="0098007F">
          <w:pgSz w:w="11906" w:h="16838"/>
          <w:pgMar w:top="1134" w:right="567" w:bottom="1134" w:left="1134" w:header="709" w:footer="709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16"/>
        <w:gridCol w:w="842"/>
        <w:gridCol w:w="1097"/>
        <w:gridCol w:w="706"/>
        <w:gridCol w:w="79"/>
        <w:gridCol w:w="2079"/>
        <w:gridCol w:w="498"/>
        <w:gridCol w:w="1988"/>
      </w:tblGrid>
      <w:tr w:rsidR="00B723C5" w:rsidRPr="0098007F" w14:paraId="7907021C" w14:textId="77777777" w:rsidTr="00860466">
        <w:tc>
          <w:tcPr>
            <w:tcW w:w="10205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</w:tcPr>
          <w:p w14:paraId="6FF3DA34" w14:textId="7DAEBC32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lastRenderedPageBreak/>
              <w:t>4. Перечень графического материала (с точным указанием обязательных чертежей и графиков)</w:t>
            </w:r>
          </w:p>
        </w:tc>
      </w:tr>
      <w:tr w:rsidR="002503C6" w:rsidRPr="0098007F" w14:paraId="796939DB" w14:textId="77777777" w:rsidTr="00860466">
        <w:tc>
          <w:tcPr>
            <w:tcW w:w="10205" w:type="dxa"/>
            <w:gridSpan w:val="8"/>
            <w:tcBorders>
              <w:top w:val="nil"/>
              <w:left w:val="nil"/>
              <w:right w:val="nil"/>
            </w:tcBorders>
            <w:shd w:val="clear" w:color="auto" w:fill="auto"/>
          </w:tcPr>
          <w:p w14:paraId="271C07F0" w14:textId="686F9BD2" w:rsidR="002503C6" w:rsidRPr="0098007F" w:rsidRDefault="002503C6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Презентация:</w:t>
            </w:r>
          </w:p>
        </w:tc>
      </w:tr>
      <w:tr w:rsidR="00B723C5" w:rsidRPr="0098007F" w14:paraId="2E877336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1CE8EAE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цель и задачи (1 слайд);</w:t>
            </w:r>
          </w:p>
        </w:tc>
      </w:tr>
      <w:tr w:rsidR="00B723C5" w:rsidRPr="0098007F" w14:paraId="5ED4FF4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1D5B9E4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актуальность темы (1 слайд);</w:t>
            </w:r>
          </w:p>
        </w:tc>
      </w:tr>
      <w:tr w:rsidR="00B723C5" w:rsidRPr="0098007F" w14:paraId="1678E71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C5365E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топологическая оптимизация (1 слайд);</w:t>
            </w:r>
          </w:p>
        </w:tc>
      </w:tr>
      <w:tr w:rsidR="00B723C5" w:rsidRPr="0098007F" w14:paraId="3383ABD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552625C4" w14:textId="39F28F0D" w:rsidR="00B723C5" w:rsidRPr="0098007F" w:rsidRDefault="00B723C5" w:rsidP="00C601E2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–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метод оптимального критерия для топологической оптимизации детали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(1 слайд);</w:t>
            </w:r>
          </w:p>
        </w:tc>
      </w:tr>
      <w:tr w:rsidR="00B723C5" w:rsidRPr="0098007F" w14:paraId="688E1BE2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5D643690" w14:textId="1B3CF5C4" w:rsidR="00B723C5" w:rsidRPr="001A50F5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–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алгоритмы кластеризации найденных областей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(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2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слайд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);</w:t>
            </w:r>
          </w:p>
        </w:tc>
      </w:tr>
      <w:tr w:rsidR="00B723C5" w:rsidRPr="0098007F" w14:paraId="1630BF89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ED0AAAF" w14:textId="26CF05BA" w:rsidR="00B723C5" w:rsidRPr="001A50F5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1A50F5">
              <w:rPr>
                <w:rFonts w:eastAsia="Calibri" w:cs="Times New Roman"/>
                <w:szCs w:val="26"/>
                <w:lang w:eastAsia="ru-RU"/>
              </w:rPr>
              <w:t>–</w:t>
            </w:r>
            <w:r w:rsidR="005E22E6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интеграци</w:t>
            </w:r>
            <w:r w:rsidR="005E22E6">
              <w:rPr>
                <w:rFonts w:eastAsia="Calibri" w:cs="Times New Roman"/>
                <w:szCs w:val="26"/>
                <w:lang w:eastAsia="ru-RU"/>
              </w:rPr>
              <w:t>я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ячеистых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структур (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2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 xml:space="preserve"> слайд</w:t>
            </w:r>
            <w:r w:rsidR="00757356">
              <w:rPr>
                <w:rFonts w:eastAsia="Calibri" w:cs="Times New Roman"/>
                <w:szCs w:val="26"/>
                <w:lang w:eastAsia="ru-RU"/>
              </w:rPr>
              <w:t>а</w:t>
            </w:r>
            <w:r w:rsidRPr="001A50F5">
              <w:rPr>
                <w:rFonts w:eastAsia="Calibri" w:cs="Times New Roman"/>
                <w:szCs w:val="26"/>
                <w:lang w:eastAsia="ru-RU"/>
              </w:rPr>
              <w:t>);</w:t>
            </w:r>
          </w:p>
        </w:tc>
      </w:tr>
      <w:tr w:rsidR="00B723C5" w:rsidRPr="0098007F" w14:paraId="7864D27E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8B30F7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– заключение (1 слайд).</w:t>
            </w:r>
          </w:p>
        </w:tc>
      </w:tr>
      <w:tr w:rsidR="00B723C5" w:rsidRPr="0098007F" w14:paraId="54B64F1F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4EEC278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5. Консультанты по дипломному проекту с указанием относящихся к ним разделов:</w:t>
            </w:r>
          </w:p>
        </w:tc>
      </w:tr>
      <w:tr w:rsidR="00B723C5" w:rsidRPr="0098007F" w14:paraId="179CEB86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71063E9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 компьютерному проектированию – Ю.В Полозков</w:t>
            </w:r>
          </w:p>
        </w:tc>
      </w:tr>
      <w:tr w:rsidR="00B723C5" w:rsidRPr="0098007F" w14:paraId="0CA9B7D8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7A04291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 охране труда – А.М. Лазаренков</w:t>
            </w:r>
          </w:p>
        </w:tc>
      </w:tr>
      <w:tr w:rsidR="00B723C5" w:rsidRPr="0098007F" w14:paraId="729164A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65FE946F" w14:textId="3E6899A1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по вопросам экономики –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Н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.В.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Комина</w:t>
            </w:r>
          </w:p>
        </w:tc>
      </w:tr>
      <w:tr w:rsidR="00B723C5" w:rsidRPr="0098007F" w14:paraId="7F8860AD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4ECF3DF3" w14:textId="0CF3D5AF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нормоконтроль –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А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В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 w:rsidR="00A0633E"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Ермоленков</w:t>
            </w:r>
          </w:p>
        </w:tc>
      </w:tr>
      <w:tr w:rsidR="00B723C5" w:rsidRPr="0098007F" w14:paraId="1D54CB87" w14:textId="77777777" w:rsidTr="00860466">
        <w:tc>
          <w:tcPr>
            <w:tcW w:w="10205" w:type="dxa"/>
            <w:gridSpan w:val="8"/>
            <w:tcBorders>
              <w:left w:val="nil"/>
              <w:right w:val="nil"/>
            </w:tcBorders>
            <w:shd w:val="clear" w:color="auto" w:fill="auto"/>
          </w:tcPr>
          <w:p w14:paraId="2DF1BF0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6. Примерный календарный график выполнения дипломного проекта:</w:t>
            </w:r>
          </w:p>
          <w:p w14:paraId="2E3AB59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1B12D814" w14:textId="77777777" w:rsidTr="00860466">
        <w:tc>
          <w:tcPr>
            <w:tcW w:w="3758" w:type="dxa"/>
            <w:gridSpan w:val="2"/>
            <w:shd w:val="clear" w:color="auto" w:fill="auto"/>
          </w:tcPr>
          <w:p w14:paraId="5910CEE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Наименование этапов выполнения дипломного проекта, содержание расчетно-пояснительной записки, графического материала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74DF9F4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Объем</w:t>
            </w:r>
            <w:proofErr w:type="spellEnd"/>
          </w:p>
          <w:p w14:paraId="41EF768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работы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>,</w:t>
            </w:r>
          </w:p>
          <w:p w14:paraId="1AA341B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>%</w:t>
            </w:r>
          </w:p>
        </w:tc>
        <w:tc>
          <w:tcPr>
            <w:tcW w:w="2079" w:type="dxa"/>
            <w:shd w:val="clear" w:color="auto" w:fill="auto"/>
          </w:tcPr>
          <w:p w14:paraId="041C91B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Сроки</w:t>
            </w:r>
            <w:proofErr w:type="spellEnd"/>
          </w:p>
          <w:p w14:paraId="570F3F4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>(</w:t>
            </w: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дата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 xml:space="preserve">) </w:t>
            </w:r>
          </w:p>
          <w:p w14:paraId="7EFC1F5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выполнения</w:t>
            </w:r>
            <w:proofErr w:type="spellEnd"/>
          </w:p>
          <w:p w14:paraId="294A8F6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этапа</w:t>
            </w:r>
            <w:proofErr w:type="spellEnd"/>
          </w:p>
        </w:tc>
        <w:tc>
          <w:tcPr>
            <w:tcW w:w="2486" w:type="dxa"/>
            <w:gridSpan w:val="2"/>
            <w:shd w:val="clear" w:color="auto" w:fill="auto"/>
          </w:tcPr>
          <w:p w14:paraId="2C6BB9E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Примечание</w:t>
            </w:r>
          </w:p>
          <w:p w14:paraId="3BC6E2A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(в т.ч. отметка руководителя, консультанта </w:t>
            </w:r>
          </w:p>
          <w:p w14:paraId="57F2DCF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val="en-US" w:eastAsia="ru-RU"/>
              </w:rPr>
              <w:t xml:space="preserve">о </w:t>
            </w:r>
            <w:proofErr w:type="spellStart"/>
            <w:r w:rsidRPr="0098007F">
              <w:rPr>
                <w:rFonts w:eastAsia="Calibri" w:cs="Times New Roman"/>
                <w:szCs w:val="26"/>
                <w:lang w:val="en-US" w:eastAsia="ru-RU"/>
              </w:rPr>
              <w:t>выполнении</w:t>
            </w:r>
            <w:proofErr w:type="spellEnd"/>
            <w:r w:rsidRPr="0098007F">
              <w:rPr>
                <w:rFonts w:eastAsia="Calibri" w:cs="Times New Roman"/>
                <w:szCs w:val="26"/>
                <w:lang w:val="en-US" w:eastAsia="ru-RU"/>
              </w:rPr>
              <w:t>)</w:t>
            </w:r>
          </w:p>
        </w:tc>
      </w:tr>
      <w:tr w:rsidR="00B723C5" w:rsidRPr="0098007F" w14:paraId="0A7C71B7" w14:textId="77777777" w:rsidTr="00860466">
        <w:tc>
          <w:tcPr>
            <w:tcW w:w="3758" w:type="dxa"/>
            <w:gridSpan w:val="2"/>
            <w:shd w:val="clear" w:color="auto" w:fill="auto"/>
          </w:tcPr>
          <w:p w14:paraId="3CF8388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Обзор и изучение литературы по теме дипломного проекта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199D74E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25%</w:t>
            </w:r>
          </w:p>
        </w:tc>
        <w:tc>
          <w:tcPr>
            <w:tcW w:w="2079" w:type="dxa"/>
            <w:shd w:val="clear" w:color="auto" w:fill="auto"/>
          </w:tcPr>
          <w:p w14:paraId="489A7DEF" w14:textId="55F2AD17" w:rsidR="00B723C5" w:rsidRPr="0098007F" w:rsidRDefault="00AA56B7" w:rsidP="00AA56B7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19.04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69DE269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4550FAED" w14:textId="77777777" w:rsidTr="00860466">
        <w:tc>
          <w:tcPr>
            <w:tcW w:w="3758" w:type="dxa"/>
            <w:gridSpan w:val="2"/>
            <w:shd w:val="clear" w:color="auto" w:fill="auto"/>
          </w:tcPr>
          <w:p w14:paraId="632325B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проектирование приложения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5669B13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25%</w:t>
            </w:r>
          </w:p>
        </w:tc>
        <w:tc>
          <w:tcPr>
            <w:tcW w:w="2079" w:type="dxa"/>
            <w:shd w:val="clear" w:color="auto" w:fill="auto"/>
          </w:tcPr>
          <w:p w14:paraId="2FC09AD8" w14:textId="1525CE58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25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.04.202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0B0120B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15FB4631" w14:textId="77777777" w:rsidTr="00860466">
        <w:tc>
          <w:tcPr>
            <w:tcW w:w="3758" w:type="dxa"/>
            <w:gridSpan w:val="2"/>
            <w:shd w:val="clear" w:color="auto" w:fill="auto"/>
          </w:tcPr>
          <w:p w14:paraId="4EB725E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реализация приложения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6335AD30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20%</w:t>
            </w:r>
          </w:p>
        </w:tc>
        <w:tc>
          <w:tcPr>
            <w:tcW w:w="2079" w:type="dxa"/>
            <w:shd w:val="clear" w:color="auto" w:fill="auto"/>
          </w:tcPr>
          <w:p w14:paraId="1D41F2F7" w14:textId="0496D294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06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0612B0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104FF4FA" w14:textId="77777777" w:rsidTr="00860466">
        <w:tc>
          <w:tcPr>
            <w:tcW w:w="3758" w:type="dxa"/>
            <w:gridSpan w:val="2"/>
            <w:shd w:val="clear" w:color="auto" w:fill="auto"/>
          </w:tcPr>
          <w:p w14:paraId="63C090BA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тестирование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6D7D21F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20%</w:t>
            </w:r>
          </w:p>
        </w:tc>
        <w:tc>
          <w:tcPr>
            <w:tcW w:w="2079" w:type="dxa"/>
            <w:shd w:val="clear" w:color="auto" w:fill="auto"/>
          </w:tcPr>
          <w:p w14:paraId="748DA865" w14:textId="42C57BEA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21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7982219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</w:p>
        </w:tc>
      </w:tr>
      <w:tr w:rsidR="00B723C5" w:rsidRPr="0098007F" w14:paraId="42564FBB" w14:textId="77777777" w:rsidTr="00860466">
        <w:tc>
          <w:tcPr>
            <w:tcW w:w="3758" w:type="dxa"/>
            <w:gridSpan w:val="2"/>
            <w:shd w:val="clear" w:color="auto" w:fill="auto"/>
          </w:tcPr>
          <w:p w14:paraId="6675E12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разработка вопросов экономики и охраны труда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534C6AB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5%</w:t>
            </w:r>
          </w:p>
        </w:tc>
        <w:tc>
          <w:tcPr>
            <w:tcW w:w="2079" w:type="dxa"/>
            <w:shd w:val="clear" w:color="auto" w:fill="auto"/>
          </w:tcPr>
          <w:p w14:paraId="35A5DEFE" w14:textId="7A7E6612" w:rsidR="00B723C5" w:rsidRPr="0098007F" w:rsidRDefault="00AA56B7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до 31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.05.202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3768962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76C27796" w14:textId="77777777" w:rsidTr="00860466">
        <w:tc>
          <w:tcPr>
            <w:tcW w:w="3758" w:type="dxa"/>
            <w:gridSpan w:val="2"/>
            <w:shd w:val="clear" w:color="auto" w:fill="auto"/>
          </w:tcPr>
          <w:p w14:paraId="043D9DCB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Подготовка пояснительной записки и графической части дипломного проекта</w:t>
            </w:r>
          </w:p>
        </w:tc>
        <w:tc>
          <w:tcPr>
            <w:tcW w:w="1882" w:type="dxa"/>
            <w:gridSpan w:val="3"/>
            <w:shd w:val="clear" w:color="auto" w:fill="auto"/>
          </w:tcPr>
          <w:p w14:paraId="4ADB149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5%</w:t>
            </w:r>
          </w:p>
        </w:tc>
        <w:tc>
          <w:tcPr>
            <w:tcW w:w="2079" w:type="dxa"/>
            <w:shd w:val="clear" w:color="auto" w:fill="auto"/>
          </w:tcPr>
          <w:p w14:paraId="51B1C643" w14:textId="5BDAF5F2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до 01.06.202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2486" w:type="dxa"/>
            <w:gridSpan w:val="2"/>
            <w:shd w:val="clear" w:color="auto" w:fill="auto"/>
          </w:tcPr>
          <w:p w14:paraId="2C0FD74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62D94971" w14:textId="77777777" w:rsidTr="00860466">
        <w:trPr>
          <w:trHeight w:val="585"/>
        </w:trPr>
        <w:tc>
          <w:tcPr>
            <w:tcW w:w="5561" w:type="dxa"/>
            <w:gridSpan w:val="4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D72A98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  <w:p w14:paraId="52DF945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7. Дата выдачи задания                                            </w:t>
            </w:r>
          </w:p>
        </w:tc>
        <w:tc>
          <w:tcPr>
            <w:tcW w:w="4644" w:type="dxa"/>
            <w:gridSpan w:val="4"/>
            <w:tcBorders>
              <w:left w:val="nil"/>
              <w:right w:val="nil"/>
            </w:tcBorders>
            <w:shd w:val="clear" w:color="auto" w:fill="auto"/>
          </w:tcPr>
          <w:p w14:paraId="664B7D36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  <w:p w14:paraId="790F811E" w14:textId="59062DAB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23.03.202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B723C5" w:rsidRPr="0098007F" w14:paraId="5D212966" w14:textId="77777777" w:rsidTr="00860466">
        <w:trPr>
          <w:trHeight w:val="390"/>
        </w:trPr>
        <w:tc>
          <w:tcPr>
            <w:tcW w:w="556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4E36378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12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8.</w:t>
            </w:r>
            <w:r>
              <w:rPr>
                <w:rFonts w:eastAsia="Calibri" w:cs="Times New Roman"/>
                <w:szCs w:val="26"/>
                <w:lang w:eastAsia="ru-RU"/>
              </w:rPr>
              <w:t xml:space="preserve"> </w:t>
            </w:r>
            <w:r w:rsidRPr="00B723C5">
              <w:rPr>
                <w:rFonts w:eastAsia="Calibri" w:cs="Times New Roman"/>
                <w:spacing w:val="-6"/>
                <w:szCs w:val="26"/>
                <w:lang w:eastAsia="ru-RU"/>
              </w:rPr>
              <w:t>Срок сдачи законченного дипломного проекта</w:t>
            </w:r>
          </w:p>
        </w:tc>
        <w:tc>
          <w:tcPr>
            <w:tcW w:w="4644" w:type="dxa"/>
            <w:gridSpan w:val="4"/>
            <w:tcBorders>
              <w:left w:val="nil"/>
              <w:right w:val="nil"/>
            </w:tcBorders>
            <w:shd w:val="clear" w:color="auto" w:fill="auto"/>
          </w:tcPr>
          <w:p w14:paraId="626BD041" w14:textId="39C60FEA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12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01.06.202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B723C5" w:rsidRPr="0098007F" w14:paraId="237DA697" w14:textId="77777777" w:rsidTr="00860466">
        <w:trPr>
          <w:trHeight w:val="170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3E1B7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AFEC1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901C62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41B0FF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  <w:tc>
          <w:tcPr>
            <w:tcW w:w="1988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0D4176F7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40"/>
                <w:szCs w:val="26"/>
                <w:lang w:eastAsia="ru-RU"/>
              </w:rPr>
            </w:pPr>
          </w:p>
        </w:tc>
      </w:tr>
      <w:tr w:rsidR="00B723C5" w:rsidRPr="0098007F" w14:paraId="77A8CE41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6CC5E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Руководитель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35F1CB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0A3CA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14:paraId="5BC69F9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Ю.В</w:t>
            </w:r>
            <w:r>
              <w:rPr>
                <w:rFonts w:eastAsia="Calibri" w:cs="Times New Roman"/>
                <w:szCs w:val="26"/>
                <w:lang w:eastAsia="ru-RU"/>
              </w:rPr>
              <w:t>.</w:t>
            </w:r>
            <w:r w:rsidRPr="0098007F">
              <w:rPr>
                <w:rFonts w:eastAsia="Calibri" w:cs="Times New Roman"/>
                <w:szCs w:val="26"/>
                <w:lang w:eastAsia="ru-RU"/>
              </w:rPr>
              <w:t xml:space="preserve"> Полозков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E4A55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2E53049D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FD7BF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48A73C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893F9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25A301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</w:t>
            </w:r>
            <w:proofErr w:type="spellStart"/>
            <w:proofErr w:type="gramStart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инициалы,фамилия</w:t>
            </w:r>
            <w:proofErr w:type="spellEnd"/>
            <w:proofErr w:type="gramEnd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F3DC31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3B2A598B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E4D97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Подпись обучающегося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376BF2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904C13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top w:val="nil"/>
              <w:left w:val="nil"/>
              <w:right w:val="nil"/>
            </w:tcBorders>
            <w:shd w:val="clear" w:color="auto" w:fill="auto"/>
          </w:tcPr>
          <w:p w14:paraId="23C38059" w14:textId="6A8C0F39" w:rsidR="00B723C5" w:rsidRPr="0098007F" w:rsidRDefault="008D1C34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>
              <w:rPr>
                <w:rFonts w:eastAsia="Calibri" w:cs="Times New Roman"/>
                <w:szCs w:val="26"/>
                <w:lang w:eastAsia="ru-RU"/>
              </w:rPr>
              <w:t>Д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>.</w:t>
            </w:r>
            <w:r>
              <w:rPr>
                <w:rFonts w:eastAsia="Calibri" w:cs="Times New Roman"/>
                <w:szCs w:val="26"/>
                <w:lang w:eastAsia="ru-RU"/>
              </w:rPr>
              <w:t>В</w:t>
            </w:r>
            <w:r w:rsidR="00B723C5" w:rsidRPr="0098007F">
              <w:rPr>
                <w:rFonts w:eastAsia="Calibri" w:cs="Times New Roman"/>
                <w:szCs w:val="26"/>
                <w:lang w:eastAsia="ru-RU"/>
              </w:rPr>
              <w:t xml:space="preserve">. </w:t>
            </w:r>
            <w:r>
              <w:rPr>
                <w:rFonts w:eastAsia="Calibri" w:cs="Times New Roman"/>
                <w:szCs w:val="26"/>
                <w:lang w:eastAsia="ru-RU"/>
              </w:rPr>
              <w:t>Маканов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1F8B29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63A78500" w14:textId="77777777" w:rsidTr="00860466"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2BA056E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939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</w:tcPr>
          <w:p w14:paraId="156F484C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(подпись)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353E5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center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56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AA541F5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 w:val="18"/>
                <w:szCs w:val="18"/>
                <w:lang w:eastAsia="ru-RU"/>
              </w:rPr>
            </w:pPr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(</w:t>
            </w:r>
            <w:proofErr w:type="spellStart"/>
            <w:proofErr w:type="gramStart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инициалы,фамилия</w:t>
            </w:r>
            <w:proofErr w:type="spellEnd"/>
            <w:proofErr w:type="gramEnd"/>
            <w:r w:rsidRPr="0098007F">
              <w:rPr>
                <w:rFonts w:eastAsia="Calibri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E0303D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  <w:tr w:rsidR="00B723C5" w:rsidRPr="0098007F" w14:paraId="3808C186" w14:textId="77777777" w:rsidTr="00860466">
        <w:trPr>
          <w:trHeight w:val="156"/>
        </w:trPr>
        <w:tc>
          <w:tcPr>
            <w:tcW w:w="29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A6401F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Дата</w:t>
            </w:r>
          </w:p>
        </w:tc>
        <w:tc>
          <w:tcPr>
            <w:tcW w:w="1939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</w:tcPr>
          <w:p w14:paraId="00F6A70E" w14:textId="5DE92AE2" w:rsidR="00B723C5" w:rsidRPr="005D27CC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jc w:val="left"/>
              <w:textAlignment w:val="baseline"/>
              <w:rPr>
                <w:rFonts w:eastAsia="Calibri" w:cs="Times New Roman"/>
                <w:szCs w:val="26"/>
                <w:lang w:val="en-US" w:eastAsia="ru-RU"/>
              </w:rPr>
            </w:pPr>
            <w:r w:rsidRPr="0098007F">
              <w:rPr>
                <w:rFonts w:eastAsia="Calibri" w:cs="Times New Roman"/>
                <w:szCs w:val="26"/>
                <w:lang w:eastAsia="ru-RU"/>
              </w:rPr>
              <w:t>23.03.202</w:t>
            </w:r>
            <w:r w:rsidR="008D1C34"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  <w:tc>
          <w:tcPr>
            <w:tcW w:w="7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7363A2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  <w:tc>
          <w:tcPr>
            <w:tcW w:w="46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2C20364" w14:textId="77777777" w:rsidR="00B723C5" w:rsidRPr="0098007F" w:rsidRDefault="00B723C5" w:rsidP="00860466">
            <w:pPr>
              <w:overflowPunct w:val="0"/>
              <w:autoSpaceDE w:val="0"/>
              <w:autoSpaceDN w:val="0"/>
              <w:adjustRightInd w:val="0"/>
              <w:spacing w:before="30" w:line="240" w:lineRule="auto"/>
              <w:ind w:firstLine="0"/>
              <w:textAlignment w:val="baseline"/>
              <w:rPr>
                <w:rFonts w:eastAsia="Calibri" w:cs="Times New Roman"/>
                <w:szCs w:val="26"/>
                <w:lang w:eastAsia="ru-RU"/>
              </w:rPr>
            </w:pPr>
          </w:p>
        </w:tc>
      </w:tr>
    </w:tbl>
    <w:p w14:paraId="42F4F7A0" w14:textId="77777777" w:rsidR="0098007F" w:rsidRDefault="0098007F">
      <w:pPr>
        <w:spacing w:after="160" w:line="259" w:lineRule="auto"/>
        <w:ind w:firstLine="0"/>
        <w:jc w:val="left"/>
        <w:rPr>
          <w:b/>
          <w:sz w:val="28"/>
          <w:szCs w:val="28"/>
          <w:lang w:eastAsia="ru-RU"/>
        </w:rPr>
        <w:sectPr w:rsidR="0098007F" w:rsidSect="00B10D79">
          <w:pgSz w:w="11906" w:h="16838"/>
          <w:pgMar w:top="1134" w:right="1134" w:bottom="1134" w:left="567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5"/>
        <w:gridCol w:w="702"/>
        <w:gridCol w:w="1524"/>
        <w:gridCol w:w="928"/>
        <w:gridCol w:w="1220"/>
        <w:gridCol w:w="2624"/>
        <w:gridCol w:w="1069"/>
        <w:gridCol w:w="474"/>
        <w:gridCol w:w="249"/>
        <w:gridCol w:w="1163"/>
      </w:tblGrid>
      <w:tr w:rsidR="006766D4" w:rsidRPr="008D73DB" w14:paraId="18B116B4" w14:textId="77777777" w:rsidTr="00456AD5">
        <w:trPr>
          <w:trHeight w:val="1418"/>
        </w:trPr>
        <w:tc>
          <w:tcPr>
            <w:tcW w:w="251" w:type="pct"/>
            <w:textDirection w:val="btLr"/>
          </w:tcPr>
          <w:p w14:paraId="4ACC9149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lastRenderedPageBreak/>
              <w:t>№ строки</w:t>
            </w:r>
          </w:p>
        </w:tc>
        <w:tc>
          <w:tcPr>
            <w:tcW w:w="335" w:type="pct"/>
            <w:textDirection w:val="btLr"/>
          </w:tcPr>
          <w:p w14:paraId="24EE876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Формат</w:t>
            </w:r>
          </w:p>
        </w:tc>
        <w:tc>
          <w:tcPr>
            <w:tcW w:w="1752" w:type="pct"/>
            <w:gridSpan w:val="3"/>
          </w:tcPr>
          <w:p w14:paraId="6DCCFA6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lang w:eastAsia="ru-RU"/>
              </w:rPr>
            </w:pPr>
          </w:p>
          <w:p w14:paraId="6BAFB4B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3"/>
                <w:lang w:eastAsia="ru-RU"/>
              </w:rPr>
            </w:pPr>
          </w:p>
          <w:p w14:paraId="4EB47BD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Обозначение</w:t>
            </w:r>
          </w:p>
        </w:tc>
        <w:tc>
          <w:tcPr>
            <w:tcW w:w="1762" w:type="pct"/>
            <w:gridSpan w:val="2"/>
          </w:tcPr>
          <w:p w14:paraId="7D00ADB7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lang w:eastAsia="ru-RU"/>
              </w:rPr>
            </w:pPr>
          </w:p>
          <w:p w14:paraId="1E153CEB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3"/>
                <w:lang w:eastAsia="ru-RU"/>
              </w:rPr>
            </w:pPr>
          </w:p>
          <w:p w14:paraId="2FCECB87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Наименование</w:t>
            </w:r>
          </w:p>
        </w:tc>
        <w:tc>
          <w:tcPr>
            <w:tcW w:w="226" w:type="pct"/>
            <w:textDirection w:val="btLr"/>
          </w:tcPr>
          <w:p w14:paraId="2B62D0D0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Кол.</w:t>
            </w:r>
            <w:r w:rsidRPr="008D73DB">
              <w:rPr>
                <w:rFonts w:eastAsia="Calibri" w:cs="Times New Roman"/>
                <w:sz w:val="24"/>
                <w:lang w:val="en-US" w:eastAsia="ru-RU"/>
              </w:rPr>
              <w:t xml:space="preserve"> </w:t>
            </w:r>
            <w:r w:rsidRPr="008D73DB">
              <w:rPr>
                <w:rFonts w:eastAsia="Calibri" w:cs="Times New Roman"/>
                <w:sz w:val="24"/>
                <w:lang w:eastAsia="ru-RU"/>
              </w:rPr>
              <w:t>листов</w:t>
            </w:r>
          </w:p>
        </w:tc>
        <w:tc>
          <w:tcPr>
            <w:tcW w:w="674" w:type="pct"/>
            <w:gridSpan w:val="2"/>
          </w:tcPr>
          <w:p w14:paraId="08F17C14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37"/>
                <w:lang w:eastAsia="ru-RU"/>
              </w:rPr>
            </w:pPr>
          </w:p>
          <w:p w14:paraId="3331CDCE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Примечание</w:t>
            </w:r>
          </w:p>
        </w:tc>
      </w:tr>
      <w:tr w:rsidR="006766D4" w:rsidRPr="008D73DB" w14:paraId="0C427749" w14:textId="77777777" w:rsidTr="00456AD5">
        <w:trPr>
          <w:trHeight w:val="282"/>
        </w:trPr>
        <w:tc>
          <w:tcPr>
            <w:tcW w:w="251" w:type="pct"/>
          </w:tcPr>
          <w:p w14:paraId="5CC0BA13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35" w:type="pct"/>
          </w:tcPr>
          <w:p w14:paraId="68AF5E1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2AB892FC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05EB9B1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lang w:eastAsia="ru-RU"/>
              </w:rPr>
              <w:t>Документация общая</w:t>
            </w:r>
          </w:p>
        </w:tc>
        <w:tc>
          <w:tcPr>
            <w:tcW w:w="226" w:type="pct"/>
          </w:tcPr>
          <w:p w14:paraId="3AA9E7D9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23303A8A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159EE574" w14:textId="77777777" w:rsidTr="00456AD5">
        <w:trPr>
          <w:trHeight w:val="282"/>
        </w:trPr>
        <w:tc>
          <w:tcPr>
            <w:tcW w:w="251" w:type="pct"/>
          </w:tcPr>
          <w:p w14:paraId="6CE6D30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35" w:type="pct"/>
          </w:tcPr>
          <w:p w14:paraId="6E39C300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38FAB7BC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05676DF5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6BF20E7E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022E458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1D2A268C" w14:textId="77777777" w:rsidTr="00456AD5">
        <w:trPr>
          <w:trHeight w:val="20"/>
        </w:trPr>
        <w:tc>
          <w:tcPr>
            <w:tcW w:w="251" w:type="pct"/>
          </w:tcPr>
          <w:p w14:paraId="0BD552AF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35" w:type="pct"/>
          </w:tcPr>
          <w:p w14:paraId="11D1B841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35963D54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w w:val="99"/>
                <w:sz w:val="24"/>
                <w:lang w:eastAsia="ru-RU"/>
              </w:rPr>
              <w:t>-</w:t>
            </w:r>
          </w:p>
        </w:tc>
        <w:tc>
          <w:tcPr>
            <w:tcW w:w="1762" w:type="pct"/>
            <w:gridSpan w:val="2"/>
          </w:tcPr>
          <w:p w14:paraId="5FBB7D54" w14:textId="77777777" w:rsidR="006766D4" w:rsidRPr="009F2F39" w:rsidRDefault="006766D4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9F2F39">
              <w:rPr>
                <w:rFonts w:eastAsia="Calibri" w:cs="Times New Roman"/>
                <w:sz w:val="24"/>
                <w:lang w:eastAsia="ru-RU"/>
              </w:rPr>
              <w:t>Задание по дипломному проекту</w:t>
            </w:r>
          </w:p>
        </w:tc>
        <w:tc>
          <w:tcPr>
            <w:tcW w:w="226" w:type="pct"/>
            <w:vAlign w:val="center"/>
          </w:tcPr>
          <w:p w14:paraId="36C3FA19" w14:textId="77777777" w:rsidR="006766D4" w:rsidRPr="008D73DB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175E7138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092A89DE" w14:textId="77777777" w:rsidTr="00456AD5">
        <w:trPr>
          <w:trHeight w:val="20"/>
        </w:trPr>
        <w:tc>
          <w:tcPr>
            <w:tcW w:w="251" w:type="pct"/>
          </w:tcPr>
          <w:p w14:paraId="75157AFC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35" w:type="pct"/>
          </w:tcPr>
          <w:p w14:paraId="541C033E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1B5385D" w14:textId="5BCAD17E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w w:val="99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–РПЗ</w:t>
            </w:r>
          </w:p>
        </w:tc>
        <w:tc>
          <w:tcPr>
            <w:tcW w:w="1762" w:type="pct"/>
            <w:gridSpan w:val="2"/>
          </w:tcPr>
          <w:p w14:paraId="304035A2" w14:textId="77777777" w:rsidR="006766D4" w:rsidRPr="009F2F39" w:rsidRDefault="006766D4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 w:rsidRPr="009F2F39">
              <w:rPr>
                <w:rFonts w:eastAsia="Calibri" w:cs="Times New Roman"/>
                <w:sz w:val="24"/>
                <w:lang w:eastAsia="ru-RU"/>
              </w:rPr>
              <w:t>Расчётно-пояснительная записка</w:t>
            </w:r>
          </w:p>
        </w:tc>
        <w:tc>
          <w:tcPr>
            <w:tcW w:w="226" w:type="pct"/>
            <w:vAlign w:val="center"/>
          </w:tcPr>
          <w:p w14:paraId="2A564645" w14:textId="0DADFA6D" w:rsidR="006766D4" w:rsidRPr="008D73DB" w:rsidRDefault="00757356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7</w:t>
            </w:r>
            <w:r w:rsidR="003E4656">
              <w:rPr>
                <w:rFonts w:eastAsia="Calibri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674" w:type="pct"/>
            <w:gridSpan w:val="2"/>
          </w:tcPr>
          <w:p w14:paraId="4AD2844E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6766D4" w:rsidRPr="008D73DB" w14:paraId="4069CA1A" w14:textId="77777777" w:rsidTr="007D174B">
        <w:trPr>
          <w:trHeight w:val="395"/>
        </w:trPr>
        <w:tc>
          <w:tcPr>
            <w:tcW w:w="251" w:type="pct"/>
          </w:tcPr>
          <w:p w14:paraId="3FF7C1D8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35" w:type="pct"/>
          </w:tcPr>
          <w:p w14:paraId="1ED45E27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42CBA1C" w14:textId="4346792C" w:rsidR="006766D4" w:rsidRPr="008D73DB" w:rsidRDefault="003E4656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="00717C55"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="006766D4">
              <w:rPr>
                <w:rFonts w:eastAsia="Calibri" w:cs="Times New Roman"/>
                <w:sz w:val="24"/>
                <w:szCs w:val="24"/>
                <w:lang w:eastAsia="ru-RU"/>
              </w:rPr>
              <w:t>–01</w:t>
            </w:r>
          </w:p>
        </w:tc>
        <w:tc>
          <w:tcPr>
            <w:tcW w:w="1762" w:type="pct"/>
            <w:gridSpan w:val="2"/>
          </w:tcPr>
          <w:p w14:paraId="52ECAA00" w14:textId="54C7DAC2" w:rsidR="006766D4" w:rsidRPr="007D174B" w:rsidRDefault="007D174B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Структура итогового приложения</w:t>
            </w:r>
          </w:p>
        </w:tc>
        <w:tc>
          <w:tcPr>
            <w:tcW w:w="226" w:type="pct"/>
            <w:vAlign w:val="center"/>
          </w:tcPr>
          <w:p w14:paraId="5C429611" w14:textId="77777777" w:rsidR="006766D4" w:rsidRPr="00F90E53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18402B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6766D4" w:rsidRPr="008D73DB" w14:paraId="23F3DA80" w14:textId="77777777" w:rsidTr="00456AD5">
        <w:trPr>
          <w:trHeight w:val="20"/>
        </w:trPr>
        <w:tc>
          <w:tcPr>
            <w:tcW w:w="251" w:type="pct"/>
          </w:tcPr>
          <w:p w14:paraId="357B1F30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35" w:type="pct"/>
          </w:tcPr>
          <w:p w14:paraId="4F684E47" w14:textId="77777777" w:rsidR="006766D4" w:rsidRPr="008D73DB" w:rsidRDefault="006766D4" w:rsidP="00456AD5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6F8FCB76" w14:textId="10399FB7" w:rsidR="006766D4" w:rsidRPr="008D73DB" w:rsidRDefault="003E4656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</w:t>
            </w:r>
            <w:r w:rsidR="006766D4">
              <w:rPr>
                <w:rFonts w:eastAsia="Calibri" w:cs="Times New Roman"/>
                <w:sz w:val="24"/>
                <w:szCs w:val="24"/>
                <w:lang w:eastAsia="ru-RU"/>
              </w:rPr>
              <w:t>–02</w:t>
            </w:r>
          </w:p>
        </w:tc>
        <w:tc>
          <w:tcPr>
            <w:tcW w:w="1762" w:type="pct"/>
            <w:gridSpan w:val="2"/>
          </w:tcPr>
          <w:p w14:paraId="7A7D6D9E" w14:textId="096EA5B0" w:rsidR="006766D4" w:rsidRPr="009F2F39" w:rsidRDefault="007D174B" w:rsidP="00456AD5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монолитной детали с облаком точек</w:t>
            </w:r>
          </w:p>
        </w:tc>
        <w:tc>
          <w:tcPr>
            <w:tcW w:w="226" w:type="pct"/>
            <w:vAlign w:val="center"/>
          </w:tcPr>
          <w:p w14:paraId="38E33B10" w14:textId="77777777" w:rsidR="006766D4" w:rsidRPr="00F90E53" w:rsidRDefault="006766D4" w:rsidP="00456AD5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05DA79D" w14:textId="77777777" w:rsidR="006766D4" w:rsidRPr="008D73DB" w:rsidRDefault="006766D4" w:rsidP="00456AD5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01AF1CC9" w14:textId="77777777" w:rsidTr="00456AD5">
        <w:trPr>
          <w:trHeight w:val="20"/>
        </w:trPr>
        <w:tc>
          <w:tcPr>
            <w:tcW w:w="251" w:type="pct"/>
          </w:tcPr>
          <w:p w14:paraId="5D121746" w14:textId="77777777" w:rsidR="007D174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35" w:type="pct"/>
          </w:tcPr>
          <w:p w14:paraId="1A13B831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018DE887" w14:textId="4877B886" w:rsidR="007D174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3–03</w:t>
            </w:r>
          </w:p>
        </w:tc>
        <w:tc>
          <w:tcPr>
            <w:tcW w:w="1762" w:type="pct"/>
            <w:gridSpan w:val="2"/>
          </w:tcPr>
          <w:p w14:paraId="3C1E236A" w14:textId="233A67C6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Блок-схема алгоритма метода оптимального критерия</w:t>
            </w:r>
          </w:p>
        </w:tc>
        <w:tc>
          <w:tcPr>
            <w:tcW w:w="226" w:type="pct"/>
            <w:vAlign w:val="center"/>
          </w:tcPr>
          <w:p w14:paraId="6B415EF7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45E51DA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66118817" w14:textId="77777777" w:rsidTr="00456AD5">
        <w:trPr>
          <w:trHeight w:val="20"/>
        </w:trPr>
        <w:tc>
          <w:tcPr>
            <w:tcW w:w="251" w:type="pct"/>
          </w:tcPr>
          <w:p w14:paraId="35EFF654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35" w:type="pct"/>
          </w:tcPr>
          <w:p w14:paraId="51C9CDE8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45ED2282" w14:textId="1055C0FA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3–04</w:t>
            </w:r>
          </w:p>
        </w:tc>
        <w:tc>
          <w:tcPr>
            <w:tcW w:w="1762" w:type="pct"/>
            <w:gridSpan w:val="2"/>
          </w:tcPr>
          <w:p w14:paraId="3551BE47" w14:textId="4DD63FC2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Диаграмма классов для реализации метода оптимального критерия</w:t>
            </w:r>
          </w:p>
        </w:tc>
        <w:tc>
          <w:tcPr>
            <w:tcW w:w="226" w:type="pct"/>
            <w:vAlign w:val="center"/>
          </w:tcPr>
          <w:p w14:paraId="1BFD769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65BB860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7320D00E" w14:textId="77777777" w:rsidTr="00456AD5">
        <w:trPr>
          <w:trHeight w:val="20"/>
        </w:trPr>
        <w:tc>
          <w:tcPr>
            <w:tcW w:w="251" w:type="pct"/>
          </w:tcPr>
          <w:p w14:paraId="499EDA7C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35" w:type="pct"/>
          </w:tcPr>
          <w:p w14:paraId="6E3091B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8545042" w14:textId="54250F78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3–05</w:t>
            </w:r>
          </w:p>
        </w:tc>
        <w:tc>
          <w:tcPr>
            <w:tcW w:w="1762" w:type="pct"/>
            <w:gridSpan w:val="2"/>
          </w:tcPr>
          <w:p w14:paraId="3597E831" w14:textId="2196786E" w:rsidR="007D174B" w:rsidRPr="007D174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Структура базы данных для хранения результатов приложения</w:t>
            </w:r>
          </w:p>
        </w:tc>
        <w:tc>
          <w:tcPr>
            <w:tcW w:w="226" w:type="pct"/>
            <w:vAlign w:val="center"/>
          </w:tcPr>
          <w:p w14:paraId="1FB36F14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41B90C7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2F3BC7ED" w14:textId="77777777" w:rsidTr="00456AD5">
        <w:trPr>
          <w:trHeight w:val="20"/>
        </w:trPr>
        <w:tc>
          <w:tcPr>
            <w:tcW w:w="251" w:type="pct"/>
          </w:tcPr>
          <w:p w14:paraId="4CDA8F36" w14:textId="77777777" w:rsidR="007D174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35" w:type="pct"/>
          </w:tcPr>
          <w:p w14:paraId="77B4FAA2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750007E4" w14:textId="2E51D690" w:rsidR="007D174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3–06</w:t>
            </w:r>
          </w:p>
        </w:tc>
        <w:tc>
          <w:tcPr>
            <w:tcW w:w="1762" w:type="pct"/>
            <w:gridSpan w:val="2"/>
          </w:tcPr>
          <w:p w14:paraId="1D3BBD87" w14:textId="304B89D4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Диаграмма класса </w:t>
            </w:r>
            <w:r w:rsidRPr="00516BF0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«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val="en-US" w:eastAsia="ru-RU"/>
              </w:rPr>
              <w:t>Area</w:t>
            </w:r>
            <w:r w:rsidRPr="00516BF0">
              <w:rPr>
                <w:rFonts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226" w:type="pct"/>
            <w:vAlign w:val="center"/>
          </w:tcPr>
          <w:p w14:paraId="17E295B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6A969E1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48951D35" w14:textId="77777777" w:rsidTr="00456AD5">
        <w:trPr>
          <w:trHeight w:val="20"/>
        </w:trPr>
        <w:tc>
          <w:tcPr>
            <w:tcW w:w="251" w:type="pct"/>
          </w:tcPr>
          <w:p w14:paraId="2371945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35" w:type="pct"/>
          </w:tcPr>
          <w:p w14:paraId="5754546C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937A161" w14:textId="3FC6DEE8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3–07</w:t>
            </w:r>
          </w:p>
        </w:tc>
        <w:tc>
          <w:tcPr>
            <w:tcW w:w="1762" w:type="pct"/>
            <w:gridSpan w:val="2"/>
          </w:tcPr>
          <w:p w14:paraId="4636E087" w14:textId="5730CF42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детали с ячеистыми структурами многогранной формы</w:t>
            </w:r>
          </w:p>
        </w:tc>
        <w:tc>
          <w:tcPr>
            <w:tcW w:w="226" w:type="pct"/>
            <w:vAlign w:val="center"/>
          </w:tcPr>
          <w:p w14:paraId="42507029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22EBBBE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02EC4515" w14:textId="77777777" w:rsidTr="00456AD5">
        <w:trPr>
          <w:trHeight w:val="20"/>
        </w:trPr>
        <w:tc>
          <w:tcPr>
            <w:tcW w:w="251" w:type="pct"/>
          </w:tcPr>
          <w:p w14:paraId="1B8E573E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35" w:type="pct"/>
          </w:tcPr>
          <w:p w14:paraId="3EB5A8F6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5A1FAB20" w14:textId="392E614B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3–08</w:t>
            </w:r>
          </w:p>
        </w:tc>
        <w:tc>
          <w:tcPr>
            <w:tcW w:w="1762" w:type="pct"/>
            <w:gridSpan w:val="2"/>
          </w:tcPr>
          <w:p w14:paraId="0BF4C897" w14:textId="7EC2A5CB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>
              <w:rPr>
                <w:rFonts w:eastAsia="Calibri" w:cs="Times New Roman"/>
                <w:sz w:val="24"/>
                <w:lang w:val="en-US" w:eastAsia="ru-RU"/>
              </w:rPr>
              <w:t>DBSCAN</w:t>
            </w:r>
          </w:p>
        </w:tc>
        <w:tc>
          <w:tcPr>
            <w:tcW w:w="226" w:type="pct"/>
            <w:vAlign w:val="center"/>
          </w:tcPr>
          <w:p w14:paraId="48BFF3CA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6F8694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34638A78" w14:textId="77777777" w:rsidTr="00456AD5">
        <w:trPr>
          <w:trHeight w:val="20"/>
        </w:trPr>
        <w:tc>
          <w:tcPr>
            <w:tcW w:w="251" w:type="pct"/>
          </w:tcPr>
          <w:p w14:paraId="3D22DA2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35" w:type="pct"/>
          </w:tcPr>
          <w:p w14:paraId="7D179B07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0DA3475E" w14:textId="409A00A3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3–09</w:t>
            </w:r>
          </w:p>
        </w:tc>
        <w:tc>
          <w:tcPr>
            <w:tcW w:w="1762" w:type="pct"/>
            <w:gridSpan w:val="2"/>
          </w:tcPr>
          <w:p w14:paraId="4BF5A34F" w14:textId="0669006D" w:rsidR="007D174B" w:rsidRPr="009F2F39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 xml:space="preserve">Пример построения ячеистых структур внутри областей, определенных на базе алгоритма </w:t>
            </w:r>
            <w:r>
              <w:rPr>
                <w:rFonts w:eastAsia="Calibri" w:cs="Times New Roman"/>
                <w:sz w:val="24"/>
                <w:lang w:val="en-US" w:eastAsia="ru-RU"/>
              </w:rPr>
              <w:t>DBSCAN</w:t>
            </w:r>
          </w:p>
        </w:tc>
        <w:tc>
          <w:tcPr>
            <w:tcW w:w="226" w:type="pct"/>
            <w:vAlign w:val="center"/>
          </w:tcPr>
          <w:p w14:paraId="2986F673" w14:textId="77777777" w:rsidR="007D174B" w:rsidRPr="00F90E53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F90E53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39A97112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42C145AA" w14:textId="77777777" w:rsidTr="00456AD5">
        <w:trPr>
          <w:trHeight w:val="20"/>
        </w:trPr>
        <w:tc>
          <w:tcPr>
            <w:tcW w:w="251" w:type="pct"/>
          </w:tcPr>
          <w:p w14:paraId="69C3E9A5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35" w:type="pct"/>
          </w:tcPr>
          <w:p w14:paraId="1BE746CB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1752" w:type="pct"/>
            <w:gridSpan w:val="3"/>
          </w:tcPr>
          <w:p w14:paraId="1293AA26" w14:textId="453EC3ED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ДП–1070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111913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–202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3–10</w:t>
            </w:r>
          </w:p>
        </w:tc>
        <w:tc>
          <w:tcPr>
            <w:tcW w:w="1762" w:type="pct"/>
            <w:gridSpan w:val="2"/>
          </w:tcPr>
          <w:p w14:paraId="45F32376" w14:textId="6884B1ED" w:rsidR="007D174B" w:rsidRPr="003C61E4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  <w:r>
              <w:rPr>
                <w:rFonts w:eastAsia="Calibri" w:cs="Times New Roman"/>
                <w:sz w:val="24"/>
                <w:lang w:eastAsia="ru-RU"/>
              </w:rPr>
              <w:t>Пример детали с ячеистыми структурами, построенными на базе алгоритма смежных элементов</w:t>
            </w:r>
          </w:p>
        </w:tc>
        <w:tc>
          <w:tcPr>
            <w:tcW w:w="226" w:type="pct"/>
            <w:vAlign w:val="center"/>
          </w:tcPr>
          <w:p w14:paraId="1BA42D6D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  <w:r w:rsidRPr="00E032D9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674" w:type="pct"/>
            <w:gridSpan w:val="2"/>
          </w:tcPr>
          <w:p w14:paraId="046F73F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572D040E" w14:textId="77777777" w:rsidTr="00456AD5">
        <w:trPr>
          <w:trHeight w:val="283"/>
        </w:trPr>
        <w:tc>
          <w:tcPr>
            <w:tcW w:w="251" w:type="pct"/>
          </w:tcPr>
          <w:p w14:paraId="0B9A70AA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3EE0DE6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53C2166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57E22B3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1AA17105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3E79869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6A45027A" w14:textId="77777777" w:rsidTr="00456AD5">
        <w:trPr>
          <w:trHeight w:val="283"/>
        </w:trPr>
        <w:tc>
          <w:tcPr>
            <w:tcW w:w="251" w:type="pct"/>
          </w:tcPr>
          <w:p w14:paraId="75016593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51A2A619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67CAE3E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6D96C29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4BB38C8B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223962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5CA999E4" w14:textId="77777777" w:rsidTr="00456AD5">
        <w:trPr>
          <w:trHeight w:val="283"/>
        </w:trPr>
        <w:tc>
          <w:tcPr>
            <w:tcW w:w="251" w:type="pct"/>
          </w:tcPr>
          <w:p w14:paraId="62BEA0E2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462EFA8F" w14:textId="77777777" w:rsidR="007D174B" w:rsidRPr="008D73DB" w:rsidRDefault="007D174B" w:rsidP="007D174B">
            <w:pPr>
              <w:widowControl w:val="0"/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134F0E7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5AEB1F9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right="57" w:firstLine="0"/>
              <w:jc w:val="left"/>
              <w:rPr>
                <w:rFonts w:eastAsia="Calibri" w:cs="Times New Roman"/>
                <w:sz w:val="24"/>
                <w:highlight w:val="yellow"/>
                <w:lang w:eastAsia="ru-RU"/>
              </w:rPr>
            </w:pPr>
          </w:p>
        </w:tc>
        <w:tc>
          <w:tcPr>
            <w:tcW w:w="226" w:type="pct"/>
            <w:vAlign w:val="center"/>
          </w:tcPr>
          <w:p w14:paraId="092778FD" w14:textId="77777777" w:rsidR="007D174B" w:rsidRPr="008D73DB" w:rsidRDefault="007D174B" w:rsidP="007D174B">
            <w:pPr>
              <w:widowControl w:val="0"/>
              <w:tabs>
                <w:tab w:val="left" w:pos="563"/>
              </w:tabs>
              <w:autoSpaceDE w:val="0"/>
              <w:autoSpaceDN w:val="0"/>
              <w:ind w:firstLine="0"/>
              <w:jc w:val="center"/>
              <w:rPr>
                <w:rFonts w:eastAsia="Calibri" w:cs="Times New Roman"/>
                <w:sz w:val="24"/>
                <w:szCs w:val="24"/>
                <w:highlight w:val="yellow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A593DE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</w:p>
        </w:tc>
      </w:tr>
      <w:tr w:rsidR="007D174B" w:rsidRPr="008D73DB" w14:paraId="106824E1" w14:textId="77777777" w:rsidTr="00456AD5">
        <w:trPr>
          <w:trHeight w:val="282"/>
        </w:trPr>
        <w:tc>
          <w:tcPr>
            <w:tcW w:w="251" w:type="pct"/>
          </w:tcPr>
          <w:p w14:paraId="076F034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48DE1B0E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0BC0B484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7AD9E9EA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14EFBE88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4C6D1915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39A4CDD8" w14:textId="77777777" w:rsidTr="00456AD5">
        <w:trPr>
          <w:trHeight w:val="282"/>
        </w:trPr>
        <w:tc>
          <w:tcPr>
            <w:tcW w:w="251" w:type="pct"/>
          </w:tcPr>
          <w:p w14:paraId="065B94F2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026DCD27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4963FE59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1C218A7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4DCA5B9D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67296216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3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3C1E23C0" w14:textId="77777777" w:rsidTr="00456AD5">
        <w:trPr>
          <w:trHeight w:val="282"/>
        </w:trPr>
        <w:tc>
          <w:tcPr>
            <w:tcW w:w="251" w:type="pct"/>
          </w:tcPr>
          <w:p w14:paraId="0279A7DF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1029C5AB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52" w:type="pct"/>
            <w:gridSpan w:val="3"/>
          </w:tcPr>
          <w:p w14:paraId="2D90F8AE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1762" w:type="pct"/>
            <w:gridSpan w:val="2"/>
          </w:tcPr>
          <w:p w14:paraId="2DA10799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226" w:type="pct"/>
          </w:tcPr>
          <w:p w14:paraId="15AD5100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  <w:tc>
          <w:tcPr>
            <w:tcW w:w="674" w:type="pct"/>
            <w:gridSpan w:val="2"/>
          </w:tcPr>
          <w:p w14:paraId="35092D5D" w14:textId="77777777" w:rsidR="007D174B" w:rsidRPr="008D73DB" w:rsidRDefault="007D174B" w:rsidP="007D174B">
            <w:pPr>
              <w:widowControl w:val="0"/>
              <w:autoSpaceDE w:val="0"/>
              <w:autoSpaceDN w:val="0"/>
              <w:spacing w:line="295" w:lineRule="auto"/>
              <w:ind w:left="57" w:firstLine="0"/>
              <w:jc w:val="left"/>
              <w:rPr>
                <w:rFonts w:eastAsia="Calibri" w:cs="Times New Roman"/>
                <w:sz w:val="20"/>
                <w:lang w:eastAsia="ru-RU"/>
              </w:rPr>
            </w:pPr>
          </w:p>
        </w:tc>
      </w:tr>
      <w:tr w:rsidR="007D174B" w:rsidRPr="008D73DB" w14:paraId="6B038660" w14:textId="77777777" w:rsidTr="00456AD5">
        <w:trPr>
          <w:trHeight w:val="232"/>
        </w:trPr>
        <w:tc>
          <w:tcPr>
            <w:tcW w:w="251" w:type="pct"/>
          </w:tcPr>
          <w:p w14:paraId="6B4E43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348E10D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7" w:type="pct"/>
          </w:tcPr>
          <w:p w14:paraId="49299BC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443" w:type="pct"/>
          </w:tcPr>
          <w:p w14:paraId="5C4991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0D6D6EB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2662" w:type="pct"/>
            <w:gridSpan w:val="5"/>
            <w:vMerge w:val="restart"/>
            <w:vAlign w:val="center"/>
          </w:tcPr>
          <w:p w14:paraId="3A3DAC30" w14:textId="471860D3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>
              <w:rPr>
                <w:rFonts w:eastAsia="Calibri" w:cs="Times New Roman"/>
                <w:sz w:val="24"/>
                <w:szCs w:val="24"/>
                <w:lang w:eastAsia="ru-RU"/>
              </w:rPr>
              <w:t>ДП–1070111913–2023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–РПЗ</w:t>
            </w:r>
          </w:p>
        </w:tc>
      </w:tr>
      <w:tr w:rsidR="007D174B" w:rsidRPr="008D73DB" w14:paraId="37EEE609" w14:textId="77777777" w:rsidTr="00456AD5">
        <w:trPr>
          <w:trHeight w:val="283"/>
        </w:trPr>
        <w:tc>
          <w:tcPr>
            <w:tcW w:w="251" w:type="pct"/>
          </w:tcPr>
          <w:p w14:paraId="0147020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35" w:type="pct"/>
          </w:tcPr>
          <w:p w14:paraId="1C253816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7" w:type="pct"/>
          </w:tcPr>
          <w:p w14:paraId="5AE5554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443" w:type="pct"/>
          </w:tcPr>
          <w:p w14:paraId="2B06178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23C10F7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2662" w:type="pct"/>
            <w:gridSpan w:val="5"/>
            <w:vMerge/>
            <w:tcBorders>
              <w:top w:val="nil"/>
            </w:tcBorders>
            <w:vAlign w:val="center"/>
          </w:tcPr>
          <w:p w14:paraId="407A893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33C7E845" w14:textId="77777777" w:rsidTr="00456AD5">
        <w:trPr>
          <w:trHeight w:val="210"/>
        </w:trPr>
        <w:tc>
          <w:tcPr>
            <w:tcW w:w="251" w:type="pct"/>
            <w:vAlign w:val="center"/>
          </w:tcPr>
          <w:p w14:paraId="62FBC60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Изм</w:t>
            </w:r>
          </w:p>
        </w:tc>
        <w:tc>
          <w:tcPr>
            <w:tcW w:w="335" w:type="pct"/>
            <w:vAlign w:val="center"/>
          </w:tcPr>
          <w:p w14:paraId="6FE9D84E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</w:t>
            </w:r>
          </w:p>
        </w:tc>
        <w:tc>
          <w:tcPr>
            <w:tcW w:w="727" w:type="pct"/>
            <w:vAlign w:val="center"/>
          </w:tcPr>
          <w:p w14:paraId="791C24A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№ документа</w:t>
            </w:r>
          </w:p>
        </w:tc>
        <w:tc>
          <w:tcPr>
            <w:tcW w:w="443" w:type="pct"/>
            <w:vAlign w:val="center"/>
          </w:tcPr>
          <w:p w14:paraId="47B68E9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Подпись</w:t>
            </w:r>
          </w:p>
        </w:tc>
        <w:tc>
          <w:tcPr>
            <w:tcW w:w="582" w:type="pct"/>
            <w:vAlign w:val="center"/>
          </w:tcPr>
          <w:p w14:paraId="4189A0D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Дата</w:t>
            </w:r>
          </w:p>
        </w:tc>
        <w:tc>
          <w:tcPr>
            <w:tcW w:w="2662" w:type="pct"/>
            <w:gridSpan w:val="5"/>
            <w:vMerge/>
            <w:tcBorders>
              <w:top w:val="nil"/>
            </w:tcBorders>
            <w:vAlign w:val="center"/>
          </w:tcPr>
          <w:p w14:paraId="57ECD58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0FEAF1CD" w14:textId="77777777" w:rsidTr="00456AD5">
        <w:trPr>
          <w:trHeight w:val="210"/>
        </w:trPr>
        <w:tc>
          <w:tcPr>
            <w:tcW w:w="586" w:type="pct"/>
            <w:gridSpan w:val="2"/>
          </w:tcPr>
          <w:p w14:paraId="17266534" w14:textId="00187065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r w:rsidRPr="008D73DB">
              <w:rPr>
                <w:rFonts w:eastAsia="Calibri" w:cs="Times New Roman"/>
                <w:sz w:val="18"/>
                <w:lang w:eastAsia="ru-RU"/>
              </w:rPr>
              <w:t>Разраб</w:t>
            </w:r>
            <w:proofErr w:type="spellEnd"/>
            <w:r w:rsidR="00697003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7052FF7" w14:textId="743052F3" w:rsidR="007D174B" w:rsidRPr="005B7DA6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>
              <w:rPr>
                <w:rFonts w:eastAsia="Calibri" w:cs="Times New Roman"/>
                <w:sz w:val="18"/>
                <w:lang w:eastAsia="ru-RU"/>
              </w:rPr>
              <w:t>Маканов</w:t>
            </w:r>
          </w:p>
        </w:tc>
        <w:tc>
          <w:tcPr>
            <w:tcW w:w="443" w:type="pct"/>
          </w:tcPr>
          <w:p w14:paraId="5D0DF9C9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7C3472C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 w:val="restart"/>
            <w:vAlign w:val="center"/>
          </w:tcPr>
          <w:p w14:paraId="03251A10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bookmarkStart w:id="1" w:name="_Hlk104251756"/>
            <w:r w:rsidRPr="00F306F5">
              <w:rPr>
                <w:rFonts w:eastAsia="Calibri" w:cs="Times New Roman"/>
                <w:sz w:val="24"/>
                <w:lang w:eastAsia="ru-RU"/>
              </w:rPr>
              <w:t>Ведомость объема дипломного проекта</w:t>
            </w:r>
            <w:bookmarkEnd w:id="1"/>
          </w:p>
        </w:tc>
        <w:tc>
          <w:tcPr>
            <w:tcW w:w="510" w:type="pct"/>
            <w:vAlign w:val="center"/>
          </w:tcPr>
          <w:p w14:paraId="41658764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Лит.</w:t>
            </w:r>
          </w:p>
        </w:tc>
        <w:tc>
          <w:tcPr>
            <w:tcW w:w="345" w:type="pct"/>
            <w:gridSpan w:val="2"/>
            <w:vAlign w:val="center"/>
          </w:tcPr>
          <w:p w14:paraId="6F07EE4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</w:t>
            </w:r>
          </w:p>
        </w:tc>
        <w:tc>
          <w:tcPr>
            <w:tcW w:w="555" w:type="pct"/>
            <w:vAlign w:val="center"/>
          </w:tcPr>
          <w:p w14:paraId="1E4D20A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Листов</w:t>
            </w:r>
          </w:p>
        </w:tc>
      </w:tr>
      <w:tr w:rsidR="007D174B" w:rsidRPr="008D73DB" w14:paraId="5331F30C" w14:textId="77777777" w:rsidTr="00456AD5">
        <w:trPr>
          <w:trHeight w:val="237"/>
        </w:trPr>
        <w:tc>
          <w:tcPr>
            <w:tcW w:w="586" w:type="pct"/>
            <w:gridSpan w:val="2"/>
          </w:tcPr>
          <w:p w14:paraId="434B095C" w14:textId="1589C46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Руковод</w:t>
            </w:r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0B2D7A1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Полозков</w:t>
            </w:r>
          </w:p>
        </w:tc>
        <w:tc>
          <w:tcPr>
            <w:tcW w:w="443" w:type="pct"/>
          </w:tcPr>
          <w:p w14:paraId="580700B9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82" w:type="pct"/>
          </w:tcPr>
          <w:p w14:paraId="1FB38CC1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  <w:vAlign w:val="center"/>
          </w:tcPr>
          <w:p w14:paraId="462B8FE5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510" w:type="pct"/>
            <w:vAlign w:val="center"/>
          </w:tcPr>
          <w:p w14:paraId="103C1E7C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У</w:t>
            </w:r>
          </w:p>
        </w:tc>
        <w:tc>
          <w:tcPr>
            <w:tcW w:w="345" w:type="pct"/>
            <w:gridSpan w:val="2"/>
            <w:vAlign w:val="center"/>
          </w:tcPr>
          <w:p w14:paraId="6D6A29C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6"/>
                <w:lang w:eastAsia="ru-RU"/>
              </w:rPr>
            </w:pPr>
          </w:p>
        </w:tc>
        <w:tc>
          <w:tcPr>
            <w:tcW w:w="555" w:type="pct"/>
            <w:vAlign w:val="center"/>
          </w:tcPr>
          <w:p w14:paraId="1CD28480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16"/>
                <w:lang w:eastAsia="ru-RU"/>
              </w:rPr>
            </w:pPr>
          </w:p>
        </w:tc>
      </w:tr>
      <w:tr w:rsidR="007D174B" w:rsidRPr="008D73DB" w14:paraId="66EFE069" w14:textId="77777777" w:rsidTr="00456AD5">
        <w:trPr>
          <w:trHeight w:val="210"/>
        </w:trPr>
        <w:tc>
          <w:tcPr>
            <w:tcW w:w="586" w:type="pct"/>
            <w:gridSpan w:val="2"/>
          </w:tcPr>
          <w:p w14:paraId="3E45F750" w14:textId="11B68132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r w:rsidRPr="008D73DB">
              <w:rPr>
                <w:rFonts w:eastAsia="Calibri" w:cs="Times New Roman"/>
                <w:sz w:val="18"/>
                <w:lang w:eastAsia="ru-RU"/>
              </w:rPr>
              <w:t>Консульт</w:t>
            </w:r>
            <w:proofErr w:type="spellEnd"/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1D2D9DBE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 w:rsidRPr="008D73DB">
              <w:rPr>
                <w:rFonts w:eastAsia="Calibri" w:cs="Times New Roman"/>
                <w:sz w:val="18"/>
                <w:lang w:eastAsia="ru-RU"/>
              </w:rPr>
              <w:t>Полозков</w:t>
            </w:r>
          </w:p>
        </w:tc>
        <w:tc>
          <w:tcPr>
            <w:tcW w:w="443" w:type="pct"/>
          </w:tcPr>
          <w:p w14:paraId="7A09482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12200F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  <w:vAlign w:val="center"/>
          </w:tcPr>
          <w:p w14:paraId="208C0D3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 w:val="restart"/>
            <w:vAlign w:val="center"/>
          </w:tcPr>
          <w:p w14:paraId="37E42976" w14:textId="29D49F29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471760F8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center"/>
              <w:rPr>
                <w:rFonts w:eastAsia="Calibri" w:cs="Times New Roman"/>
                <w:sz w:val="24"/>
                <w:lang w:eastAsia="ru-RU"/>
              </w:rPr>
            </w:pPr>
            <w:r w:rsidRPr="008D73DB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D174B" w:rsidRPr="008D73DB" w14:paraId="4993E1A0" w14:textId="77777777" w:rsidTr="00456AD5">
        <w:trPr>
          <w:trHeight w:val="210"/>
        </w:trPr>
        <w:tc>
          <w:tcPr>
            <w:tcW w:w="586" w:type="pct"/>
            <w:gridSpan w:val="2"/>
          </w:tcPr>
          <w:p w14:paraId="1B80FF94" w14:textId="0A7F8B5F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proofErr w:type="spellStart"/>
            <w:proofErr w:type="gramStart"/>
            <w:r w:rsidRPr="008D73DB">
              <w:rPr>
                <w:rFonts w:eastAsia="Calibri" w:cs="Times New Roman"/>
                <w:sz w:val="18"/>
                <w:lang w:eastAsia="ru-RU"/>
              </w:rPr>
              <w:t>Н.контр</w:t>
            </w:r>
            <w:proofErr w:type="spellEnd"/>
            <w:proofErr w:type="gramEnd"/>
            <w:r w:rsidR="00E6248A">
              <w:rPr>
                <w:rFonts w:eastAsia="Calibri" w:cs="Times New Roman"/>
                <w:sz w:val="18"/>
                <w:lang w:eastAsia="ru-RU"/>
              </w:rPr>
              <w:t>.</w:t>
            </w:r>
          </w:p>
        </w:tc>
        <w:tc>
          <w:tcPr>
            <w:tcW w:w="727" w:type="pct"/>
          </w:tcPr>
          <w:p w14:paraId="3ED985AA" w14:textId="41315BC0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  <w:r>
              <w:rPr>
                <w:rFonts w:eastAsia="Calibri" w:cs="Times New Roman"/>
                <w:sz w:val="18"/>
                <w:lang w:eastAsia="ru-RU"/>
              </w:rPr>
              <w:t>Ермоленков</w:t>
            </w:r>
          </w:p>
        </w:tc>
        <w:tc>
          <w:tcPr>
            <w:tcW w:w="443" w:type="pct"/>
          </w:tcPr>
          <w:p w14:paraId="39E9ADBD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4BB037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</w:tcPr>
          <w:p w14:paraId="258134AA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/>
            <w:tcBorders>
              <w:top w:val="nil"/>
            </w:tcBorders>
          </w:tcPr>
          <w:p w14:paraId="68CE335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  <w:tr w:rsidR="007D174B" w:rsidRPr="008D73DB" w14:paraId="4526A92C" w14:textId="77777777" w:rsidTr="00456AD5">
        <w:trPr>
          <w:trHeight w:val="297"/>
        </w:trPr>
        <w:tc>
          <w:tcPr>
            <w:tcW w:w="586" w:type="pct"/>
            <w:gridSpan w:val="2"/>
          </w:tcPr>
          <w:p w14:paraId="4943953C" w14:textId="0228FDEA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</w:p>
        </w:tc>
        <w:tc>
          <w:tcPr>
            <w:tcW w:w="727" w:type="pct"/>
          </w:tcPr>
          <w:p w14:paraId="40C0FE08" w14:textId="66D56CD1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8"/>
                <w:lang w:eastAsia="ru-RU"/>
              </w:rPr>
            </w:pPr>
          </w:p>
        </w:tc>
        <w:tc>
          <w:tcPr>
            <w:tcW w:w="443" w:type="pct"/>
          </w:tcPr>
          <w:p w14:paraId="46DE4D93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582" w:type="pct"/>
          </w:tcPr>
          <w:p w14:paraId="5952E3FB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14"/>
                <w:lang w:eastAsia="ru-RU"/>
              </w:rPr>
            </w:pPr>
          </w:p>
        </w:tc>
        <w:tc>
          <w:tcPr>
            <w:tcW w:w="1252" w:type="pct"/>
            <w:vMerge/>
            <w:tcBorders>
              <w:top w:val="nil"/>
            </w:tcBorders>
          </w:tcPr>
          <w:p w14:paraId="5C00FD62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  <w:tc>
          <w:tcPr>
            <w:tcW w:w="1410" w:type="pct"/>
            <w:gridSpan w:val="4"/>
            <w:vMerge/>
            <w:tcBorders>
              <w:top w:val="nil"/>
            </w:tcBorders>
          </w:tcPr>
          <w:p w14:paraId="2D057357" w14:textId="77777777" w:rsidR="007D174B" w:rsidRPr="008D73DB" w:rsidRDefault="007D174B" w:rsidP="007D174B">
            <w:pPr>
              <w:widowControl w:val="0"/>
              <w:autoSpaceDE w:val="0"/>
              <w:autoSpaceDN w:val="0"/>
              <w:ind w:left="57" w:firstLine="0"/>
              <w:jc w:val="left"/>
              <w:rPr>
                <w:rFonts w:eastAsia="Calibri" w:cs="Times New Roman"/>
                <w:sz w:val="2"/>
                <w:szCs w:val="2"/>
                <w:lang w:eastAsia="ru-RU"/>
              </w:rPr>
            </w:pPr>
          </w:p>
        </w:tc>
      </w:tr>
    </w:tbl>
    <w:p w14:paraId="7734CB48" w14:textId="77777777" w:rsidR="00AE4D7F" w:rsidRPr="00AE4D7F" w:rsidRDefault="00AE4D7F">
      <w:pPr>
        <w:spacing w:after="160" w:line="259" w:lineRule="auto"/>
        <w:ind w:firstLine="0"/>
        <w:jc w:val="left"/>
        <w:rPr>
          <w:b/>
          <w:sz w:val="2"/>
          <w:szCs w:val="28"/>
          <w:lang w:eastAsia="ru-RU"/>
        </w:rPr>
      </w:pPr>
    </w:p>
    <w:p w14:paraId="3F67823E" w14:textId="77777777" w:rsidR="00AE4D7F" w:rsidRDefault="00AE4D7F">
      <w:pPr>
        <w:spacing w:after="160" w:line="259" w:lineRule="auto"/>
        <w:ind w:firstLine="0"/>
        <w:jc w:val="left"/>
        <w:rPr>
          <w:b/>
          <w:sz w:val="28"/>
          <w:szCs w:val="28"/>
          <w:lang w:eastAsia="ru-RU"/>
        </w:rPr>
        <w:sectPr w:rsidR="00AE4D7F" w:rsidSect="00AE4D7F">
          <w:pgSz w:w="11906" w:h="16838"/>
          <w:pgMar w:top="284" w:right="284" w:bottom="284" w:left="1134" w:header="0" w:footer="0" w:gutter="0"/>
          <w:cols w:space="708"/>
          <w:docGrid w:linePitch="360"/>
        </w:sectPr>
      </w:pPr>
    </w:p>
    <w:p w14:paraId="00FC4C62" w14:textId="77777777" w:rsidR="007C6FB4" w:rsidRDefault="007C6FB4" w:rsidP="007C6FB4">
      <w:pPr>
        <w:jc w:val="center"/>
        <w:rPr>
          <w:b/>
          <w:sz w:val="28"/>
          <w:szCs w:val="28"/>
          <w:lang w:eastAsia="ru-RU"/>
        </w:rPr>
      </w:pPr>
      <w:r w:rsidRPr="007C6FB4">
        <w:rPr>
          <w:b/>
          <w:sz w:val="28"/>
          <w:szCs w:val="28"/>
          <w:lang w:eastAsia="ru-RU"/>
        </w:rPr>
        <w:lastRenderedPageBreak/>
        <w:t>РЕФЕРАТ</w:t>
      </w:r>
    </w:p>
    <w:p w14:paraId="6A0B067E" w14:textId="77777777" w:rsidR="006B32C6" w:rsidRDefault="006B32C6" w:rsidP="007C6FB4">
      <w:pPr>
        <w:jc w:val="center"/>
        <w:rPr>
          <w:b/>
          <w:sz w:val="28"/>
          <w:szCs w:val="28"/>
          <w:lang w:eastAsia="ru-RU"/>
        </w:rPr>
      </w:pPr>
    </w:p>
    <w:p w14:paraId="44050723" w14:textId="19CF44C8" w:rsidR="00BA7A65" w:rsidRDefault="00BA7A65" w:rsidP="003E4656">
      <w:pPr>
        <w:jc w:val="center"/>
        <w:rPr>
          <w:szCs w:val="26"/>
        </w:rPr>
      </w:pPr>
      <w:r>
        <w:rPr>
          <w:szCs w:val="26"/>
          <w:lang w:val="en-US"/>
        </w:rPr>
        <w:t>SOLID</w:t>
      </w:r>
      <w:r w:rsidRPr="006B32C6">
        <w:rPr>
          <w:szCs w:val="26"/>
        </w:rPr>
        <w:t xml:space="preserve"> </w:t>
      </w:r>
      <w:r>
        <w:rPr>
          <w:szCs w:val="26"/>
          <w:lang w:val="en-US"/>
        </w:rPr>
        <w:t>WORKS</w:t>
      </w:r>
      <w:r w:rsidRPr="006B32C6">
        <w:rPr>
          <w:szCs w:val="26"/>
        </w:rPr>
        <w:t xml:space="preserve">, </w:t>
      </w:r>
      <w:r>
        <w:rPr>
          <w:szCs w:val="26"/>
          <w:lang w:val="en-US"/>
        </w:rPr>
        <w:t>API</w:t>
      </w:r>
      <w:r w:rsidRPr="006B32C6">
        <w:rPr>
          <w:szCs w:val="26"/>
        </w:rPr>
        <w:t xml:space="preserve"> </w:t>
      </w:r>
      <w:r>
        <w:rPr>
          <w:szCs w:val="26"/>
          <w:lang w:val="en-US"/>
        </w:rPr>
        <w:t>SOLID</w:t>
      </w:r>
      <w:r w:rsidRPr="006B32C6">
        <w:rPr>
          <w:szCs w:val="26"/>
        </w:rPr>
        <w:t xml:space="preserve"> </w:t>
      </w:r>
      <w:r>
        <w:rPr>
          <w:szCs w:val="26"/>
          <w:lang w:val="en-US"/>
        </w:rPr>
        <w:t>WORKS</w:t>
      </w:r>
      <w:r w:rsidRPr="006B32C6">
        <w:rPr>
          <w:szCs w:val="26"/>
        </w:rPr>
        <w:t>,</w:t>
      </w:r>
      <w:r w:rsidR="00BF5141">
        <w:rPr>
          <w:szCs w:val="26"/>
        </w:rPr>
        <w:t xml:space="preserve"> </w:t>
      </w:r>
      <w:r>
        <w:rPr>
          <w:szCs w:val="26"/>
        </w:rPr>
        <w:t>ИНЖЕНЕРНЫЙ</w:t>
      </w:r>
      <w:r w:rsidRPr="006B32C6">
        <w:rPr>
          <w:szCs w:val="26"/>
        </w:rPr>
        <w:t xml:space="preserve"> </w:t>
      </w:r>
      <w:r>
        <w:rPr>
          <w:szCs w:val="26"/>
        </w:rPr>
        <w:t>АНАЛИЗ</w:t>
      </w:r>
      <w:r w:rsidRPr="006B32C6">
        <w:rPr>
          <w:szCs w:val="26"/>
        </w:rPr>
        <w:t xml:space="preserve">, </w:t>
      </w:r>
      <w:r>
        <w:rPr>
          <w:szCs w:val="26"/>
        </w:rPr>
        <w:t>ЯЧЕИСТЫЕ СТРУКТУРЫ</w:t>
      </w:r>
      <w:r w:rsidR="00F31BA7">
        <w:rPr>
          <w:szCs w:val="26"/>
        </w:rPr>
        <w:t xml:space="preserve"> МНОГОГРАННОЙ ФОРМЫ</w:t>
      </w:r>
      <w:r w:rsidR="00BF5141" w:rsidRPr="00BF5141">
        <w:rPr>
          <w:szCs w:val="26"/>
        </w:rPr>
        <w:t xml:space="preserve">, </w:t>
      </w:r>
      <w:r w:rsidR="00C4010E">
        <w:rPr>
          <w:szCs w:val="26"/>
        </w:rPr>
        <w:t>КОНЕЧНЫЕ ЭЛЕМЕНТЫ</w:t>
      </w:r>
    </w:p>
    <w:p w14:paraId="3F8E60BB" w14:textId="77777777" w:rsidR="003E4656" w:rsidRPr="00BF5141" w:rsidRDefault="003E4656" w:rsidP="00BA7A65">
      <w:pPr>
        <w:rPr>
          <w:szCs w:val="26"/>
        </w:rPr>
      </w:pPr>
    </w:p>
    <w:p w14:paraId="0FEF9638" w14:textId="5CDD7638" w:rsidR="00BA7A65" w:rsidRDefault="00BA7A65" w:rsidP="00BA7A65">
      <w:r>
        <w:t xml:space="preserve">Объект исследования </w:t>
      </w:r>
      <w:r w:rsidRPr="00A9604C">
        <w:rPr>
          <w:rFonts w:eastAsia="Times New Roman" w:cs="Times New Roman"/>
          <w:szCs w:val="26"/>
          <w:lang w:eastAsia="ru-RU"/>
        </w:rPr>
        <w:t xml:space="preserve">– </w:t>
      </w:r>
      <w:r>
        <w:rPr>
          <w:rFonts w:eastAsia="Times New Roman" w:cs="Times New Roman"/>
          <w:color w:val="000000"/>
          <w:szCs w:val="26"/>
          <w:lang w:eastAsia="ru-RU"/>
        </w:rPr>
        <w:t>процесс</w:t>
      </w:r>
      <w:r w:rsidRPr="00192B79">
        <w:rPr>
          <w:rFonts w:eastAsia="Times New Roman" w:cs="Times New Roman"/>
          <w:color w:val="000000"/>
          <w:szCs w:val="26"/>
          <w:lang w:eastAsia="ru-RU"/>
        </w:rPr>
        <w:t xml:space="preserve"> автоматизированного </w:t>
      </w:r>
      <w:r w:rsidR="00F31BA7">
        <w:rPr>
          <w:rFonts w:eastAsia="Times New Roman" w:cs="Times New Roman"/>
          <w:color w:val="000000"/>
          <w:szCs w:val="26"/>
          <w:lang w:eastAsia="ru-RU"/>
        </w:rPr>
        <w:t>встраивания</w:t>
      </w:r>
      <w:r w:rsidRPr="00192B79">
        <w:rPr>
          <w:rFonts w:eastAsia="Times New Roman" w:cs="Times New Roman"/>
          <w:color w:val="000000"/>
          <w:szCs w:val="26"/>
          <w:lang w:eastAsia="ru-RU"/>
        </w:rPr>
        <w:t xml:space="preserve"> </w:t>
      </w:r>
      <w:r w:rsidR="00F31BA7">
        <w:rPr>
          <w:rFonts w:eastAsia="Times New Roman" w:cs="Times New Roman"/>
          <w:color w:val="000000"/>
          <w:szCs w:val="26"/>
          <w:lang w:eastAsia="ru-RU"/>
        </w:rPr>
        <w:t>ячеистых структур</w:t>
      </w:r>
      <w:r w:rsidR="00B10D79">
        <w:rPr>
          <w:rFonts w:eastAsia="Times New Roman" w:cs="Times New Roman"/>
          <w:color w:val="000000"/>
          <w:szCs w:val="26"/>
          <w:lang w:eastAsia="ru-RU"/>
        </w:rPr>
        <w:t xml:space="preserve"> </w:t>
      </w:r>
      <w:r w:rsidR="00B10D79" w:rsidRPr="00192B79">
        <w:rPr>
          <w:rFonts w:eastAsia="Times New Roman" w:cs="Times New Roman"/>
          <w:color w:val="000000"/>
          <w:szCs w:val="26"/>
          <w:lang w:eastAsia="ru-RU"/>
        </w:rPr>
        <w:t>в</w:t>
      </w:r>
      <w:r w:rsidRPr="00192B79">
        <w:rPr>
          <w:rFonts w:eastAsia="Times New Roman" w:cs="Times New Roman"/>
          <w:color w:val="000000"/>
          <w:szCs w:val="26"/>
          <w:lang w:eastAsia="ru-RU"/>
        </w:rPr>
        <w:t xml:space="preserve"> области </w:t>
      </w:r>
      <w:r w:rsidR="00B10D79">
        <w:rPr>
          <w:rFonts w:eastAsia="Times New Roman" w:cs="Times New Roman"/>
          <w:color w:val="000000"/>
          <w:szCs w:val="26"/>
          <w:lang w:eastAsia="ru-RU"/>
        </w:rPr>
        <w:t xml:space="preserve">минимальных допустимых нагрузок </w:t>
      </w:r>
      <w:r>
        <w:t>по результатам</w:t>
      </w:r>
      <w:r w:rsidR="00B10D79" w:rsidRPr="00B10D79">
        <w:rPr>
          <w:rFonts w:eastAsia="Times New Roman" w:cs="Times New Roman"/>
          <w:color w:val="000000"/>
          <w:szCs w:val="26"/>
          <w:lang w:eastAsia="ru-RU"/>
        </w:rPr>
        <w:t xml:space="preserve"> </w:t>
      </w:r>
      <w:r w:rsidR="00B10D79">
        <w:rPr>
          <w:rFonts w:eastAsia="Times New Roman" w:cs="Times New Roman"/>
          <w:color w:val="000000"/>
          <w:szCs w:val="26"/>
          <w:lang w:eastAsia="ru-RU"/>
        </w:rPr>
        <w:t>много</w:t>
      </w:r>
      <w:r w:rsidR="00F31BA7">
        <w:rPr>
          <w:rFonts w:eastAsia="Times New Roman" w:cs="Times New Roman"/>
          <w:color w:val="000000"/>
          <w:szCs w:val="26"/>
          <w:lang w:eastAsia="ru-RU"/>
        </w:rPr>
        <w:t xml:space="preserve">вариантного </w:t>
      </w:r>
      <w:r w:rsidR="00B10D79">
        <w:t>инженерного анализа</w:t>
      </w:r>
      <w:r w:rsidR="00B10D79" w:rsidRPr="00192B79">
        <w:rPr>
          <w:rFonts w:eastAsia="Times New Roman" w:cs="Times New Roman"/>
          <w:color w:val="000000"/>
          <w:szCs w:val="26"/>
          <w:lang w:eastAsia="ru-RU"/>
        </w:rPr>
        <w:t xml:space="preserve"> детали</w:t>
      </w:r>
      <w:r>
        <w:t>.</w:t>
      </w:r>
    </w:p>
    <w:p w14:paraId="7562A746" w14:textId="11A39DD8" w:rsidR="00BA7A65" w:rsidRPr="00FA1FD0" w:rsidRDefault="00BA7A65" w:rsidP="00BA7A65">
      <w:r>
        <w:t xml:space="preserve">Предметом исследования является средства автоматизации </w:t>
      </w:r>
      <w:r w:rsidR="00F31BA7">
        <w:t>получения результатов</w:t>
      </w:r>
      <w:r>
        <w:t xml:space="preserve"> статического исследования</w:t>
      </w:r>
      <w:r w:rsidR="00F31BA7">
        <w:t xml:space="preserve"> детали для дальнейшего анализа</w:t>
      </w:r>
      <w:r>
        <w:t xml:space="preserve"> с использованием функций пакета </w:t>
      </w:r>
      <w:r>
        <w:rPr>
          <w:lang w:val="en-US"/>
        </w:rPr>
        <w:t>API</w:t>
      </w:r>
      <w:r>
        <w:t xml:space="preserve"> </w:t>
      </w:r>
      <w:r>
        <w:rPr>
          <w:lang w:val="en-US"/>
        </w:rPr>
        <w:t>SolidWorks</w:t>
      </w:r>
      <w:r>
        <w:t xml:space="preserve">, поиск допустимых областей </w:t>
      </w:r>
      <w:r w:rsidR="00F31BA7">
        <w:t>встраивания</w:t>
      </w:r>
      <w:r>
        <w:t xml:space="preserve"> ячеистых структур</w:t>
      </w:r>
      <w:r w:rsidR="00F31BA7">
        <w:t>, кластеризация данных областей для упрощения выреза в детали, а также вырез ячеистых структур многогранных форм с помощью задания разных конфигураций выреза</w:t>
      </w:r>
      <w:r>
        <w:t>.</w:t>
      </w:r>
    </w:p>
    <w:p w14:paraId="64B82CD3" w14:textId="39B39F3E" w:rsidR="00BA7A65" w:rsidRDefault="00BA7A65" w:rsidP="00C4010E">
      <w:r>
        <w:t xml:space="preserve">Цель работы – </w:t>
      </w:r>
      <w:r w:rsidRPr="00C4010E">
        <w:t xml:space="preserve">разработка программного средства </w:t>
      </w:r>
      <w:r w:rsidR="00C4010E" w:rsidRPr="00C4010E">
        <w:rPr>
          <w:rFonts w:eastAsia="Times New Roman" w:cs="Times New Roman"/>
          <w:color w:val="000000"/>
          <w:szCs w:val="26"/>
          <w:lang w:eastAsia="ru-RU"/>
        </w:rPr>
        <w:t xml:space="preserve">автоматизации </w:t>
      </w:r>
      <w:r w:rsidR="00F31BA7">
        <w:rPr>
          <w:rFonts w:eastAsia="Times New Roman" w:cs="Times New Roman"/>
          <w:color w:val="000000"/>
          <w:szCs w:val="26"/>
          <w:lang w:eastAsia="ru-RU"/>
        </w:rPr>
        <w:t>конструирования ячеистых структур многогранной формы на основе многовариантного инженерного анализа</w:t>
      </w:r>
      <w:r w:rsidRPr="00C4010E">
        <w:t>.</w:t>
      </w:r>
    </w:p>
    <w:p w14:paraId="04D977DA" w14:textId="12EBFCD7" w:rsidR="008E02AC" w:rsidRDefault="00BA7A65" w:rsidP="00BA7A65">
      <w:r>
        <w:t>В процессе исследований были разработан</w:t>
      </w:r>
      <w:r w:rsidR="00F31BA7">
        <w:t>ы</w:t>
      </w:r>
      <w:r>
        <w:t xml:space="preserve"> алгоритмы и программные средства автоматизации </w:t>
      </w:r>
      <w:r w:rsidR="00F31BA7">
        <w:t>анализа данных, полученных после исследования детали в САПР</w:t>
      </w:r>
      <w:r w:rsidR="00F31BA7" w:rsidRPr="00F31BA7">
        <w:t>-</w:t>
      </w:r>
      <w:r w:rsidR="00F31BA7">
        <w:t xml:space="preserve">системе </w:t>
      </w:r>
      <w:r w:rsidR="00F31BA7">
        <w:rPr>
          <w:lang w:val="en-US"/>
        </w:rPr>
        <w:t>SolidWorks</w:t>
      </w:r>
      <w:r>
        <w:t xml:space="preserve"> с использованием функций пакета </w:t>
      </w:r>
      <w:r>
        <w:rPr>
          <w:lang w:val="en-US"/>
        </w:rPr>
        <w:t>API</w:t>
      </w:r>
      <w:r>
        <w:t xml:space="preserve"> </w:t>
      </w:r>
      <w:r>
        <w:rPr>
          <w:lang w:val="en-US"/>
        </w:rPr>
        <w:t>SolidWorks</w:t>
      </w:r>
      <w:r w:rsidR="00761BFF">
        <w:t>, алгоритмы кластеризации полученных областей, а также вырез областей различными способами</w:t>
      </w:r>
      <w:r>
        <w:t xml:space="preserve">. </w:t>
      </w:r>
    </w:p>
    <w:p w14:paraId="5A6DC218" w14:textId="68F39979" w:rsidR="00E45B33" w:rsidRDefault="00BA7A65" w:rsidP="00BA7A65">
      <w:r>
        <w:t xml:space="preserve">Реализован алгоритм хранения результатов </w:t>
      </w:r>
      <w:r w:rsidR="00E45B33">
        <w:t xml:space="preserve">многократного </w:t>
      </w:r>
      <w:r>
        <w:t xml:space="preserve">статического исследования, в качестве которых выступает список </w:t>
      </w:r>
      <w:r w:rsidR="00761BFF">
        <w:t>областей для выреза в</w:t>
      </w:r>
      <w:r>
        <w:t xml:space="preserve"> детали, список самих узлов и значений напряженно-деформированных параметров</w:t>
      </w:r>
      <w:r w:rsidR="00761BFF">
        <w:t>.</w:t>
      </w:r>
      <w:r w:rsidR="00E45B33">
        <w:t xml:space="preserve"> </w:t>
      </w:r>
      <w:r w:rsidR="00761BFF">
        <w:t xml:space="preserve">Данный функционал даёт </w:t>
      </w:r>
      <w:r w:rsidR="00E45B33">
        <w:t xml:space="preserve">возможность </w:t>
      </w:r>
      <w:r w:rsidR="00761BFF">
        <w:t>без</w:t>
      </w:r>
      <w:r w:rsidR="00E45B33">
        <w:t xml:space="preserve"> инженерного анализа детали</w:t>
      </w:r>
      <w:r w:rsidR="00761BFF">
        <w:t xml:space="preserve"> вырезать данные области в этой же детали или выполнять алгоритм анализа геометрии детали в разные моменты времени с сохранением результатов анализа на каждой итерации алгоритма</w:t>
      </w:r>
      <w:r>
        <w:t>.</w:t>
      </w:r>
      <w:r w:rsidR="00E45B33">
        <w:t xml:space="preserve"> </w:t>
      </w:r>
    </w:p>
    <w:p w14:paraId="7AB417D0" w14:textId="0A51A01F" w:rsidR="00BA7A65" w:rsidRPr="00D35E96" w:rsidRDefault="00BA7A65" w:rsidP="00BA7A65">
      <w:r>
        <w:t xml:space="preserve">Для </w:t>
      </w:r>
      <w:r w:rsidRPr="007404EF">
        <w:t>определ</w:t>
      </w:r>
      <w:r>
        <w:t>ения</w:t>
      </w:r>
      <w:r w:rsidRPr="007404EF">
        <w:t xml:space="preserve"> област</w:t>
      </w:r>
      <w:r>
        <w:t xml:space="preserve">ей конструирования ячеистых структур разработаны алгоритмы поиска необходимых конечных элементов </w:t>
      </w:r>
      <w:r w:rsidRPr="00D35E96">
        <w:t>сетки</w:t>
      </w:r>
      <w:r>
        <w:t xml:space="preserve"> по заданному</w:t>
      </w:r>
      <w:r w:rsidRPr="00D35E96">
        <w:t xml:space="preserve"> </w:t>
      </w:r>
      <w:r>
        <w:t>напряженно-деформированному параметру узла</w:t>
      </w:r>
      <w:r w:rsidR="00761BFF">
        <w:t xml:space="preserve"> их объединения</w:t>
      </w:r>
      <w:r w:rsidRPr="00D35E96">
        <w:t>.</w:t>
      </w:r>
      <w:r w:rsidR="00761BFF">
        <w:t xml:space="preserve"> Также в работе используется алгоритм кластеризации на основе плотности точек с шумом.</w:t>
      </w:r>
    </w:p>
    <w:p w14:paraId="4121086F" w14:textId="330D6F37" w:rsidR="00371C36" w:rsidRDefault="00BA7A65" w:rsidP="00BA7A65">
      <w:pPr>
        <w:rPr>
          <w:rFonts w:eastAsia="Times New Roman" w:cs="Times New Roman"/>
          <w:color w:val="000000"/>
          <w:szCs w:val="26"/>
          <w:lang w:eastAsia="ru-RU"/>
        </w:rPr>
      </w:pPr>
      <w:r>
        <w:t xml:space="preserve">Разработанная система может применяться для </w:t>
      </w:r>
      <w:r w:rsidRPr="00192B79">
        <w:rPr>
          <w:rFonts w:eastAsia="Times New Roman" w:cs="Times New Roman"/>
          <w:color w:val="000000"/>
          <w:szCs w:val="26"/>
          <w:lang w:eastAsia="ru-RU"/>
        </w:rPr>
        <w:t xml:space="preserve">автоматизированного </w:t>
      </w:r>
      <w:r w:rsidR="00371C36">
        <w:rPr>
          <w:rFonts w:eastAsia="Times New Roman" w:cs="Times New Roman"/>
          <w:color w:val="000000"/>
          <w:szCs w:val="26"/>
          <w:lang w:eastAsia="ru-RU"/>
        </w:rPr>
        <w:t xml:space="preserve">перепроектирования исходных монолитных деталей различного назначения в легковесные путем интеграции </w:t>
      </w:r>
      <w:r w:rsidR="00761BFF">
        <w:rPr>
          <w:rFonts w:eastAsia="Times New Roman" w:cs="Times New Roman"/>
          <w:color w:val="000000"/>
          <w:szCs w:val="26"/>
          <w:lang w:eastAsia="ru-RU"/>
        </w:rPr>
        <w:t xml:space="preserve">ячеистых структур многогранной формы, в том числе и формы </w:t>
      </w:r>
      <w:r w:rsidR="00761BFF" w:rsidRPr="00761BFF">
        <w:rPr>
          <w:rFonts w:eastAsia="Times New Roman" w:cs="Times New Roman"/>
          <w:color w:val="000000"/>
          <w:szCs w:val="26"/>
          <w:lang w:eastAsia="ru-RU"/>
        </w:rPr>
        <w:t>“</w:t>
      </w:r>
      <w:r w:rsidR="00761BFF">
        <w:rPr>
          <w:rFonts w:eastAsia="Times New Roman" w:cs="Times New Roman"/>
          <w:color w:val="000000"/>
          <w:szCs w:val="26"/>
          <w:lang w:eastAsia="ru-RU"/>
        </w:rPr>
        <w:t>параллелепипед</w:t>
      </w:r>
      <w:r w:rsidR="00761BFF" w:rsidRPr="00761BFF">
        <w:rPr>
          <w:rFonts w:eastAsia="Times New Roman" w:cs="Times New Roman"/>
          <w:color w:val="000000"/>
          <w:szCs w:val="26"/>
          <w:lang w:eastAsia="ru-RU"/>
        </w:rPr>
        <w:t>”</w:t>
      </w:r>
      <w:r w:rsidR="00761BFF">
        <w:rPr>
          <w:rFonts w:eastAsia="Times New Roman" w:cs="Times New Roman"/>
          <w:color w:val="000000"/>
          <w:szCs w:val="26"/>
          <w:lang w:eastAsia="ru-RU"/>
        </w:rPr>
        <w:t>,</w:t>
      </w:r>
      <w:r w:rsidR="00371C36" w:rsidRPr="00192B79">
        <w:rPr>
          <w:rFonts w:eastAsia="Times New Roman" w:cs="Times New Roman"/>
          <w:color w:val="000000"/>
          <w:szCs w:val="26"/>
          <w:lang w:eastAsia="ru-RU"/>
        </w:rPr>
        <w:t xml:space="preserve"> в области </w:t>
      </w:r>
      <w:r w:rsidR="00371C36">
        <w:rPr>
          <w:rFonts w:eastAsia="Times New Roman" w:cs="Times New Roman"/>
          <w:color w:val="000000"/>
          <w:szCs w:val="26"/>
          <w:lang w:eastAsia="ru-RU"/>
        </w:rPr>
        <w:t xml:space="preserve">минимального </w:t>
      </w:r>
      <w:r w:rsidR="00371C36" w:rsidRPr="00192B79">
        <w:rPr>
          <w:rFonts w:eastAsia="Times New Roman" w:cs="Times New Roman"/>
          <w:color w:val="000000"/>
          <w:szCs w:val="26"/>
          <w:lang w:eastAsia="ru-RU"/>
        </w:rPr>
        <w:t>допустимого нагружения детали</w:t>
      </w:r>
      <w:r w:rsidR="00371C36">
        <w:t>, определенных на основании обработки результатов многократного статического исследования детали</w:t>
      </w:r>
      <w:r w:rsidR="008E6451">
        <w:t>.</w:t>
      </w:r>
    </w:p>
    <w:p w14:paraId="76CEE4FB" w14:textId="606CFE9C" w:rsidR="00BA7A65" w:rsidRDefault="00371C36" w:rsidP="00BA7A65">
      <w:pPr>
        <w:rPr>
          <w:szCs w:val="26"/>
        </w:rPr>
      </w:pPr>
      <w:r w:rsidRPr="00A67A07">
        <w:rPr>
          <w:szCs w:val="26"/>
        </w:rPr>
        <w:t>Д</w:t>
      </w:r>
      <w:r w:rsidR="00BA7A65" w:rsidRPr="00A67A07">
        <w:rPr>
          <w:szCs w:val="26"/>
        </w:rPr>
        <w:t xml:space="preserve">ипломный проект: </w:t>
      </w:r>
      <w:r w:rsidR="00CC4F08">
        <w:rPr>
          <w:szCs w:val="26"/>
        </w:rPr>
        <w:t>7</w:t>
      </w:r>
      <w:r w:rsidR="00EF00D2">
        <w:rPr>
          <w:szCs w:val="26"/>
        </w:rPr>
        <w:t>4</w:t>
      </w:r>
      <w:r w:rsidR="00BA7A65" w:rsidRPr="00A67A07">
        <w:rPr>
          <w:szCs w:val="26"/>
        </w:rPr>
        <w:t xml:space="preserve"> с., </w:t>
      </w:r>
      <w:r w:rsidR="00430DD2" w:rsidRPr="00A67A07">
        <w:rPr>
          <w:szCs w:val="26"/>
        </w:rPr>
        <w:t>6</w:t>
      </w:r>
      <w:r w:rsidR="00195331" w:rsidRPr="00195331">
        <w:rPr>
          <w:szCs w:val="26"/>
        </w:rPr>
        <w:t>0</w:t>
      </w:r>
      <w:r w:rsidR="00BA7A65" w:rsidRPr="00A67A07">
        <w:rPr>
          <w:szCs w:val="26"/>
        </w:rPr>
        <w:t xml:space="preserve"> рис., 1</w:t>
      </w:r>
      <w:r w:rsidR="00EF00D2">
        <w:rPr>
          <w:szCs w:val="26"/>
        </w:rPr>
        <w:t>4</w:t>
      </w:r>
      <w:r w:rsidR="00BA7A65" w:rsidRPr="00A67A07">
        <w:rPr>
          <w:szCs w:val="26"/>
        </w:rPr>
        <w:t xml:space="preserve"> табл., </w:t>
      </w:r>
      <w:r w:rsidR="00072FA8">
        <w:rPr>
          <w:szCs w:val="26"/>
        </w:rPr>
        <w:t>18</w:t>
      </w:r>
      <w:r w:rsidR="00BA7A65" w:rsidRPr="00A67A07">
        <w:rPr>
          <w:szCs w:val="26"/>
        </w:rPr>
        <w:t xml:space="preserve"> источник</w:t>
      </w:r>
      <w:r w:rsidR="00072FA8">
        <w:rPr>
          <w:szCs w:val="26"/>
        </w:rPr>
        <w:t>ов</w:t>
      </w:r>
      <w:r w:rsidR="00BA7A65" w:rsidRPr="00A67A07">
        <w:rPr>
          <w:szCs w:val="26"/>
        </w:rPr>
        <w:t xml:space="preserve">, </w:t>
      </w:r>
      <w:r w:rsidR="00761BFF">
        <w:rPr>
          <w:szCs w:val="26"/>
        </w:rPr>
        <w:t>2</w:t>
      </w:r>
      <w:r w:rsidR="00BA7A65" w:rsidRPr="00A67A07">
        <w:rPr>
          <w:szCs w:val="26"/>
        </w:rPr>
        <w:t xml:space="preserve"> прил.</w:t>
      </w:r>
    </w:p>
    <w:p w14:paraId="7A335582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</w:pPr>
    </w:p>
    <w:p w14:paraId="1E6464D3" w14:textId="77777777" w:rsidR="009B6143" w:rsidRDefault="009B6143">
      <w:pPr>
        <w:spacing w:after="160" w:line="259" w:lineRule="auto"/>
        <w:ind w:firstLine="0"/>
        <w:jc w:val="left"/>
        <w:rPr>
          <w:rFonts w:cs="Times New Roman"/>
          <w:lang w:eastAsia="ru-RU"/>
        </w:rPr>
        <w:sectPr w:rsidR="009B6143" w:rsidSect="0036288D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sdt>
      <w:sdtPr>
        <w:id w:val="-863130215"/>
        <w:docPartObj>
          <w:docPartGallery w:val="Table of Contents"/>
          <w:docPartUnique/>
        </w:docPartObj>
      </w:sdtPr>
      <w:sdtContent>
        <w:p w14:paraId="0C7CAB3A" w14:textId="667C8176" w:rsidR="007C6FB4" w:rsidRDefault="00B01F52" w:rsidP="00450CE0">
          <w:pPr>
            <w:pStyle w:val="a8"/>
            <w:spacing w:line="300" w:lineRule="auto"/>
            <w:jc w:val="center"/>
            <w:rPr>
              <w:rStyle w:val="11"/>
              <w:szCs w:val="28"/>
            </w:rPr>
          </w:pPr>
          <w:r w:rsidRPr="00900A50">
            <w:rPr>
              <w:rStyle w:val="11"/>
              <w:szCs w:val="28"/>
            </w:rPr>
            <w:t>ОГЛАВЛЕНИЕ</w:t>
          </w:r>
        </w:p>
        <w:p w14:paraId="517F857A" w14:textId="77777777" w:rsidR="00412BA0" w:rsidRDefault="00412BA0" w:rsidP="005F4F37">
          <w:pPr>
            <w:pStyle w:val="a8"/>
            <w:spacing w:line="300" w:lineRule="auto"/>
            <w:rPr>
              <w:rStyle w:val="11"/>
              <w:b w:val="0"/>
              <w:bCs/>
              <w:szCs w:val="28"/>
            </w:rPr>
          </w:pPr>
        </w:p>
        <w:p w14:paraId="41ECBDA7" w14:textId="1197246E" w:rsidR="005F4F37" w:rsidRPr="005F4F37" w:rsidRDefault="005F4F37" w:rsidP="005F4F37">
          <w:pPr>
            <w:pStyle w:val="a8"/>
            <w:spacing w:line="300" w:lineRule="auto"/>
            <w:rPr>
              <w:rStyle w:val="11"/>
              <w:b w:val="0"/>
              <w:bCs/>
              <w:sz w:val="26"/>
              <w:szCs w:val="26"/>
            </w:rPr>
          </w:pPr>
          <w:r w:rsidRPr="005F4F37">
            <w:rPr>
              <w:rStyle w:val="11"/>
              <w:b w:val="0"/>
              <w:bCs/>
              <w:sz w:val="26"/>
              <w:szCs w:val="26"/>
            </w:rPr>
            <w:t xml:space="preserve">ВЕДОМОСТЬ </w:t>
          </w:r>
          <w:r>
            <w:rPr>
              <w:rStyle w:val="11"/>
              <w:b w:val="0"/>
              <w:bCs/>
              <w:sz w:val="26"/>
              <w:szCs w:val="26"/>
            </w:rPr>
            <w:t>ОБЪЕМА ДИПЛОМНОГО ПРОЕКТА</w:t>
          </w:r>
        </w:p>
        <w:p w14:paraId="1A727557" w14:textId="3C17EBB5" w:rsidR="00BA6D37" w:rsidRPr="00BA6D37" w:rsidRDefault="007C6FB4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r w:rsidRPr="003343A9">
            <w:fldChar w:fldCharType="begin"/>
          </w:r>
          <w:r w:rsidRPr="003343A9">
            <w:instrText xml:space="preserve"> TOC \o "1-3" \h \z \u </w:instrText>
          </w:r>
          <w:r w:rsidRPr="003343A9">
            <w:fldChar w:fldCharType="separate"/>
          </w:r>
          <w:hyperlink w:anchor="_Toc136257065" w:history="1">
            <w:r w:rsidR="00BA6D37" w:rsidRPr="00BA6D37">
              <w:rPr>
                <w:rStyle w:val="a9"/>
              </w:rPr>
              <w:t>ВВЕДЕНИЕ</w:t>
            </w:r>
            <w:r w:rsidR="00BA6D37" w:rsidRPr="00BA6D37">
              <w:rPr>
                <w:webHidden/>
              </w:rPr>
              <w:tab/>
            </w:r>
            <w:r w:rsidR="00BA6D37" w:rsidRPr="00BA6D37">
              <w:rPr>
                <w:webHidden/>
              </w:rPr>
              <w:fldChar w:fldCharType="begin"/>
            </w:r>
            <w:r w:rsidR="00BA6D37" w:rsidRPr="00BA6D37">
              <w:rPr>
                <w:webHidden/>
              </w:rPr>
              <w:instrText xml:space="preserve"> PAGEREF _Toc136257065 \h </w:instrText>
            </w:r>
            <w:r w:rsidR="00BA6D37" w:rsidRPr="00BA6D37">
              <w:rPr>
                <w:webHidden/>
              </w:rPr>
            </w:r>
            <w:r w:rsidR="00BA6D37"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</w:t>
            </w:r>
            <w:r w:rsidR="00BA6D37" w:rsidRPr="00BA6D37">
              <w:rPr>
                <w:webHidden/>
              </w:rPr>
              <w:fldChar w:fldCharType="end"/>
            </w:r>
          </w:hyperlink>
        </w:p>
        <w:p w14:paraId="340C395D" w14:textId="457B9986" w:rsidR="00BA6D37" w:rsidRPr="00BA6D37" w:rsidRDefault="00BA6D37" w:rsidP="006F1F2A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66" w:history="1">
            <w:r w:rsidRPr="00BA6D37">
              <w:rPr>
                <w:rStyle w:val="a9"/>
              </w:rPr>
              <w:t>1</w:t>
            </w:r>
            <w:r w:rsidR="002B14F5">
              <w:rPr>
                <w:rStyle w:val="a9"/>
              </w:rPr>
              <w:t xml:space="preserve"> </w:t>
            </w:r>
            <w:r w:rsidRPr="00BA6D37">
              <w:rPr>
                <w:rStyle w:val="a9"/>
              </w:rPr>
              <w:t>ОБЗОР СРЕДСВ АВТОМАТИЗАЦИИ</w:t>
            </w:r>
            <w:r w:rsidR="00412A3C">
              <w:rPr>
                <w:rStyle w:val="a9"/>
              </w:rPr>
              <w:t xml:space="preserve"> КОНСТРУИРОВАНИЯ</w:t>
            </w:r>
            <w:r w:rsidRPr="00BA6D37">
              <w:rPr>
                <w:rStyle w:val="a9"/>
              </w:rPr>
              <w:t xml:space="preserve"> ЯЧЕИСТЫХ СТРУКТУР В МОНОЛИТНЫХ ДЕТАЛЯХ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8</w:t>
            </w:r>
            <w:r w:rsidRPr="00BA6D37">
              <w:rPr>
                <w:webHidden/>
              </w:rPr>
              <w:fldChar w:fldCharType="end"/>
            </w:r>
          </w:hyperlink>
        </w:p>
        <w:p w14:paraId="54016573" w14:textId="4DD5DDB6" w:rsidR="00BA6D37" w:rsidRPr="00BA6D37" w:rsidRDefault="00BA6D37" w:rsidP="000B212E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67" w:history="1">
            <w:r w:rsidRPr="00BA6D37">
              <w:rPr>
                <w:rStyle w:val="a9"/>
                <w:bCs/>
              </w:rPr>
              <w:t>1.1 Обзор программных средств для модификации существующей геометрии детали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8</w:t>
            </w:r>
            <w:r w:rsidRPr="00BA6D37">
              <w:rPr>
                <w:webHidden/>
              </w:rPr>
              <w:fldChar w:fldCharType="end"/>
            </w:r>
          </w:hyperlink>
        </w:p>
        <w:p w14:paraId="549DBD40" w14:textId="54BF6AA7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68" w:history="1">
            <w:r w:rsidRPr="00BA6D37">
              <w:rPr>
                <w:rStyle w:val="a9"/>
                <w:bCs/>
                <w:lang w:eastAsia="ru-RU"/>
              </w:rPr>
              <w:t>1.2 Цели и задачи проекта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10</w:t>
            </w:r>
            <w:r w:rsidRPr="00BA6D37">
              <w:rPr>
                <w:webHidden/>
              </w:rPr>
              <w:fldChar w:fldCharType="end"/>
            </w:r>
          </w:hyperlink>
        </w:p>
        <w:p w14:paraId="42721D3C" w14:textId="0B04CC01" w:rsidR="00BA6D37" w:rsidRPr="00BA6D37" w:rsidRDefault="00BA6D37" w:rsidP="00D66159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69" w:history="1">
            <w:r w:rsidRPr="00BA6D37">
              <w:rPr>
                <w:rStyle w:val="a9"/>
                <w:rFonts w:eastAsiaTheme="majorEastAsia"/>
              </w:rPr>
              <w:t>2 ТЕОРЕТИЧЕСКИЕ АСПЕКТЫ ИСПОЛЬЗУЕМЫХ АЛГОРИТМОВ ОПРЕДЕЛЕНИЯ ОБЛАСТЕЙ ДЛЯ ВЫРЕЗА ЯЧЕИСТЫХ СТРУКТУР В МОНОЛИТНЫХ ДЕТАЛЯХ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_Toc136257069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11</w:t>
            </w:r>
            <w:r w:rsidRPr="00BA6D37">
              <w:rPr>
                <w:webHidden/>
              </w:rPr>
              <w:fldChar w:fldCharType="end"/>
            </w:r>
          </w:hyperlink>
        </w:p>
        <w:p w14:paraId="2ED87099" w14:textId="3A62E251" w:rsidR="00BA6D37" w:rsidRPr="00BA6D37" w:rsidRDefault="00BA6D37" w:rsidP="00940DB2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0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>2.1 Метод оптимального критерия для поиска узлов конечно-элементной сетки, в окрестности которых возможен вырез ячеистых структур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11</w:t>
            </w:r>
            <w:r w:rsidRPr="00BA6D37">
              <w:rPr>
                <w:webHidden/>
              </w:rPr>
              <w:fldChar w:fldCharType="end"/>
            </w:r>
          </w:hyperlink>
        </w:p>
        <w:p w14:paraId="40646357" w14:textId="3880ECDE" w:rsidR="00BA6D37" w:rsidRPr="00BA6D37" w:rsidRDefault="00BA6D37" w:rsidP="00D66159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1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 xml:space="preserve">2.2 Поиск вырезаемых областей с помощью алгоритма </w:t>
            </w:r>
            <w:r w:rsidR="00D66159">
              <w:rPr>
                <w:rStyle w:val="a9"/>
                <w:rFonts w:eastAsia="Times New Roman"/>
                <w:bCs/>
                <w:lang w:eastAsia="ru-RU"/>
              </w:rPr>
              <w:t xml:space="preserve"> </w:t>
            </w:r>
            <w:r w:rsidRPr="00BA6D37">
              <w:rPr>
                <w:rStyle w:val="a9"/>
                <w:rFonts w:eastAsia="Times New Roman"/>
                <w:bCs/>
                <w:lang w:eastAsia="ru-RU"/>
              </w:rPr>
              <w:t>смежных элементов</w:t>
            </w:r>
            <w:r w:rsidR="003110CA">
              <w:rPr>
                <w:rStyle w:val="a9"/>
                <w:rFonts w:eastAsia="Times New Roman"/>
                <w:bCs/>
                <w:lang w:eastAsia="ru-RU"/>
              </w:rPr>
              <w:t xml:space="preserve"> </w:t>
            </w:r>
            <w:r w:rsidR="00F454E1">
              <w:rPr>
                <w:rStyle w:val="a9"/>
                <w:rFonts w:eastAsia="Times New Roman"/>
                <w:bCs/>
                <w:lang w:eastAsia="ru-RU"/>
              </w:rPr>
              <w:t>конечно</w:t>
            </w:r>
            <w:r w:rsidR="00F07381">
              <w:rPr>
                <w:rStyle w:val="a9"/>
                <w:rFonts w:eastAsia="Times New Roman"/>
                <w:bCs/>
                <w:lang w:eastAsia="ru-RU"/>
              </w:rPr>
              <w:t>-</w:t>
            </w:r>
          </w:hyperlink>
          <w:r w:rsidR="00F454E1" w:rsidRPr="00F454E1">
            <w:rPr>
              <w:rStyle w:val="a9"/>
              <w:rFonts w:eastAsia="Times New Roman"/>
              <w:bCs/>
              <w:color w:val="auto"/>
              <w:u w:val="none"/>
              <w:lang w:eastAsia="ru-RU"/>
            </w:rPr>
            <w:t xml:space="preserve">элементной </w:t>
          </w:r>
          <w:r w:rsidR="00F07381">
            <w:t>сетки детали………………………………</w:t>
          </w:r>
          <w:r w:rsidR="00F454E1">
            <w:t>.</w:t>
          </w:r>
          <w:r w:rsidR="00F07381">
            <w:t>.13</w:t>
          </w:r>
          <w:r w:rsidR="00BA62EF" w:rsidRPr="00BA6D37">
            <w:rPr>
              <w:rFonts w:asciiTheme="minorHAnsi" w:eastAsiaTheme="minorEastAsia" w:hAnsiTheme="minorHAnsi" w:cstheme="minorBidi"/>
              <w:spacing w:val="0"/>
              <w:sz w:val="22"/>
              <w:lang/>
            </w:rPr>
            <w:t xml:space="preserve"> </w:t>
          </w:r>
        </w:p>
        <w:p w14:paraId="6643DE90" w14:textId="1C8FFBE6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2" w:history="1">
            <w:r w:rsidRPr="00BA6D37">
              <w:rPr>
                <w:rStyle w:val="a9"/>
                <w:rFonts w:eastAsia="Times New Roman"/>
                <w:bCs/>
                <w:lang w:eastAsia="ru-RU"/>
              </w:rPr>
              <w:t xml:space="preserve">2.3 Поиск вырезаемых областей с помощью алгоритма </w:t>
            </w:r>
            <w:r w:rsidRPr="00BA6D37">
              <w:rPr>
                <w:rStyle w:val="a9"/>
                <w:rFonts w:eastAsia="Times New Roman"/>
                <w:bCs/>
                <w:lang w:val="en-US" w:eastAsia="ru-RU"/>
              </w:rPr>
              <w:t>DBSCAN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15</w:t>
            </w:r>
            <w:r w:rsidRPr="00BA6D37">
              <w:rPr>
                <w:webHidden/>
              </w:rPr>
              <w:fldChar w:fldCharType="end"/>
            </w:r>
          </w:hyperlink>
        </w:p>
        <w:p w14:paraId="54BE31F9" w14:textId="7BE79FD0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73" w:history="1">
            <w:r w:rsidRPr="00BA6D37">
              <w:rPr>
                <w:rStyle w:val="a9"/>
                <w:rFonts w:eastAsiaTheme="majorEastAsia"/>
              </w:rPr>
              <w:t>3 ПРОЕКТИРОВАНИЕ ПРОГРАММНОГО ОБЕСПЕЧЕНИЯ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_Toc136257073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17</w:t>
            </w:r>
            <w:r w:rsidRPr="00BA6D37">
              <w:rPr>
                <w:webHidden/>
              </w:rPr>
              <w:fldChar w:fldCharType="end"/>
            </w:r>
          </w:hyperlink>
        </w:p>
        <w:p w14:paraId="1F8FFA5F" w14:textId="734F6184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4" w:history="1">
            <w:r w:rsidRPr="00BA6D37">
              <w:rPr>
                <w:rStyle w:val="a9"/>
                <w:bCs/>
              </w:rPr>
              <w:t>3.1 Структура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17</w:t>
            </w:r>
            <w:r w:rsidRPr="00BA6D37">
              <w:rPr>
                <w:webHidden/>
              </w:rPr>
              <w:fldChar w:fldCharType="end"/>
            </w:r>
          </w:hyperlink>
        </w:p>
        <w:p w14:paraId="7184CAFA" w14:textId="54A777C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5" w:history="1">
            <w:r w:rsidRPr="00BA6D37">
              <w:rPr>
                <w:rStyle w:val="a9"/>
                <w:bCs/>
              </w:rPr>
              <w:t>3.2 Структура серверной части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19</w:t>
            </w:r>
            <w:r w:rsidRPr="00BA6D37">
              <w:rPr>
                <w:webHidden/>
              </w:rPr>
              <w:fldChar w:fldCharType="end"/>
            </w:r>
          </w:hyperlink>
        </w:p>
        <w:p w14:paraId="0E6BC911" w14:textId="37657BFE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6" w:history="1">
            <w:r w:rsidRPr="00BA6D37">
              <w:rPr>
                <w:rStyle w:val="a9"/>
                <w:bCs/>
              </w:rPr>
              <w:t>3.3 Структура клиентской части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24</w:t>
            </w:r>
            <w:r w:rsidRPr="00BA6D37">
              <w:rPr>
                <w:webHidden/>
              </w:rPr>
              <w:fldChar w:fldCharType="end"/>
            </w:r>
          </w:hyperlink>
        </w:p>
        <w:p w14:paraId="580D488C" w14:textId="389278AF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77" w:history="1">
            <w:r w:rsidRPr="00BA6D37">
              <w:rPr>
                <w:rStyle w:val="a9"/>
                <w:rFonts w:eastAsiaTheme="majorEastAsia"/>
              </w:rPr>
              <w:t>4 РУКОВОДСТВО ПОЛЬЗОВАТЕЛЯ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28</w:t>
            </w:r>
            <w:r w:rsidRPr="00BA6D37">
              <w:rPr>
                <w:webHidden/>
              </w:rPr>
              <w:fldChar w:fldCharType="end"/>
            </w:r>
          </w:hyperlink>
        </w:p>
        <w:p w14:paraId="10A5059E" w14:textId="5B96293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8" w:history="1">
            <w:r w:rsidRPr="00BA6D37">
              <w:rPr>
                <w:rStyle w:val="a9"/>
                <w:bCs/>
              </w:rPr>
              <w:t>4.1 Запуск приложения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28</w:t>
            </w:r>
            <w:r w:rsidRPr="00BA6D37">
              <w:rPr>
                <w:webHidden/>
              </w:rPr>
              <w:fldChar w:fldCharType="end"/>
            </w:r>
          </w:hyperlink>
        </w:p>
        <w:p w14:paraId="25D54150" w14:textId="79498448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79" w:history="1">
            <w:r w:rsidRPr="00BA6D37">
              <w:rPr>
                <w:rStyle w:val="a9"/>
                <w:bCs/>
              </w:rPr>
              <w:t>4.2 Описание интерфейса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_Toc136257079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29</w:t>
            </w:r>
            <w:r w:rsidRPr="00BA6D37">
              <w:rPr>
                <w:webHidden/>
              </w:rPr>
              <w:fldChar w:fldCharType="end"/>
            </w:r>
          </w:hyperlink>
        </w:p>
        <w:p w14:paraId="01375569" w14:textId="75669DEE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0" w:history="1">
            <w:r w:rsidRPr="00BA6D37">
              <w:rPr>
                <w:rStyle w:val="a9"/>
                <w:bCs/>
              </w:rPr>
              <w:t>4.3 Пример использования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39</w:t>
            </w:r>
            <w:r w:rsidRPr="00BA6D37">
              <w:rPr>
                <w:webHidden/>
              </w:rPr>
              <w:fldChar w:fldCharType="end"/>
            </w:r>
          </w:hyperlink>
        </w:p>
        <w:p w14:paraId="42D44B3A" w14:textId="4736F654" w:rsidR="00BA6D37" w:rsidRPr="00BA6D37" w:rsidRDefault="00BA6D37" w:rsidP="003110CA">
          <w:pPr>
            <w:pStyle w:val="12"/>
            <w:jc w:val="left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81" w:history="1">
            <w:r w:rsidRPr="00BA6D37">
              <w:rPr>
                <w:rStyle w:val="a9"/>
                <w:rFonts w:eastAsiaTheme="majorEastAsia"/>
              </w:rPr>
              <w:t>5</w:t>
            </w:r>
            <w:r w:rsidR="00BD6B21">
              <w:rPr>
                <w:rStyle w:val="a9"/>
                <w:rFonts w:eastAsiaTheme="majorEastAsia"/>
              </w:rPr>
              <w:t xml:space="preserve"> </w:t>
            </w:r>
            <w:r w:rsidRPr="00BA6D37">
              <w:rPr>
                <w:rStyle w:val="a9"/>
                <w:rFonts w:eastAsiaTheme="majorEastAsia"/>
              </w:rPr>
              <w:t>ТЕХНИКО-ЭКОНОМИЧЕСКОЕ ОБОСНОВАНИЕ РАЗРАБОТКИ ПРОГРАММНОГО ОБЕСПЕЧЕНИЯ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_Toc136257081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48</w:t>
            </w:r>
            <w:r w:rsidRPr="00BA6D37">
              <w:rPr>
                <w:webHidden/>
              </w:rPr>
              <w:fldChar w:fldCharType="end"/>
            </w:r>
          </w:hyperlink>
        </w:p>
        <w:p w14:paraId="6556BEBF" w14:textId="446F2BB1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2" w:history="1">
            <w:r w:rsidRPr="00BA6D37">
              <w:rPr>
                <w:rStyle w:val="a9"/>
                <w:bCs/>
              </w:rPr>
              <w:t>5.1</w:t>
            </w:r>
            <w:r w:rsidR="00162ACE">
              <w:rPr>
                <w:rFonts w:asciiTheme="minorHAnsi" w:eastAsiaTheme="minorEastAsia" w:hAnsiTheme="minorHAnsi" w:cstheme="minorBidi"/>
                <w:spacing w:val="0"/>
                <w:sz w:val="22"/>
                <w:lang/>
              </w:rPr>
              <w:t xml:space="preserve"> </w:t>
            </w:r>
            <w:r w:rsidRPr="00BA6D37">
              <w:rPr>
                <w:rStyle w:val="a9"/>
                <w:bCs/>
              </w:rPr>
              <w:t>Оценка конкурентоспособности объекта проектирования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48</w:t>
            </w:r>
            <w:r w:rsidRPr="00BA6D37">
              <w:rPr>
                <w:webHidden/>
              </w:rPr>
              <w:fldChar w:fldCharType="end"/>
            </w:r>
          </w:hyperlink>
        </w:p>
        <w:p w14:paraId="7EBC0DFD" w14:textId="72149B79" w:rsidR="000B212E" w:rsidRPr="000B212E" w:rsidRDefault="000B212E" w:rsidP="000B212E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5" w:history="1">
            <w:r w:rsidRPr="00BA6D37">
              <w:rPr>
                <w:rStyle w:val="a9"/>
                <w:bCs/>
              </w:rPr>
              <w:t>5.2</w:t>
            </w:r>
            <w:r>
              <w:rPr>
                <w:rStyle w:val="a9"/>
                <w:bCs/>
              </w:rPr>
              <w:t xml:space="preserve"> </w:t>
            </w:r>
            <w:r w:rsidRPr="000B212E">
              <w:rPr>
                <w:rStyle w:val="a9"/>
                <w:bCs/>
              </w:rPr>
              <w:t>Определение единовременных затрат на создание программного продукта</w:t>
            </w:r>
            <w:r w:rsidRPr="00BA6D37">
              <w:rPr>
                <w:webHidden/>
              </w:rPr>
              <w:tab/>
            </w:r>
          </w:hyperlink>
          <w:r w:rsidR="009A3B8B">
            <w:rPr>
              <w:lang w:val="en-US"/>
            </w:rPr>
            <w:t>5</w:t>
          </w:r>
          <w:r>
            <w:t>2</w:t>
          </w:r>
        </w:p>
        <w:p w14:paraId="7E9D4451" w14:textId="65628CCB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4" w:history="1">
            <w:r w:rsidRPr="00BA6D37">
              <w:rPr>
                <w:rStyle w:val="a9"/>
                <w:bCs/>
              </w:rPr>
              <w:t>5.2.1 Определение общего объема функций программного продукта(ПП)</w:t>
            </w:r>
            <w:r>
              <w:rPr>
                <w:webHidden/>
                <w:lang w:val="en-US"/>
              </w:rPr>
              <w:t>.</w:t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52</w:t>
            </w:r>
            <w:r w:rsidRPr="00BA6D37">
              <w:rPr>
                <w:webHidden/>
              </w:rPr>
              <w:fldChar w:fldCharType="end"/>
            </w:r>
          </w:hyperlink>
        </w:p>
        <w:p w14:paraId="7252D035" w14:textId="3B0B0D28" w:rsidR="00BA6D37" w:rsidRPr="00BA6D37" w:rsidRDefault="00BA6D37" w:rsidP="003110CA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5" w:history="1">
            <w:r w:rsidRPr="00BA6D37">
              <w:rPr>
                <w:rStyle w:val="a9"/>
                <w:bCs/>
              </w:rPr>
              <w:t>5.2.2</w:t>
            </w:r>
            <w:r w:rsidR="00D80034">
              <w:rPr>
                <w:rStyle w:val="a9"/>
                <w:bCs/>
              </w:rPr>
              <w:t xml:space="preserve"> </w:t>
            </w:r>
            <w:r w:rsidRPr="00BA6D37">
              <w:rPr>
                <w:rStyle w:val="a9"/>
                <w:bCs/>
              </w:rPr>
              <w:t>Расчет трудоемкости выполняемых работ по стадиям разработки программного продукта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54</w:t>
            </w:r>
            <w:r w:rsidRPr="00BA6D37">
              <w:rPr>
                <w:webHidden/>
              </w:rPr>
              <w:fldChar w:fldCharType="end"/>
            </w:r>
          </w:hyperlink>
        </w:p>
        <w:p w14:paraId="6E0A79F6" w14:textId="751E719C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6" w:history="1">
            <w:r w:rsidRPr="00BA6D37">
              <w:rPr>
                <w:rStyle w:val="a9"/>
                <w:bCs/>
              </w:rPr>
              <w:t>5.2.3 Расчёт общей трудоемкости разработки программного продукта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55</w:t>
            </w:r>
            <w:r w:rsidRPr="00BA6D37">
              <w:rPr>
                <w:webHidden/>
              </w:rPr>
              <w:fldChar w:fldCharType="end"/>
            </w:r>
          </w:hyperlink>
        </w:p>
        <w:p w14:paraId="22F5C42F" w14:textId="1B32798A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7" w:history="1">
            <w:r w:rsidRPr="00BA6D37">
              <w:rPr>
                <w:rStyle w:val="a9"/>
                <w:bCs/>
              </w:rPr>
              <w:t>5.2.4</w:t>
            </w:r>
            <w:r w:rsidR="00730D8B">
              <w:rPr>
                <w:rFonts w:asciiTheme="minorHAnsi" w:eastAsiaTheme="minorEastAsia" w:hAnsiTheme="minorHAnsi" w:cstheme="minorBidi"/>
                <w:spacing w:val="0"/>
                <w:sz w:val="22"/>
                <w:lang/>
              </w:rPr>
              <w:t xml:space="preserve"> </w:t>
            </w:r>
            <w:r w:rsidRPr="00BA6D37">
              <w:rPr>
                <w:rStyle w:val="a9"/>
                <w:bCs/>
              </w:rPr>
              <w:t>Определение себестоимости ПП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55</w:t>
            </w:r>
            <w:r w:rsidRPr="00BA6D37">
              <w:rPr>
                <w:webHidden/>
              </w:rPr>
              <w:fldChar w:fldCharType="end"/>
            </w:r>
          </w:hyperlink>
        </w:p>
        <w:p w14:paraId="4974159E" w14:textId="4FC00EEC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88" w:history="1">
            <w:r w:rsidRPr="00BA6D37">
              <w:rPr>
                <w:rStyle w:val="a9"/>
                <w:bCs/>
              </w:rPr>
              <w:t>5.3</w:t>
            </w:r>
            <w:r w:rsidR="00162ACE">
              <w:rPr>
                <w:rFonts w:asciiTheme="minorHAnsi" w:eastAsiaTheme="minorEastAsia" w:hAnsiTheme="minorHAnsi" w:cstheme="minorBidi"/>
                <w:spacing w:val="0"/>
                <w:sz w:val="22"/>
                <w:lang/>
              </w:rPr>
              <w:t xml:space="preserve"> </w:t>
            </w:r>
            <w:r w:rsidRPr="00BA6D37">
              <w:rPr>
                <w:rStyle w:val="a9"/>
                <w:rFonts w:eastAsia="Times New Roman"/>
                <w:bCs/>
                <w:lang w:eastAsia="ru-RU"/>
              </w:rPr>
              <w:t>Определение экономического эффекта от внедрения ПП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59</w:t>
            </w:r>
            <w:r w:rsidRPr="00BA6D37">
              <w:rPr>
                <w:webHidden/>
              </w:rPr>
              <w:fldChar w:fldCharType="end"/>
            </w:r>
          </w:hyperlink>
        </w:p>
        <w:p w14:paraId="056E2060" w14:textId="7CD81EBF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89" w:history="1">
            <w:r w:rsidRPr="00BA6D37">
              <w:rPr>
                <w:rStyle w:val="a9"/>
                <w:rFonts w:eastAsiaTheme="majorEastAsia"/>
              </w:rPr>
              <w:t>6 ОХРАНА ТРУДА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_Toc136257089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6CDCAB69" w14:textId="19E8E3AD" w:rsidR="00BA6D37" w:rsidRPr="00BA6D37" w:rsidRDefault="00BA6D37" w:rsidP="00763364">
          <w:pPr>
            <w:pStyle w:val="22"/>
            <w:jc w:val="left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0" w:history="1">
            <w:r w:rsidRPr="00BA6D37">
              <w:rPr>
                <w:rStyle w:val="a9"/>
                <w:bCs/>
              </w:rPr>
              <w:t>6.1 Производственная санитария, техника безопасности и пожарная профилактика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_Toc136257090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68A8BF3F" w14:textId="5CFB8727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1" w:history="1">
            <w:r w:rsidRPr="00BA6D37">
              <w:rPr>
                <w:rStyle w:val="a9"/>
                <w:bCs/>
              </w:rPr>
              <w:t>6.1.1 Метеоусловия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_Toc136257091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65</w:t>
            </w:r>
            <w:r w:rsidRPr="00BA6D37">
              <w:rPr>
                <w:webHidden/>
              </w:rPr>
              <w:fldChar w:fldCharType="end"/>
            </w:r>
          </w:hyperlink>
        </w:p>
        <w:p w14:paraId="2CBDC781" w14:textId="26C48C5F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2" w:history="1">
            <w:r w:rsidRPr="00BA6D37">
              <w:rPr>
                <w:rStyle w:val="a9"/>
                <w:bCs/>
              </w:rPr>
              <w:t>6.1.2 Вентиляция и отопление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_Toc136257092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66</w:t>
            </w:r>
            <w:r w:rsidRPr="00BA6D37">
              <w:rPr>
                <w:webHidden/>
              </w:rPr>
              <w:fldChar w:fldCharType="end"/>
            </w:r>
          </w:hyperlink>
        </w:p>
        <w:p w14:paraId="079B5DC2" w14:textId="7639F704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3" w:history="1">
            <w:r w:rsidRPr="00BA6D37">
              <w:rPr>
                <w:rStyle w:val="a9"/>
                <w:bCs/>
              </w:rPr>
              <w:t>6.1.3 Освещение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_Toc136257093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67</w:t>
            </w:r>
            <w:r w:rsidRPr="00BA6D37">
              <w:rPr>
                <w:webHidden/>
              </w:rPr>
              <w:fldChar w:fldCharType="end"/>
            </w:r>
          </w:hyperlink>
        </w:p>
        <w:p w14:paraId="6E68904C" w14:textId="587D074D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4" w:history="1">
            <w:r w:rsidRPr="00BA6D37">
              <w:rPr>
                <w:rStyle w:val="a9"/>
                <w:bCs/>
              </w:rPr>
              <w:t>6.1.4 Шум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_Toc136257094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68</w:t>
            </w:r>
            <w:r w:rsidRPr="00BA6D37">
              <w:rPr>
                <w:webHidden/>
              </w:rPr>
              <w:fldChar w:fldCharType="end"/>
            </w:r>
          </w:hyperlink>
        </w:p>
        <w:p w14:paraId="3C74B5FC" w14:textId="154B7980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5" w:history="1">
            <w:r w:rsidRPr="00BA6D37">
              <w:rPr>
                <w:rStyle w:val="a9"/>
                <w:bCs/>
              </w:rPr>
              <w:t>6.1.5 Электробезопасность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_Toc136257095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69</w:t>
            </w:r>
            <w:r w:rsidRPr="00BA6D37">
              <w:rPr>
                <w:webHidden/>
              </w:rPr>
              <w:fldChar w:fldCharType="end"/>
            </w:r>
          </w:hyperlink>
        </w:p>
        <w:p w14:paraId="6476607B" w14:textId="6C47BE03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6" w:history="1">
            <w:r w:rsidRPr="00BA6D37">
              <w:rPr>
                <w:rStyle w:val="a9"/>
                <w:bCs/>
              </w:rPr>
              <w:t>6.1.6 Излучение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_Toc136257096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69</w:t>
            </w:r>
            <w:r w:rsidRPr="00BA6D37">
              <w:rPr>
                <w:webHidden/>
              </w:rPr>
              <w:fldChar w:fldCharType="end"/>
            </w:r>
          </w:hyperlink>
        </w:p>
        <w:p w14:paraId="2C604A04" w14:textId="2800CE1A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7" w:history="1">
            <w:r w:rsidRPr="00BA6D37">
              <w:rPr>
                <w:rStyle w:val="a9"/>
                <w:bCs/>
              </w:rPr>
              <w:t>6.1.7 Пожарная безопасность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_Toc136257097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70</w:t>
            </w:r>
            <w:r w:rsidRPr="00BA6D37">
              <w:rPr>
                <w:webHidden/>
              </w:rPr>
              <w:fldChar w:fldCharType="end"/>
            </w:r>
          </w:hyperlink>
        </w:p>
        <w:p w14:paraId="0504548C" w14:textId="1B0333F3" w:rsidR="00BA6D37" w:rsidRPr="00BA6D37" w:rsidRDefault="00BA6D37" w:rsidP="00D66159">
          <w:pPr>
            <w:pStyle w:val="22"/>
            <w:rPr>
              <w:rFonts w:asciiTheme="minorHAnsi" w:eastAsiaTheme="minorEastAsia" w:hAnsiTheme="minorHAnsi" w:cstheme="minorBidi"/>
              <w:spacing w:val="0"/>
              <w:sz w:val="22"/>
              <w:lang/>
            </w:rPr>
          </w:pPr>
          <w:hyperlink w:anchor="_Toc136257098" w:history="1">
            <w:r w:rsidRPr="00BA6D37">
              <w:rPr>
                <w:rStyle w:val="a9"/>
                <w:bCs/>
              </w:rPr>
              <w:t>6.2. Влияние электромагнитных излучений на организм человека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_Toc136257098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71</w:t>
            </w:r>
            <w:r w:rsidRPr="00BA6D37">
              <w:rPr>
                <w:webHidden/>
              </w:rPr>
              <w:fldChar w:fldCharType="end"/>
            </w:r>
          </w:hyperlink>
        </w:p>
        <w:p w14:paraId="122C3137" w14:textId="68451195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099" w:history="1">
            <w:r w:rsidRPr="00BA6D37">
              <w:rPr>
                <w:rStyle w:val="a9"/>
                <w:rFonts w:eastAsiaTheme="majorEastAsia"/>
              </w:rPr>
              <w:t>ЗАКЛЮЧЕНИЕ</w:t>
            </w:r>
            <w:r w:rsidRPr="00BA6D37">
              <w:rPr>
                <w:webHidden/>
              </w:rPr>
              <w:tab/>
            </w:r>
            <w:r w:rsidRPr="00BA6D37">
              <w:rPr>
                <w:webHidden/>
              </w:rPr>
              <w:fldChar w:fldCharType="begin"/>
            </w:r>
            <w:r w:rsidRPr="00BA6D37">
              <w:rPr>
                <w:webHidden/>
              </w:rPr>
              <w:instrText xml:space="preserve"> PAGEREF _Toc136257099 \h </w:instrText>
            </w:r>
            <w:r w:rsidRPr="00BA6D37">
              <w:rPr>
                <w:webHidden/>
              </w:rPr>
            </w:r>
            <w:r w:rsidRPr="00BA6D37">
              <w:rPr>
                <w:webHidden/>
              </w:rPr>
              <w:fldChar w:fldCharType="separate"/>
            </w:r>
            <w:r w:rsidR="00DA5BA7">
              <w:rPr>
                <w:webHidden/>
              </w:rPr>
              <w:t>74</w:t>
            </w:r>
            <w:r w:rsidRPr="00BA6D37">
              <w:rPr>
                <w:webHidden/>
              </w:rPr>
              <w:fldChar w:fldCharType="end"/>
            </w:r>
          </w:hyperlink>
        </w:p>
        <w:p w14:paraId="4468C0DB" w14:textId="35238473" w:rsidR="00BA6D37" w:rsidRDefault="00BA6D37" w:rsidP="00147DF0">
          <w:pPr>
            <w:pStyle w:val="12"/>
          </w:pPr>
          <w:hyperlink w:anchor="_Toc136257100" w:history="1">
            <w:r w:rsidRPr="00BA6D37">
              <w:rPr>
                <w:rStyle w:val="a9"/>
                <w:rFonts w:eastAsiaTheme="majorEastAsia"/>
              </w:rPr>
              <w:t>СПИСОК ИСПОЛЬЗОВАНН</w:t>
            </w:r>
            <w:r w:rsidR="00CC4F08">
              <w:rPr>
                <w:rStyle w:val="a9"/>
                <w:rFonts w:eastAsiaTheme="majorEastAsia"/>
              </w:rPr>
              <w:t>ОЙ ЛИТЕРАТУРЫ</w:t>
            </w:r>
          </w:hyperlink>
        </w:p>
        <w:p w14:paraId="1E9EB658" w14:textId="4690B486" w:rsidR="00CC4F08" w:rsidRPr="00CC4F08" w:rsidRDefault="00CC4F08" w:rsidP="00002B32">
          <w:pPr>
            <w:ind w:firstLine="0"/>
            <w:rPr>
              <w:noProof/>
              <w:lang w:eastAsia="ru-RU"/>
            </w:rPr>
          </w:pPr>
          <w:r>
            <w:rPr>
              <w:noProof/>
              <w:lang w:eastAsia="ru-RU"/>
            </w:rPr>
            <w:t>ГРАФИЧЕСКИЙ МАТЕРИАЛ</w:t>
          </w:r>
        </w:p>
        <w:p w14:paraId="01BB5C0B" w14:textId="2E9D0559" w:rsidR="00BA6D37" w:rsidRP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101" w:history="1">
            <w:r w:rsidRPr="00BA6D37">
              <w:rPr>
                <w:rStyle w:val="a9"/>
                <w:rFonts w:eastAsiaTheme="majorEastAsia"/>
              </w:rPr>
              <w:t>ПРИЛОЖЕНИЕ А</w:t>
            </w:r>
          </w:hyperlink>
        </w:p>
        <w:p w14:paraId="0BC6B43E" w14:textId="58E2EB71" w:rsidR="00BA6D37" w:rsidRDefault="00BA6D37" w:rsidP="00147DF0">
          <w:pPr>
            <w:pStyle w:val="12"/>
            <w:rPr>
              <w:rFonts w:asciiTheme="minorHAnsi" w:eastAsiaTheme="minorEastAsia" w:hAnsiTheme="minorHAnsi" w:cstheme="minorBidi"/>
              <w:spacing w:val="0"/>
              <w:sz w:val="22"/>
              <w:szCs w:val="22"/>
              <w:lang/>
            </w:rPr>
          </w:pPr>
          <w:hyperlink w:anchor="_Toc136257102" w:history="1">
            <w:r w:rsidRPr="00BA6D37">
              <w:rPr>
                <w:rStyle w:val="a9"/>
                <w:rFonts w:eastAsiaTheme="majorEastAsia"/>
              </w:rPr>
              <w:t>ПРИЛОЖЕНИЕ</w:t>
            </w:r>
            <w:r w:rsidRPr="00BA6D37">
              <w:rPr>
                <w:rStyle w:val="a9"/>
                <w:rFonts w:eastAsiaTheme="majorEastAsia"/>
                <w:lang w:val="en-US"/>
              </w:rPr>
              <w:t xml:space="preserve"> </w:t>
            </w:r>
            <w:r w:rsidRPr="00BA6D37">
              <w:rPr>
                <w:rStyle w:val="a9"/>
                <w:rFonts w:eastAsiaTheme="majorEastAsia"/>
              </w:rPr>
              <w:t>Б</w:t>
            </w:r>
          </w:hyperlink>
        </w:p>
        <w:p w14:paraId="42042B95" w14:textId="60FD6260" w:rsidR="007C6FB4" w:rsidRPr="0008353F" w:rsidRDefault="007C6FB4" w:rsidP="007B17C4">
          <w:r w:rsidRPr="003343A9">
            <w:rPr>
              <w:rFonts w:cs="Times New Roman"/>
              <w:bCs/>
              <w:szCs w:val="26"/>
            </w:rPr>
            <w:fldChar w:fldCharType="end"/>
          </w:r>
        </w:p>
      </w:sdtContent>
    </w:sdt>
    <w:p w14:paraId="3508BDFC" w14:textId="77777777" w:rsidR="0036288D" w:rsidRDefault="0036288D" w:rsidP="00734411">
      <w:pPr>
        <w:spacing w:after="160"/>
        <w:ind w:firstLine="0"/>
        <w:jc w:val="left"/>
        <w:rPr>
          <w:rFonts w:cs="Times New Roman"/>
          <w:lang w:eastAsia="ru-RU"/>
        </w:rPr>
        <w:sectPr w:rsidR="0036288D" w:rsidSect="002135CB">
          <w:headerReference w:type="default" r:id="rId8"/>
          <w:headerReference w:type="first" r:id="rId9"/>
          <w:pgSz w:w="11906" w:h="16838"/>
          <w:pgMar w:top="1134" w:right="567" w:bottom="1134" w:left="1701" w:header="709" w:footer="709" w:gutter="0"/>
          <w:pgNumType w:start="5"/>
          <w:cols w:space="708"/>
          <w:titlePg/>
          <w:docGrid w:linePitch="360"/>
        </w:sectPr>
      </w:pPr>
    </w:p>
    <w:p w14:paraId="2B6D31A2" w14:textId="77777777" w:rsidR="00665269" w:rsidRPr="00A9604C" w:rsidRDefault="00665269" w:rsidP="00440708">
      <w:pPr>
        <w:pStyle w:val="10"/>
        <w:numPr>
          <w:ilvl w:val="0"/>
          <w:numId w:val="0"/>
        </w:numPr>
        <w:ind w:firstLine="567"/>
        <w:jc w:val="center"/>
        <w:rPr>
          <w:rFonts w:eastAsia="Times New Roman" w:cs="Times New Roman"/>
          <w:lang w:eastAsia="ru-RU"/>
        </w:rPr>
      </w:pPr>
      <w:bookmarkStart w:id="2" w:name="_Toc70693105"/>
      <w:bookmarkStart w:id="3" w:name="_Toc136257065"/>
      <w:r w:rsidRPr="00A9604C">
        <w:rPr>
          <w:rFonts w:eastAsia="Times New Roman" w:cs="Times New Roman"/>
          <w:lang w:eastAsia="ru-RU"/>
        </w:rPr>
        <w:lastRenderedPageBreak/>
        <w:t>ВВЕДЕНИЕ</w:t>
      </w:r>
      <w:bookmarkEnd w:id="2"/>
      <w:bookmarkEnd w:id="3"/>
    </w:p>
    <w:p w14:paraId="1715D976" w14:textId="77777777" w:rsidR="000725F2" w:rsidRPr="00A9604C" w:rsidRDefault="000725F2" w:rsidP="00440708">
      <w:pPr>
        <w:jc w:val="center"/>
        <w:rPr>
          <w:rFonts w:cs="Times New Roman"/>
          <w:lang w:eastAsia="ru-RU"/>
        </w:rPr>
      </w:pPr>
    </w:p>
    <w:p w14:paraId="1DBB9D23" w14:textId="77DA1DFB" w:rsidR="00827F65" w:rsidRDefault="00C40D05" w:rsidP="002F6496">
      <w:pPr>
        <w:rPr>
          <w:rFonts w:eastAsia="Times New Roman"/>
          <w:szCs w:val="26"/>
        </w:rPr>
      </w:pPr>
      <w:r>
        <w:rPr>
          <w:rFonts w:eastAsia="Times New Roman"/>
          <w:szCs w:val="26"/>
        </w:rPr>
        <w:t>П</w:t>
      </w:r>
      <w:r w:rsidR="00827F65">
        <w:rPr>
          <w:rFonts w:eastAsia="Times New Roman"/>
          <w:szCs w:val="26"/>
        </w:rPr>
        <w:t>оиск методов и материалов ради создания высококачественной и недорогой в производстве продукции</w:t>
      </w:r>
      <w:r>
        <w:rPr>
          <w:rFonts w:eastAsia="Times New Roman"/>
          <w:szCs w:val="26"/>
        </w:rPr>
        <w:t xml:space="preserve"> остаётся актуальной проблемой для многих современных мероприятий</w:t>
      </w:r>
      <w:r w:rsidR="00827F65">
        <w:rPr>
          <w:rFonts w:eastAsia="Times New Roman"/>
          <w:szCs w:val="26"/>
        </w:rPr>
        <w:t xml:space="preserve">. </w:t>
      </w:r>
      <w:r w:rsidR="00AF3A5A">
        <w:rPr>
          <w:rFonts w:eastAsia="Times New Roman"/>
          <w:szCs w:val="26"/>
        </w:rPr>
        <w:t>Одним из способов достижения успеха в данной проблеме является снижение материалоёмкости деталей</w:t>
      </w:r>
      <w:r w:rsidR="00827F65">
        <w:rPr>
          <w:rFonts w:eastAsia="Times New Roman"/>
          <w:szCs w:val="26"/>
        </w:rPr>
        <w:t xml:space="preserve">. </w:t>
      </w:r>
      <w:r w:rsidR="00827F65" w:rsidRPr="002F6496">
        <w:rPr>
          <w:rFonts w:eastAsia="Times New Roman"/>
          <w:szCs w:val="26"/>
        </w:rPr>
        <w:t xml:space="preserve">Сокращение материалоемкости деталей достигается в </w:t>
      </w:r>
      <w:r w:rsidR="002F6496" w:rsidRPr="002F6496">
        <w:rPr>
          <w:rFonts w:eastAsia="Times New Roman"/>
          <w:szCs w:val="26"/>
        </w:rPr>
        <w:t>процессе</w:t>
      </w:r>
      <w:r w:rsidR="00827F65" w:rsidRPr="002F6496">
        <w:rPr>
          <w:rFonts w:eastAsia="Times New Roman"/>
          <w:szCs w:val="26"/>
        </w:rPr>
        <w:t xml:space="preserve"> оптимизации структурно-геометрической формы детали.</w:t>
      </w:r>
      <w:r w:rsidR="00827F65">
        <w:rPr>
          <w:rFonts w:eastAsia="Times New Roman"/>
          <w:szCs w:val="26"/>
        </w:rPr>
        <w:t xml:space="preserve"> </w:t>
      </w:r>
      <w:r w:rsidR="00827F65" w:rsidRPr="002F6496">
        <w:rPr>
          <w:rFonts w:eastAsia="Times New Roman"/>
          <w:szCs w:val="26"/>
        </w:rPr>
        <w:t>Широкое применение</w:t>
      </w:r>
      <w:r w:rsidR="002F6496" w:rsidRPr="002F6496">
        <w:rPr>
          <w:rFonts w:eastAsia="Times New Roman"/>
          <w:szCs w:val="26"/>
        </w:rPr>
        <w:t xml:space="preserve"> </w:t>
      </w:r>
      <w:r w:rsidR="00827F65" w:rsidRPr="002F6496">
        <w:rPr>
          <w:rFonts w:eastAsia="Times New Roman"/>
          <w:szCs w:val="26"/>
        </w:rPr>
        <w:t>легковесных</w:t>
      </w:r>
      <w:r w:rsidR="00827F65">
        <w:rPr>
          <w:rFonts w:eastAsia="Times New Roman"/>
          <w:szCs w:val="26"/>
        </w:rPr>
        <w:t xml:space="preserve"> деталей</w:t>
      </w:r>
      <w:r w:rsidR="002F6496">
        <w:rPr>
          <w:rFonts w:eastAsia="Times New Roman"/>
          <w:szCs w:val="26"/>
        </w:rPr>
        <w:t xml:space="preserve"> </w:t>
      </w:r>
      <w:r w:rsidR="00827F65" w:rsidRPr="002F6496">
        <w:rPr>
          <w:rFonts w:eastAsia="Times New Roman"/>
          <w:szCs w:val="26"/>
        </w:rPr>
        <w:t>сдерживается возможностями традиционных</w:t>
      </w:r>
      <w:r w:rsidR="00827F65">
        <w:rPr>
          <w:rFonts w:eastAsia="Times New Roman"/>
          <w:szCs w:val="26"/>
        </w:rPr>
        <w:t xml:space="preserve"> методов </w:t>
      </w:r>
      <w:r w:rsidR="002F6496">
        <w:rPr>
          <w:rFonts w:eastAsia="Times New Roman"/>
          <w:szCs w:val="26"/>
        </w:rPr>
        <w:t xml:space="preserve">их </w:t>
      </w:r>
      <w:r w:rsidR="00827F65">
        <w:rPr>
          <w:rFonts w:eastAsia="Times New Roman"/>
          <w:szCs w:val="26"/>
        </w:rPr>
        <w:t>производства</w:t>
      </w:r>
      <w:r w:rsidR="00827F65" w:rsidRPr="00054A11">
        <w:rPr>
          <w:rFonts w:eastAsia="Times New Roman"/>
          <w:szCs w:val="26"/>
        </w:rPr>
        <w:t xml:space="preserve">. Однако, </w:t>
      </w:r>
      <w:r w:rsidR="005671FA" w:rsidRPr="00054A11">
        <w:rPr>
          <w:rFonts w:eastAsia="Times New Roman"/>
          <w:szCs w:val="26"/>
        </w:rPr>
        <w:t>развитие</w:t>
      </w:r>
      <w:r w:rsidR="00827F65" w:rsidRPr="00054A11">
        <w:rPr>
          <w:rFonts w:eastAsia="Times New Roman"/>
          <w:szCs w:val="26"/>
        </w:rPr>
        <w:t xml:space="preserve"> прогрессивных </w:t>
      </w:r>
      <w:r w:rsidR="005671FA" w:rsidRPr="00054A11">
        <w:rPr>
          <w:rFonts w:eastAsia="Times New Roman"/>
          <w:szCs w:val="26"/>
        </w:rPr>
        <w:t xml:space="preserve">методов </w:t>
      </w:r>
      <w:r w:rsidR="00827F65" w:rsidRPr="00054A11">
        <w:rPr>
          <w:rFonts w:eastAsia="Times New Roman"/>
          <w:szCs w:val="26"/>
        </w:rPr>
        <w:t>аддитивного производства технических объектов</w:t>
      </w:r>
      <w:r w:rsidR="00827F65">
        <w:rPr>
          <w:rFonts w:eastAsia="Times New Roman"/>
          <w:szCs w:val="26"/>
        </w:rPr>
        <w:t xml:space="preserve"> позволяют преодолеть технологические ограничения и, тем самым, актуализируют создание и применение легковесных деталей, имеющих пространственно-сложную геометрическую форму.</w:t>
      </w:r>
    </w:p>
    <w:p w14:paraId="41880EBF" w14:textId="6DFE1B3B" w:rsidR="00827F65" w:rsidRDefault="00827F65" w:rsidP="00827F65">
      <w:pPr>
        <w:rPr>
          <w:rFonts w:eastAsia="Times New Roman"/>
          <w:szCs w:val="26"/>
        </w:rPr>
      </w:pPr>
      <w:r>
        <w:rPr>
          <w:rFonts w:eastAsia="Times New Roman"/>
          <w:szCs w:val="26"/>
        </w:rPr>
        <w:t>Одним из способов уменьшения массы</w:t>
      </w:r>
      <w:r w:rsidR="007357A8" w:rsidRPr="007357A8">
        <w:rPr>
          <w:rFonts w:eastAsia="Times New Roman"/>
          <w:szCs w:val="26"/>
        </w:rPr>
        <w:t>,</w:t>
      </w:r>
      <w:r w:rsidRPr="007357A8">
        <w:rPr>
          <w:rFonts w:eastAsia="Times New Roman"/>
          <w:szCs w:val="26"/>
        </w:rPr>
        <w:t xml:space="preserve"> при создании легковесных</w:t>
      </w:r>
      <w:r>
        <w:rPr>
          <w:rFonts w:eastAsia="Times New Roman"/>
          <w:szCs w:val="26"/>
        </w:rPr>
        <w:t xml:space="preserve"> деталей</w:t>
      </w:r>
      <w:r w:rsidR="007357A8">
        <w:rPr>
          <w:rFonts w:eastAsia="Times New Roman"/>
          <w:szCs w:val="26"/>
        </w:rPr>
        <w:t>,</w:t>
      </w:r>
      <w:r>
        <w:rPr>
          <w:rFonts w:eastAsia="Times New Roman"/>
          <w:szCs w:val="26"/>
        </w:rPr>
        <w:t xml:space="preserve"> может стать использование ячеистых структур. Ячеистые структуры применяют в областях, связанных с обеспечением жесткости конструкций и прочности при воздействии сжимающих, изгибающих и ударных нагрузок. При этом </w:t>
      </w:r>
      <w:r w:rsidRPr="00997D4C">
        <w:rPr>
          <w:rFonts w:eastAsia="Times New Roman"/>
          <w:szCs w:val="26"/>
        </w:rPr>
        <w:t>масса таких конструкций намного меньше, чем у исходных прототипов. Ячеистые структуры, применяемые</w:t>
      </w:r>
      <w:r>
        <w:rPr>
          <w:rFonts w:eastAsia="Times New Roman"/>
          <w:szCs w:val="26"/>
        </w:rPr>
        <w:t xml:space="preserve"> в механизмах</w:t>
      </w:r>
      <w:r w:rsidR="005D30F0">
        <w:rPr>
          <w:rFonts w:eastAsia="Times New Roman"/>
          <w:szCs w:val="26"/>
        </w:rPr>
        <w:t xml:space="preserve"> и деталях</w:t>
      </w:r>
      <w:r>
        <w:rPr>
          <w:rFonts w:eastAsia="Times New Roman"/>
          <w:szCs w:val="26"/>
        </w:rPr>
        <w:t xml:space="preserve">, позволяют </w:t>
      </w:r>
      <w:r w:rsidRPr="005D30F0">
        <w:rPr>
          <w:rFonts w:eastAsia="Times New Roman"/>
          <w:szCs w:val="26"/>
        </w:rPr>
        <w:t>сохранять функционально-технические свойства устройства, соответствующие созданным из</w:t>
      </w:r>
      <w:r>
        <w:rPr>
          <w:rFonts w:eastAsia="Times New Roman"/>
          <w:szCs w:val="26"/>
        </w:rPr>
        <w:t xml:space="preserve"> монолитных компонентов, являясь при этом более лёгкими. В результате этого, повышается мобильность механизмов, </w:t>
      </w:r>
      <w:r w:rsidRPr="001A59C5">
        <w:rPr>
          <w:rFonts w:eastAsia="Times New Roman"/>
          <w:szCs w:val="26"/>
        </w:rPr>
        <w:t>появляются новые возможности, в обеспечении конкурентоспособности на рынке.</w:t>
      </w:r>
    </w:p>
    <w:p w14:paraId="035BDA6F" w14:textId="46C9C34D" w:rsidR="00EA621C" w:rsidRDefault="00827F65" w:rsidP="00F63FDE">
      <w:pPr>
        <w:rPr>
          <w:szCs w:val="26"/>
        </w:rPr>
      </w:pPr>
      <w:r>
        <w:rPr>
          <w:rFonts w:eastAsia="Times New Roman"/>
          <w:szCs w:val="26"/>
        </w:rPr>
        <w:t xml:space="preserve">Одним из современных </w:t>
      </w:r>
      <w:r w:rsidR="00917453" w:rsidRPr="00917453">
        <w:rPr>
          <w:rFonts w:eastAsia="Times New Roman"/>
          <w:szCs w:val="26"/>
        </w:rPr>
        <w:t>подходов проектирования</w:t>
      </w:r>
      <w:r>
        <w:rPr>
          <w:rFonts w:eastAsia="Times New Roman"/>
          <w:szCs w:val="26"/>
        </w:rPr>
        <w:t xml:space="preserve"> является топологическая оптимизация. Данный подход позволяет распределить материал в нужной области детали для нахождения в определенных внешних условиях. Типичная деталь, созданная традиционным методом, представляет собой массивный габаритный монолит, значительная часть которого не является функциональной. Современные средства проектирования позволяют не только прогнозировать степень деформации детали, но и оптимизировать ее, исходя из заданных пределов массы и сопротивления. </w:t>
      </w:r>
      <w:r w:rsidR="00F63FDE">
        <w:rPr>
          <w:rFonts w:eastAsia="Times New Roman"/>
          <w:szCs w:val="26"/>
        </w:rPr>
        <w:t xml:space="preserve">Однако, </w:t>
      </w:r>
      <w:r w:rsidR="00F63FDE">
        <w:rPr>
          <w:szCs w:val="26"/>
        </w:rPr>
        <w:t>это</w:t>
      </w:r>
      <w:r>
        <w:rPr>
          <w:szCs w:val="26"/>
        </w:rPr>
        <w:t xml:space="preserve"> </w:t>
      </w:r>
      <w:bookmarkStart w:id="4" w:name="_Hlk103650336"/>
      <w:r w:rsidR="00F63FDE">
        <w:rPr>
          <w:szCs w:val="26"/>
        </w:rPr>
        <w:t xml:space="preserve">связано с многократным проведением </w:t>
      </w:r>
      <w:bookmarkEnd w:id="4"/>
      <w:r>
        <w:rPr>
          <w:szCs w:val="26"/>
        </w:rPr>
        <w:t>исследовани</w:t>
      </w:r>
      <w:r w:rsidR="00F63FDE">
        <w:rPr>
          <w:szCs w:val="26"/>
        </w:rPr>
        <w:t>й напряженно-деформированного состояния детали при внесении изменений в ее конфигурацию.</w:t>
      </w:r>
      <w:r w:rsidRPr="007D20D2">
        <w:rPr>
          <w:szCs w:val="26"/>
        </w:rPr>
        <w:t xml:space="preserve"> </w:t>
      </w:r>
      <w:r w:rsidR="00F63FDE">
        <w:rPr>
          <w:szCs w:val="26"/>
        </w:rPr>
        <w:t>Поэтому исследования, проведенные в ходе дипломного проектирования направлены на разработку программных средств а</w:t>
      </w:r>
      <w:r w:rsidRPr="007D20D2">
        <w:rPr>
          <w:szCs w:val="26"/>
        </w:rPr>
        <w:t>втоматиз</w:t>
      </w:r>
      <w:r w:rsidR="00FA7BE0">
        <w:rPr>
          <w:szCs w:val="26"/>
        </w:rPr>
        <w:t>ации</w:t>
      </w:r>
      <w:r w:rsidRPr="007D20D2">
        <w:rPr>
          <w:szCs w:val="26"/>
        </w:rPr>
        <w:t xml:space="preserve"> </w:t>
      </w:r>
      <w:r w:rsidR="007D20D2" w:rsidRPr="007D20D2">
        <w:rPr>
          <w:szCs w:val="26"/>
        </w:rPr>
        <w:t>многократно</w:t>
      </w:r>
      <w:r w:rsidR="00FA7BE0">
        <w:rPr>
          <w:szCs w:val="26"/>
        </w:rPr>
        <w:t>го</w:t>
      </w:r>
      <w:r w:rsidR="007D20D2">
        <w:rPr>
          <w:szCs w:val="26"/>
        </w:rPr>
        <w:t xml:space="preserve"> </w:t>
      </w:r>
      <w:r>
        <w:rPr>
          <w:szCs w:val="26"/>
        </w:rPr>
        <w:t>циклическо</w:t>
      </w:r>
      <w:r w:rsidR="00FA7BE0">
        <w:rPr>
          <w:szCs w:val="26"/>
        </w:rPr>
        <w:t>го</w:t>
      </w:r>
      <w:r>
        <w:rPr>
          <w:szCs w:val="26"/>
        </w:rPr>
        <w:t xml:space="preserve"> исследовани</w:t>
      </w:r>
      <w:r w:rsidR="00FA7BE0">
        <w:rPr>
          <w:szCs w:val="26"/>
        </w:rPr>
        <w:t>я, а также автоматизацию 3</w:t>
      </w:r>
      <w:r w:rsidR="00FA7BE0">
        <w:rPr>
          <w:szCs w:val="26"/>
          <w:lang w:val="en-US"/>
        </w:rPr>
        <w:t>D</w:t>
      </w:r>
      <w:r w:rsidR="00FA7BE0">
        <w:rPr>
          <w:szCs w:val="26"/>
        </w:rPr>
        <w:t xml:space="preserve"> конструирования ячеистых структур для</w:t>
      </w:r>
      <w:r w:rsidR="007D20D2">
        <w:rPr>
          <w:szCs w:val="26"/>
        </w:rPr>
        <w:t xml:space="preserve"> </w:t>
      </w:r>
      <w:r w:rsidR="007D20D2" w:rsidRPr="007D20D2">
        <w:rPr>
          <w:szCs w:val="26"/>
        </w:rPr>
        <w:t>сокра</w:t>
      </w:r>
      <w:r w:rsidR="00FA7BE0">
        <w:rPr>
          <w:szCs w:val="26"/>
        </w:rPr>
        <w:t>щения</w:t>
      </w:r>
      <w:r w:rsidR="007D20D2" w:rsidRPr="007D20D2">
        <w:rPr>
          <w:szCs w:val="26"/>
        </w:rPr>
        <w:t xml:space="preserve"> </w:t>
      </w:r>
      <w:r w:rsidR="00D25CF6" w:rsidRPr="007D20D2">
        <w:rPr>
          <w:szCs w:val="26"/>
        </w:rPr>
        <w:t>трудоемкост</w:t>
      </w:r>
      <w:r w:rsidR="00FA7BE0">
        <w:rPr>
          <w:szCs w:val="26"/>
        </w:rPr>
        <w:t>и</w:t>
      </w:r>
      <w:r w:rsidR="00D25CF6" w:rsidRPr="007D20D2">
        <w:rPr>
          <w:szCs w:val="26"/>
        </w:rPr>
        <w:t xml:space="preserve"> работы</w:t>
      </w:r>
      <w:r w:rsidR="007D20D2">
        <w:rPr>
          <w:szCs w:val="26"/>
        </w:rPr>
        <w:t xml:space="preserve"> </w:t>
      </w:r>
      <w:r>
        <w:rPr>
          <w:szCs w:val="26"/>
        </w:rPr>
        <w:t>инженера</w:t>
      </w:r>
      <w:r w:rsidR="00FA7BE0">
        <w:rPr>
          <w:szCs w:val="26"/>
        </w:rPr>
        <w:t>, выполняющего перепроектирование исходной монолитной детали в легковесную</w:t>
      </w:r>
      <w:r>
        <w:rPr>
          <w:szCs w:val="26"/>
        </w:rPr>
        <w:t>.</w:t>
      </w:r>
    </w:p>
    <w:p w14:paraId="5B5B859C" w14:textId="77777777" w:rsidR="00F63FDE" w:rsidRPr="00F64401" w:rsidRDefault="00F63FDE" w:rsidP="00F64401">
      <w:pPr>
        <w:rPr>
          <w:szCs w:val="26"/>
        </w:rPr>
      </w:pPr>
    </w:p>
    <w:p w14:paraId="75D796B5" w14:textId="77777777" w:rsidR="00EA621C" w:rsidRPr="00A9604C" w:rsidRDefault="00EA621C" w:rsidP="00734411">
      <w:pPr>
        <w:rPr>
          <w:rFonts w:cs="Times New Roman"/>
          <w:lang w:eastAsia="ru-RU"/>
        </w:rPr>
        <w:sectPr w:rsidR="00EA621C" w:rsidRPr="00A9604C" w:rsidSect="0036288D">
          <w:headerReference w:type="default" r:id="rId1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6ABD9B68" w14:textId="039F7622" w:rsidR="00D3423A" w:rsidRPr="00ED1201" w:rsidRDefault="00485FC6" w:rsidP="00FD6C4F">
      <w:pPr>
        <w:pStyle w:val="10"/>
        <w:numPr>
          <w:ilvl w:val="0"/>
          <w:numId w:val="0"/>
        </w:numPr>
        <w:ind w:left="567"/>
        <w:jc w:val="left"/>
        <w:rPr>
          <w:rFonts w:eastAsia="Times New Roman" w:cs="Times New Roman"/>
          <w:lang w:eastAsia="ru-RU"/>
        </w:rPr>
      </w:pPr>
      <w:bookmarkStart w:id="5" w:name="_Toc70693106"/>
      <w:bookmarkStart w:id="6" w:name="_Toc136257066"/>
      <w:r w:rsidRPr="00485FC6">
        <w:rPr>
          <w:rFonts w:eastAsia="Times New Roman" w:cs="Times New Roman"/>
          <w:lang w:eastAsia="ru-RU"/>
        </w:rPr>
        <w:lastRenderedPageBreak/>
        <w:t>1</w:t>
      </w:r>
      <w:r w:rsidR="006A5B0D" w:rsidRPr="006A5B0D">
        <w:rPr>
          <w:rFonts w:eastAsia="Times New Roman" w:cs="Times New Roman"/>
          <w:lang w:eastAsia="ru-RU"/>
        </w:rPr>
        <w:t xml:space="preserve"> </w:t>
      </w:r>
      <w:r w:rsidR="00D3423A" w:rsidRPr="00ED1201">
        <w:rPr>
          <w:rFonts w:eastAsia="Times New Roman" w:cs="Times New Roman"/>
          <w:lang w:eastAsia="ru-RU"/>
        </w:rPr>
        <w:t>ОБЗОР СРЕДСВ АВТОМАТИЗАЦИИ</w:t>
      </w:r>
      <w:r w:rsidR="00412A3C">
        <w:rPr>
          <w:rFonts w:eastAsia="Times New Roman" w:cs="Times New Roman"/>
          <w:lang w:eastAsia="ru-RU"/>
        </w:rPr>
        <w:t xml:space="preserve"> КОНСТРУИРОВАНИЯ</w:t>
      </w:r>
      <w:r w:rsidR="00D3423A" w:rsidRPr="00ED1201">
        <w:rPr>
          <w:rFonts w:eastAsia="Times New Roman" w:cs="Times New Roman"/>
          <w:lang w:eastAsia="ru-RU"/>
        </w:rPr>
        <w:t xml:space="preserve"> ЯЧЕИСТЫ</w:t>
      </w:r>
      <w:r w:rsidR="005B7DA6">
        <w:rPr>
          <w:rFonts w:eastAsia="Times New Roman" w:cs="Times New Roman"/>
          <w:lang w:eastAsia="ru-RU"/>
        </w:rPr>
        <w:t>Х</w:t>
      </w:r>
      <w:r w:rsidR="00D3423A" w:rsidRPr="00ED1201">
        <w:rPr>
          <w:rFonts w:eastAsia="Times New Roman" w:cs="Times New Roman"/>
          <w:lang w:eastAsia="ru-RU"/>
        </w:rPr>
        <w:t xml:space="preserve"> СТРУКТУР</w:t>
      </w:r>
      <w:bookmarkEnd w:id="5"/>
      <w:r w:rsidR="00F965DD">
        <w:rPr>
          <w:rFonts w:eastAsia="Times New Roman" w:cs="Times New Roman"/>
          <w:lang w:eastAsia="ru-RU"/>
        </w:rPr>
        <w:t xml:space="preserve"> В МОНОЛИТНЫХ ДЕТАЛЯХ</w:t>
      </w:r>
      <w:bookmarkEnd w:id="6"/>
    </w:p>
    <w:p w14:paraId="06FFD627" w14:textId="77777777" w:rsidR="00444000" w:rsidRPr="00A9604C" w:rsidRDefault="00444000" w:rsidP="007D4479">
      <w:pPr>
        <w:jc w:val="center"/>
        <w:rPr>
          <w:rFonts w:cs="Times New Roman"/>
          <w:lang w:eastAsia="ru-RU"/>
        </w:rPr>
      </w:pPr>
    </w:p>
    <w:p w14:paraId="1FC742D4" w14:textId="3DB31171" w:rsidR="000044E4" w:rsidRDefault="00684326" w:rsidP="00FD6C4F">
      <w:pPr>
        <w:pStyle w:val="20"/>
        <w:numPr>
          <w:ilvl w:val="0"/>
          <w:numId w:val="0"/>
        </w:numPr>
        <w:ind w:firstLine="567"/>
      </w:pPr>
      <w:bookmarkStart w:id="7" w:name="_Toc70693107"/>
      <w:bookmarkStart w:id="8" w:name="_Toc136257067"/>
      <w:r>
        <w:t>1.1</w:t>
      </w:r>
      <w:r w:rsidR="0037557E">
        <w:t> </w:t>
      </w:r>
      <w:bookmarkEnd w:id="7"/>
      <w:r w:rsidR="003D6F1C">
        <w:t>Обзор программных средств для модификации существующей геометрии детали</w:t>
      </w:r>
      <w:bookmarkEnd w:id="8"/>
    </w:p>
    <w:p w14:paraId="19B0FF1C" w14:textId="77777777" w:rsidR="001526C2" w:rsidRPr="001526C2" w:rsidRDefault="001526C2" w:rsidP="001526C2"/>
    <w:p w14:paraId="7F21F8C5" w14:textId="2F7B3B18" w:rsidR="001D3716" w:rsidRPr="00E07F3C" w:rsidRDefault="003D6F1C" w:rsidP="001D371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Для автоматизации построения ячеистых структур в существующей геометрии детали необходимо программное средство, позволяющие изменять её геометрию, а также проводить инженерный анализ.</w:t>
      </w:r>
      <w:r w:rsidR="001D3716">
        <w:rPr>
          <w:rFonts w:cs="Times New Roman"/>
          <w:lang w:eastAsia="ru-RU"/>
        </w:rPr>
        <w:t xml:space="preserve"> К таким средствам относятся САПР (системы автоматизированного проектирования). </w:t>
      </w:r>
      <w:r w:rsidR="001D3716" w:rsidRPr="001D3716">
        <w:rPr>
          <w:rFonts w:cs="Times New Roman"/>
          <w:lang w:eastAsia="ru-RU"/>
        </w:rPr>
        <w:t>Программное обеспечение САПР часто используется различными инженерами и дизайнерами</w:t>
      </w:r>
      <w:r w:rsidR="001D3716">
        <w:rPr>
          <w:rFonts w:cs="Times New Roman"/>
          <w:lang w:eastAsia="ru-RU"/>
        </w:rPr>
        <w:t>, его часто</w:t>
      </w:r>
      <w:r w:rsidR="001D3716" w:rsidRPr="001D3716">
        <w:rPr>
          <w:rFonts w:cs="Times New Roman"/>
          <w:lang w:eastAsia="ru-RU"/>
        </w:rPr>
        <w:t xml:space="preserve"> использ</w:t>
      </w:r>
      <w:r w:rsidR="001D3716">
        <w:rPr>
          <w:rFonts w:cs="Times New Roman"/>
          <w:lang w:eastAsia="ru-RU"/>
        </w:rPr>
        <w:t>уют</w:t>
      </w:r>
      <w:r w:rsidR="001D3716" w:rsidRPr="001D3716">
        <w:rPr>
          <w:rFonts w:cs="Times New Roman"/>
          <w:lang w:eastAsia="ru-RU"/>
        </w:rPr>
        <w:t xml:space="preserve"> для создания двухмерных (2-D) чертежей или трехмерных (3-D) моделей.</w:t>
      </w:r>
      <w:r w:rsidR="001D3716">
        <w:rPr>
          <w:rFonts w:cs="Times New Roman"/>
          <w:lang w:eastAsia="ru-RU"/>
        </w:rPr>
        <w:t xml:space="preserve"> Кроме того, многие из них обладают функциональностью инженерного анализа.</w:t>
      </w:r>
    </w:p>
    <w:p w14:paraId="486EDAEB" w14:textId="55518C29" w:rsidR="001D3716" w:rsidRDefault="001D3716" w:rsidP="001D3716">
      <w:pPr>
        <w:rPr>
          <w:rFonts w:cs="Times New Roman"/>
          <w:lang w:eastAsia="ru-RU"/>
        </w:rPr>
      </w:pPr>
      <w:r w:rsidRPr="001D3716">
        <w:rPr>
          <w:rFonts w:cs="Times New Roman"/>
          <w:lang w:eastAsia="ru-RU"/>
        </w:rPr>
        <w:t>Целью САПР является оптимизация и оптимизация рабочего процесса дизайнера, повышение производительности, улучшение качества и уровня детализации проектирования, улучшение обмена документацией и часто внесение вклада в базу данных производственных проектов. Выходные данные программного обеспечения САПР поступают в виде электронных файлов, которые затем соответственно используются в производственных процессах.</w:t>
      </w:r>
    </w:p>
    <w:p w14:paraId="7C90667A" w14:textId="109A2801" w:rsidR="00C427E1" w:rsidRPr="00C4364A" w:rsidRDefault="003D6F1C" w:rsidP="001D3716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Однако самого </w:t>
      </w:r>
      <w:r w:rsidR="00BC1EE5">
        <w:rPr>
          <w:rFonts w:cs="Times New Roman"/>
          <w:lang w:eastAsia="ru-RU"/>
        </w:rPr>
        <w:t xml:space="preserve">по </w:t>
      </w:r>
      <w:r>
        <w:rPr>
          <w:rFonts w:cs="Times New Roman"/>
          <w:lang w:eastAsia="ru-RU"/>
        </w:rPr>
        <w:t xml:space="preserve">себе средства может быть недостаточно, так как целевые задачи построения ячеистых структур могут быть различными, и их геометрия может быть весьма разнообразной. Тогда возникает необходимость автоматизировать процесс </w:t>
      </w:r>
      <w:r w:rsidR="001D3716">
        <w:rPr>
          <w:rFonts w:cs="Times New Roman"/>
          <w:lang w:eastAsia="ru-RU"/>
        </w:rPr>
        <w:t xml:space="preserve">работы с таким программный средством. Многие </w:t>
      </w:r>
      <w:r w:rsidR="00DC7F56">
        <w:rPr>
          <w:rFonts w:cs="Times New Roman"/>
          <w:lang w:eastAsia="ru-RU"/>
        </w:rPr>
        <w:t xml:space="preserve">современные САПР системы имеют </w:t>
      </w:r>
      <w:r w:rsidR="00DC7F56">
        <w:rPr>
          <w:rFonts w:cs="Times New Roman"/>
          <w:lang w:val="en-US" w:eastAsia="ru-RU"/>
        </w:rPr>
        <w:t>API</w:t>
      </w:r>
      <w:r w:rsidR="00DC7F56" w:rsidRPr="00DC7F56">
        <w:rPr>
          <w:rFonts w:cs="Times New Roman"/>
          <w:lang w:eastAsia="ru-RU"/>
        </w:rPr>
        <w:t xml:space="preserve"> </w:t>
      </w:r>
      <w:r w:rsidR="00DC7F56">
        <w:rPr>
          <w:rFonts w:cs="Times New Roman"/>
          <w:lang w:eastAsia="ru-RU"/>
        </w:rPr>
        <w:t xml:space="preserve">для автоматизации процесса с ними. Его можно использовать для написания программ на одном из языков программирования, что даёт полную гибкость в реализации поставленных задач с помощью САПР систем. Таким образом для решения задачи, поставленной перед дипломным проектом, требуется использовать САПР систему, имеющую наиболее удобное </w:t>
      </w:r>
      <w:r w:rsidR="00DC7F56">
        <w:rPr>
          <w:rFonts w:cs="Times New Roman"/>
          <w:lang w:val="en-US" w:eastAsia="ru-RU"/>
        </w:rPr>
        <w:t>API</w:t>
      </w:r>
      <w:r w:rsidR="00DC7F56">
        <w:rPr>
          <w:rFonts w:cs="Times New Roman"/>
          <w:lang w:eastAsia="ru-RU"/>
        </w:rPr>
        <w:t>, позволяющие гибко модифицировать геометрию детали и проводить инженерный анализ детали с последующим получением результатов в виде объектов данных, применяемых в используемом языке программирования.</w:t>
      </w:r>
    </w:p>
    <w:p w14:paraId="47CADB40" w14:textId="32F875E1" w:rsidR="00DC7F56" w:rsidRPr="00502F16" w:rsidRDefault="00DC7F56" w:rsidP="001D3716">
      <w:pPr>
        <w:rPr>
          <w:rFonts w:cs="Times New Roman"/>
          <w:color w:val="000000"/>
          <w:szCs w:val="26"/>
          <w:shd w:val="clear" w:color="auto" w:fill="FFFFFF"/>
        </w:rPr>
      </w:pPr>
      <w:r>
        <w:rPr>
          <w:rFonts w:cs="Times New Roman"/>
          <w:lang w:eastAsia="ru-RU"/>
        </w:rPr>
        <w:t xml:space="preserve">Наиболее популярными на сегодняшний день являются САПР системы: </w:t>
      </w:r>
      <w:r w:rsidR="00E07F3C" w:rsidRPr="00E07F3C">
        <w:rPr>
          <w:rFonts w:cs="Times New Roman"/>
          <w:color w:val="000000"/>
          <w:szCs w:val="26"/>
          <w:shd w:val="clear" w:color="auto" w:fill="FFFFFF"/>
        </w:rPr>
        <w:t>AutoCAD</w:t>
      </w:r>
      <w:r w:rsidR="00E07F3C" w:rsidRPr="00E07F3C">
        <w:rPr>
          <w:rFonts w:cs="Times New Roman"/>
          <w:color w:val="222222"/>
          <w:szCs w:val="26"/>
          <w:shd w:val="clear" w:color="auto" w:fill="FFFFFF"/>
        </w:rPr>
        <w:t xml:space="preserve">, </w:t>
      </w:r>
      <w:proofErr w:type="spellStart"/>
      <w:r w:rsidR="00E07F3C" w:rsidRPr="00E07F3C">
        <w:rPr>
          <w:rFonts w:cs="Times New Roman"/>
          <w:color w:val="222222"/>
          <w:szCs w:val="26"/>
          <w:shd w:val="clear" w:color="auto" w:fill="FFFFFF"/>
        </w:rPr>
        <w:t>FreeCAD</w:t>
      </w:r>
      <w:proofErr w:type="spellEnd"/>
      <w:r w:rsidR="00E07F3C" w:rsidRPr="00E07F3C">
        <w:rPr>
          <w:rFonts w:cs="Times New Roman"/>
          <w:color w:val="222222"/>
          <w:szCs w:val="26"/>
          <w:shd w:val="clear" w:color="auto" w:fill="FFFFFF"/>
        </w:rPr>
        <w:t xml:space="preserve">, </w:t>
      </w:r>
      <w:proofErr w:type="spellStart"/>
      <w:r w:rsidR="00E07F3C" w:rsidRPr="00E07F3C">
        <w:rPr>
          <w:rFonts w:cs="Times New Roman"/>
          <w:color w:val="222222"/>
          <w:szCs w:val="26"/>
          <w:shd w:val="clear" w:color="auto" w:fill="FFFFFF"/>
        </w:rPr>
        <w:t>SolidWorks</w:t>
      </w:r>
      <w:proofErr w:type="spellEnd"/>
      <w:r w:rsidR="00E07F3C" w:rsidRPr="00E07F3C">
        <w:rPr>
          <w:rFonts w:cs="Times New Roman"/>
          <w:color w:val="222222"/>
          <w:szCs w:val="26"/>
          <w:shd w:val="clear" w:color="auto" w:fill="FFFFFF"/>
        </w:rPr>
        <w:t xml:space="preserve">, </w:t>
      </w:r>
      <w:r w:rsidR="00E07F3C" w:rsidRPr="00E07F3C">
        <w:rPr>
          <w:rFonts w:cs="Times New Roman"/>
          <w:color w:val="000000"/>
          <w:szCs w:val="26"/>
          <w:shd w:val="clear" w:color="auto" w:fill="FFFFFF"/>
        </w:rPr>
        <w:t>ANSYS.</w:t>
      </w:r>
      <w:r w:rsidR="00E07F3C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E07F3C" w:rsidRPr="00E07F3C">
        <w:rPr>
          <w:rFonts w:cs="Times New Roman"/>
          <w:color w:val="000000"/>
          <w:szCs w:val="26"/>
          <w:shd w:val="clear" w:color="auto" w:fill="FFFFFF"/>
        </w:rPr>
        <w:t>AutoCAD — это настольное программное обеспечение для проектирования, черчения, черчения и моделирования, широко используемое в архитектуре, машиностроении и строительстве для создания планов зданий, сервисных и проектных схем и других макетов, которые могут быть представлены как в 2D, так и в 3D. Его можно использовать в различных операционных системах, от Windows до Mac OS X и Linux.</w:t>
      </w:r>
      <w:r w:rsidR="00E07F3C">
        <w:rPr>
          <w:rFonts w:cs="Times New Roman"/>
          <w:color w:val="000000"/>
          <w:szCs w:val="26"/>
          <w:shd w:val="clear" w:color="auto" w:fill="FFFFFF"/>
        </w:rPr>
        <w:t xml:space="preserve"> Данная программа имеет инструмент </w:t>
      </w:r>
      <w:r w:rsidR="00E07F3C">
        <w:rPr>
          <w:rFonts w:cs="Times New Roman"/>
          <w:color w:val="000000"/>
          <w:szCs w:val="26"/>
          <w:shd w:val="clear" w:color="auto" w:fill="FFFFFF"/>
          <w:lang w:val="en-US"/>
        </w:rPr>
        <w:t>Autodesk</w:t>
      </w:r>
      <w:r w:rsidR="00E07F3C" w:rsidRPr="00E07F3C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E07F3C">
        <w:rPr>
          <w:rFonts w:cs="Times New Roman"/>
          <w:color w:val="000000"/>
          <w:szCs w:val="26"/>
          <w:shd w:val="clear" w:color="auto" w:fill="FFFFFF"/>
          <w:lang w:val="en-US"/>
        </w:rPr>
        <w:t>Simulation</w:t>
      </w:r>
      <w:r w:rsidR="00E07F3C" w:rsidRPr="00E07F3C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E07F3C">
        <w:rPr>
          <w:rFonts w:cs="Times New Roman"/>
          <w:color w:val="000000"/>
          <w:szCs w:val="26"/>
          <w:shd w:val="clear" w:color="auto" w:fill="FFFFFF"/>
        </w:rPr>
        <w:t>для проведения инженерного анализа детали.</w:t>
      </w:r>
      <w:r w:rsidR="005012A9" w:rsidRPr="005012A9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5012A9">
        <w:rPr>
          <w:rFonts w:cs="Times New Roman"/>
          <w:color w:val="000000"/>
          <w:szCs w:val="26"/>
          <w:shd w:val="clear" w:color="auto" w:fill="FFFFFF"/>
        </w:rPr>
        <w:t xml:space="preserve">Также данная </w:t>
      </w:r>
      <w:r w:rsidR="005012A9">
        <w:rPr>
          <w:rFonts w:cs="Times New Roman"/>
          <w:color w:val="000000"/>
          <w:szCs w:val="26"/>
          <w:shd w:val="clear" w:color="auto" w:fill="FFFFFF"/>
        </w:rPr>
        <w:lastRenderedPageBreak/>
        <w:t xml:space="preserve">программа имеет свое </w:t>
      </w:r>
      <w:r w:rsidR="005012A9">
        <w:rPr>
          <w:rFonts w:cs="Times New Roman"/>
          <w:color w:val="000000"/>
          <w:szCs w:val="26"/>
          <w:shd w:val="clear" w:color="auto" w:fill="FFFFFF"/>
          <w:lang w:val="en-US"/>
        </w:rPr>
        <w:t>API</w:t>
      </w:r>
      <w:r w:rsidR="005012A9" w:rsidRPr="005012A9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5012A9">
        <w:rPr>
          <w:rFonts w:cs="Times New Roman"/>
          <w:color w:val="000000"/>
          <w:szCs w:val="26"/>
          <w:shd w:val="clear" w:color="auto" w:fill="FFFFFF"/>
        </w:rPr>
        <w:t xml:space="preserve">для </w:t>
      </w:r>
      <w:r w:rsidR="005012A9" w:rsidRPr="005012A9">
        <w:rPr>
          <w:rFonts w:cs="Times New Roman"/>
          <w:color w:val="000000"/>
          <w:szCs w:val="26"/>
          <w:shd w:val="clear" w:color="auto" w:fill="FFFFFF"/>
        </w:rPr>
        <w:t>.</w:t>
      </w:r>
      <w:r w:rsidR="005012A9">
        <w:rPr>
          <w:rFonts w:cs="Times New Roman"/>
          <w:color w:val="000000"/>
          <w:szCs w:val="26"/>
          <w:shd w:val="clear" w:color="auto" w:fill="FFFFFF"/>
          <w:lang w:val="en-US"/>
        </w:rPr>
        <w:t>Net</w:t>
      </w:r>
      <w:r w:rsidR="005012A9" w:rsidRPr="005012A9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5012A9">
        <w:rPr>
          <w:rFonts w:cs="Times New Roman"/>
          <w:color w:val="000000"/>
          <w:szCs w:val="26"/>
          <w:shd w:val="clear" w:color="auto" w:fill="FFFFFF"/>
        </w:rPr>
        <w:t xml:space="preserve">платформы, однако документация для данного </w:t>
      </w:r>
      <w:r w:rsidR="005012A9">
        <w:rPr>
          <w:rFonts w:cs="Times New Roman"/>
          <w:color w:val="000000"/>
          <w:szCs w:val="26"/>
          <w:shd w:val="clear" w:color="auto" w:fill="FFFFFF"/>
          <w:lang w:val="en-US"/>
        </w:rPr>
        <w:t>API</w:t>
      </w:r>
      <w:r w:rsidR="005012A9" w:rsidRPr="005012A9">
        <w:rPr>
          <w:rFonts w:cs="Times New Roman"/>
          <w:color w:val="000000"/>
          <w:szCs w:val="26"/>
          <w:shd w:val="clear" w:color="auto" w:fill="FFFFFF"/>
        </w:rPr>
        <w:t xml:space="preserve"> </w:t>
      </w:r>
      <w:r w:rsidR="005012A9">
        <w:rPr>
          <w:rFonts w:cs="Times New Roman"/>
          <w:color w:val="000000"/>
          <w:szCs w:val="26"/>
          <w:shd w:val="clear" w:color="auto" w:fill="FFFFFF"/>
        </w:rPr>
        <w:t>довольно сложная и содержит мало примеров.</w:t>
      </w:r>
      <w:r w:rsidR="00502F16" w:rsidRPr="00502F16">
        <w:rPr>
          <w:rFonts w:cs="Times New Roman"/>
          <w:color w:val="000000"/>
          <w:szCs w:val="26"/>
          <w:shd w:val="clear" w:color="auto" w:fill="FFFFFF"/>
        </w:rPr>
        <w:t>[1]</w:t>
      </w:r>
    </w:p>
    <w:p w14:paraId="5FF75BF8" w14:textId="78BBCD90" w:rsidR="005012A9" w:rsidRPr="00502F16" w:rsidRDefault="005012A9" w:rsidP="001D3716">
      <w:pPr>
        <w:rPr>
          <w:rFonts w:cs="Times New Roman"/>
          <w:szCs w:val="26"/>
          <w:lang w:eastAsia="ru-RU"/>
        </w:rPr>
      </w:pPr>
      <w:proofErr w:type="spellStart"/>
      <w:r w:rsidRPr="005012A9">
        <w:rPr>
          <w:rFonts w:cs="Times New Roman"/>
          <w:szCs w:val="26"/>
          <w:lang w:eastAsia="ru-RU"/>
        </w:rPr>
        <w:t>FreeCAD</w:t>
      </w:r>
      <w:proofErr w:type="spellEnd"/>
      <w:r w:rsidRPr="005012A9">
        <w:rPr>
          <w:rFonts w:cs="Times New Roman"/>
          <w:szCs w:val="26"/>
          <w:lang w:eastAsia="ru-RU"/>
        </w:rPr>
        <w:t xml:space="preserve"> — это средство параметрического 3D-моделирования, созданное в первую очередь для проектирования реальных объектов любого размера. Параметрическое моделирование позволяет легко модифицировать проект, возвращаясь к истории модели и изменяя ее параметры. </w:t>
      </w:r>
      <w:r>
        <w:rPr>
          <w:rFonts w:cs="Times New Roman"/>
          <w:szCs w:val="26"/>
          <w:lang w:eastAsia="ru-RU"/>
        </w:rPr>
        <w:t xml:space="preserve">Данный инструмент обладает возможностью проведения инженерного анализа детали, однако параметры анализа не отличаются разнообразием и также нет гибкости в его проведении. Для него существует поддержка использования </w:t>
      </w:r>
      <w:r>
        <w:rPr>
          <w:rFonts w:cs="Times New Roman"/>
          <w:szCs w:val="26"/>
          <w:lang w:val="en-US" w:eastAsia="ru-RU"/>
        </w:rPr>
        <w:t>API</w:t>
      </w:r>
      <w:r w:rsidRPr="005012A9">
        <w:rPr>
          <w:rFonts w:cs="Times New Roman"/>
          <w:szCs w:val="26"/>
          <w:lang w:eastAsia="ru-RU"/>
        </w:rPr>
        <w:t xml:space="preserve"> </w:t>
      </w:r>
      <w:r>
        <w:rPr>
          <w:rFonts w:cs="Times New Roman"/>
          <w:szCs w:val="26"/>
          <w:lang w:eastAsia="ru-RU"/>
        </w:rPr>
        <w:t xml:space="preserve">на </w:t>
      </w:r>
      <w:r>
        <w:rPr>
          <w:rFonts w:cs="Times New Roman"/>
          <w:szCs w:val="26"/>
          <w:lang w:val="en-US" w:eastAsia="ru-RU"/>
        </w:rPr>
        <w:t>Python</w:t>
      </w:r>
      <w:r>
        <w:rPr>
          <w:rFonts w:cs="Times New Roman"/>
          <w:szCs w:val="26"/>
          <w:lang w:eastAsia="ru-RU"/>
        </w:rPr>
        <w:t>, но обзор существующих методов достаточно мал и не позволяет в полном объёме выполнить поставленную задачу.</w:t>
      </w:r>
      <w:r w:rsidR="00502F16" w:rsidRPr="00502F16">
        <w:rPr>
          <w:rFonts w:cs="Times New Roman"/>
          <w:szCs w:val="26"/>
          <w:lang w:eastAsia="ru-RU"/>
        </w:rPr>
        <w:t>[2]</w:t>
      </w:r>
    </w:p>
    <w:p w14:paraId="3F76248A" w14:textId="75EAC71A" w:rsidR="006F4A27" w:rsidRPr="00502F16" w:rsidRDefault="005012A9" w:rsidP="001D3716">
      <w:pPr>
        <w:rPr>
          <w:rFonts w:cs="Times New Roman"/>
          <w:szCs w:val="26"/>
          <w:lang w:eastAsia="ru-RU"/>
        </w:rPr>
      </w:pPr>
      <w:r w:rsidRPr="005012A9">
        <w:rPr>
          <w:rFonts w:cs="Times New Roman"/>
          <w:szCs w:val="26"/>
          <w:lang w:eastAsia="ru-RU"/>
        </w:rPr>
        <w:t>ANSYS — универсальная программная система конечно-элементного (МКЭ) анализа, существующая и развивающаяся на протяжении последних 30 лет, является довольно популярной у специалистов в сфере автоматических инженерных расчётов (CAE, Computer-</w:t>
      </w:r>
      <w:proofErr w:type="spellStart"/>
      <w:r w:rsidRPr="005012A9">
        <w:rPr>
          <w:rFonts w:cs="Times New Roman"/>
          <w:szCs w:val="26"/>
          <w:lang w:eastAsia="ru-RU"/>
        </w:rPr>
        <w:t>Aided</w:t>
      </w:r>
      <w:proofErr w:type="spellEnd"/>
      <w:r w:rsidRPr="005012A9">
        <w:rPr>
          <w:rFonts w:cs="Times New Roman"/>
          <w:szCs w:val="26"/>
          <w:lang w:eastAsia="ru-RU"/>
        </w:rPr>
        <w:t xml:space="preserve"> Engineering) и КЭ решения линейных и нелинейных, стационарных и нестационарных пространственных задач механики деформируемого твёрдого тела и механики конструкций, задач механики жидкости и газа, теплопередачи и теплообмена, электродинамики, акустики, а также механики связанных полей. Система работает на основе геометрического ядра </w:t>
      </w:r>
      <w:proofErr w:type="spellStart"/>
      <w:r w:rsidRPr="005012A9">
        <w:rPr>
          <w:rFonts w:cs="Times New Roman"/>
          <w:szCs w:val="26"/>
          <w:lang w:eastAsia="ru-RU"/>
        </w:rPr>
        <w:t>Parasolid</w:t>
      </w:r>
      <w:proofErr w:type="spellEnd"/>
      <w:r w:rsidRPr="005012A9">
        <w:rPr>
          <w:rFonts w:cs="Times New Roman"/>
          <w:szCs w:val="26"/>
          <w:lang w:eastAsia="ru-RU"/>
        </w:rPr>
        <w:t>.</w:t>
      </w:r>
      <w:r>
        <w:rPr>
          <w:rFonts w:cs="Times New Roman"/>
          <w:szCs w:val="26"/>
          <w:lang w:eastAsia="ru-RU"/>
        </w:rPr>
        <w:t xml:space="preserve"> </w:t>
      </w:r>
      <w:r w:rsidR="006F4A27">
        <w:rPr>
          <w:rFonts w:cs="Times New Roman"/>
          <w:szCs w:val="26"/>
          <w:lang w:eastAsia="ru-RU"/>
        </w:rPr>
        <w:t xml:space="preserve">Данный инструмент обладает широчайшими возможностями в инженерном анализе детали, однако довольно небольшими в плане модификации детали. Для этого инструмента существует </w:t>
      </w:r>
      <w:r w:rsidR="006F4A27">
        <w:rPr>
          <w:rFonts w:cs="Times New Roman"/>
          <w:szCs w:val="26"/>
          <w:lang w:val="en-US" w:eastAsia="ru-RU"/>
        </w:rPr>
        <w:t>API</w:t>
      </w:r>
      <w:r w:rsidR="006F4A27" w:rsidRPr="006F4A27">
        <w:rPr>
          <w:rFonts w:cs="Times New Roman"/>
          <w:szCs w:val="26"/>
          <w:lang w:eastAsia="ru-RU"/>
        </w:rPr>
        <w:t xml:space="preserve"> </w:t>
      </w:r>
      <w:r w:rsidR="006F4A27">
        <w:rPr>
          <w:rFonts w:cs="Times New Roman"/>
          <w:szCs w:val="26"/>
          <w:lang w:eastAsia="ru-RU"/>
        </w:rPr>
        <w:t xml:space="preserve">на </w:t>
      </w:r>
      <w:r w:rsidR="006F4A27">
        <w:rPr>
          <w:rFonts w:cs="Times New Roman"/>
          <w:szCs w:val="26"/>
          <w:lang w:val="en-US" w:eastAsia="ru-RU"/>
        </w:rPr>
        <w:t>Python</w:t>
      </w:r>
      <w:r w:rsidR="006F4A27">
        <w:rPr>
          <w:rFonts w:cs="Times New Roman"/>
          <w:szCs w:val="26"/>
          <w:lang w:eastAsia="ru-RU"/>
        </w:rPr>
        <w:t>, но документация библиотек имеет малое количество примеров для изменения существующей геометрии детали.</w:t>
      </w:r>
      <w:r w:rsidR="00502F16" w:rsidRPr="00502F16">
        <w:rPr>
          <w:rFonts w:cs="Times New Roman"/>
          <w:szCs w:val="26"/>
          <w:lang w:eastAsia="ru-RU"/>
        </w:rPr>
        <w:t>[3]</w:t>
      </w:r>
    </w:p>
    <w:p w14:paraId="2E6DE1F3" w14:textId="55896CAC" w:rsidR="005012A9" w:rsidRPr="00502F16" w:rsidRDefault="006F4A27" w:rsidP="006F4A27">
      <w:pPr>
        <w:rPr>
          <w:rFonts w:cs="Times New Roman"/>
          <w:szCs w:val="26"/>
          <w:lang w:eastAsia="ru-RU"/>
        </w:rPr>
      </w:pPr>
      <w:proofErr w:type="spellStart"/>
      <w:r w:rsidRPr="006F4A27">
        <w:rPr>
          <w:rFonts w:cs="Times New Roman"/>
          <w:szCs w:val="26"/>
          <w:lang w:eastAsia="ru-RU"/>
        </w:rPr>
        <w:t>SolidWorks</w:t>
      </w:r>
      <w:proofErr w:type="spellEnd"/>
      <w:r w:rsidRPr="006F4A27">
        <w:rPr>
          <w:rFonts w:cs="Times New Roman"/>
          <w:szCs w:val="26"/>
          <w:lang w:eastAsia="ru-RU"/>
        </w:rPr>
        <w:t xml:space="preserve"> — это компьютерная программа для автоматизированного проектирования (CAD) и автоматизированного проектирования (CAE), работающая в Microsoft Windows. </w:t>
      </w:r>
      <w:proofErr w:type="spellStart"/>
      <w:r w:rsidRPr="006F4A27">
        <w:rPr>
          <w:rFonts w:cs="Times New Roman"/>
          <w:szCs w:val="26"/>
          <w:lang w:eastAsia="ru-RU"/>
        </w:rPr>
        <w:t>SolidWorks</w:t>
      </w:r>
      <w:proofErr w:type="spellEnd"/>
      <w:r w:rsidRPr="006F4A27">
        <w:rPr>
          <w:rFonts w:cs="Times New Roman"/>
          <w:szCs w:val="26"/>
          <w:lang w:eastAsia="ru-RU"/>
        </w:rPr>
        <w:t xml:space="preserve"> издается компанией Dassault </w:t>
      </w:r>
      <w:proofErr w:type="spellStart"/>
      <w:r w:rsidRPr="006F4A27">
        <w:rPr>
          <w:rFonts w:cs="Times New Roman"/>
          <w:szCs w:val="26"/>
          <w:lang w:eastAsia="ru-RU"/>
        </w:rPr>
        <w:t>Systèmes</w:t>
      </w:r>
      <w:proofErr w:type="spellEnd"/>
      <w:r w:rsidRPr="006F4A27">
        <w:rPr>
          <w:rFonts w:cs="Times New Roman"/>
          <w:szCs w:val="26"/>
          <w:lang w:eastAsia="ru-RU"/>
        </w:rPr>
        <w:t>.</w:t>
      </w:r>
      <w:r>
        <w:rPr>
          <w:rFonts w:cs="Times New Roman"/>
          <w:szCs w:val="26"/>
          <w:lang w:eastAsia="ru-RU"/>
        </w:rPr>
        <w:t xml:space="preserve"> </w:t>
      </w:r>
      <w:r w:rsidRPr="006F4A27">
        <w:rPr>
          <w:rFonts w:cs="Times New Roman"/>
          <w:szCs w:val="26"/>
          <w:lang w:eastAsia="ru-RU"/>
        </w:rPr>
        <w:t xml:space="preserve">По данным издателя, по состоянию на 2013 год более двух миллионов инженеров и дизайнеров в более чем 165 000 компаний использовали </w:t>
      </w:r>
      <w:proofErr w:type="spellStart"/>
      <w:r w:rsidRPr="006F4A27">
        <w:rPr>
          <w:rFonts w:cs="Times New Roman"/>
          <w:szCs w:val="26"/>
          <w:lang w:eastAsia="ru-RU"/>
        </w:rPr>
        <w:t>SolidWorks</w:t>
      </w:r>
      <w:proofErr w:type="spellEnd"/>
      <w:r w:rsidRPr="006F4A27">
        <w:rPr>
          <w:rFonts w:cs="Times New Roman"/>
          <w:szCs w:val="26"/>
          <w:lang w:eastAsia="ru-RU"/>
        </w:rPr>
        <w:t>. Возможности 3D-моделирования SOLIDWORKS позволяют дизайнерам и инженерам с помощью CAD-моделирования в 3D обеспечивать немедленную корректировку. Используя стандартные компоненты в программном обеспечении 3D CAD, дизайнер может сэкономить много времени и усилий при моделировании 3D CAD и разработке 3D-дизайна. Можно также сократить циклы проектирования и ускорить время выхода на рынок.</w:t>
      </w:r>
      <w:r w:rsidR="00DC7CB9" w:rsidRPr="00DC7CB9">
        <w:rPr>
          <w:rFonts w:cs="Times New Roman"/>
          <w:szCs w:val="26"/>
          <w:lang w:eastAsia="ru-RU"/>
        </w:rPr>
        <w:t xml:space="preserve"> </w:t>
      </w:r>
      <w:r w:rsidR="00DC7CB9">
        <w:rPr>
          <w:rFonts w:cs="Times New Roman"/>
          <w:szCs w:val="26"/>
          <w:lang w:eastAsia="ru-RU"/>
        </w:rPr>
        <w:t xml:space="preserve">Данная система имеет довольно гибкую функциональность в проведении инженерного детали и хорошую документацию для </w:t>
      </w:r>
      <w:r w:rsidR="00DC7CB9">
        <w:rPr>
          <w:rFonts w:cs="Times New Roman"/>
          <w:szCs w:val="26"/>
          <w:lang w:val="en-US" w:eastAsia="ru-RU"/>
        </w:rPr>
        <w:t>API</w:t>
      </w:r>
      <w:r w:rsidR="00DC7CB9" w:rsidRPr="00DC7CB9">
        <w:rPr>
          <w:rFonts w:cs="Times New Roman"/>
          <w:szCs w:val="26"/>
          <w:lang w:eastAsia="ru-RU"/>
        </w:rPr>
        <w:t xml:space="preserve"> </w:t>
      </w:r>
      <w:r w:rsidR="00DC7CB9">
        <w:rPr>
          <w:rFonts w:cs="Times New Roman"/>
          <w:szCs w:val="26"/>
          <w:lang w:eastAsia="ru-RU"/>
        </w:rPr>
        <w:t xml:space="preserve">под </w:t>
      </w:r>
      <w:r w:rsidR="00DC7CB9" w:rsidRPr="00DC7CB9">
        <w:rPr>
          <w:rFonts w:cs="Times New Roman"/>
          <w:szCs w:val="26"/>
          <w:lang w:eastAsia="ru-RU"/>
        </w:rPr>
        <w:t>.</w:t>
      </w:r>
      <w:r w:rsidR="00DC7CB9">
        <w:rPr>
          <w:rFonts w:cs="Times New Roman"/>
          <w:szCs w:val="26"/>
          <w:lang w:val="en-US" w:eastAsia="ru-RU"/>
        </w:rPr>
        <w:t>NET</w:t>
      </w:r>
      <w:r w:rsidR="00DC7CB9" w:rsidRPr="00DC7CB9">
        <w:rPr>
          <w:rFonts w:cs="Times New Roman"/>
          <w:szCs w:val="26"/>
          <w:lang w:eastAsia="ru-RU"/>
        </w:rPr>
        <w:t>.</w:t>
      </w:r>
      <w:r w:rsidR="00502F16" w:rsidRPr="00502F16">
        <w:rPr>
          <w:rFonts w:cs="Times New Roman"/>
          <w:szCs w:val="26"/>
          <w:lang w:eastAsia="ru-RU"/>
        </w:rPr>
        <w:t>[4]</w:t>
      </w:r>
    </w:p>
    <w:p w14:paraId="61AB24E9" w14:textId="7DA1B283" w:rsidR="00DC7CB9" w:rsidRDefault="00DC7CB9" w:rsidP="006F4A27">
      <w:pPr>
        <w:rPr>
          <w:rFonts w:cs="Times New Roman"/>
          <w:szCs w:val="26"/>
          <w:lang w:eastAsia="ru-RU"/>
        </w:rPr>
      </w:pPr>
      <w:r>
        <w:rPr>
          <w:rFonts w:cs="Times New Roman"/>
          <w:szCs w:val="26"/>
          <w:lang w:eastAsia="ru-RU"/>
        </w:rPr>
        <w:t xml:space="preserve">Исходя из рассмотренных программных средств выбор пал на </w:t>
      </w:r>
      <w:r>
        <w:rPr>
          <w:rFonts w:cs="Times New Roman"/>
          <w:szCs w:val="26"/>
          <w:lang w:val="en-US" w:eastAsia="ru-RU"/>
        </w:rPr>
        <w:t>SolidWorks</w:t>
      </w:r>
      <w:r w:rsidRPr="00DC7CB9">
        <w:rPr>
          <w:rFonts w:cs="Times New Roman"/>
          <w:szCs w:val="26"/>
          <w:lang w:eastAsia="ru-RU"/>
        </w:rPr>
        <w:t xml:space="preserve"> </w:t>
      </w:r>
      <w:r>
        <w:rPr>
          <w:rFonts w:cs="Times New Roman"/>
          <w:szCs w:val="26"/>
          <w:lang w:eastAsia="ru-RU"/>
        </w:rPr>
        <w:t xml:space="preserve">и его </w:t>
      </w:r>
      <w:r>
        <w:rPr>
          <w:rFonts w:cs="Times New Roman"/>
          <w:szCs w:val="26"/>
          <w:lang w:val="en-US" w:eastAsia="ru-RU"/>
        </w:rPr>
        <w:t>API</w:t>
      </w:r>
      <w:r w:rsidRPr="00DC7CB9">
        <w:rPr>
          <w:rFonts w:cs="Times New Roman"/>
          <w:szCs w:val="26"/>
          <w:lang w:eastAsia="ru-RU"/>
        </w:rPr>
        <w:t xml:space="preserve"> </w:t>
      </w:r>
      <w:r>
        <w:rPr>
          <w:rFonts w:cs="Times New Roman"/>
          <w:szCs w:val="26"/>
          <w:lang w:eastAsia="ru-RU"/>
        </w:rPr>
        <w:t xml:space="preserve">под </w:t>
      </w:r>
      <w:r w:rsidRPr="00DC7CB9">
        <w:rPr>
          <w:rFonts w:cs="Times New Roman"/>
          <w:szCs w:val="26"/>
          <w:lang w:eastAsia="ru-RU"/>
        </w:rPr>
        <w:t>.</w:t>
      </w:r>
      <w:r>
        <w:rPr>
          <w:rFonts w:cs="Times New Roman"/>
          <w:szCs w:val="26"/>
          <w:lang w:val="en-US" w:eastAsia="ru-RU"/>
        </w:rPr>
        <w:t>NET</w:t>
      </w:r>
      <w:r w:rsidRPr="00DC7CB9">
        <w:rPr>
          <w:rFonts w:cs="Times New Roman"/>
          <w:szCs w:val="26"/>
          <w:lang w:eastAsia="ru-RU"/>
        </w:rPr>
        <w:t xml:space="preserve">. </w:t>
      </w:r>
      <w:r>
        <w:rPr>
          <w:rFonts w:cs="Times New Roman"/>
          <w:szCs w:val="26"/>
          <w:lang w:eastAsia="ru-RU"/>
        </w:rPr>
        <w:t xml:space="preserve">Данный выбор обусловлен тем, что данный инструмент имеет огромный потенциал в перепроектировании геометрии исходной деталей, возможность проводить инженерный анализ и осуществлять все эти функции при помощи </w:t>
      </w:r>
      <w:r>
        <w:rPr>
          <w:rFonts w:cs="Times New Roman"/>
          <w:szCs w:val="26"/>
          <w:lang w:val="en-US" w:eastAsia="ru-RU"/>
        </w:rPr>
        <w:t>API</w:t>
      </w:r>
      <w:r>
        <w:rPr>
          <w:rFonts w:cs="Times New Roman"/>
          <w:szCs w:val="26"/>
          <w:lang w:eastAsia="ru-RU"/>
        </w:rPr>
        <w:t>,</w:t>
      </w:r>
      <w:r w:rsidRPr="00DC7CB9">
        <w:rPr>
          <w:rFonts w:cs="Times New Roman"/>
          <w:szCs w:val="26"/>
          <w:lang w:eastAsia="ru-RU"/>
        </w:rPr>
        <w:t xml:space="preserve"> </w:t>
      </w:r>
      <w:r>
        <w:rPr>
          <w:rFonts w:cs="Times New Roman"/>
          <w:szCs w:val="26"/>
          <w:lang w:eastAsia="ru-RU"/>
        </w:rPr>
        <w:t xml:space="preserve">используя язык программирования </w:t>
      </w:r>
      <w:r>
        <w:rPr>
          <w:rFonts w:cs="Times New Roman"/>
          <w:szCs w:val="26"/>
          <w:lang w:val="en-US" w:eastAsia="ru-RU"/>
        </w:rPr>
        <w:t>C</w:t>
      </w:r>
      <w:r w:rsidRPr="00DC7CB9">
        <w:rPr>
          <w:rFonts w:cs="Times New Roman"/>
          <w:szCs w:val="26"/>
          <w:lang w:eastAsia="ru-RU"/>
        </w:rPr>
        <w:t>#.</w:t>
      </w:r>
    </w:p>
    <w:p w14:paraId="3F4A341D" w14:textId="066044C9" w:rsidR="00DC7CB9" w:rsidRDefault="00DC7CB9" w:rsidP="006F4A27">
      <w:pPr>
        <w:rPr>
          <w:rFonts w:cs="Times New Roman"/>
          <w:szCs w:val="26"/>
          <w:lang w:eastAsia="ru-RU"/>
        </w:rPr>
      </w:pPr>
      <w:r>
        <w:rPr>
          <w:rFonts w:cs="Times New Roman"/>
          <w:szCs w:val="26"/>
          <w:lang w:eastAsia="ru-RU"/>
        </w:rPr>
        <w:lastRenderedPageBreak/>
        <w:t xml:space="preserve">Важно также отметить, что все перечисленные инструменты не обладают возможностью создавать ячеистые структуры на базе многовариантного инженерного анализа автоматически. Поэтому данную функциональность необходимо дополнять специальным приложением на </w:t>
      </w:r>
      <w:r>
        <w:rPr>
          <w:rFonts w:cs="Times New Roman"/>
          <w:szCs w:val="26"/>
          <w:lang w:val="en-US" w:eastAsia="ru-RU"/>
        </w:rPr>
        <w:t>C</w:t>
      </w:r>
      <w:r w:rsidRPr="00DC7CB9">
        <w:rPr>
          <w:rFonts w:cs="Times New Roman"/>
          <w:szCs w:val="26"/>
          <w:lang w:eastAsia="ru-RU"/>
        </w:rPr>
        <w:t>#</w:t>
      </w:r>
      <w:r>
        <w:rPr>
          <w:rFonts w:cs="Times New Roman"/>
          <w:szCs w:val="26"/>
          <w:lang w:eastAsia="ru-RU"/>
        </w:rPr>
        <w:t xml:space="preserve">, которое использует </w:t>
      </w:r>
      <w:r>
        <w:rPr>
          <w:rFonts w:cs="Times New Roman"/>
          <w:szCs w:val="26"/>
          <w:lang w:val="en-US" w:eastAsia="ru-RU"/>
        </w:rPr>
        <w:t>SolidWorks</w:t>
      </w:r>
      <w:r w:rsidRPr="00DC7CB9">
        <w:rPr>
          <w:rFonts w:cs="Times New Roman"/>
          <w:szCs w:val="26"/>
          <w:lang w:eastAsia="ru-RU"/>
        </w:rPr>
        <w:t xml:space="preserve"> </w:t>
      </w:r>
      <w:r>
        <w:rPr>
          <w:rFonts w:cs="Times New Roman"/>
          <w:szCs w:val="26"/>
          <w:lang w:val="en-US" w:eastAsia="ru-RU"/>
        </w:rPr>
        <w:t>API</w:t>
      </w:r>
      <w:r w:rsidRPr="00DC7CB9">
        <w:rPr>
          <w:rFonts w:cs="Times New Roman"/>
          <w:szCs w:val="26"/>
          <w:lang w:eastAsia="ru-RU"/>
        </w:rPr>
        <w:t xml:space="preserve">. </w:t>
      </w:r>
      <w:r>
        <w:rPr>
          <w:rFonts w:cs="Times New Roman"/>
          <w:szCs w:val="26"/>
          <w:lang w:eastAsia="ru-RU"/>
        </w:rPr>
        <w:t>Задачей данного дипломного проекта является написание такого приложения.</w:t>
      </w:r>
    </w:p>
    <w:p w14:paraId="363B79AF" w14:textId="77777777" w:rsidR="00DC7CB9" w:rsidRPr="00DC7CB9" w:rsidRDefault="00DC7CB9" w:rsidP="006F4A27">
      <w:pPr>
        <w:rPr>
          <w:rFonts w:cs="Times New Roman"/>
          <w:szCs w:val="26"/>
          <w:lang w:eastAsia="ru-RU"/>
        </w:rPr>
      </w:pPr>
    </w:p>
    <w:p w14:paraId="4AB83F85" w14:textId="57211BA5" w:rsidR="00C427E1" w:rsidRDefault="00C427E1" w:rsidP="005F6A42">
      <w:pPr>
        <w:pStyle w:val="20"/>
        <w:numPr>
          <w:ilvl w:val="0"/>
          <w:numId w:val="0"/>
        </w:numPr>
        <w:ind w:firstLine="567"/>
        <w:rPr>
          <w:lang w:eastAsia="ru-RU"/>
        </w:rPr>
      </w:pPr>
      <w:bookmarkStart w:id="9" w:name="_Toc72883954"/>
      <w:bookmarkStart w:id="10" w:name="_Toc136257068"/>
      <w:r>
        <w:rPr>
          <w:lang w:eastAsia="ru-RU"/>
        </w:rPr>
        <w:t>1.</w:t>
      </w:r>
      <w:r w:rsidR="00DC7CB9">
        <w:rPr>
          <w:lang w:eastAsia="ru-RU"/>
        </w:rPr>
        <w:t>2</w:t>
      </w:r>
      <w:r>
        <w:rPr>
          <w:lang w:eastAsia="ru-RU"/>
        </w:rPr>
        <w:t> Цел</w:t>
      </w:r>
      <w:r w:rsidR="005F1E4E">
        <w:rPr>
          <w:lang w:eastAsia="ru-RU"/>
        </w:rPr>
        <w:t>и</w:t>
      </w:r>
      <w:r>
        <w:rPr>
          <w:lang w:eastAsia="ru-RU"/>
        </w:rPr>
        <w:t xml:space="preserve"> и задачи проекта</w:t>
      </w:r>
      <w:bookmarkEnd w:id="9"/>
      <w:bookmarkEnd w:id="10"/>
    </w:p>
    <w:p w14:paraId="1969AC0F" w14:textId="77777777" w:rsidR="00C427E1" w:rsidRDefault="00C427E1" w:rsidP="005F6A42">
      <w:pPr>
        <w:jc w:val="center"/>
        <w:rPr>
          <w:lang w:eastAsia="ru-RU"/>
        </w:rPr>
      </w:pPr>
    </w:p>
    <w:p w14:paraId="05FA6DA8" w14:textId="2012B130" w:rsidR="00C427E1" w:rsidRPr="00F556E5" w:rsidRDefault="00C427E1" w:rsidP="00927931">
      <w:pPr>
        <w:rPr>
          <w:rFonts w:eastAsia="Times New Roman" w:cs="Times New Roman"/>
          <w:bCs/>
          <w:szCs w:val="26"/>
          <w:lang w:eastAsia="ru-RU"/>
        </w:rPr>
      </w:pPr>
      <w:r>
        <w:t xml:space="preserve">Основной целью проекта является разработка </w:t>
      </w:r>
      <w:r w:rsidR="00F556E5">
        <w:rPr>
          <w:rFonts w:eastAsia="Times New Roman" w:cs="Times New Roman"/>
          <w:bCs/>
          <w:szCs w:val="26"/>
          <w:lang w:eastAsia="ru-RU"/>
        </w:rPr>
        <w:t>п</w:t>
      </w:r>
      <w:r w:rsidR="00F556E5" w:rsidRPr="00F556E5">
        <w:rPr>
          <w:rFonts w:eastAsia="Times New Roman" w:cs="Times New Roman"/>
          <w:bCs/>
          <w:szCs w:val="26"/>
          <w:lang w:eastAsia="ru-RU"/>
        </w:rPr>
        <w:t>рограммно</w:t>
      </w:r>
      <w:r w:rsidR="00F556E5">
        <w:rPr>
          <w:rFonts w:eastAsia="Times New Roman" w:cs="Times New Roman"/>
          <w:bCs/>
          <w:szCs w:val="26"/>
          <w:lang w:eastAsia="ru-RU"/>
        </w:rPr>
        <w:t>го</w:t>
      </w:r>
      <w:r w:rsidR="00F556E5" w:rsidRPr="00F556E5">
        <w:rPr>
          <w:rFonts w:eastAsia="Times New Roman" w:cs="Times New Roman"/>
          <w:bCs/>
          <w:szCs w:val="26"/>
          <w:lang w:eastAsia="ru-RU"/>
        </w:rPr>
        <w:t xml:space="preserve"> средств</w:t>
      </w:r>
      <w:r w:rsidR="008B08F7">
        <w:rPr>
          <w:rFonts w:eastAsia="Times New Roman" w:cs="Times New Roman"/>
          <w:bCs/>
          <w:szCs w:val="26"/>
          <w:lang w:eastAsia="ru-RU"/>
        </w:rPr>
        <w:t>а</w:t>
      </w:r>
      <w:r w:rsidR="00F556E5" w:rsidRPr="00F556E5">
        <w:rPr>
          <w:rFonts w:eastAsia="Times New Roman" w:cs="Times New Roman"/>
          <w:bCs/>
          <w:szCs w:val="26"/>
          <w:lang w:eastAsia="ru-RU"/>
        </w:rPr>
        <w:t xml:space="preserve"> автоматизации </w:t>
      </w:r>
      <w:r w:rsidR="005B7DA6">
        <w:rPr>
          <w:rFonts w:eastAsia="Times New Roman" w:cs="Times New Roman"/>
          <w:bCs/>
          <w:szCs w:val="26"/>
          <w:lang w:eastAsia="ru-RU"/>
        </w:rPr>
        <w:t xml:space="preserve">конструирования ячеистых структур многогранной формы на основе многовариантного инженерного анализа </w:t>
      </w:r>
      <w:r w:rsidRPr="00F556E5">
        <w:t xml:space="preserve">с использованием API </w:t>
      </w:r>
      <w:proofErr w:type="spellStart"/>
      <w:r w:rsidRPr="00F556E5">
        <w:t>SolidWorks</w:t>
      </w:r>
      <w:proofErr w:type="spellEnd"/>
      <w:r w:rsidRPr="00F556E5">
        <w:t xml:space="preserve"> и языка программирования C#.</w:t>
      </w:r>
    </w:p>
    <w:p w14:paraId="51BBB7EB" w14:textId="0013025B" w:rsidR="0001330F" w:rsidRDefault="00C427E1" w:rsidP="009C754C">
      <w:pPr>
        <w:autoSpaceDE w:val="0"/>
        <w:autoSpaceDN w:val="0"/>
        <w:adjustRightInd w:val="0"/>
        <w:rPr>
          <w:szCs w:val="26"/>
        </w:rPr>
      </w:pPr>
      <w:r w:rsidRPr="00B24227">
        <w:rPr>
          <w:szCs w:val="26"/>
        </w:rPr>
        <w:t>Основными задачами проекта являются:</w:t>
      </w:r>
    </w:p>
    <w:p w14:paraId="491C2E3B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ознакомится с технической документацией по теме инженерного анализа и иных прямо или косвенно связанных с </w:t>
      </w:r>
      <w:r w:rsidRPr="0001330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его оптимизацией</w:t>
      </w:r>
      <w:r w:rsidR="007718E4" w:rsidRPr="0001330F">
        <w:rPr>
          <w:rFonts w:ascii="Times New Roman" w:eastAsia="Times New Roman" w:hAnsi="Times New Roman" w:cs="Times New Roman"/>
          <w:color w:val="000000" w:themeColor="text1"/>
          <w:sz w:val="26"/>
          <w:szCs w:val="26"/>
          <w:shd w:val="clear" w:color="auto" w:fill="FFFFFF"/>
        </w:rPr>
        <w:t>;</w:t>
      </w:r>
    </w:p>
    <w:p w14:paraId="626E784F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изучить программное средство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, его возможности в области создания деталей и проведения инженерного анализа над ними на основе трехмерной сетки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0F3BEA58" w14:textId="42877A5F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изучить программы-аналоги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, на основе полученных выводов принять решение об эффективности и целесообразности </w:t>
      </w:r>
      <w:r w:rsidR="00797153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использования </w:t>
      </w:r>
      <w:proofErr w:type="spellStart"/>
      <w:r w:rsidR="00797153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Solid</w:t>
      </w:r>
      <w:proofErr w:type="spellEnd"/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Works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для целей проекта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73EF03CC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изучить документацию, методы и классы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API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76F37AF4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изучить добавление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Simulation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, в особенности статическое исследование детали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2DDDCAC4" w14:textId="2882726E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реализовать подключение</w:t>
      </w:r>
      <w:r w:rsid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к </w:t>
      </w:r>
      <w:r w:rsid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="00AD4B48" w:rsidRPr="006D0689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и к его документам,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исследовани</w:t>
      </w:r>
      <w:r w:rsid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ю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из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SolidWorks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  <w:lang w:val="en-US"/>
        </w:rPr>
        <w:t>Simulation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в приложение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1BDBB786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разработать несколько различных подходов к </w:t>
      </w:r>
      <w:r w:rsidR="005B7DA6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кластеризации точек, полученных при помощи инженерного анализа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, реализовать их </w:t>
      </w:r>
      <w:proofErr w:type="spellStart"/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програ</w:t>
      </w:r>
      <w:r w:rsidR="00F46413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м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мно</w:t>
      </w:r>
      <w:proofErr w:type="spellEnd"/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, определить наиболее эффективный с </w:t>
      </w:r>
      <w:r w:rsidR="005B7DA6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топологической точки зрения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7AA5FF02" w14:textId="77777777" w:rsidR="0001330F" w:rsidRPr="0001330F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реализовать возможность</w:t>
      </w:r>
      <w:r w:rsidR="005B7DA6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 проведения исследования в цикле многократно на уровне интерфейса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3CB08DCF" w14:textId="697D238D" w:rsidR="0001330F" w:rsidRPr="006D0689" w:rsidRDefault="002D6B3B" w:rsidP="00AD4B48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реализовать функционал </w:t>
      </w:r>
      <w:r w:rsidR="005B7DA6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отображения </w:t>
      </w:r>
      <w:r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 xml:space="preserve">областей </w:t>
      </w:r>
      <w:r w:rsidR="005B7DA6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для выреза в виде графика точек, таблицы точек со всеми инженерными параметрами</w:t>
      </w:r>
      <w:r w:rsidR="00B24227" w:rsidRPr="0001330F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7D1AA54D" w14:textId="77777777" w:rsidR="00AD4B48" w:rsidRPr="00AD4B48" w:rsidRDefault="002D6B3B" w:rsidP="00003295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разработать систему сохраняемых исследований-шаблонов</w:t>
      </w:r>
      <w:r w:rsidR="00B24227" w:rsidRP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;</w:t>
      </w:r>
    </w:p>
    <w:p w14:paraId="70DD5555" w14:textId="164556AB" w:rsidR="005B45F4" w:rsidRPr="00AD4B48" w:rsidRDefault="005B7DA6" w:rsidP="00003295">
      <w:pPr>
        <w:pStyle w:val="aa"/>
        <w:numPr>
          <w:ilvl w:val="0"/>
          <w:numId w:val="30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реализовать вырез найденных областей в различных вариантах многогранных форм</w:t>
      </w:r>
      <w:r w:rsidR="00B24227" w:rsidRPr="00AD4B48">
        <w:rPr>
          <w:rFonts w:ascii="Times New Roman" w:eastAsia="Times New Roman" w:hAnsi="Times New Roman" w:cs="Times New Roman"/>
          <w:sz w:val="26"/>
          <w:szCs w:val="26"/>
          <w:shd w:val="clear" w:color="auto" w:fill="FFFFFF"/>
        </w:rPr>
        <w:t>.</w:t>
      </w:r>
    </w:p>
    <w:p w14:paraId="761F9BC1" w14:textId="77777777" w:rsidR="00C07E91" w:rsidRPr="00A9604C" w:rsidRDefault="00C07E91" w:rsidP="00734411">
      <w:pPr>
        <w:rPr>
          <w:rFonts w:cs="Times New Roman"/>
        </w:rPr>
        <w:sectPr w:rsidR="00C07E91" w:rsidRPr="00A9604C" w:rsidSect="00CE13CE">
          <w:headerReference w:type="default" r:id="rId11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14:paraId="35A74150" w14:textId="6D2B654C" w:rsidR="00D3423A" w:rsidRPr="00A9604C" w:rsidRDefault="000078A8" w:rsidP="00AC0D20">
      <w:pPr>
        <w:pStyle w:val="10"/>
        <w:numPr>
          <w:ilvl w:val="0"/>
          <w:numId w:val="0"/>
        </w:numPr>
        <w:ind w:left="567"/>
        <w:rPr>
          <w:rFonts w:eastAsia="Times New Roman" w:cs="Times New Roman"/>
          <w:lang w:eastAsia="ru-RU"/>
        </w:rPr>
      </w:pPr>
      <w:bookmarkStart w:id="11" w:name="_Toc70693110"/>
      <w:bookmarkStart w:id="12" w:name="_Toc136257069"/>
      <w:r w:rsidRPr="000078A8">
        <w:rPr>
          <w:rFonts w:cs="Times New Roman"/>
        </w:rPr>
        <w:lastRenderedPageBreak/>
        <w:t>2</w:t>
      </w:r>
      <w:r w:rsidR="00EA6396">
        <w:rPr>
          <w:rFonts w:cs="Times New Roman"/>
        </w:rPr>
        <w:t> </w:t>
      </w:r>
      <w:bookmarkEnd w:id="11"/>
      <w:r w:rsidR="00F965DD">
        <w:rPr>
          <w:rFonts w:cs="Times New Roman"/>
        </w:rPr>
        <w:t>ТЕОРЕТИЧЕСКИЕ АСПЕКТЫ ИСПОЛЬЗУЕМЫХ АЛГОРИТМОВ ОПРЕДЕЛЕНИЯ ОБЛАСТЕЙ ДЛЯ ВЫРЕЗА ЯЧЕИСТЫХ СТРУКТУР В МОНОЛИТНЫХ ДЕТАЛЯХ</w:t>
      </w:r>
      <w:bookmarkEnd w:id="12"/>
    </w:p>
    <w:p w14:paraId="6C8159D3" w14:textId="77777777" w:rsidR="00EA4D8F" w:rsidRPr="00A9604C" w:rsidRDefault="00EA4D8F" w:rsidP="007958F7">
      <w:pPr>
        <w:jc w:val="center"/>
        <w:rPr>
          <w:rFonts w:cs="Times New Roman"/>
          <w:lang w:eastAsia="ru-RU"/>
        </w:rPr>
      </w:pPr>
    </w:p>
    <w:p w14:paraId="395FE399" w14:textId="20188C91" w:rsidR="00C47AEE" w:rsidRDefault="006E6C4A" w:rsidP="005F1E4E">
      <w:pPr>
        <w:pStyle w:val="20"/>
        <w:numPr>
          <w:ilvl w:val="0"/>
          <w:numId w:val="0"/>
        </w:numPr>
        <w:ind w:firstLine="567"/>
        <w:rPr>
          <w:rFonts w:eastAsia="Times New Roman" w:cs="Times New Roman"/>
          <w:lang w:eastAsia="ru-RU"/>
        </w:rPr>
      </w:pPr>
      <w:bookmarkStart w:id="13" w:name="_Toc70693111"/>
      <w:bookmarkStart w:id="14" w:name="_Hlk135891980"/>
      <w:bookmarkStart w:id="15" w:name="_Toc136257070"/>
      <w:r>
        <w:rPr>
          <w:rFonts w:eastAsia="Times New Roman" w:cs="Times New Roman"/>
          <w:lang w:eastAsia="ru-RU"/>
        </w:rPr>
        <w:t>2.1</w:t>
      </w:r>
      <w:r w:rsidR="00EA6396">
        <w:rPr>
          <w:rFonts w:eastAsia="Times New Roman" w:cs="Times New Roman"/>
          <w:lang w:eastAsia="ru-RU"/>
        </w:rPr>
        <w:t> </w:t>
      </w:r>
      <w:bookmarkEnd w:id="13"/>
      <w:r w:rsidR="00B2715A">
        <w:rPr>
          <w:rFonts w:eastAsia="Times New Roman" w:cs="Times New Roman"/>
          <w:lang w:eastAsia="ru-RU"/>
        </w:rPr>
        <w:t xml:space="preserve">Метод оптимального критерия </w:t>
      </w:r>
      <w:bookmarkEnd w:id="14"/>
      <w:r w:rsidR="00B2715A">
        <w:rPr>
          <w:rFonts w:eastAsia="Times New Roman" w:cs="Times New Roman"/>
          <w:lang w:eastAsia="ru-RU"/>
        </w:rPr>
        <w:t xml:space="preserve">для </w:t>
      </w:r>
      <w:r w:rsidR="00685D00">
        <w:rPr>
          <w:rFonts w:eastAsia="Times New Roman" w:cs="Times New Roman"/>
          <w:lang w:eastAsia="ru-RU"/>
        </w:rPr>
        <w:t>поиска</w:t>
      </w:r>
      <w:r w:rsidR="00B2715A">
        <w:rPr>
          <w:rFonts w:eastAsia="Times New Roman" w:cs="Times New Roman"/>
          <w:lang w:eastAsia="ru-RU"/>
        </w:rPr>
        <w:t xml:space="preserve"> узлов конечно-элементной сетки, в окрестности которых возможен вырез ячеистых структур</w:t>
      </w:r>
      <w:bookmarkEnd w:id="15"/>
    </w:p>
    <w:p w14:paraId="052BA608" w14:textId="77777777" w:rsidR="00685D00" w:rsidRDefault="00685D00" w:rsidP="00685D00">
      <w:pPr>
        <w:rPr>
          <w:rFonts w:cs="Times New Roman"/>
          <w:lang w:eastAsia="ru-RU"/>
        </w:rPr>
      </w:pPr>
    </w:p>
    <w:p w14:paraId="22DD126A" w14:textId="16B070B6" w:rsidR="00685D00" w:rsidRDefault="00B2715A" w:rsidP="00685D00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Для </w:t>
      </w:r>
      <w:r w:rsidR="00D82DDB">
        <w:rPr>
          <w:rFonts w:cs="Times New Roman"/>
          <w:lang w:eastAsia="ru-RU"/>
        </w:rPr>
        <w:t xml:space="preserve">сокращения </w:t>
      </w:r>
      <w:r w:rsidR="00376AD8">
        <w:rPr>
          <w:rFonts w:cs="Times New Roman"/>
          <w:lang w:eastAsia="ru-RU"/>
        </w:rPr>
        <w:t>материалоёмкости</w:t>
      </w:r>
      <w:r w:rsidR="0015030C">
        <w:rPr>
          <w:rFonts w:cs="Times New Roman"/>
          <w:lang w:eastAsia="ru-RU"/>
        </w:rPr>
        <w:t xml:space="preserve"> </w:t>
      </w:r>
      <w:r w:rsidR="00376AD8">
        <w:rPr>
          <w:rFonts w:cs="Times New Roman"/>
          <w:lang w:eastAsia="ru-RU"/>
        </w:rPr>
        <w:t>монолитных детал</w:t>
      </w:r>
      <w:r w:rsidR="0015030C">
        <w:rPr>
          <w:rFonts w:cs="Times New Roman"/>
          <w:lang w:eastAsia="ru-RU"/>
        </w:rPr>
        <w:t>ей</w:t>
      </w:r>
      <w:r w:rsidR="00BE32AA">
        <w:rPr>
          <w:rFonts w:cs="Times New Roman"/>
          <w:lang w:eastAsia="ru-RU"/>
        </w:rPr>
        <w:t xml:space="preserve"> области для выреза материала</w:t>
      </w:r>
      <w:r w:rsidR="00376AD8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выяв</w:t>
      </w:r>
      <w:r w:rsidR="00376AD8">
        <w:rPr>
          <w:rFonts w:cs="Times New Roman"/>
          <w:lang w:eastAsia="ru-RU"/>
        </w:rPr>
        <w:t>ляют</w:t>
      </w:r>
      <w:r w:rsidR="009657A2">
        <w:rPr>
          <w:rFonts w:cs="Times New Roman"/>
          <w:lang w:eastAsia="ru-RU"/>
        </w:rPr>
        <w:t xml:space="preserve"> при помощи</w:t>
      </w:r>
      <w:r w:rsidR="00DC0310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>метод</w:t>
      </w:r>
      <w:r w:rsidR="009657A2">
        <w:rPr>
          <w:rFonts w:cs="Times New Roman"/>
          <w:lang w:eastAsia="ru-RU"/>
        </w:rPr>
        <w:t>а</w:t>
      </w:r>
      <w:r>
        <w:rPr>
          <w:rFonts w:cs="Times New Roman"/>
          <w:lang w:eastAsia="ru-RU"/>
        </w:rPr>
        <w:t xml:space="preserve"> оптимального критерия</w:t>
      </w:r>
      <w:r w:rsidR="00685D00">
        <w:rPr>
          <w:rFonts w:cs="Times New Roman"/>
          <w:lang w:eastAsia="ru-RU"/>
        </w:rPr>
        <w:t>.</w:t>
      </w:r>
      <w:r w:rsidR="00DC0310">
        <w:rPr>
          <w:rFonts w:cs="Times New Roman"/>
          <w:lang w:eastAsia="ru-RU"/>
        </w:rPr>
        <w:t xml:space="preserve"> </w:t>
      </w:r>
      <w:r w:rsidR="00685D00">
        <w:rPr>
          <w:rFonts w:cs="Times New Roman"/>
          <w:lang w:eastAsia="ru-RU"/>
        </w:rPr>
        <w:t>П</w:t>
      </w:r>
      <w:r w:rsidR="00685D00" w:rsidRPr="00685D00">
        <w:rPr>
          <w:rFonts w:cs="Times New Roman"/>
          <w:lang w:eastAsia="ru-RU"/>
        </w:rPr>
        <w:t>оиск оптимальной топологии построенной конструкции</w:t>
      </w:r>
      <w:r w:rsidR="00685D00">
        <w:rPr>
          <w:rFonts w:cs="Times New Roman"/>
          <w:lang w:eastAsia="ru-RU"/>
        </w:rPr>
        <w:t xml:space="preserve"> </w:t>
      </w:r>
      <w:r w:rsidR="00685D00" w:rsidRPr="00685D00">
        <w:rPr>
          <w:rFonts w:cs="Times New Roman"/>
          <w:lang w:eastAsia="ru-RU"/>
        </w:rPr>
        <w:t>из одного изотропного материала</w:t>
      </w:r>
      <w:r w:rsidR="00685D00">
        <w:rPr>
          <w:rFonts w:cs="Times New Roman"/>
          <w:lang w:eastAsia="ru-RU"/>
        </w:rPr>
        <w:t xml:space="preserve"> по данному методу</w:t>
      </w:r>
      <w:r w:rsidR="00685D00" w:rsidRPr="00685D00">
        <w:rPr>
          <w:rFonts w:cs="Times New Roman"/>
          <w:lang w:eastAsia="ru-RU"/>
        </w:rPr>
        <w:t xml:space="preserve"> состоит из следующих этапов:</w:t>
      </w:r>
      <w:r w:rsidR="00685D00">
        <w:rPr>
          <w:rFonts w:cs="Times New Roman"/>
          <w:lang w:eastAsia="ru-RU"/>
        </w:rPr>
        <w:t xml:space="preserve"> предобработка и загрузка геометрии детали, конечно-элементный анализ детали, постобработка результатов.</w:t>
      </w:r>
    </w:p>
    <w:p w14:paraId="3B817BDE" w14:textId="657A86E5" w:rsidR="00685D00" w:rsidRDefault="00685D00" w:rsidP="00685D00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Загрузку и предобработку монолитной детали возможно выполнить с использованием </w:t>
      </w:r>
      <w:r>
        <w:rPr>
          <w:rFonts w:cs="Times New Roman"/>
          <w:lang w:val="en-US" w:eastAsia="ru-RU"/>
        </w:rPr>
        <w:t>CAD</w:t>
      </w:r>
      <w:r w:rsidRPr="00685D00">
        <w:rPr>
          <w:rFonts w:cs="Times New Roman"/>
          <w:lang w:eastAsia="ru-RU"/>
        </w:rPr>
        <w:t>-</w:t>
      </w:r>
      <w:r>
        <w:rPr>
          <w:rFonts w:cs="Times New Roman"/>
          <w:lang w:eastAsia="ru-RU"/>
        </w:rPr>
        <w:t xml:space="preserve">системы. На данном этапе также выполняется задание конечно-элементной сетки </w:t>
      </w:r>
      <w:r w:rsidR="00F0597B">
        <w:rPr>
          <w:rFonts w:cs="Times New Roman"/>
          <w:lang w:eastAsia="ru-RU"/>
        </w:rPr>
        <w:t xml:space="preserve">(КЭ-сетки) </w:t>
      </w:r>
      <w:r>
        <w:rPr>
          <w:rFonts w:cs="Times New Roman"/>
          <w:lang w:eastAsia="ru-RU"/>
        </w:rPr>
        <w:t xml:space="preserve">детали, схемы нагружения. В данной работе это выполняется при помощи </w:t>
      </w:r>
      <w:r>
        <w:rPr>
          <w:rFonts w:cs="Times New Roman"/>
          <w:lang w:val="en-US" w:eastAsia="ru-RU"/>
        </w:rPr>
        <w:t>SolidWorks</w:t>
      </w:r>
      <w:r>
        <w:rPr>
          <w:rFonts w:cs="Times New Roman"/>
          <w:lang w:eastAsia="ru-RU"/>
        </w:rPr>
        <w:t xml:space="preserve">, задание схемы нагружения и конечно-элементной сетки производилось при помощи расширения </w:t>
      </w:r>
      <w:r>
        <w:rPr>
          <w:rFonts w:cs="Times New Roman"/>
          <w:lang w:val="en-US" w:eastAsia="ru-RU"/>
        </w:rPr>
        <w:t>Simulation</w:t>
      </w:r>
      <w:r>
        <w:rPr>
          <w:rFonts w:cs="Times New Roman"/>
          <w:lang w:eastAsia="ru-RU"/>
        </w:rPr>
        <w:t>.</w:t>
      </w:r>
      <w:r w:rsidR="00772422">
        <w:rPr>
          <w:rFonts w:cs="Times New Roman"/>
          <w:lang w:eastAsia="ru-RU"/>
        </w:rPr>
        <w:t xml:space="preserve"> После задания всех исходных параметров при помощи </w:t>
      </w:r>
      <w:r w:rsidR="00772422">
        <w:rPr>
          <w:rFonts w:cs="Times New Roman"/>
          <w:lang w:val="en-US" w:eastAsia="ru-RU"/>
        </w:rPr>
        <w:t>Simulation</w:t>
      </w:r>
      <w:r w:rsidR="00772422" w:rsidRPr="00772422">
        <w:rPr>
          <w:rFonts w:cs="Times New Roman"/>
          <w:lang w:eastAsia="ru-RU"/>
        </w:rPr>
        <w:t xml:space="preserve"> </w:t>
      </w:r>
      <w:r w:rsidR="00772422">
        <w:rPr>
          <w:rFonts w:cs="Times New Roman"/>
          <w:lang w:eastAsia="ru-RU"/>
        </w:rPr>
        <w:t>выполняется конечно-элементный анализ, при котором рассчитываются различные показатели напряжения и деформации на каждый узел конечно-элементной сетки.</w:t>
      </w:r>
    </w:p>
    <w:p w14:paraId="3DDD543B" w14:textId="3EF93635" w:rsidR="00772422" w:rsidRDefault="00772422" w:rsidP="00BA62EF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Для выполнения постобработки полученных результатов удобно использовать различные языки программирования, в частности </w:t>
      </w:r>
      <w:r>
        <w:rPr>
          <w:rFonts w:cs="Times New Roman"/>
          <w:lang w:val="en-US" w:eastAsia="ru-RU"/>
        </w:rPr>
        <w:t>C</w:t>
      </w:r>
      <w:r w:rsidRPr="00772422">
        <w:rPr>
          <w:rFonts w:cs="Times New Roman"/>
          <w:lang w:eastAsia="ru-RU"/>
        </w:rPr>
        <w:t>#</w:t>
      </w:r>
      <w:r>
        <w:rPr>
          <w:rFonts w:cs="Times New Roman"/>
          <w:lang w:eastAsia="ru-RU"/>
        </w:rPr>
        <w:t xml:space="preserve">. При помощи </w:t>
      </w:r>
      <w:r>
        <w:rPr>
          <w:rFonts w:cs="Times New Roman"/>
          <w:lang w:val="en-US" w:eastAsia="ru-RU"/>
        </w:rPr>
        <w:t>SolidWorks</w:t>
      </w:r>
      <w:r w:rsidRPr="00772422">
        <w:rPr>
          <w:rFonts w:cs="Times New Roman"/>
          <w:lang w:eastAsia="ru-RU"/>
        </w:rPr>
        <w:t xml:space="preserve"> </w:t>
      </w:r>
      <w:r>
        <w:rPr>
          <w:rFonts w:cs="Times New Roman"/>
          <w:lang w:val="en-US" w:eastAsia="ru-RU"/>
        </w:rPr>
        <w:t>API</w:t>
      </w:r>
      <w:r>
        <w:rPr>
          <w:rFonts w:cs="Times New Roman"/>
          <w:lang w:eastAsia="ru-RU"/>
        </w:rPr>
        <w:t xml:space="preserve"> можно получить все результаты исследования: информацию об узлах сетки и её элементах. </w:t>
      </w:r>
      <w:r w:rsidR="00185793" w:rsidRPr="00185793">
        <w:rPr>
          <w:rFonts w:cs="Times New Roman"/>
          <w:lang w:eastAsia="ru-RU"/>
        </w:rPr>
        <w:t>Данные сведения загружаются в программу и в самой программе представляются конкретными объектами, которыми можно манипулировать и использовать соответствующую информацию для дальнейшего анализа.</w:t>
      </w:r>
      <w:r w:rsidR="007A04B2">
        <w:rPr>
          <w:rFonts w:cs="Times New Roman"/>
          <w:lang w:eastAsia="ru-RU"/>
        </w:rPr>
        <w:t xml:space="preserve"> </w:t>
      </w:r>
      <w:r>
        <w:rPr>
          <w:rFonts w:cs="Times New Roman"/>
          <w:lang w:eastAsia="ru-RU"/>
        </w:rPr>
        <w:t xml:space="preserve">Скриншот кода получения результатов представлен на рисунке </w:t>
      </w:r>
      <w:r w:rsidR="00B71991">
        <w:rPr>
          <w:rFonts w:cs="Times New Roman"/>
          <w:lang w:eastAsia="ru-RU"/>
        </w:rPr>
        <w:t>2.1.1</w:t>
      </w:r>
      <w:r>
        <w:rPr>
          <w:rFonts w:cs="Times New Roman"/>
          <w:lang w:eastAsia="ru-RU"/>
        </w:rPr>
        <w:t>.</w:t>
      </w:r>
    </w:p>
    <w:p w14:paraId="79A15FB9" w14:textId="77777777" w:rsidR="00BA62EF" w:rsidRDefault="00BA62EF" w:rsidP="00BA62EF">
      <w:pPr>
        <w:rPr>
          <w:rFonts w:cs="Times New Roman"/>
          <w:lang w:eastAsia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412456" w14:paraId="42E0505B" w14:textId="77777777" w:rsidTr="00412456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F679" w14:textId="32778914" w:rsidR="00412456" w:rsidRDefault="00412456" w:rsidP="00412456">
            <w:pPr>
              <w:ind w:firstLine="0"/>
              <w:jc w:val="center"/>
              <w:rPr>
                <w:rFonts w:cs="Times New Roman"/>
                <w:lang w:eastAsia="ru-RU"/>
              </w:rPr>
            </w:pPr>
            <w:r w:rsidRPr="00772422">
              <w:rPr>
                <w:rFonts w:cs="Times New Roman"/>
                <w:noProof/>
                <w:lang w:val="en-US" w:eastAsia="ru-RU"/>
              </w:rPr>
              <w:drawing>
                <wp:inline distT="0" distB="0" distL="0" distR="0" wp14:anchorId="2ED28BD3" wp14:editId="1D8649F6">
                  <wp:extent cx="5080635" cy="1316355"/>
                  <wp:effectExtent l="19050" t="19050" r="24765" b="1714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650" t="-1705" r="2650" b="1705"/>
                          <a:stretch/>
                        </pic:blipFill>
                        <pic:spPr bwMode="auto">
                          <a:xfrm>
                            <a:off x="0" y="0"/>
                            <a:ext cx="5080635" cy="131635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F8BAD1" w14:textId="77777777" w:rsidR="00BA62EF" w:rsidRDefault="00BA62EF" w:rsidP="00BA62EF">
      <w:pPr>
        <w:ind w:firstLine="0"/>
        <w:jc w:val="center"/>
        <w:rPr>
          <w:rFonts w:cs="Times New Roman"/>
          <w:lang w:eastAsia="ru-RU"/>
        </w:rPr>
      </w:pPr>
    </w:p>
    <w:p w14:paraId="4BCF19A7" w14:textId="7623A99B" w:rsidR="00BA62EF" w:rsidRPr="00185793" w:rsidRDefault="00185793" w:rsidP="00BA62EF">
      <w:pPr>
        <w:spacing w:after="240"/>
        <w:ind w:firstLine="0"/>
        <w:jc w:val="center"/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Рисунок </w:t>
      </w:r>
      <w:r w:rsidR="00B71991">
        <w:rPr>
          <w:rFonts w:cs="Times New Roman"/>
          <w:lang w:eastAsia="ru-RU"/>
        </w:rPr>
        <w:t>2.</w:t>
      </w:r>
      <w:r>
        <w:rPr>
          <w:rFonts w:cs="Times New Roman"/>
          <w:lang w:eastAsia="ru-RU"/>
        </w:rPr>
        <w:t>1</w:t>
      </w:r>
      <w:r w:rsidR="00B71991">
        <w:rPr>
          <w:rFonts w:cs="Times New Roman"/>
          <w:lang w:eastAsia="ru-RU"/>
        </w:rPr>
        <w:t>.1</w:t>
      </w:r>
      <w:r>
        <w:rPr>
          <w:rFonts w:cs="Times New Roman"/>
          <w:lang w:eastAsia="ru-RU"/>
        </w:rPr>
        <w:t xml:space="preserve"> – Программный код получения результатов исследования </w:t>
      </w:r>
      <w:proofErr w:type="gramStart"/>
      <w:r>
        <w:rPr>
          <w:rFonts w:cs="Times New Roman"/>
          <w:lang w:eastAsia="ru-RU"/>
        </w:rPr>
        <w:t>в  С</w:t>
      </w:r>
      <w:proofErr w:type="gramEnd"/>
      <w:r w:rsidRPr="00185793">
        <w:rPr>
          <w:rFonts w:cs="Times New Roman"/>
          <w:lang w:eastAsia="ru-RU"/>
        </w:rPr>
        <w:t>#</w:t>
      </w:r>
    </w:p>
    <w:p w14:paraId="504DA1FA" w14:textId="031742DC" w:rsidR="00185793" w:rsidRPr="00185793" w:rsidRDefault="00185793" w:rsidP="00185793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После</w:t>
      </w:r>
      <w:r w:rsidRPr="00185793">
        <w:rPr>
          <w:rFonts w:cs="Times New Roman"/>
          <w:lang w:eastAsia="ru-RU"/>
        </w:rPr>
        <w:t xml:space="preserve"> анализ</w:t>
      </w:r>
      <w:r>
        <w:rPr>
          <w:rFonts w:cs="Times New Roman"/>
          <w:lang w:eastAsia="ru-RU"/>
        </w:rPr>
        <w:t>а</w:t>
      </w:r>
      <w:r w:rsidRPr="00185793">
        <w:rPr>
          <w:rFonts w:cs="Times New Roman"/>
          <w:lang w:eastAsia="ru-RU"/>
        </w:rPr>
        <w:t xml:space="preserve"> в первую очередь исследуются показатели напряжения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. Напряжение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 или эквивалентное напряжение представляет собой величину </w:t>
      </w:r>
      <w:r w:rsidRPr="00185793">
        <w:rPr>
          <w:rFonts w:cs="Times New Roman"/>
          <w:lang w:eastAsia="ru-RU"/>
        </w:rPr>
        <w:lastRenderedPageBreak/>
        <w:t>напряжения, ра</w:t>
      </w:r>
      <w:r w:rsidR="004803F8">
        <w:rPr>
          <w:rFonts w:cs="Times New Roman"/>
          <w:lang w:eastAsia="ru-RU"/>
        </w:rPr>
        <w:t>с</w:t>
      </w:r>
      <w:r w:rsidRPr="00185793">
        <w:rPr>
          <w:rFonts w:cs="Times New Roman"/>
          <w:lang w:eastAsia="ru-RU"/>
        </w:rPr>
        <w:t xml:space="preserve">считанную исходя из составляющих напряжения. Несмотря на то, что эквивалентное напряжение в какой-либо точке определяет состояние напряжения в этой точке неоднозначно, оно предоставляет информацию, достаточную для оценки надежности конструкции для многих пластичных материалов. В отличие от компонентов напряжения, напряжение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 не имеет направления. Оно полностью определяется величиной, выраженной в единицах напряжения. Напряжение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 используется критерием отказа для оценки отказа пластичных материалов.</w:t>
      </w:r>
    </w:p>
    <w:p w14:paraId="4D4BC1D2" w14:textId="33824AC2" w:rsidR="00185793" w:rsidRPr="00185793" w:rsidRDefault="00185793" w:rsidP="00185793">
      <w:pPr>
        <w:rPr>
          <w:rFonts w:cs="Times New Roman"/>
          <w:lang w:eastAsia="ru-RU"/>
        </w:rPr>
      </w:pPr>
      <w:r w:rsidRPr="00185793">
        <w:rPr>
          <w:rFonts w:cs="Times New Roman"/>
          <w:lang w:eastAsia="ru-RU"/>
        </w:rPr>
        <w:t xml:space="preserve">Основным критерием, по которому вообще возможно дальнейшее интегрирование ячеек, является условие, при котором коэффициент прочности при растяжении материала детали, умноженный на коэффициент запаса в диапазоне от 0,1 – 0,2, строго меньше максимального значения показателя напряжения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. Данный критерий также используется для определения завершение основного алгоритма. Невыполнение критерия на одной из итераций алгоритма означает, что данная итерация является последней. </w:t>
      </w:r>
    </w:p>
    <w:p w14:paraId="06C42DB7" w14:textId="56B9066B" w:rsidR="00185793" w:rsidRPr="00185793" w:rsidRDefault="00185793" w:rsidP="00185793">
      <w:pPr>
        <w:rPr>
          <w:rFonts w:cs="Times New Roman"/>
          <w:lang w:eastAsia="ru-RU"/>
        </w:rPr>
      </w:pPr>
      <w:r w:rsidRPr="00185793">
        <w:rPr>
          <w:rFonts w:cs="Times New Roman"/>
          <w:lang w:eastAsia="ru-RU"/>
        </w:rPr>
        <w:t xml:space="preserve">В случае, когда на начальном этапе основной критерий выполняется, происходит поиск узлов конечно-элементной сетки, значения напряжения </w:t>
      </w:r>
      <w:proofErr w:type="spellStart"/>
      <w:r w:rsidRPr="00185793">
        <w:rPr>
          <w:rFonts w:cs="Times New Roman"/>
          <w:lang w:eastAsia="ru-RU"/>
        </w:rPr>
        <w:t>von</w:t>
      </w:r>
      <w:proofErr w:type="spellEnd"/>
      <w:r w:rsidRPr="00185793">
        <w:rPr>
          <w:rFonts w:cs="Times New Roman"/>
          <w:lang w:eastAsia="ru-RU"/>
        </w:rPr>
        <w:t xml:space="preserve"> </w:t>
      </w:r>
      <w:proofErr w:type="spellStart"/>
      <w:r w:rsidRPr="00185793">
        <w:rPr>
          <w:rFonts w:cs="Times New Roman"/>
          <w:lang w:eastAsia="ru-RU"/>
        </w:rPr>
        <w:t>Mises</w:t>
      </w:r>
      <w:proofErr w:type="spellEnd"/>
      <w:r w:rsidRPr="00185793">
        <w:rPr>
          <w:rFonts w:cs="Times New Roman"/>
          <w:lang w:eastAsia="ru-RU"/>
        </w:rPr>
        <w:t xml:space="preserve"> которых не превосходит максимального значения показателя, умноженного на специальный коэффициент равный 0,5. Далее на программном уровне происходит структурное объединение данных узлов на конечные элементы, которые имеют ровно 4 узла из конечно-элементной сетки. </w:t>
      </w:r>
    </w:p>
    <w:p w14:paraId="6F295283" w14:textId="149DD881" w:rsidR="00185793" w:rsidRDefault="00185793" w:rsidP="00685D00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>Далее проводится анализ полученных данных об узлах</w:t>
      </w:r>
      <w:r w:rsidR="001D51A4">
        <w:rPr>
          <w:rFonts w:cs="Times New Roman"/>
          <w:lang w:eastAsia="ru-RU"/>
        </w:rPr>
        <w:t>, в окрестности которых возможен вырез</w:t>
      </w:r>
      <w:r>
        <w:rPr>
          <w:rFonts w:cs="Times New Roman"/>
          <w:lang w:eastAsia="ru-RU"/>
        </w:rPr>
        <w:t xml:space="preserve">. </w:t>
      </w:r>
      <w:r w:rsidR="001D51A4">
        <w:rPr>
          <w:rFonts w:cs="Times New Roman"/>
          <w:lang w:eastAsia="ru-RU"/>
        </w:rPr>
        <w:t xml:space="preserve">Эти узлы необходимо </w:t>
      </w:r>
      <w:proofErr w:type="spellStart"/>
      <w:r w:rsidR="001D51A4">
        <w:rPr>
          <w:rFonts w:cs="Times New Roman"/>
          <w:lang w:eastAsia="ru-RU"/>
        </w:rPr>
        <w:t>кластеризовать</w:t>
      </w:r>
      <w:proofErr w:type="spellEnd"/>
      <w:r w:rsidR="001D51A4">
        <w:rPr>
          <w:rFonts w:cs="Times New Roman"/>
          <w:lang w:eastAsia="ru-RU"/>
        </w:rPr>
        <w:t xml:space="preserve"> в компактные области</w:t>
      </w:r>
      <w:r>
        <w:rPr>
          <w:rFonts w:cs="Times New Roman"/>
          <w:lang w:eastAsia="ru-RU"/>
        </w:rPr>
        <w:t xml:space="preserve">. Для этого могут использоваться следующие алгоритмы кластеризации: алгоритм </w:t>
      </w:r>
      <w:r>
        <w:rPr>
          <w:rFonts w:cs="Times New Roman"/>
          <w:lang w:val="en-US" w:eastAsia="ru-RU"/>
        </w:rPr>
        <w:t>DBSCAN</w:t>
      </w:r>
      <w:r>
        <w:rPr>
          <w:rFonts w:cs="Times New Roman"/>
          <w:lang w:eastAsia="ru-RU"/>
        </w:rPr>
        <w:t xml:space="preserve">, алгоритм </w:t>
      </w:r>
      <w:r w:rsidR="007A04B2">
        <w:rPr>
          <w:rFonts w:cs="Times New Roman"/>
          <w:lang w:eastAsia="ru-RU"/>
        </w:rPr>
        <w:t>смежных элементов. Подробнее эти алгоритмы описаны ниже.</w:t>
      </w:r>
    </w:p>
    <w:p w14:paraId="62E98EF2" w14:textId="434B4483" w:rsidR="00BA62EF" w:rsidRPr="00E74E18" w:rsidRDefault="007A04B2" w:rsidP="00BA62EF">
      <w:pPr>
        <w:rPr>
          <w:rFonts w:cs="Times New Roman"/>
          <w:lang w:eastAsia="ru-RU"/>
        </w:rPr>
      </w:pPr>
      <w:r>
        <w:rPr>
          <w:rFonts w:cs="Times New Roman"/>
          <w:lang w:eastAsia="ru-RU"/>
        </w:rPr>
        <w:t xml:space="preserve">Для наилучшего поиска областей </w:t>
      </w:r>
      <w:r w:rsidR="001D51A4">
        <w:rPr>
          <w:rFonts w:cs="Times New Roman"/>
          <w:lang w:eastAsia="ru-RU"/>
        </w:rPr>
        <w:t>и их</w:t>
      </w:r>
      <w:r>
        <w:rPr>
          <w:rFonts w:cs="Times New Roman"/>
          <w:lang w:eastAsia="ru-RU"/>
        </w:rPr>
        <w:t xml:space="preserve"> выреза конечно-элементный анализ и постобработку результатов следует повторять после каждого выреза всех найденных областей на каждой итерации до тех, пор пока анализ узлов по заданному критерию не определит ни одной области. </w:t>
      </w:r>
      <w:r w:rsidR="00BA62EF" w:rsidRPr="00E74E18">
        <w:rPr>
          <w:rFonts w:cs="Times New Roman"/>
          <w:lang w:eastAsia="ru-RU"/>
        </w:rPr>
        <w:t>[5]</w:t>
      </w:r>
    </w:p>
    <w:p w14:paraId="39902457" w14:textId="77777777" w:rsidR="00BA62EF" w:rsidRPr="00E74E18" w:rsidRDefault="00BA62EF" w:rsidP="00BA62EF">
      <w:pPr>
        <w:rPr>
          <w:rFonts w:cs="Times New Roman"/>
          <w:lang w:eastAsia="ru-RU"/>
        </w:rPr>
      </w:pPr>
    </w:p>
    <w:p w14:paraId="2AF5734A" w14:textId="59785166" w:rsidR="001D51A4" w:rsidRDefault="001D51A4" w:rsidP="003343A9">
      <w:pPr>
        <w:pStyle w:val="20"/>
        <w:numPr>
          <w:ilvl w:val="0"/>
          <w:numId w:val="0"/>
        </w:numPr>
        <w:ind w:left="567"/>
        <w:rPr>
          <w:rFonts w:eastAsia="Times New Roman" w:cs="Times New Roman"/>
          <w:bCs/>
          <w:lang w:eastAsia="ru-RU"/>
        </w:rPr>
      </w:pPr>
      <w:bookmarkStart w:id="16" w:name="_Toc136257071"/>
      <w:r w:rsidRPr="001D51A4">
        <w:rPr>
          <w:rFonts w:eastAsia="Times New Roman" w:cs="Times New Roman"/>
          <w:bCs/>
          <w:lang w:eastAsia="ru-RU"/>
        </w:rPr>
        <w:t>2.</w:t>
      </w:r>
      <w:r>
        <w:rPr>
          <w:rFonts w:eastAsia="Times New Roman" w:cs="Times New Roman"/>
          <w:bCs/>
          <w:lang w:eastAsia="ru-RU"/>
        </w:rPr>
        <w:t>2</w:t>
      </w:r>
      <w:r w:rsidRPr="001D51A4">
        <w:rPr>
          <w:rFonts w:eastAsia="Times New Roman" w:cs="Times New Roman"/>
          <w:bCs/>
          <w:lang w:eastAsia="ru-RU"/>
        </w:rPr>
        <w:t> </w:t>
      </w:r>
      <w:r>
        <w:rPr>
          <w:rFonts w:eastAsia="Times New Roman" w:cs="Times New Roman"/>
          <w:bCs/>
          <w:lang w:eastAsia="ru-RU"/>
        </w:rPr>
        <w:t>Поиск вырезаемых областей с помощью алгоритма смежных элементов</w:t>
      </w:r>
      <w:r w:rsidR="00D66159">
        <w:rPr>
          <w:rFonts w:eastAsia="Times New Roman" w:cs="Times New Roman"/>
          <w:bCs/>
          <w:lang w:eastAsia="ru-RU"/>
        </w:rPr>
        <w:t xml:space="preserve"> </w:t>
      </w:r>
      <w:r w:rsidR="00004BB9">
        <w:rPr>
          <w:rFonts w:eastAsia="Times New Roman" w:cs="Times New Roman"/>
          <w:bCs/>
          <w:lang w:eastAsia="ru-RU"/>
        </w:rPr>
        <w:t xml:space="preserve">конечно-элементной сетки </w:t>
      </w:r>
      <w:bookmarkEnd w:id="16"/>
      <w:r w:rsidR="00BA62EF">
        <w:rPr>
          <w:rFonts w:eastAsia="Times New Roman" w:cs="Times New Roman"/>
          <w:bCs/>
          <w:lang w:eastAsia="ru-RU"/>
        </w:rPr>
        <w:t>детали</w:t>
      </w:r>
    </w:p>
    <w:p w14:paraId="5E9904A3" w14:textId="77777777" w:rsidR="00195331" w:rsidRPr="00195331" w:rsidRDefault="00195331" w:rsidP="00195331">
      <w:pPr>
        <w:rPr>
          <w:lang w:eastAsia="ru-RU"/>
        </w:rPr>
      </w:pPr>
    </w:p>
    <w:p w14:paraId="008D4936" w14:textId="6E8CDF28" w:rsidR="001D51A4" w:rsidRDefault="001D51A4" w:rsidP="00195331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  <w:r w:rsidRPr="00D524A5">
        <w:rPr>
          <w:sz w:val="26"/>
          <w:szCs w:val="26"/>
        </w:rPr>
        <w:t xml:space="preserve">При решении задачи топологической оптимизации монолитной детали для сокращения её материалоёмкости необходимо определить местоположение таких областей точек, в которых можно формировать вырезы. Это осуществляется при помощи проведения инженерного анализа, например, с помощью программных средств таких как </w:t>
      </w:r>
      <w:r w:rsidRPr="00D524A5">
        <w:rPr>
          <w:i/>
          <w:iCs/>
          <w:sz w:val="26"/>
          <w:szCs w:val="26"/>
          <w:lang w:val="en-US"/>
        </w:rPr>
        <w:t>SolidWorks</w:t>
      </w:r>
      <w:r w:rsidRPr="00D524A5">
        <w:rPr>
          <w:i/>
          <w:iCs/>
          <w:sz w:val="26"/>
          <w:szCs w:val="26"/>
        </w:rPr>
        <w:t xml:space="preserve"> </w:t>
      </w:r>
      <w:r w:rsidRPr="00D524A5">
        <w:rPr>
          <w:i/>
          <w:iCs/>
          <w:sz w:val="26"/>
          <w:szCs w:val="26"/>
          <w:lang w:val="en-US"/>
        </w:rPr>
        <w:t>Simulation</w:t>
      </w:r>
      <w:r w:rsidRPr="00D524A5">
        <w:rPr>
          <w:sz w:val="26"/>
          <w:szCs w:val="26"/>
        </w:rPr>
        <w:t xml:space="preserve">. По заданным параметрам напряжения могут быть отобраны узлы конечно-элементной сетки детали как точки с наименьшим допустимым напряжением. Проблема состоит в том, что конечная топология </w:t>
      </w:r>
      <w:r w:rsidRPr="00D524A5">
        <w:rPr>
          <w:sz w:val="26"/>
          <w:szCs w:val="26"/>
        </w:rPr>
        <w:lastRenderedPageBreak/>
        <w:t xml:space="preserve">найденных областей точек может быть очень сложной для задания выреза в </w:t>
      </w:r>
      <w:r w:rsidRPr="00D524A5">
        <w:rPr>
          <w:i/>
          <w:iCs/>
          <w:sz w:val="26"/>
          <w:szCs w:val="26"/>
          <w:lang w:val="en-US"/>
        </w:rPr>
        <w:t>CAD</w:t>
      </w:r>
      <w:r w:rsidRPr="00D524A5">
        <w:rPr>
          <w:sz w:val="26"/>
          <w:szCs w:val="26"/>
        </w:rPr>
        <w:t xml:space="preserve">-системах и тогда возникает необходимость разбиения полученного облака точек на более простые подобласти, например, формы параллелепипеда. Пример монолитной детали изображен на рисунке </w:t>
      </w:r>
      <w:r w:rsidR="00B71991">
        <w:t>2.2.</w:t>
      </w:r>
      <w:r w:rsidRPr="00D524A5">
        <w:rPr>
          <w:sz w:val="26"/>
          <w:szCs w:val="26"/>
        </w:rPr>
        <w:t xml:space="preserve">1. Точки, полученные в результате инженерного анализа детали из примера, показаны на рисунке </w:t>
      </w:r>
      <w:r w:rsidR="00B71991">
        <w:t>2.2.</w:t>
      </w:r>
      <w:r w:rsidRPr="00D524A5">
        <w:rPr>
          <w:sz w:val="26"/>
          <w:szCs w:val="26"/>
        </w:rPr>
        <w:t xml:space="preserve">2. Решение подобной задачи может осуществляться способами кластеризации области пространства, заданной множеством точек, например, используя алгоритмы </w:t>
      </w:r>
      <w:r w:rsidRPr="00D524A5">
        <w:rPr>
          <w:i/>
          <w:iCs/>
          <w:sz w:val="26"/>
          <w:szCs w:val="26"/>
        </w:rPr>
        <w:t>DBSCAN</w:t>
      </w:r>
      <w:r w:rsidR="00CD58B3">
        <w:rPr>
          <w:sz w:val="26"/>
          <w:szCs w:val="26"/>
        </w:rPr>
        <w:t xml:space="preserve"> и </w:t>
      </w:r>
      <w:r w:rsidRPr="00D524A5">
        <w:rPr>
          <w:sz w:val="26"/>
          <w:szCs w:val="26"/>
        </w:rPr>
        <w:t>алгоритм смежных элементов.</w:t>
      </w:r>
    </w:p>
    <w:p w14:paraId="2D5A016F" w14:textId="77777777" w:rsidR="001C1D62" w:rsidRPr="00D524A5" w:rsidRDefault="001C1D62" w:rsidP="00195331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</w:p>
    <w:tbl>
      <w:tblPr>
        <w:tblStyle w:val="ac"/>
        <w:tblW w:w="9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81"/>
        <w:gridCol w:w="4582"/>
      </w:tblGrid>
      <w:tr w:rsidR="001D51A4" w:rsidRPr="00D524A5" w14:paraId="5D5806F6" w14:textId="77777777" w:rsidTr="001D51A4">
        <w:trPr>
          <w:trHeight w:val="2482"/>
        </w:trPr>
        <w:tc>
          <w:tcPr>
            <w:tcW w:w="4581" w:type="dxa"/>
            <w:hideMark/>
          </w:tcPr>
          <w:p w14:paraId="473E503E" w14:textId="36EBF8B6" w:rsidR="001D51A4" w:rsidRPr="00D524A5" w:rsidRDefault="001D51A4" w:rsidP="00D524A5">
            <w:pPr>
              <w:pStyle w:val="af8"/>
              <w:spacing w:before="0" w:after="0" w:line="300" w:lineRule="auto"/>
              <w:ind w:firstLine="284"/>
              <w:jc w:val="center"/>
              <w:rPr>
                <w:sz w:val="26"/>
                <w:szCs w:val="26"/>
              </w:rPr>
            </w:pPr>
            <w:r w:rsidRPr="00D524A5">
              <w:rPr>
                <w:noProof/>
                <w:sz w:val="26"/>
                <w:szCs w:val="26"/>
              </w:rPr>
              <w:drawing>
                <wp:inline distT="0" distB="0" distL="0" distR="0" wp14:anchorId="186CF928" wp14:editId="34DA1801">
                  <wp:extent cx="2506177" cy="2076450"/>
                  <wp:effectExtent l="0" t="0" r="889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38" t="8633" r="7138" b="34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6671" cy="2093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82" w:type="dxa"/>
            <w:hideMark/>
          </w:tcPr>
          <w:p w14:paraId="3C993A22" w14:textId="0C0FE72D" w:rsidR="001D51A4" w:rsidRPr="00D524A5" w:rsidRDefault="001D51A4" w:rsidP="00D524A5">
            <w:pPr>
              <w:pStyle w:val="af8"/>
              <w:spacing w:before="0" w:after="0" w:line="300" w:lineRule="auto"/>
              <w:ind w:firstLine="284"/>
              <w:jc w:val="center"/>
              <w:rPr>
                <w:sz w:val="26"/>
                <w:szCs w:val="26"/>
              </w:rPr>
            </w:pPr>
            <w:r w:rsidRPr="00D524A5">
              <w:rPr>
                <w:noProof/>
                <w:sz w:val="26"/>
                <w:szCs w:val="26"/>
              </w:rPr>
              <w:drawing>
                <wp:inline distT="0" distB="0" distL="0" distR="0" wp14:anchorId="279F21B0" wp14:editId="75152ADA">
                  <wp:extent cx="2372581" cy="2057400"/>
                  <wp:effectExtent l="0" t="0" r="889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3889" cy="2067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F4EDCB" w14:textId="77777777" w:rsidR="001C1D62" w:rsidRDefault="001C1D62" w:rsidP="00E207BE">
      <w:pPr>
        <w:pStyle w:val="af8"/>
        <w:shd w:val="clear" w:color="auto" w:fill="FFFFFF"/>
        <w:spacing w:before="0" w:beforeAutospacing="0" w:after="0" w:afterAutospacing="0" w:line="300" w:lineRule="auto"/>
        <w:ind w:firstLine="284"/>
        <w:jc w:val="center"/>
        <w:rPr>
          <w:sz w:val="26"/>
          <w:szCs w:val="26"/>
        </w:rPr>
      </w:pPr>
    </w:p>
    <w:p w14:paraId="20C4524E" w14:textId="029051E2" w:rsidR="001D51A4" w:rsidRDefault="001D51A4" w:rsidP="001C1D62">
      <w:pPr>
        <w:pStyle w:val="af8"/>
        <w:shd w:val="clear" w:color="auto" w:fill="FFFFFF"/>
        <w:spacing w:before="0" w:beforeAutospacing="0" w:after="0" w:afterAutospacing="0" w:line="300" w:lineRule="auto"/>
        <w:jc w:val="center"/>
        <w:rPr>
          <w:sz w:val="26"/>
          <w:szCs w:val="26"/>
        </w:rPr>
      </w:pPr>
      <w:r w:rsidRPr="00D524A5">
        <w:rPr>
          <w:sz w:val="26"/>
          <w:szCs w:val="26"/>
        </w:rPr>
        <w:t>Рис</w:t>
      </w:r>
      <w:r w:rsidR="00B71991">
        <w:rPr>
          <w:sz w:val="26"/>
          <w:szCs w:val="26"/>
        </w:rPr>
        <w:t>унок</w:t>
      </w:r>
      <w:r w:rsidRPr="00D524A5">
        <w:rPr>
          <w:sz w:val="26"/>
          <w:szCs w:val="26"/>
        </w:rPr>
        <w:t xml:space="preserve"> </w:t>
      </w:r>
      <w:r w:rsidR="00B71991">
        <w:rPr>
          <w:sz w:val="26"/>
          <w:szCs w:val="26"/>
        </w:rPr>
        <w:t>2.2.</w:t>
      </w:r>
      <w:r w:rsidRPr="00D524A5">
        <w:rPr>
          <w:sz w:val="26"/>
          <w:szCs w:val="26"/>
        </w:rPr>
        <w:t>1</w:t>
      </w:r>
      <w:r w:rsidR="00B71991">
        <w:rPr>
          <w:sz w:val="26"/>
          <w:szCs w:val="26"/>
        </w:rPr>
        <w:t xml:space="preserve"> -</w:t>
      </w:r>
      <w:r w:rsidRPr="00D524A5">
        <w:rPr>
          <w:sz w:val="26"/>
          <w:szCs w:val="26"/>
        </w:rPr>
        <w:t xml:space="preserve"> Пример монолитной детали с облаком точек</w:t>
      </w:r>
    </w:p>
    <w:p w14:paraId="75A20E9C" w14:textId="77777777" w:rsidR="001C1D62" w:rsidRDefault="001C1D62" w:rsidP="00E207BE">
      <w:pPr>
        <w:pStyle w:val="af8"/>
        <w:shd w:val="clear" w:color="auto" w:fill="FFFFFF"/>
        <w:spacing w:before="0" w:beforeAutospacing="0" w:after="0" w:afterAutospacing="0" w:line="300" w:lineRule="auto"/>
        <w:ind w:firstLine="284"/>
        <w:jc w:val="center"/>
        <w:rPr>
          <w:sz w:val="26"/>
          <w:szCs w:val="2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E207BE" w14:paraId="44BD4A23" w14:textId="77777777" w:rsidTr="00E207BE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68060F" w14:textId="2CD1EEA4" w:rsidR="00E207BE" w:rsidRDefault="00E207BE" w:rsidP="00E207BE">
            <w:pPr>
              <w:pStyle w:val="af8"/>
              <w:spacing w:before="0" w:beforeAutospacing="0" w:after="0" w:afterAutospacing="0" w:line="300" w:lineRule="auto"/>
              <w:jc w:val="center"/>
              <w:rPr>
                <w:sz w:val="26"/>
                <w:szCs w:val="26"/>
              </w:rPr>
            </w:pPr>
            <w:r w:rsidRPr="00D524A5">
              <w:rPr>
                <w:noProof/>
                <w:sz w:val="26"/>
                <w:szCs w:val="26"/>
              </w:rPr>
              <w:drawing>
                <wp:inline distT="0" distB="0" distL="0" distR="0" wp14:anchorId="0CBCDFD3" wp14:editId="55ED41FC">
                  <wp:extent cx="2735249" cy="2113273"/>
                  <wp:effectExtent l="0" t="0" r="8255" b="190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1476" cy="21335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D10FA6" w14:textId="77777777" w:rsidR="001C1D62" w:rsidRDefault="001C1D62" w:rsidP="00E207BE">
      <w:pPr>
        <w:pStyle w:val="af8"/>
        <w:shd w:val="clear" w:color="auto" w:fill="FFFFFF"/>
        <w:spacing w:before="0" w:beforeAutospacing="0" w:after="0" w:afterAutospacing="0" w:line="300" w:lineRule="auto"/>
        <w:ind w:firstLine="284"/>
        <w:jc w:val="center"/>
        <w:rPr>
          <w:sz w:val="26"/>
          <w:szCs w:val="26"/>
        </w:rPr>
      </w:pPr>
    </w:p>
    <w:p w14:paraId="26963010" w14:textId="651769C3" w:rsidR="001D51A4" w:rsidRDefault="001D51A4" w:rsidP="001C1D62">
      <w:pPr>
        <w:pStyle w:val="af8"/>
        <w:shd w:val="clear" w:color="auto" w:fill="FFFFFF"/>
        <w:spacing w:before="0" w:beforeAutospacing="0" w:after="0" w:afterAutospacing="0" w:line="300" w:lineRule="auto"/>
        <w:jc w:val="center"/>
        <w:rPr>
          <w:sz w:val="26"/>
          <w:szCs w:val="26"/>
        </w:rPr>
      </w:pPr>
      <w:r w:rsidRPr="00D524A5">
        <w:rPr>
          <w:sz w:val="26"/>
          <w:szCs w:val="26"/>
        </w:rPr>
        <w:t>Рис</w:t>
      </w:r>
      <w:r w:rsidR="00B71991">
        <w:rPr>
          <w:sz w:val="26"/>
          <w:szCs w:val="26"/>
        </w:rPr>
        <w:t>унок</w:t>
      </w:r>
      <w:r w:rsidRPr="00D524A5">
        <w:rPr>
          <w:sz w:val="26"/>
          <w:szCs w:val="26"/>
        </w:rPr>
        <w:t xml:space="preserve"> </w:t>
      </w:r>
      <w:r w:rsidR="00B71991">
        <w:rPr>
          <w:sz w:val="26"/>
          <w:szCs w:val="26"/>
        </w:rPr>
        <w:t>2.2.</w:t>
      </w:r>
      <w:r w:rsidRPr="00D524A5">
        <w:rPr>
          <w:sz w:val="26"/>
          <w:szCs w:val="26"/>
        </w:rPr>
        <w:t>2</w:t>
      </w:r>
      <w:r w:rsidR="00B71991">
        <w:rPr>
          <w:sz w:val="26"/>
          <w:szCs w:val="26"/>
        </w:rPr>
        <w:t xml:space="preserve"> - </w:t>
      </w:r>
      <w:r w:rsidRPr="00D524A5">
        <w:rPr>
          <w:sz w:val="26"/>
          <w:szCs w:val="26"/>
        </w:rPr>
        <w:t>Облако точек после инженерного анализа детали</w:t>
      </w:r>
    </w:p>
    <w:p w14:paraId="4E414EC2" w14:textId="77777777" w:rsidR="001C1D62" w:rsidRPr="00D524A5" w:rsidRDefault="001C1D62" w:rsidP="00E207BE">
      <w:pPr>
        <w:pStyle w:val="af8"/>
        <w:shd w:val="clear" w:color="auto" w:fill="FFFFFF"/>
        <w:spacing w:before="0" w:beforeAutospacing="0" w:after="0" w:afterAutospacing="0" w:line="300" w:lineRule="auto"/>
        <w:ind w:firstLine="284"/>
        <w:jc w:val="center"/>
        <w:rPr>
          <w:sz w:val="26"/>
          <w:szCs w:val="26"/>
        </w:rPr>
      </w:pPr>
    </w:p>
    <w:p w14:paraId="71EEF4EA" w14:textId="7F81A7A1" w:rsidR="0001330F" w:rsidRPr="00D524A5" w:rsidRDefault="001D51A4" w:rsidP="00B748AD">
      <w:pPr>
        <w:rPr>
          <w:rFonts w:cs="Times New Roman"/>
          <w:szCs w:val="26"/>
        </w:rPr>
      </w:pPr>
      <w:r w:rsidRPr="00D524A5">
        <w:rPr>
          <w:rFonts w:eastAsia="Times New Roman" w:cs="Times New Roman"/>
          <w:szCs w:val="26"/>
          <w:lang w:eastAsia="ru-RU"/>
        </w:rPr>
        <w:t xml:space="preserve">Алгоритм смежных элементов КЭ-сетки основан на кластеризации (объединении) </w:t>
      </w:r>
      <w:r w:rsidR="009B43A5">
        <w:rPr>
          <w:rFonts w:eastAsia="Times New Roman" w:cs="Times New Roman"/>
          <w:szCs w:val="26"/>
          <w:lang w:eastAsia="ru-RU"/>
        </w:rPr>
        <w:t xml:space="preserve">пирамидальных </w:t>
      </w:r>
      <w:r w:rsidRPr="00D524A5">
        <w:rPr>
          <w:rFonts w:eastAsia="Times New Roman" w:cs="Times New Roman"/>
          <w:szCs w:val="26"/>
          <w:lang w:eastAsia="ru-RU"/>
        </w:rPr>
        <w:t>элементов</w:t>
      </w:r>
      <w:r w:rsidR="009B43A5">
        <w:rPr>
          <w:rFonts w:eastAsia="Times New Roman" w:cs="Times New Roman"/>
          <w:szCs w:val="26"/>
          <w:lang w:eastAsia="ru-RU"/>
        </w:rPr>
        <w:t xml:space="preserve"> из 4 вершин</w:t>
      </w:r>
      <w:r w:rsidRPr="00D524A5">
        <w:rPr>
          <w:rFonts w:eastAsia="Times New Roman" w:cs="Times New Roman"/>
          <w:szCs w:val="26"/>
          <w:lang w:eastAsia="ru-RU"/>
        </w:rPr>
        <w:t xml:space="preserve"> построенной КЭ-сетки при исследовании детали.</w:t>
      </w:r>
      <w:r w:rsidR="009B43A5" w:rsidRPr="009B43A5">
        <w:rPr>
          <w:rFonts w:eastAsia="Times New Roman" w:cs="Times New Roman"/>
          <w:szCs w:val="26"/>
          <w:lang w:eastAsia="ru-RU"/>
        </w:rPr>
        <w:t xml:space="preserve"> </w:t>
      </w:r>
      <w:r w:rsidR="009B43A5">
        <w:rPr>
          <w:rFonts w:eastAsia="Times New Roman" w:cs="Times New Roman"/>
          <w:szCs w:val="26"/>
          <w:lang w:eastAsia="ru-RU"/>
        </w:rPr>
        <w:t>Смежными считаются элементы, которые имеют 3 общие вершины.</w:t>
      </w:r>
      <w:r w:rsidRPr="00D524A5">
        <w:rPr>
          <w:rFonts w:eastAsia="Times New Roman" w:cs="Times New Roman"/>
          <w:szCs w:val="26"/>
          <w:lang w:eastAsia="ru-RU"/>
        </w:rPr>
        <w:t xml:space="preserve"> </w:t>
      </w:r>
      <w:r w:rsidRPr="00D524A5">
        <w:rPr>
          <w:rFonts w:cs="Times New Roman"/>
          <w:szCs w:val="26"/>
        </w:rPr>
        <w:t>Данный алгоритм имеет следующие шаги:</w:t>
      </w:r>
    </w:p>
    <w:p w14:paraId="1A409829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Завести 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-1 для хранения всех элементов для будущей области.</w:t>
      </w:r>
    </w:p>
    <w:p w14:paraId="3B1A298C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Взять первый элемент из списка всех существующих элементов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E</w:t>
      </w:r>
      <w:r w:rsidRPr="00D524A5">
        <w:rPr>
          <w:rFonts w:ascii="Times New Roman" w:hAnsi="Times New Roman" w:cs="Times New Roman"/>
          <w:sz w:val="26"/>
          <w:szCs w:val="26"/>
        </w:rPr>
        <w:t>.</w:t>
      </w:r>
    </w:p>
    <w:p w14:paraId="75B8B2BA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lastRenderedPageBreak/>
        <w:t xml:space="preserve">Поиск для первого элемента всех смежных элементов. Смежными называются элементы, которые имеют ровно 3 общих узла. Сохранить эти элементы в списке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>-2.</w:t>
      </w:r>
    </w:p>
    <w:p w14:paraId="49AD85BA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Занести элементы из списка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-2 в список-копию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>-3.</w:t>
      </w:r>
    </w:p>
    <w:p w14:paraId="20F009AA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Добавить элементы из списка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-2 в 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-1.</w:t>
      </w:r>
    </w:p>
    <w:p w14:paraId="33AF711C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Пока 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-2 не пуст выполнять шаги 7-11.</w:t>
      </w:r>
    </w:p>
    <w:p w14:paraId="6C931B68" w14:textId="3B7F250E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Исключить из списка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E</w:t>
      </w:r>
      <w:r w:rsidRPr="00D524A5">
        <w:rPr>
          <w:rFonts w:ascii="Times New Roman" w:hAnsi="Times New Roman" w:cs="Times New Roman"/>
          <w:sz w:val="26"/>
          <w:szCs w:val="26"/>
        </w:rPr>
        <w:t xml:space="preserve"> элементы из списка 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-3</w:t>
      </w:r>
      <w:r w:rsidR="00A45041">
        <w:rPr>
          <w:rFonts w:ascii="Times New Roman" w:hAnsi="Times New Roman" w:cs="Times New Roman"/>
          <w:sz w:val="26"/>
          <w:szCs w:val="26"/>
        </w:rPr>
        <w:t>.</w:t>
      </w:r>
    </w:p>
    <w:p w14:paraId="628F559F" w14:textId="17BD680C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 xml:space="preserve">-2 </w:t>
      </w:r>
      <w:r w:rsidRPr="00D524A5">
        <w:rPr>
          <w:rFonts w:ascii="Times New Roman" w:hAnsi="Times New Roman" w:cs="Times New Roman"/>
          <w:sz w:val="26"/>
          <w:szCs w:val="26"/>
        </w:rPr>
        <w:t>очистить</w:t>
      </w:r>
      <w:r w:rsidR="00A45041">
        <w:rPr>
          <w:rFonts w:ascii="Times New Roman" w:hAnsi="Times New Roman" w:cs="Times New Roman"/>
          <w:sz w:val="26"/>
          <w:szCs w:val="26"/>
        </w:rPr>
        <w:t>.</w:t>
      </w:r>
    </w:p>
    <w:p w14:paraId="2FD4A3E2" w14:textId="2C41BAF2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Для каждого элемента из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-3 добавить в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-2 его смежные элементы</w:t>
      </w:r>
      <w:r w:rsidR="00A45041">
        <w:rPr>
          <w:rFonts w:ascii="Times New Roman" w:hAnsi="Times New Roman" w:cs="Times New Roman"/>
          <w:sz w:val="26"/>
          <w:szCs w:val="26"/>
        </w:rPr>
        <w:t>.</w:t>
      </w:r>
    </w:p>
    <w:p w14:paraId="0B9FD6E4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Занести элементы из списка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-2 в список-копию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>-3.</w:t>
      </w:r>
    </w:p>
    <w:p w14:paraId="0E03AEBD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Добавить элементы из списка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-2 в 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>-1.</w:t>
      </w:r>
    </w:p>
    <w:p w14:paraId="3E534E32" w14:textId="77777777" w:rsidR="001D51A4" w:rsidRPr="00D524A5" w:rsidRDefault="001D51A4" w:rsidP="00A45041">
      <w:pPr>
        <w:pStyle w:val="aa"/>
        <w:numPr>
          <w:ilvl w:val="0"/>
          <w:numId w:val="12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Создать объект области из списка элементов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</w:rPr>
        <w:t xml:space="preserve">-1. Очистить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L</w:t>
      </w:r>
      <w:r w:rsidRPr="00D524A5">
        <w:rPr>
          <w:rFonts w:ascii="Times New Roman" w:hAnsi="Times New Roman" w:cs="Times New Roman"/>
          <w:sz w:val="26"/>
          <w:szCs w:val="26"/>
          <w:lang w:val="en-US"/>
        </w:rPr>
        <w:t>-1.</w:t>
      </w:r>
    </w:p>
    <w:p w14:paraId="10082B7D" w14:textId="0D6A7846" w:rsidR="001D51A4" w:rsidRPr="002A083C" w:rsidRDefault="001D51A4" w:rsidP="000043C4">
      <w:pPr>
        <w:pStyle w:val="aa"/>
        <w:numPr>
          <w:ilvl w:val="0"/>
          <w:numId w:val="12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D524A5">
        <w:rPr>
          <w:rFonts w:ascii="Times New Roman" w:hAnsi="Times New Roman" w:cs="Times New Roman"/>
          <w:sz w:val="26"/>
          <w:szCs w:val="26"/>
        </w:rPr>
        <w:t xml:space="preserve">Повторить шаги 1-12 пока список </w:t>
      </w:r>
      <w:r w:rsidRPr="00A45041">
        <w:rPr>
          <w:rFonts w:ascii="Times New Roman" w:hAnsi="Times New Roman" w:cs="Times New Roman"/>
          <w:i/>
          <w:iCs/>
          <w:sz w:val="26"/>
          <w:szCs w:val="26"/>
          <w:lang w:val="en-US"/>
        </w:rPr>
        <w:t>E</w:t>
      </w:r>
      <w:r w:rsidRPr="00D524A5">
        <w:rPr>
          <w:rFonts w:ascii="Times New Roman" w:hAnsi="Times New Roman" w:cs="Times New Roman"/>
          <w:sz w:val="26"/>
          <w:szCs w:val="26"/>
        </w:rPr>
        <w:t xml:space="preserve"> не станет пустым.</w:t>
      </w:r>
    </w:p>
    <w:p w14:paraId="2D3F1476" w14:textId="08AB6C25" w:rsidR="001D51A4" w:rsidRDefault="001D51A4" w:rsidP="008B6B86">
      <w:pPr>
        <w:spacing w:before="120"/>
        <w:ind w:firstLine="0"/>
      </w:pPr>
      <w:r w:rsidRPr="00D524A5">
        <w:rPr>
          <w:rFonts w:eastAsia="Times New Roman" w:cs="Times New Roman"/>
          <w:szCs w:val="26"/>
          <w:lang w:eastAsia="ru-RU"/>
        </w:rPr>
        <w:tab/>
        <w:t xml:space="preserve">Код данного алгоритма на языке программирования </w:t>
      </w:r>
      <w:r w:rsidRPr="00D524A5">
        <w:rPr>
          <w:rFonts w:eastAsia="Times New Roman" w:cs="Times New Roman"/>
          <w:szCs w:val="26"/>
          <w:lang w:val="en-US" w:eastAsia="ru-RU"/>
        </w:rPr>
        <w:t>c</w:t>
      </w:r>
      <w:r w:rsidRPr="00D524A5">
        <w:rPr>
          <w:rFonts w:eastAsia="Times New Roman" w:cs="Times New Roman"/>
          <w:szCs w:val="26"/>
          <w:lang w:eastAsia="ru-RU"/>
        </w:rPr>
        <w:t xml:space="preserve"># представлен </w:t>
      </w:r>
      <w:r w:rsidR="00B71991">
        <w:rPr>
          <w:rFonts w:eastAsia="Times New Roman" w:cs="Times New Roman"/>
          <w:szCs w:val="26"/>
          <w:lang w:eastAsia="ru-RU"/>
        </w:rPr>
        <w:t xml:space="preserve">на рисунке </w:t>
      </w:r>
      <w:r w:rsidR="00B71991">
        <w:rPr>
          <w:rFonts w:cs="Times New Roman"/>
          <w:lang w:eastAsia="ru-RU"/>
        </w:rPr>
        <w:t>2.</w:t>
      </w:r>
      <w:r w:rsidR="00B71991">
        <w:t>2.3.</w:t>
      </w:r>
      <w:r w:rsidR="00E31285">
        <w:t xml:space="preserve"> Также для применения данного алгоритма используются 2 параметра: коэффициент уменьшения относительно</w:t>
      </w:r>
      <w:r w:rsidR="0053700D" w:rsidRPr="0053700D">
        <w:t xml:space="preserve"> </w:t>
      </w:r>
      <w:r w:rsidR="0053700D">
        <w:t>центра</w:t>
      </w:r>
      <w:r w:rsidR="00E31285">
        <w:t xml:space="preserve"> всей области </w:t>
      </w:r>
      <w:proofErr w:type="spellStart"/>
      <w:r w:rsidR="00E31285" w:rsidRPr="002A083C">
        <w:rPr>
          <w:i/>
          <w:iCs/>
          <w:lang w:val="en-US"/>
        </w:rPr>
        <w:t>squeezeParam</w:t>
      </w:r>
      <w:proofErr w:type="spellEnd"/>
      <w:r w:rsidR="00E31285" w:rsidRPr="00E31285">
        <w:t xml:space="preserve"> </w:t>
      </w:r>
      <w:r w:rsidR="00E31285">
        <w:t xml:space="preserve">и количество </w:t>
      </w:r>
      <w:r w:rsidR="002A083C">
        <w:t xml:space="preserve">пересечений общих найденных узлов от количества узлов в каждом элементе КЭ-сетки </w:t>
      </w:r>
      <w:proofErr w:type="spellStart"/>
      <w:r w:rsidR="002A083C" w:rsidRPr="002A083C">
        <w:rPr>
          <w:i/>
          <w:iCs/>
          <w:lang w:val="en-US"/>
        </w:rPr>
        <w:t>nodesInsersectionAmount</w:t>
      </w:r>
      <w:proofErr w:type="spellEnd"/>
      <w:r w:rsidR="002A083C" w:rsidRPr="002A083C">
        <w:t>.</w:t>
      </w:r>
      <w:r w:rsidR="00CD58B3" w:rsidRPr="00CD58B3">
        <w:t>[6]</w:t>
      </w:r>
    </w:p>
    <w:p w14:paraId="3360808A" w14:textId="77777777" w:rsidR="00901FE0" w:rsidRPr="00CD58B3" w:rsidRDefault="00901FE0" w:rsidP="008B6B86">
      <w:pPr>
        <w:spacing w:before="120"/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CC4D4F" w14:paraId="1D6A7B98" w14:textId="77777777" w:rsidTr="00CC4D4F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C13065" w14:textId="19143516" w:rsidR="00CC4D4F" w:rsidRDefault="00CC4D4F" w:rsidP="00CC4D4F">
            <w:pPr>
              <w:ind w:firstLine="0"/>
              <w:jc w:val="center"/>
              <w:rPr>
                <w:rFonts w:eastAsia="Times New Roman" w:cs="Times New Roman"/>
                <w:szCs w:val="26"/>
                <w:lang w:eastAsia="ru-RU"/>
              </w:rPr>
            </w:pPr>
            <w:r w:rsidRPr="00022B4F">
              <w:rPr>
                <w:noProof/>
              </w:rPr>
              <w:drawing>
                <wp:inline distT="0" distB="0" distL="0" distR="0" wp14:anchorId="37454FAE" wp14:editId="39A15AEA">
                  <wp:extent cx="4683760" cy="4044209"/>
                  <wp:effectExtent l="19050" t="19050" r="21590" b="1397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0" t="4612" r="4213"/>
                          <a:stretch/>
                        </pic:blipFill>
                        <pic:spPr bwMode="auto">
                          <a:xfrm>
                            <a:off x="0" y="0"/>
                            <a:ext cx="4736231" cy="408951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A9430" w14:textId="77777777" w:rsidR="00901FE0" w:rsidRDefault="00901FE0" w:rsidP="008B6B86">
      <w:pPr>
        <w:ind w:firstLine="0"/>
        <w:jc w:val="center"/>
      </w:pPr>
    </w:p>
    <w:p w14:paraId="6553898C" w14:textId="3056589E" w:rsidR="00901FE0" w:rsidRPr="00901FE0" w:rsidRDefault="00022B4F" w:rsidP="00901FE0">
      <w:pPr>
        <w:ind w:firstLine="0"/>
        <w:jc w:val="center"/>
      </w:pPr>
      <w:r>
        <w:t>Рисунок</w:t>
      </w:r>
      <w:r w:rsidR="00B71991">
        <w:t xml:space="preserve"> </w:t>
      </w:r>
      <w:r w:rsidR="00B71991">
        <w:rPr>
          <w:rFonts w:cs="Times New Roman"/>
          <w:lang w:eastAsia="ru-RU"/>
        </w:rPr>
        <w:t>2.</w:t>
      </w:r>
      <w:r w:rsidR="00B71991">
        <w:t>2.3</w:t>
      </w:r>
      <w:r>
        <w:t xml:space="preserve"> – код алгоритма смежных элементов на языке </w:t>
      </w:r>
      <w:r>
        <w:rPr>
          <w:lang w:val="en-US"/>
        </w:rPr>
        <w:t>C</w:t>
      </w:r>
      <w:r w:rsidRPr="00022B4F">
        <w:t>#</w:t>
      </w:r>
      <w:bookmarkStart w:id="17" w:name="_Toc136257072"/>
    </w:p>
    <w:p w14:paraId="07008C9E" w14:textId="246C7CC2" w:rsidR="001D51A4" w:rsidRPr="00901FE0" w:rsidRDefault="001D51A4" w:rsidP="003343A9">
      <w:pPr>
        <w:pStyle w:val="20"/>
        <w:numPr>
          <w:ilvl w:val="0"/>
          <w:numId w:val="0"/>
        </w:numPr>
        <w:ind w:left="567"/>
        <w:rPr>
          <w:rFonts w:eastAsia="Times New Roman" w:cs="Times New Roman"/>
          <w:bCs/>
          <w:lang w:eastAsia="ru-RU"/>
        </w:rPr>
      </w:pPr>
      <w:r w:rsidRPr="001D51A4">
        <w:rPr>
          <w:rFonts w:eastAsia="Times New Roman" w:cs="Times New Roman"/>
          <w:bCs/>
          <w:lang w:eastAsia="ru-RU"/>
        </w:rPr>
        <w:lastRenderedPageBreak/>
        <w:t>2.</w:t>
      </w:r>
      <w:r>
        <w:rPr>
          <w:rFonts w:eastAsia="Times New Roman" w:cs="Times New Roman"/>
          <w:bCs/>
          <w:lang w:eastAsia="ru-RU"/>
        </w:rPr>
        <w:t>3</w:t>
      </w:r>
      <w:r w:rsidRPr="001D51A4">
        <w:rPr>
          <w:rFonts w:eastAsia="Times New Roman" w:cs="Times New Roman"/>
          <w:bCs/>
          <w:lang w:eastAsia="ru-RU"/>
        </w:rPr>
        <w:t> </w:t>
      </w:r>
      <w:r>
        <w:rPr>
          <w:rFonts w:eastAsia="Times New Roman" w:cs="Times New Roman"/>
          <w:bCs/>
          <w:lang w:eastAsia="ru-RU"/>
        </w:rPr>
        <w:t xml:space="preserve">Поиск вырезаемых областей с помощью алгоритма </w:t>
      </w:r>
      <w:r w:rsidR="008A6928">
        <w:rPr>
          <w:rFonts w:eastAsia="Times New Roman" w:cs="Times New Roman"/>
          <w:bCs/>
          <w:lang w:val="en-US" w:eastAsia="ru-RU"/>
        </w:rPr>
        <w:t>DBSCAN</w:t>
      </w:r>
      <w:bookmarkEnd w:id="17"/>
    </w:p>
    <w:p w14:paraId="46BB8F12" w14:textId="77777777" w:rsidR="00901FE0" w:rsidRPr="00901FE0" w:rsidRDefault="00901FE0" w:rsidP="00901FE0">
      <w:pPr>
        <w:rPr>
          <w:lang w:eastAsia="ru-RU"/>
        </w:rPr>
      </w:pPr>
    </w:p>
    <w:p w14:paraId="46F0CC6A" w14:textId="69401F5B" w:rsidR="000C0B6E" w:rsidRDefault="00A56633" w:rsidP="00D524A5">
      <w:pPr>
        <w:rPr>
          <w:szCs w:val="26"/>
        </w:rPr>
      </w:pPr>
      <w:r w:rsidRPr="00B71991">
        <w:rPr>
          <w:szCs w:val="26"/>
        </w:rPr>
        <w:t>Алгоритм пространственной кластеризации на основе плотности для приложений с шумом (DBSCAN) предназначен для выявления областей</w:t>
      </w:r>
      <w:r w:rsidR="00221CB3">
        <w:rPr>
          <w:szCs w:val="26"/>
        </w:rPr>
        <w:t xml:space="preserve"> точек</w:t>
      </w:r>
      <w:r w:rsidRPr="00B71991">
        <w:rPr>
          <w:szCs w:val="26"/>
        </w:rPr>
        <w:t xml:space="preserve"> с высокой плотностью и их отделения от областей </w:t>
      </w:r>
      <w:r w:rsidR="00221CB3">
        <w:rPr>
          <w:szCs w:val="26"/>
        </w:rPr>
        <w:t xml:space="preserve">точек </w:t>
      </w:r>
      <w:r w:rsidRPr="00B71991">
        <w:rPr>
          <w:szCs w:val="26"/>
        </w:rPr>
        <w:t xml:space="preserve">с низкой плотностью. </w:t>
      </w:r>
      <w:r w:rsidR="000C0B6E">
        <w:rPr>
          <w:rFonts w:eastAsia="Times New Roman" w:cs="Times New Roman"/>
          <w:lang w:eastAsia="ru-RU"/>
        </w:rPr>
        <w:t xml:space="preserve">Данный алгоритм выполняет поиск областей посредством кластеризации узлов КЭ-сетки детали. </w:t>
      </w:r>
      <w:r w:rsidR="000C0B6E" w:rsidRPr="000C0B6E">
        <w:rPr>
          <w:rFonts w:eastAsia="Times New Roman" w:cs="Times New Roman"/>
          <w:szCs w:val="26"/>
          <w:lang w:eastAsia="ru-RU"/>
        </w:rPr>
        <w:t xml:space="preserve">Для </w:t>
      </w:r>
      <w:r>
        <w:rPr>
          <w:rFonts w:eastAsia="Times New Roman" w:cs="Times New Roman"/>
          <w:szCs w:val="26"/>
          <w:lang w:eastAsia="ru-RU"/>
        </w:rPr>
        <w:t xml:space="preserve">его </w:t>
      </w:r>
      <w:r w:rsidR="000C0B6E" w:rsidRPr="000C0B6E">
        <w:rPr>
          <w:rFonts w:eastAsia="Times New Roman" w:cs="Times New Roman"/>
          <w:szCs w:val="26"/>
          <w:lang w:eastAsia="ru-RU"/>
        </w:rPr>
        <w:t xml:space="preserve">применения после анализа детали координаты всех узлов могут быть записаны в </w:t>
      </w:r>
      <w:r w:rsidR="000C0B6E" w:rsidRPr="000C0B6E">
        <w:rPr>
          <w:rFonts w:eastAsia="Times New Roman" w:cs="Times New Roman"/>
          <w:szCs w:val="26"/>
          <w:lang w:val="en-US" w:eastAsia="ru-RU"/>
        </w:rPr>
        <w:t>csv</w:t>
      </w:r>
      <w:r w:rsidR="000C0B6E" w:rsidRPr="000C0B6E">
        <w:rPr>
          <w:rFonts w:eastAsia="Times New Roman" w:cs="Times New Roman"/>
          <w:szCs w:val="26"/>
          <w:lang w:eastAsia="ru-RU"/>
        </w:rPr>
        <w:t>-файл.</w:t>
      </w:r>
      <w:r w:rsidR="000C0B6E" w:rsidRPr="000C0B6E">
        <w:rPr>
          <w:sz w:val="28"/>
          <w:szCs w:val="28"/>
        </w:rPr>
        <w:t xml:space="preserve"> </w:t>
      </w:r>
      <w:r w:rsidR="000C0B6E">
        <w:rPr>
          <w:szCs w:val="26"/>
          <w:lang w:val="en-US"/>
        </w:rPr>
        <w:t>C</w:t>
      </w:r>
      <w:proofErr w:type="spellStart"/>
      <w:r w:rsidR="000C0B6E">
        <w:rPr>
          <w:szCs w:val="26"/>
        </w:rPr>
        <w:t>труктурно</w:t>
      </w:r>
      <w:proofErr w:type="spellEnd"/>
      <w:r w:rsidR="000C0B6E">
        <w:rPr>
          <w:szCs w:val="26"/>
        </w:rPr>
        <w:t xml:space="preserve"> этот файл хранит три колонки значений координат точек по осям </w:t>
      </w:r>
      <w:r w:rsidR="000C0B6E">
        <w:rPr>
          <w:szCs w:val="26"/>
          <w:lang w:val="en-US"/>
        </w:rPr>
        <w:t>x</w:t>
      </w:r>
      <w:r w:rsidR="000C0B6E">
        <w:rPr>
          <w:szCs w:val="26"/>
        </w:rPr>
        <w:t xml:space="preserve">, </w:t>
      </w:r>
      <w:r w:rsidR="000C0B6E">
        <w:rPr>
          <w:szCs w:val="26"/>
          <w:lang w:val="en-US"/>
        </w:rPr>
        <w:t>y</w:t>
      </w:r>
      <w:r w:rsidR="000C0B6E">
        <w:rPr>
          <w:szCs w:val="26"/>
        </w:rPr>
        <w:t xml:space="preserve">, </w:t>
      </w:r>
      <w:r w:rsidR="000C0B6E">
        <w:rPr>
          <w:szCs w:val="26"/>
          <w:lang w:val="en-US"/>
        </w:rPr>
        <w:t>z</w:t>
      </w:r>
      <w:r w:rsidR="000C0B6E">
        <w:rPr>
          <w:szCs w:val="26"/>
        </w:rPr>
        <w:t>. Далее этот файл может быть прочитан с помощью кода для дальнейшего исследования.</w:t>
      </w:r>
      <w:r w:rsidR="00B71991">
        <w:rPr>
          <w:szCs w:val="26"/>
        </w:rPr>
        <w:t xml:space="preserve"> Пример содержимого данного файла представлен на рисунке 2.3.1</w:t>
      </w:r>
    </w:p>
    <w:p w14:paraId="3D89FFF2" w14:textId="77777777" w:rsidR="00901FE0" w:rsidRDefault="00901FE0" w:rsidP="00D524A5">
      <w:pPr>
        <w:rPr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207BE" w14:paraId="1703FCB5" w14:textId="77777777" w:rsidTr="00E207BE">
        <w:tc>
          <w:tcPr>
            <w:tcW w:w="9628" w:type="dxa"/>
            <w:vAlign w:val="center"/>
          </w:tcPr>
          <w:p w14:paraId="473C3C91" w14:textId="77777777" w:rsidR="00E207BE" w:rsidRDefault="00E207BE" w:rsidP="00E207BE">
            <w:pPr>
              <w:ind w:firstLine="0"/>
              <w:jc w:val="center"/>
              <w:rPr>
                <w:szCs w:val="26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6CF75EF8" wp14:editId="7C522F10">
                  <wp:extent cx="4172585" cy="2453252"/>
                  <wp:effectExtent l="19050" t="19050" r="18415" b="23495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879" r="21839"/>
                          <a:stretch/>
                        </pic:blipFill>
                        <pic:spPr bwMode="auto">
                          <a:xfrm>
                            <a:off x="0" y="0"/>
                            <a:ext cx="4183276" cy="2459538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E3320D" w14:textId="33F7DF3F" w:rsidR="00901FE0" w:rsidRDefault="00901FE0" w:rsidP="00E207BE">
            <w:pPr>
              <w:ind w:firstLine="0"/>
              <w:jc w:val="center"/>
              <w:rPr>
                <w:szCs w:val="26"/>
              </w:rPr>
            </w:pPr>
          </w:p>
        </w:tc>
      </w:tr>
    </w:tbl>
    <w:p w14:paraId="788A52E2" w14:textId="6436A8A0" w:rsidR="000C0B6E" w:rsidRDefault="000C0B6E" w:rsidP="00901FE0">
      <w:pPr>
        <w:jc w:val="center"/>
        <w:rPr>
          <w:szCs w:val="26"/>
        </w:rPr>
      </w:pPr>
      <w:r>
        <w:rPr>
          <w:szCs w:val="26"/>
        </w:rPr>
        <w:t xml:space="preserve">Рисунок </w:t>
      </w:r>
      <w:r w:rsidR="00B71991">
        <w:rPr>
          <w:szCs w:val="26"/>
        </w:rPr>
        <w:t>2</w:t>
      </w:r>
      <w:r>
        <w:rPr>
          <w:szCs w:val="26"/>
        </w:rPr>
        <w:t>.</w:t>
      </w:r>
      <w:r w:rsidR="00B71991">
        <w:rPr>
          <w:szCs w:val="26"/>
        </w:rPr>
        <w:t>3</w:t>
      </w:r>
      <w:r>
        <w:rPr>
          <w:szCs w:val="26"/>
        </w:rPr>
        <w:t>.</w:t>
      </w:r>
      <w:r w:rsidR="00B71991">
        <w:rPr>
          <w:szCs w:val="26"/>
        </w:rPr>
        <w:t>1</w:t>
      </w:r>
      <w:r>
        <w:rPr>
          <w:szCs w:val="26"/>
        </w:rPr>
        <w:t xml:space="preserve"> - Пример </w:t>
      </w:r>
      <w:r>
        <w:rPr>
          <w:szCs w:val="26"/>
          <w:lang w:val="en-US"/>
        </w:rPr>
        <w:t>csv</w:t>
      </w:r>
      <w:r>
        <w:rPr>
          <w:szCs w:val="26"/>
        </w:rPr>
        <w:t>-фала точек для дальнейшей кластеризации</w:t>
      </w:r>
    </w:p>
    <w:p w14:paraId="1FEFDC0B" w14:textId="77777777" w:rsidR="00901FE0" w:rsidRDefault="00901FE0" w:rsidP="00901FE0">
      <w:pPr>
        <w:jc w:val="center"/>
        <w:rPr>
          <w:szCs w:val="26"/>
        </w:rPr>
      </w:pPr>
    </w:p>
    <w:p w14:paraId="50AC13C0" w14:textId="1E5549E5" w:rsidR="00DB7133" w:rsidRPr="00B71991" w:rsidRDefault="00DB7133" w:rsidP="00D524A5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  <w:r w:rsidRPr="00B71991">
        <w:rPr>
          <w:sz w:val="26"/>
          <w:szCs w:val="26"/>
        </w:rPr>
        <w:t xml:space="preserve">Центральным понятием в </w:t>
      </w:r>
      <w:r w:rsidRPr="00B71991">
        <w:rPr>
          <w:i/>
          <w:iCs/>
          <w:sz w:val="26"/>
          <w:szCs w:val="26"/>
        </w:rPr>
        <w:t>DBSCAN</w:t>
      </w:r>
      <w:r w:rsidRPr="00B71991">
        <w:rPr>
          <w:sz w:val="26"/>
          <w:szCs w:val="26"/>
        </w:rPr>
        <w:t xml:space="preserve"> является идея «основного образца», который относится к образцу, расположенному в области с высокой плотностью. Затем кластер определяется как группа основных образцов, которые находятся близко друг к другу (измеряется некоторым показателем расстояния</w:t>
      </w:r>
      <w:proofErr w:type="gramStart"/>
      <w:r w:rsidRPr="00B71991">
        <w:rPr>
          <w:sz w:val="26"/>
          <w:szCs w:val="26"/>
        </w:rPr>
        <w:t>).Алгоритм</w:t>
      </w:r>
      <w:proofErr w:type="gramEnd"/>
      <w:r w:rsidRPr="00B71991">
        <w:rPr>
          <w:sz w:val="26"/>
          <w:szCs w:val="26"/>
        </w:rPr>
        <w:t xml:space="preserve"> имеет два основных параметра </w:t>
      </w:r>
      <w:proofErr w:type="spellStart"/>
      <w:r w:rsidRPr="00B71991">
        <w:rPr>
          <w:i/>
          <w:iCs/>
          <w:sz w:val="26"/>
          <w:szCs w:val="26"/>
        </w:rPr>
        <w:t>eps</w:t>
      </w:r>
      <w:proofErr w:type="spellEnd"/>
      <w:r w:rsidRPr="00B71991">
        <w:rPr>
          <w:sz w:val="26"/>
          <w:szCs w:val="26"/>
        </w:rPr>
        <w:t xml:space="preserve"> (максимальное расстояние между точками в кластере) и </w:t>
      </w:r>
      <w:proofErr w:type="spellStart"/>
      <w:r w:rsidRPr="00B71991">
        <w:rPr>
          <w:i/>
          <w:iCs/>
          <w:sz w:val="26"/>
          <w:szCs w:val="26"/>
        </w:rPr>
        <w:t>min_samples</w:t>
      </w:r>
      <w:proofErr w:type="spellEnd"/>
      <w:r w:rsidRPr="00B71991">
        <w:rPr>
          <w:sz w:val="26"/>
          <w:szCs w:val="26"/>
        </w:rPr>
        <w:t xml:space="preserve"> (минимальное число точек в кластере).</w:t>
      </w:r>
    </w:p>
    <w:p w14:paraId="747E9ECA" w14:textId="77777777" w:rsidR="00DB7133" w:rsidRPr="00B71991" w:rsidRDefault="00DB7133" w:rsidP="00D524A5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  <w:r w:rsidRPr="00B71991">
        <w:rPr>
          <w:sz w:val="26"/>
          <w:szCs w:val="26"/>
        </w:rPr>
        <w:t xml:space="preserve">Данный алгоритм предполагает выполнение следующих шагов. Сначала происходит подбор параметров </w:t>
      </w:r>
      <w:proofErr w:type="spellStart"/>
      <w:r w:rsidRPr="00B71991">
        <w:rPr>
          <w:i/>
          <w:iCs/>
          <w:sz w:val="26"/>
          <w:szCs w:val="26"/>
        </w:rPr>
        <w:t>eps</w:t>
      </w:r>
      <w:proofErr w:type="spellEnd"/>
      <w:r w:rsidRPr="00B71991">
        <w:rPr>
          <w:sz w:val="26"/>
          <w:szCs w:val="26"/>
        </w:rPr>
        <w:t xml:space="preserve"> и </w:t>
      </w:r>
      <w:proofErr w:type="spellStart"/>
      <w:r w:rsidRPr="00B71991">
        <w:rPr>
          <w:i/>
          <w:iCs/>
          <w:sz w:val="26"/>
          <w:szCs w:val="26"/>
        </w:rPr>
        <w:t>min_samples</w:t>
      </w:r>
      <w:proofErr w:type="spellEnd"/>
      <w:r w:rsidRPr="00B71991">
        <w:rPr>
          <w:sz w:val="26"/>
          <w:szCs w:val="26"/>
        </w:rPr>
        <w:t xml:space="preserve">. Для каждой выборки в наборе данных осуществляется поиск всех остальных выборок, находящихся на расстоянии </w:t>
      </w:r>
      <w:proofErr w:type="spellStart"/>
      <w:r w:rsidRPr="00B71991">
        <w:rPr>
          <w:i/>
          <w:iCs/>
          <w:sz w:val="26"/>
          <w:szCs w:val="26"/>
        </w:rPr>
        <w:t>eps</w:t>
      </w:r>
      <w:proofErr w:type="spellEnd"/>
      <w:r w:rsidRPr="00B71991">
        <w:rPr>
          <w:sz w:val="26"/>
          <w:szCs w:val="26"/>
        </w:rPr>
        <w:t xml:space="preserve">. Если в пределах этого расстояния есть хотя бы </w:t>
      </w:r>
      <w:proofErr w:type="spellStart"/>
      <w:r w:rsidRPr="00B71991">
        <w:rPr>
          <w:i/>
          <w:iCs/>
          <w:sz w:val="26"/>
          <w:szCs w:val="26"/>
        </w:rPr>
        <w:t>min_samples</w:t>
      </w:r>
      <w:proofErr w:type="spellEnd"/>
      <w:r w:rsidRPr="00B71991">
        <w:rPr>
          <w:sz w:val="26"/>
          <w:szCs w:val="26"/>
        </w:rPr>
        <w:t xml:space="preserve">, образец является «основным образцом». Если образец является основным образцом, следует назначить все образцы в пределах расстояния </w:t>
      </w:r>
      <w:r w:rsidRPr="00B71991">
        <w:rPr>
          <w:i/>
          <w:iCs/>
          <w:sz w:val="26"/>
          <w:szCs w:val="26"/>
          <w:lang w:val="en-US"/>
        </w:rPr>
        <w:t>eps</w:t>
      </w:r>
      <w:r w:rsidRPr="00B71991">
        <w:rPr>
          <w:sz w:val="26"/>
          <w:szCs w:val="26"/>
        </w:rPr>
        <w:t xml:space="preserve"> тому же кластеру, что и основной образец. Если образец не является основным образцом, но находится на расстоянии </w:t>
      </w:r>
      <w:r w:rsidRPr="00B71991">
        <w:rPr>
          <w:i/>
          <w:iCs/>
          <w:sz w:val="26"/>
          <w:szCs w:val="26"/>
          <w:lang w:val="en-US"/>
        </w:rPr>
        <w:t>eps</w:t>
      </w:r>
      <w:r w:rsidRPr="00B71991">
        <w:rPr>
          <w:i/>
          <w:iCs/>
          <w:sz w:val="26"/>
          <w:szCs w:val="26"/>
        </w:rPr>
        <w:t xml:space="preserve"> </w:t>
      </w:r>
      <w:r w:rsidRPr="00B71991">
        <w:rPr>
          <w:sz w:val="26"/>
          <w:szCs w:val="26"/>
        </w:rPr>
        <w:t xml:space="preserve">от основного образца, то он относится к тому же кластеру, что и основной образец. Процесс </w:t>
      </w:r>
      <w:r w:rsidRPr="00B71991">
        <w:rPr>
          <w:sz w:val="26"/>
          <w:szCs w:val="26"/>
        </w:rPr>
        <w:lastRenderedPageBreak/>
        <w:t>повторяется для всех оставшихся объектов, пока они не будут отнесены к кластеру или помечены как шум (объекты, не принадлежащие ни к одному кластеру).</w:t>
      </w:r>
    </w:p>
    <w:p w14:paraId="2E998ECE" w14:textId="5A511700" w:rsidR="00DB7133" w:rsidRPr="0009027F" w:rsidRDefault="000C0B6E" w:rsidP="00D524A5">
      <w:pPr>
        <w:rPr>
          <w:szCs w:val="26"/>
        </w:rPr>
      </w:pPr>
      <w:r>
        <w:rPr>
          <w:szCs w:val="26"/>
        </w:rPr>
        <w:t>Одним из преимуществ использования алгоритма DBSCAN является то, что он не требует от исследователя указания количества кластеров. Вместо этого исследователю просто нужно предоставить функцию, которая вычисляет расстояние между значениями, и указать пороговое значение того, что представляет собой «близкое» расстояние. Это делает DBSCAN удобным и гибким инструментом для кластеризации данных, о которых мы мало знаем.</w:t>
      </w:r>
      <w:r w:rsidR="00DB7133" w:rsidRPr="00DB7133">
        <w:rPr>
          <w:szCs w:val="26"/>
        </w:rPr>
        <w:t xml:space="preserve"> </w:t>
      </w:r>
      <w:r w:rsidR="00B15D21" w:rsidRPr="0009027F">
        <w:rPr>
          <w:szCs w:val="26"/>
        </w:rPr>
        <w:t>[</w:t>
      </w:r>
      <w:r w:rsidR="00CD58B3" w:rsidRPr="0009027F">
        <w:rPr>
          <w:szCs w:val="26"/>
        </w:rPr>
        <w:t>7]</w:t>
      </w:r>
    </w:p>
    <w:p w14:paraId="4C207AD3" w14:textId="2875270A" w:rsidR="00CD58B3" w:rsidRPr="00CD58B3" w:rsidRDefault="000C0B6E" w:rsidP="00CD58B3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Программная реализация данного алгоритма на языке программирования </w:t>
      </w:r>
      <w:r>
        <w:rPr>
          <w:sz w:val="26"/>
          <w:szCs w:val="26"/>
          <w:lang w:val="en-US"/>
        </w:rPr>
        <w:t>Python</w:t>
      </w:r>
      <w:r>
        <w:rPr>
          <w:sz w:val="26"/>
          <w:szCs w:val="26"/>
        </w:rPr>
        <w:t xml:space="preserve"> производилась с использованием библиотеки </w:t>
      </w:r>
      <w:proofErr w:type="spellStart"/>
      <w:r>
        <w:rPr>
          <w:sz w:val="26"/>
          <w:szCs w:val="26"/>
          <w:lang w:val="en-US"/>
        </w:rPr>
        <w:t>sklearn</w:t>
      </w:r>
      <w:proofErr w:type="spellEnd"/>
      <w:r>
        <w:rPr>
          <w:sz w:val="26"/>
          <w:szCs w:val="26"/>
        </w:rPr>
        <w:t xml:space="preserve">. Для работы алгоритма в качестве исходных данных используется </w:t>
      </w:r>
      <w:r>
        <w:rPr>
          <w:sz w:val="26"/>
          <w:szCs w:val="26"/>
          <w:lang w:val="en-US"/>
        </w:rPr>
        <w:t>csv</w:t>
      </w:r>
      <w:r>
        <w:rPr>
          <w:sz w:val="26"/>
          <w:szCs w:val="26"/>
        </w:rPr>
        <w:t xml:space="preserve">-файл с координатами точек, пример которого изображен на рисунке </w:t>
      </w:r>
      <w:r w:rsidR="00B71991">
        <w:rPr>
          <w:sz w:val="26"/>
          <w:szCs w:val="26"/>
        </w:rPr>
        <w:t>2</w:t>
      </w:r>
      <w:r>
        <w:rPr>
          <w:sz w:val="26"/>
          <w:szCs w:val="26"/>
        </w:rPr>
        <w:t>.</w:t>
      </w:r>
      <w:r w:rsidR="00B71991">
        <w:rPr>
          <w:sz w:val="26"/>
          <w:szCs w:val="26"/>
        </w:rPr>
        <w:t>3</w:t>
      </w:r>
      <w:r>
        <w:rPr>
          <w:sz w:val="26"/>
          <w:szCs w:val="26"/>
        </w:rPr>
        <w:t>.</w:t>
      </w:r>
      <w:r w:rsidR="00B71991">
        <w:rPr>
          <w:sz w:val="26"/>
          <w:szCs w:val="26"/>
        </w:rPr>
        <w:t>1</w:t>
      </w:r>
      <w:r>
        <w:rPr>
          <w:sz w:val="26"/>
          <w:szCs w:val="26"/>
        </w:rPr>
        <w:t>. На выходе данного алгоритма для каждой точки будет получена соответствующий номер кластера. Результаты экспериментов по подбору параметров показаны в таблице 1 приложения Б.</w:t>
      </w:r>
      <w:r w:rsidR="00DB7133" w:rsidRPr="00DB7133">
        <w:rPr>
          <w:sz w:val="26"/>
          <w:szCs w:val="26"/>
        </w:rPr>
        <w:t xml:space="preserve"> </w:t>
      </w:r>
      <w:r w:rsidR="00CD58B3" w:rsidRPr="00CD58B3">
        <w:rPr>
          <w:sz w:val="26"/>
          <w:szCs w:val="26"/>
        </w:rPr>
        <w:t>[</w:t>
      </w:r>
      <w:r w:rsidR="00AF6B76" w:rsidRPr="00AF6B76">
        <w:rPr>
          <w:sz w:val="26"/>
          <w:szCs w:val="26"/>
        </w:rPr>
        <w:t>8</w:t>
      </w:r>
      <w:r w:rsidR="00CD58B3" w:rsidRPr="00CD58B3">
        <w:rPr>
          <w:sz w:val="26"/>
          <w:szCs w:val="26"/>
        </w:rPr>
        <w:t>]</w:t>
      </w:r>
    </w:p>
    <w:p w14:paraId="1CD6E057" w14:textId="4FD94446" w:rsidR="008A6928" w:rsidRDefault="00CD58B3" w:rsidP="00CD58B3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Анализируя</w:t>
      </w:r>
      <w:r w:rsidR="00DB7133">
        <w:rPr>
          <w:sz w:val="26"/>
          <w:szCs w:val="26"/>
        </w:rPr>
        <w:t xml:space="preserve"> полученные результаты исследования в таблице </w:t>
      </w:r>
      <w:r w:rsidR="0021679D">
        <w:rPr>
          <w:sz w:val="26"/>
          <w:szCs w:val="26"/>
        </w:rPr>
        <w:t>Б.</w:t>
      </w:r>
      <w:r w:rsidR="00DB7133">
        <w:rPr>
          <w:sz w:val="26"/>
          <w:szCs w:val="26"/>
        </w:rPr>
        <w:t xml:space="preserve">1 приложения Б, параметр алгоритма </w:t>
      </w:r>
      <w:r w:rsidR="00DB7133">
        <w:rPr>
          <w:sz w:val="26"/>
          <w:szCs w:val="26"/>
          <w:lang w:val="en-US"/>
        </w:rPr>
        <w:t>eps</w:t>
      </w:r>
      <w:r w:rsidR="00DB7133">
        <w:rPr>
          <w:sz w:val="26"/>
          <w:szCs w:val="26"/>
        </w:rPr>
        <w:t xml:space="preserve"> = 2 при размере элемента конечно-элементной сетки детали в 3,14 мм исходных данных дает наилучший вариант кластеризации облака точек на простые подобласти. В дальнейшим параметры </w:t>
      </w:r>
      <w:r w:rsidR="00DB7133">
        <w:rPr>
          <w:sz w:val="26"/>
          <w:szCs w:val="26"/>
          <w:lang w:val="en-US"/>
        </w:rPr>
        <w:t>eps</w:t>
      </w:r>
      <w:r w:rsidR="00DB7133">
        <w:rPr>
          <w:sz w:val="26"/>
          <w:szCs w:val="26"/>
        </w:rPr>
        <w:t xml:space="preserve">=2 и </w:t>
      </w:r>
      <w:r w:rsidR="00DB7133">
        <w:rPr>
          <w:sz w:val="26"/>
          <w:szCs w:val="26"/>
          <w:lang w:val="en-US"/>
        </w:rPr>
        <w:t>min</w:t>
      </w:r>
      <w:r w:rsidR="00DB7133">
        <w:rPr>
          <w:sz w:val="26"/>
          <w:szCs w:val="26"/>
        </w:rPr>
        <w:t>_</w:t>
      </w:r>
      <w:r w:rsidR="00DB7133">
        <w:rPr>
          <w:sz w:val="26"/>
          <w:szCs w:val="26"/>
          <w:lang w:val="en-US"/>
        </w:rPr>
        <w:t>samples</w:t>
      </w:r>
      <w:r w:rsidR="00DB7133">
        <w:rPr>
          <w:sz w:val="26"/>
          <w:szCs w:val="26"/>
        </w:rPr>
        <w:t>=4 будут использованы по умолчанию для демонстрации алгоритма в итоговом приложении.</w:t>
      </w:r>
      <w:r w:rsidR="000C0B6E">
        <w:rPr>
          <w:sz w:val="26"/>
          <w:szCs w:val="26"/>
        </w:rPr>
        <w:t xml:space="preserve"> Код применения алгоритма кластеризации (</w:t>
      </w:r>
      <w:r w:rsidR="000C0B6E" w:rsidRPr="00A56633">
        <w:rPr>
          <w:sz w:val="26"/>
          <w:szCs w:val="26"/>
          <w:lang w:val="en-US"/>
        </w:rPr>
        <w:t>DBSCAN</w:t>
      </w:r>
      <w:r w:rsidR="000C0B6E" w:rsidRPr="00A56633">
        <w:rPr>
          <w:sz w:val="26"/>
          <w:szCs w:val="26"/>
        </w:rPr>
        <w:t xml:space="preserve">) на языке </w:t>
      </w:r>
      <w:r w:rsidR="000C0B6E" w:rsidRPr="00A56633">
        <w:rPr>
          <w:sz w:val="26"/>
          <w:szCs w:val="26"/>
          <w:lang w:val="en-US"/>
        </w:rPr>
        <w:t>Python</w:t>
      </w:r>
      <w:r w:rsidR="008A6928" w:rsidRPr="00A56633">
        <w:rPr>
          <w:sz w:val="26"/>
          <w:szCs w:val="26"/>
        </w:rPr>
        <w:t xml:space="preserve"> представлен на рисунке </w:t>
      </w:r>
      <w:r w:rsidR="00B71991" w:rsidRPr="00A56633">
        <w:rPr>
          <w:sz w:val="26"/>
          <w:szCs w:val="26"/>
        </w:rPr>
        <w:t>2.3.2</w:t>
      </w:r>
      <w:r w:rsidR="008A6928" w:rsidRPr="00A56633">
        <w:rPr>
          <w:sz w:val="26"/>
          <w:szCs w:val="26"/>
        </w:rPr>
        <w:t>.</w:t>
      </w:r>
      <w:r w:rsidRPr="00CD58B3">
        <w:rPr>
          <w:sz w:val="26"/>
          <w:szCs w:val="26"/>
        </w:rPr>
        <w:t>[</w:t>
      </w:r>
      <w:r w:rsidR="00AF6B76" w:rsidRPr="00AF6B76">
        <w:rPr>
          <w:sz w:val="26"/>
          <w:szCs w:val="26"/>
        </w:rPr>
        <w:t>9</w:t>
      </w:r>
      <w:r w:rsidRPr="00CD58B3">
        <w:rPr>
          <w:sz w:val="26"/>
          <w:szCs w:val="26"/>
        </w:rPr>
        <w:t>]</w:t>
      </w:r>
    </w:p>
    <w:p w14:paraId="5D1D06B2" w14:textId="77777777" w:rsidR="00901FE0" w:rsidRPr="00CD58B3" w:rsidRDefault="00901FE0" w:rsidP="00CD58B3">
      <w:pPr>
        <w:pStyle w:val="af8"/>
        <w:shd w:val="clear" w:color="auto" w:fill="FFFFFF"/>
        <w:spacing w:before="0" w:beforeAutospacing="0" w:after="0" w:afterAutospacing="0" w:line="300" w:lineRule="auto"/>
        <w:ind w:firstLine="567"/>
        <w:jc w:val="both"/>
        <w:rPr>
          <w:szCs w:val="26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F36D2" w14:paraId="29D80856" w14:textId="77777777" w:rsidTr="005F36D2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A5F55" w14:textId="5FC49784" w:rsidR="005F36D2" w:rsidRDefault="005F36D2" w:rsidP="005F36D2">
            <w:pPr>
              <w:ind w:firstLine="0"/>
              <w:jc w:val="center"/>
              <w:rPr>
                <w:szCs w:val="26"/>
              </w:rPr>
            </w:pPr>
            <w:r w:rsidRPr="00DB7133">
              <w:rPr>
                <w:noProof/>
                <w:szCs w:val="26"/>
              </w:rPr>
              <w:drawing>
                <wp:inline distT="0" distB="0" distL="0" distR="0" wp14:anchorId="13F59FB6" wp14:editId="3D6F9BB4">
                  <wp:extent cx="4477888" cy="1605915"/>
                  <wp:effectExtent l="19050" t="19050" r="18415" b="133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" t="2172" r="1296" b="1574"/>
                          <a:stretch/>
                        </pic:blipFill>
                        <pic:spPr bwMode="auto">
                          <a:xfrm>
                            <a:off x="0" y="0"/>
                            <a:ext cx="4554193" cy="1633280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A81BB8" w14:textId="77777777" w:rsidR="00901FE0" w:rsidRDefault="00901FE0" w:rsidP="005F36D2">
      <w:pPr>
        <w:ind w:firstLine="0"/>
        <w:jc w:val="center"/>
        <w:rPr>
          <w:szCs w:val="26"/>
        </w:rPr>
      </w:pPr>
    </w:p>
    <w:p w14:paraId="50A690C0" w14:textId="153C3F95" w:rsidR="00DB7133" w:rsidRPr="00147DF0" w:rsidRDefault="00DB7133" w:rsidP="005F36D2">
      <w:pPr>
        <w:ind w:firstLine="0"/>
        <w:jc w:val="center"/>
        <w:rPr>
          <w:szCs w:val="26"/>
        </w:rPr>
      </w:pPr>
      <w:r>
        <w:rPr>
          <w:szCs w:val="26"/>
        </w:rPr>
        <w:t>Рисунок</w:t>
      </w:r>
      <w:r w:rsidR="00B71991">
        <w:rPr>
          <w:szCs w:val="26"/>
        </w:rPr>
        <w:t xml:space="preserve"> 2.3.2</w:t>
      </w:r>
      <w:r>
        <w:rPr>
          <w:szCs w:val="26"/>
        </w:rPr>
        <w:t xml:space="preserve"> – Реализация алгоритма </w:t>
      </w:r>
      <w:r>
        <w:rPr>
          <w:szCs w:val="26"/>
          <w:lang w:val="en-US"/>
        </w:rPr>
        <w:t>DBSCAN</w:t>
      </w:r>
      <w:r w:rsidRPr="00DB7133">
        <w:rPr>
          <w:szCs w:val="26"/>
        </w:rPr>
        <w:t xml:space="preserve"> </w:t>
      </w:r>
      <w:r>
        <w:rPr>
          <w:szCs w:val="26"/>
        </w:rPr>
        <w:t xml:space="preserve">на языке </w:t>
      </w:r>
      <w:r>
        <w:rPr>
          <w:szCs w:val="26"/>
          <w:lang w:val="en-US"/>
        </w:rPr>
        <w:t>Python</w:t>
      </w:r>
    </w:p>
    <w:p w14:paraId="435FF385" w14:textId="77777777" w:rsidR="00901FE0" w:rsidRPr="00C4364A" w:rsidRDefault="00901FE0" w:rsidP="005F36D2">
      <w:pPr>
        <w:ind w:firstLine="0"/>
        <w:jc w:val="center"/>
        <w:rPr>
          <w:szCs w:val="26"/>
        </w:rPr>
      </w:pPr>
    </w:p>
    <w:p w14:paraId="68D8445F" w14:textId="307AA5FD" w:rsidR="009042AD" w:rsidRPr="009042AD" w:rsidRDefault="009042AD" w:rsidP="009042AD">
      <w:pPr>
        <w:rPr>
          <w:szCs w:val="26"/>
        </w:rPr>
        <w:sectPr w:rsidR="009042AD" w:rsidRPr="009042AD" w:rsidSect="000E6B9F"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>
        <w:rPr>
          <w:szCs w:val="26"/>
        </w:rPr>
        <w:t xml:space="preserve">Таким образом, в результате исследования поставленной задачи был </w:t>
      </w:r>
      <w:r w:rsidR="0095647A">
        <w:rPr>
          <w:szCs w:val="26"/>
        </w:rPr>
        <w:t xml:space="preserve">разработан </w:t>
      </w:r>
      <w:r>
        <w:rPr>
          <w:szCs w:val="26"/>
        </w:rPr>
        <w:t xml:space="preserve">основной механизм </w:t>
      </w:r>
      <w:r w:rsidR="0095647A">
        <w:rPr>
          <w:szCs w:val="26"/>
        </w:rPr>
        <w:t xml:space="preserve">её </w:t>
      </w:r>
      <w:r>
        <w:rPr>
          <w:szCs w:val="26"/>
        </w:rPr>
        <w:t xml:space="preserve">выполнения </w:t>
      </w:r>
      <w:r w:rsidR="0095647A">
        <w:rPr>
          <w:szCs w:val="26"/>
        </w:rPr>
        <w:t>на основе</w:t>
      </w:r>
      <w:r>
        <w:rPr>
          <w:szCs w:val="26"/>
        </w:rPr>
        <w:t xml:space="preserve"> метод</w:t>
      </w:r>
      <w:r w:rsidR="0095647A">
        <w:rPr>
          <w:szCs w:val="26"/>
        </w:rPr>
        <w:t>а</w:t>
      </w:r>
      <w:r>
        <w:rPr>
          <w:szCs w:val="26"/>
        </w:rPr>
        <w:t xml:space="preserve"> оптимального критерия (</w:t>
      </w:r>
      <w:r w:rsidR="00461C00">
        <w:rPr>
          <w:szCs w:val="26"/>
        </w:rPr>
        <w:t>в качестве критерия выступает</w:t>
      </w:r>
      <w:r w:rsidR="00834CB0">
        <w:rPr>
          <w:szCs w:val="26"/>
        </w:rPr>
        <w:t xml:space="preserve"> </w:t>
      </w:r>
      <w:r>
        <w:rPr>
          <w:szCs w:val="26"/>
        </w:rPr>
        <w:t>прочность материала детали при</w:t>
      </w:r>
      <w:r w:rsidR="0095647A">
        <w:rPr>
          <w:szCs w:val="26"/>
        </w:rPr>
        <w:t xml:space="preserve"> сжатии</w:t>
      </w:r>
      <w:r>
        <w:rPr>
          <w:szCs w:val="26"/>
        </w:rPr>
        <w:t xml:space="preserve">), а также были </w:t>
      </w:r>
      <w:r w:rsidR="00EC0F1F">
        <w:rPr>
          <w:szCs w:val="26"/>
        </w:rPr>
        <w:t>применены</w:t>
      </w:r>
      <w:r>
        <w:rPr>
          <w:szCs w:val="26"/>
        </w:rPr>
        <w:t xml:space="preserve"> два алгоритма кластеризации найденный областей: алгоритм смежных элементов и алгоритм кластеризации на основе плотности точек </w:t>
      </w:r>
      <w:r>
        <w:rPr>
          <w:szCs w:val="26"/>
          <w:lang w:val="en-US"/>
        </w:rPr>
        <w:t>DBSCAN</w:t>
      </w:r>
      <w:r w:rsidRPr="009042AD">
        <w:rPr>
          <w:szCs w:val="26"/>
        </w:rPr>
        <w:t xml:space="preserve">. </w:t>
      </w:r>
      <w:r>
        <w:rPr>
          <w:szCs w:val="26"/>
        </w:rPr>
        <w:t xml:space="preserve">Кроме того, была </w:t>
      </w:r>
      <w:r w:rsidR="00EC0F1F">
        <w:rPr>
          <w:szCs w:val="26"/>
        </w:rPr>
        <w:t>осуществлена</w:t>
      </w:r>
      <w:r>
        <w:rPr>
          <w:szCs w:val="26"/>
        </w:rPr>
        <w:t xml:space="preserve"> реализация данных алгоритмов с помощью языков программирования </w:t>
      </w:r>
      <w:r>
        <w:rPr>
          <w:szCs w:val="26"/>
          <w:lang w:val="en-US"/>
        </w:rPr>
        <w:t>Python</w:t>
      </w:r>
      <w:r w:rsidRPr="009042AD">
        <w:rPr>
          <w:szCs w:val="26"/>
        </w:rPr>
        <w:t xml:space="preserve"> </w:t>
      </w:r>
      <w:r>
        <w:rPr>
          <w:szCs w:val="26"/>
        </w:rPr>
        <w:t>и С</w:t>
      </w:r>
      <w:r w:rsidRPr="009042AD">
        <w:rPr>
          <w:szCs w:val="26"/>
        </w:rPr>
        <w:t>#.</w:t>
      </w:r>
    </w:p>
    <w:p w14:paraId="71D5F706" w14:textId="3297AAA1" w:rsidR="00F965DD" w:rsidRDefault="00036E35" w:rsidP="00F965DD">
      <w:pPr>
        <w:pStyle w:val="10"/>
        <w:numPr>
          <w:ilvl w:val="0"/>
          <w:numId w:val="0"/>
        </w:numPr>
        <w:tabs>
          <w:tab w:val="left" w:pos="851"/>
        </w:tabs>
        <w:ind w:firstLine="567"/>
      </w:pPr>
      <w:bookmarkStart w:id="18" w:name="_Toc136257073"/>
      <w:r>
        <w:lastRenderedPageBreak/>
        <w:t>3</w:t>
      </w:r>
      <w:r w:rsidR="00F965DD">
        <w:t> ПРОЕКТИРОВАНИЕ ПРОГРАММНОГО ОБЕСПЕЧЕНИЯ</w:t>
      </w:r>
      <w:bookmarkEnd w:id="18"/>
    </w:p>
    <w:p w14:paraId="7F79BBB9" w14:textId="77777777" w:rsidR="006A3D2D" w:rsidRPr="006A3D2D" w:rsidRDefault="006A3D2D" w:rsidP="006A3D2D"/>
    <w:p w14:paraId="7C659FB8" w14:textId="7C23B538" w:rsidR="006756D6" w:rsidRDefault="00036E35" w:rsidP="003343A9">
      <w:pPr>
        <w:pStyle w:val="20"/>
        <w:numPr>
          <w:ilvl w:val="0"/>
          <w:numId w:val="0"/>
        </w:numPr>
        <w:ind w:left="567"/>
        <w:rPr>
          <w:bCs/>
        </w:rPr>
      </w:pPr>
      <w:bookmarkStart w:id="19" w:name="_Toc136257074"/>
      <w:r w:rsidRPr="00544666">
        <w:rPr>
          <w:bCs/>
        </w:rPr>
        <w:t xml:space="preserve">3.1 </w:t>
      </w:r>
      <w:r w:rsidR="006756D6" w:rsidRPr="00544666">
        <w:rPr>
          <w:bCs/>
        </w:rPr>
        <w:t>Структура приложения</w:t>
      </w:r>
      <w:bookmarkEnd w:id="19"/>
    </w:p>
    <w:p w14:paraId="00EC1FDB" w14:textId="77777777" w:rsidR="006A3D2D" w:rsidRPr="006A3D2D" w:rsidRDefault="006A3D2D" w:rsidP="006A3D2D"/>
    <w:p w14:paraId="710DD290" w14:textId="60E4EF77" w:rsidR="00C20E67" w:rsidRDefault="005453CE" w:rsidP="00194B4C">
      <w:r>
        <w:t>Основной целью дипломного проекта является создание программной системы</w:t>
      </w:r>
      <w:r w:rsidR="00C0014F">
        <w:t>, которое реализует следующие возможности:</w:t>
      </w:r>
    </w:p>
    <w:p w14:paraId="64FC931E" w14:textId="3D5AED2B" w:rsidR="00C0014F" w:rsidRDefault="005453CE" w:rsidP="006A3D2D">
      <w:pPr>
        <w:pStyle w:val="aa"/>
        <w:numPr>
          <w:ilvl w:val="0"/>
          <w:numId w:val="14"/>
        </w:numPr>
        <w:spacing w:after="12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Система может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взаимодействовать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с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CAD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-системой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SolidWorks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через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SolidWorks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</w:t>
      </w:r>
      <w:r w:rsidR="00C0014F" w:rsidRPr="00C0014F"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="00C0014F" w:rsidRPr="00C0014F">
        <w:rPr>
          <w:rFonts w:ascii="Times New Roman" w:hAnsi="Times New Roman" w:cs="Times New Roman"/>
          <w:sz w:val="26"/>
          <w:szCs w:val="26"/>
        </w:rPr>
        <w:t xml:space="preserve"> для проведения инженерного анализа деталей, схема нагружения которых задана в конфигурации файла детали, а также для модификации детали путем встраивания ячеистых структур заданной формы.</w:t>
      </w:r>
    </w:p>
    <w:p w14:paraId="38BE117B" w14:textId="2589A4DF" w:rsidR="00C0014F" w:rsidRDefault="00C0014F" w:rsidP="006A3D2D">
      <w:pPr>
        <w:pStyle w:val="aa"/>
        <w:numPr>
          <w:ilvl w:val="0"/>
          <w:numId w:val="14"/>
        </w:numPr>
        <w:spacing w:after="16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Система должна иметь возможность использовать результаты алгоритмов, написанных на </w:t>
      </w:r>
      <w:r>
        <w:rPr>
          <w:rFonts w:ascii="Times New Roman" w:hAnsi="Times New Roman" w:cs="Times New Roman"/>
          <w:sz w:val="26"/>
          <w:szCs w:val="26"/>
          <w:lang w:val="en-US"/>
        </w:rPr>
        <w:t>Python</w:t>
      </w:r>
      <w:r>
        <w:rPr>
          <w:rFonts w:ascii="Times New Roman" w:hAnsi="Times New Roman" w:cs="Times New Roman"/>
          <w:sz w:val="26"/>
          <w:szCs w:val="26"/>
        </w:rPr>
        <w:t>, для анализа полученных данных</w:t>
      </w:r>
      <w:r w:rsidR="005453CE">
        <w:rPr>
          <w:rFonts w:ascii="Times New Roman" w:hAnsi="Times New Roman" w:cs="Times New Roman"/>
          <w:sz w:val="26"/>
          <w:szCs w:val="26"/>
        </w:rPr>
        <w:t xml:space="preserve"> после проведения инженерного анализа.</w:t>
      </w:r>
    </w:p>
    <w:p w14:paraId="48004B20" w14:textId="35285E93" w:rsidR="00C20E67" w:rsidRPr="00194B4C" w:rsidRDefault="005453CE" w:rsidP="00194B4C">
      <w:pPr>
        <w:pStyle w:val="aa"/>
        <w:numPr>
          <w:ilvl w:val="0"/>
          <w:numId w:val="14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Система должна иметь удобный интерфейс для задания параметров используемых алгоритмов и конфигурации создания ячеистых структур.</w:t>
      </w:r>
    </w:p>
    <w:p w14:paraId="2B03C70D" w14:textId="49DDDCEB" w:rsidR="00C20E67" w:rsidRPr="00C20E67" w:rsidRDefault="005453CE" w:rsidP="00C20E67">
      <w:pPr>
        <w:rPr>
          <w:rFonts w:asciiTheme="minorHAnsi" w:hAnsiTheme="minorHAnsi"/>
          <w:sz w:val="22"/>
        </w:rPr>
      </w:pPr>
      <w:r>
        <w:t xml:space="preserve">В данной системе нет разделения по ролям. </w:t>
      </w:r>
      <w:r w:rsidR="00B04DF1">
        <w:t>В ходе работы с программой конечный пользователь сможет</w:t>
      </w:r>
      <w:r w:rsidR="00C20E67">
        <w:t xml:space="preserve"> в</w:t>
      </w:r>
      <w:r w:rsidR="00B04DF1">
        <w:rPr>
          <w:rFonts w:cs="Times New Roman"/>
          <w:szCs w:val="26"/>
        </w:rPr>
        <w:t xml:space="preserve">ыполнить многовариантный инженерный анализ детали, предварительно открыв </w:t>
      </w:r>
      <w:r w:rsidR="00B04DF1">
        <w:rPr>
          <w:rFonts w:cs="Times New Roman"/>
          <w:szCs w:val="26"/>
          <w:lang w:val="en-US"/>
        </w:rPr>
        <w:t>SolidWorks</w:t>
      </w:r>
      <w:r w:rsidR="00B04DF1" w:rsidRPr="00B04DF1">
        <w:rPr>
          <w:rFonts w:cs="Times New Roman"/>
          <w:szCs w:val="26"/>
        </w:rPr>
        <w:t xml:space="preserve"> </w:t>
      </w:r>
      <w:r w:rsidR="00B04DF1">
        <w:rPr>
          <w:rFonts w:cs="Times New Roman"/>
          <w:szCs w:val="26"/>
        </w:rPr>
        <w:t>и загрузив файл с геометрией и схемой нагружения детали</w:t>
      </w:r>
      <w:r w:rsidR="00C20E67" w:rsidRPr="00C20E67">
        <w:rPr>
          <w:rFonts w:cs="Times New Roman"/>
          <w:szCs w:val="26"/>
        </w:rPr>
        <w:t xml:space="preserve">; </w:t>
      </w:r>
      <w:r w:rsidR="00C20E67">
        <w:rPr>
          <w:rFonts w:cs="Times New Roman"/>
          <w:szCs w:val="26"/>
        </w:rPr>
        <w:t>п</w:t>
      </w:r>
      <w:r w:rsidR="00B04DF1">
        <w:rPr>
          <w:rFonts w:cs="Times New Roman"/>
          <w:szCs w:val="26"/>
        </w:rPr>
        <w:t xml:space="preserve">роверить наличие областей в детали, в которых возможен вырез, предварительно </w:t>
      </w:r>
      <w:r w:rsidR="006A3D2D">
        <w:rPr>
          <w:rFonts w:cs="Times New Roman"/>
          <w:szCs w:val="26"/>
        </w:rPr>
        <w:t>выставив необходимые</w:t>
      </w:r>
      <w:r w:rsidR="00B04DF1">
        <w:rPr>
          <w:rFonts w:cs="Times New Roman"/>
          <w:szCs w:val="26"/>
        </w:rPr>
        <w:t xml:space="preserve"> параметры в приложении.</w:t>
      </w:r>
      <w:r w:rsidR="00C20E67" w:rsidRPr="00C20E67">
        <w:rPr>
          <w:rFonts w:cs="Times New Roman"/>
          <w:szCs w:val="26"/>
        </w:rPr>
        <w:t xml:space="preserve"> </w:t>
      </w:r>
      <w:r w:rsidR="00B04DF1">
        <w:rPr>
          <w:rFonts w:cs="Times New Roman"/>
          <w:szCs w:val="26"/>
        </w:rPr>
        <w:t>Если области будут найдены, пользователь сможет получить всю необходимую информацию о них</w:t>
      </w:r>
      <w:r w:rsidR="000B0A3A">
        <w:rPr>
          <w:rFonts w:cs="Times New Roman"/>
          <w:szCs w:val="26"/>
        </w:rPr>
        <w:t>,</w:t>
      </w:r>
      <w:r w:rsidR="006A3D2D">
        <w:rPr>
          <w:rFonts w:cs="Times New Roman"/>
          <w:szCs w:val="26"/>
        </w:rPr>
        <w:t xml:space="preserve"> сохранить </w:t>
      </w:r>
      <w:r w:rsidR="000B0A3A">
        <w:rPr>
          <w:rFonts w:cs="Times New Roman"/>
          <w:szCs w:val="26"/>
        </w:rPr>
        <w:t xml:space="preserve">результаты </w:t>
      </w:r>
      <w:r w:rsidR="006A3D2D">
        <w:rPr>
          <w:rFonts w:cs="Times New Roman"/>
          <w:szCs w:val="26"/>
        </w:rPr>
        <w:t>в файл</w:t>
      </w:r>
      <w:r w:rsidR="000B0A3A">
        <w:rPr>
          <w:rFonts w:cs="Times New Roman"/>
          <w:szCs w:val="26"/>
        </w:rPr>
        <w:t>, а также в</w:t>
      </w:r>
      <w:r w:rsidR="00B04DF1">
        <w:rPr>
          <w:rFonts w:cs="Times New Roman"/>
          <w:szCs w:val="26"/>
        </w:rPr>
        <w:t>ыполнить вырез ячеистых структур в выявленных областях, задав предварительно конфигурацию выреза через приложение.</w:t>
      </w:r>
    </w:p>
    <w:p w14:paraId="319842E8" w14:textId="64794D36" w:rsidR="00C20E67" w:rsidRDefault="00B66D76" w:rsidP="00C20E67">
      <w:pPr>
        <w:spacing w:after="160"/>
      </w:pPr>
      <w:r w:rsidRPr="00B66D76">
        <w:t xml:space="preserve"> </w:t>
      </w:r>
      <w:r w:rsidR="00B04DF1">
        <w:t>В ходе изучения предметной области и требований к бизнес</w:t>
      </w:r>
      <w:r w:rsidR="004D7D7E">
        <w:t>-</w:t>
      </w:r>
      <w:r w:rsidR="00B04DF1">
        <w:t>логике приложения была создана диаграмма вариантов использования, изображенная на рисунке 3.1.</w:t>
      </w:r>
      <w:r w:rsidR="008A6325">
        <w:t>1.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1E3F2B" w14:paraId="76F496DF" w14:textId="77777777" w:rsidTr="001E3F2B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8719C6" w14:textId="204CCFF7" w:rsidR="001E3F2B" w:rsidRDefault="001E3F2B" w:rsidP="001E3F2B">
            <w:pPr>
              <w:ind w:firstLine="0"/>
              <w:jc w:val="center"/>
            </w:pPr>
            <w:r w:rsidRPr="00B66D76">
              <w:rPr>
                <w:noProof/>
              </w:rPr>
              <w:drawing>
                <wp:inline distT="0" distB="0" distL="0" distR="0" wp14:anchorId="3DD30063" wp14:editId="7CD5B5F6">
                  <wp:extent cx="4093926" cy="2552700"/>
                  <wp:effectExtent l="0" t="0" r="190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2113" cy="261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D9B74" w14:textId="77777777" w:rsidR="00C20E67" w:rsidRDefault="00C20E67" w:rsidP="001E3F2B">
      <w:pPr>
        <w:spacing w:after="160" w:line="259" w:lineRule="auto"/>
        <w:ind w:firstLine="0"/>
        <w:jc w:val="center"/>
      </w:pPr>
    </w:p>
    <w:p w14:paraId="6DD922A2" w14:textId="1C93FD6A" w:rsidR="00B04DF1" w:rsidRDefault="004D7D7E" w:rsidP="001E3F2B">
      <w:pPr>
        <w:spacing w:after="160" w:line="259" w:lineRule="auto"/>
        <w:ind w:firstLine="0"/>
        <w:jc w:val="center"/>
      </w:pPr>
      <w:r>
        <w:t>Рисунок 3.1</w:t>
      </w:r>
      <w:r w:rsidR="008A6325">
        <w:t>.1</w:t>
      </w:r>
      <w:r>
        <w:t xml:space="preserve"> – Диаграмма вариантов использования приложения</w:t>
      </w:r>
    </w:p>
    <w:p w14:paraId="642BE9AB" w14:textId="665083F6" w:rsidR="00C0014F" w:rsidRDefault="004D7D7E" w:rsidP="00B66D76">
      <w:r>
        <w:lastRenderedPageBreak/>
        <w:t xml:space="preserve">Для взаимодействия с </w:t>
      </w:r>
      <w:r>
        <w:rPr>
          <w:lang w:val="en-US"/>
        </w:rPr>
        <w:t>SolidWorks</w:t>
      </w:r>
      <w:r w:rsidRPr="004D7D7E">
        <w:t xml:space="preserve"> </w:t>
      </w:r>
      <w:r>
        <w:rPr>
          <w:lang w:val="en-US"/>
        </w:rPr>
        <w:t>API</w:t>
      </w:r>
      <w:r w:rsidRPr="004D7D7E">
        <w:t xml:space="preserve"> </w:t>
      </w:r>
      <w:r>
        <w:t xml:space="preserve">лучше всего проводить разработку приложения под платформу </w:t>
      </w:r>
      <w:r w:rsidRPr="004D7D7E">
        <w:t>.</w:t>
      </w:r>
      <w:r>
        <w:rPr>
          <w:lang w:val="en-US"/>
        </w:rPr>
        <w:t>NET</w:t>
      </w:r>
      <w:r w:rsidRPr="004D7D7E">
        <w:t xml:space="preserve"> </w:t>
      </w:r>
      <w:r>
        <w:rPr>
          <w:lang w:val="en-US"/>
        </w:rPr>
        <w:t>Framework</w:t>
      </w:r>
      <w:r w:rsidRPr="004D7D7E">
        <w:t xml:space="preserve">. </w:t>
      </w:r>
      <w:r>
        <w:t xml:space="preserve">На этой платформе можно писать приложения с использованием </w:t>
      </w:r>
      <w:r>
        <w:rPr>
          <w:lang w:val="en-US"/>
        </w:rPr>
        <w:t>SolidWorks</w:t>
      </w:r>
      <w:r w:rsidRPr="004D7D7E">
        <w:t xml:space="preserve"> </w:t>
      </w:r>
      <w:r>
        <w:rPr>
          <w:lang w:val="en-US"/>
        </w:rPr>
        <w:t>API</w:t>
      </w:r>
      <w:r w:rsidRPr="004D7D7E">
        <w:t xml:space="preserve"> </w:t>
      </w:r>
      <w:r>
        <w:t xml:space="preserve">с помощью языков программирования </w:t>
      </w:r>
      <w:r>
        <w:rPr>
          <w:lang w:val="en-US"/>
        </w:rPr>
        <w:t>C</w:t>
      </w:r>
      <w:r w:rsidRPr="004D7D7E">
        <w:t xml:space="preserve"># </w:t>
      </w:r>
      <w:r>
        <w:t xml:space="preserve">и </w:t>
      </w:r>
      <w:r>
        <w:rPr>
          <w:lang w:val="en-US"/>
        </w:rPr>
        <w:t>Visual</w:t>
      </w:r>
      <w:r w:rsidRPr="004D7D7E">
        <w:t xml:space="preserve"> </w:t>
      </w:r>
      <w:r>
        <w:rPr>
          <w:lang w:val="en-US"/>
        </w:rPr>
        <w:t>Basic</w:t>
      </w:r>
      <w:r w:rsidRPr="004D7D7E">
        <w:t xml:space="preserve">. </w:t>
      </w:r>
      <w:r>
        <w:t xml:space="preserve">Для разработки был выбран </w:t>
      </w:r>
      <w:r>
        <w:rPr>
          <w:lang w:val="en-US"/>
        </w:rPr>
        <w:t>C</w:t>
      </w:r>
      <w:r w:rsidRPr="004D7D7E">
        <w:t>#</w:t>
      </w:r>
      <w:r>
        <w:t>, так как</w:t>
      </w:r>
      <w:r w:rsidR="009518AE">
        <w:t xml:space="preserve"> он </w:t>
      </w:r>
      <w:r w:rsidR="009518AE" w:rsidRPr="009518AE">
        <w:t>производительн</w:t>
      </w:r>
      <w:r w:rsidR="009518AE">
        <w:t>ый</w:t>
      </w:r>
      <w:r w:rsidR="009518AE" w:rsidRPr="009518AE">
        <w:t>, хорошо задокументирован и имеет достаточную поддержку для любых проблем, которые могут возникнуть</w:t>
      </w:r>
      <w:r w:rsidR="009518AE">
        <w:t>.</w:t>
      </w:r>
    </w:p>
    <w:p w14:paraId="7C2C94F8" w14:textId="073F0E76" w:rsidR="006A77F3" w:rsidRDefault="009518AE" w:rsidP="00BA7A89">
      <w:r>
        <w:t xml:space="preserve">Для того чтобы пользователь мог работать с программой необходимо разработать часть приложения с графическим интерфейсом. В результате реализации приложение должно иметь </w:t>
      </w:r>
      <w:r w:rsidR="00F04661">
        <w:t>удобный</w:t>
      </w:r>
      <w:r>
        <w:t xml:space="preserve"> и </w:t>
      </w:r>
      <w:r w:rsidR="00F04661">
        <w:t>дружелюбный</w:t>
      </w:r>
      <w:r>
        <w:t xml:space="preserve"> внешний вид. Такому требованию, например, соответствуют приложения из </w:t>
      </w:r>
      <w:r>
        <w:rPr>
          <w:lang w:val="en-US"/>
        </w:rPr>
        <w:t>Microsoft</w:t>
      </w:r>
      <w:r w:rsidRPr="009518AE">
        <w:t xml:space="preserve"> </w:t>
      </w:r>
      <w:r>
        <w:rPr>
          <w:lang w:val="en-US"/>
        </w:rPr>
        <w:t>Store</w:t>
      </w:r>
      <w:r w:rsidRPr="009518AE">
        <w:t xml:space="preserve"> </w:t>
      </w:r>
      <w:r>
        <w:t xml:space="preserve">и встроенные приложения для </w:t>
      </w:r>
      <w:r>
        <w:rPr>
          <w:lang w:val="en-US"/>
        </w:rPr>
        <w:t>Windows</w:t>
      </w:r>
      <w:r w:rsidRPr="009518AE">
        <w:t xml:space="preserve"> 11. </w:t>
      </w:r>
      <w:r>
        <w:t xml:space="preserve">За основу этих приложений взята технология </w:t>
      </w:r>
      <w:r>
        <w:rPr>
          <w:lang w:val="en-US"/>
        </w:rPr>
        <w:t>Universal</w:t>
      </w:r>
      <w:r w:rsidRPr="009518AE">
        <w:t xml:space="preserve"> </w:t>
      </w:r>
      <w:r>
        <w:rPr>
          <w:lang w:val="en-US"/>
        </w:rPr>
        <w:t>Windows</w:t>
      </w:r>
      <w:r w:rsidRPr="009518AE">
        <w:t xml:space="preserve"> </w:t>
      </w:r>
      <w:r>
        <w:rPr>
          <w:lang w:val="en-US"/>
        </w:rPr>
        <w:t>Platform</w:t>
      </w:r>
      <w:r w:rsidR="00301945" w:rsidRPr="00301945">
        <w:t xml:space="preserve"> </w:t>
      </w:r>
      <w:r w:rsidR="00301945">
        <w:t>(</w:t>
      </w:r>
      <w:r w:rsidR="00301945">
        <w:rPr>
          <w:lang w:val="en-US"/>
        </w:rPr>
        <w:t>UWP</w:t>
      </w:r>
      <w:r w:rsidR="00301945">
        <w:t>)</w:t>
      </w:r>
      <w:r w:rsidRPr="009518AE">
        <w:t xml:space="preserve">. </w:t>
      </w:r>
      <w:r>
        <w:t xml:space="preserve">Для реализации графического интерфейса будет разработано приложение именно под эту платформу по ряду причин: </w:t>
      </w:r>
    </w:p>
    <w:p w14:paraId="6F5D5AC3" w14:textId="37EFF721" w:rsid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современный вид пользовательского интерфейса</w:t>
      </w:r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AFCCA54" w14:textId="7194EFAD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9518AE">
        <w:rPr>
          <w:rFonts w:ascii="Times New Roman" w:hAnsi="Times New Roman" w:cs="Times New Roman"/>
          <w:sz w:val="26"/>
          <w:szCs w:val="26"/>
        </w:rPr>
        <w:t>озможность использовать общий API на всех устройствах под управлением Windows;</w:t>
      </w:r>
    </w:p>
    <w:p w14:paraId="2EEAF220" w14:textId="3372DC82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9518AE">
        <w:rPr>
          <w:rFonts w:ascii="Times New Roman" w:hAnsi="Times New Roman" w:cs="Times New Roman"/>
          <w:sz w:val="26"/>
          <w:szCs w:val="26"/>
        </w:rPr>
        <w:t>адаптаци</w:t>
      </w:r>
      <w:r>
        <w:rPr>
          <w:rFonts w:ascii="Times New Roman" w:hAnsi="Times New Roman" w:cs="Times New Roman"/>
          <w:sz w:val="26"/>
          <w:szCs w:val="26"/>
        </w:rPr>
        <w:t>я</w:t>
      </w:r>
      <w:r w:rsidRPr="009518AE">
        <w:rPr>
          <w:rFonts w:ascii="Times New Roman" w:hAnsi="Times New Roman" w:cs="Times New Roman"/>
          <w:sz w:val="26"/>
          <w:szCs w:val="26"/>
        </w:rPr>
        <w:t xml:space="preserve"> пользовательского интерфейса к разным размерам экранов, разрешениям и плотностям точек;</w:t>
      </w:r>
    </w:p>
    <w:p w14:paraId="670546F6" w14:textId="14CB2019" w:rsidR="009518AE" w:rsidRPr="009518AE" w:rsidRDefault="009518AE" w:rsidP="0001330F">
      <w:pPr>
        <w:pStyle w:val="aa"/>
        <w:numPr>
          <w:ilvl w:val="0"/>
          <w:numId w:val="29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</w:t>
      </w:r>
      <w:r w:rsidRPr="009518AE">
        <w:rPr>
          <w:rFonts w:ascii="Times New Roman" w:hAnsi="Times New Roman" w:cs="Times New Roman"/>
          <w:sz w:val="26"/>
          <w:szCs w:val="26"/>
        </w:rPr>
        <w:t>озможность устанавливаться и удаляться без риска для компьютера или "деградации" ПО;</w:t>
      </w:r>
    </w:p>
    <w:p w14:paraId="040F586C" w14:textId="77777777" w:rsidR="00A814C3" w:rsidRPr="00A814C3" w:rsidRDefault="009518AE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  <w:lang/>
        </w:rPr>
      </w:pPr>
      <w:r w:rsidRPr="009518AE">
        <w:rPr>
          <w:rFonts w:ascii="Times New Roman" w:hAnsi="Times New Roman" w:cs="Times New Roman"/>
          <w:sz w:val="26"/>
          <w:szCs w:val="26"/>
        </w:rPr>
        <w:t>возможность использовать живые плитки</w:t>
      </w:r>
      <w:r w:rsidR="009B66D6">
        <w:rPr>
          <w:rFonts w:ascii="Times New Roman" w:hAnsi="Times New Roman" w:cs="Times New Roman"/>
          <w:sz w:val="26"/>
          <w:szCs w:val="26"/>
        </w:rPr>
        <w:t xml:space="preserve"> меню </w:t>
      </w:r>
      <w:r w:rsidR="009B66D6" w:rsidRPr="009B66D6">
        <w:rPr>
          <w:rFonts w:ascii="Times New Roman" w:hAnsi="Times New Roman" w:cs="Times New Roman"/>
          <w:sz w:val="26"/>
          <w:szCs w:val="26"/>
        </w:rPr>
        <w:t>“</w:t>
      </w:r>
      <w:r w:rsidR="009B66D6">
        <w:rPr>
          <w:rFonts w:ascii="Times New Roman" w:hAnsi="Times New Roman" w:cs="Times New Roman"/>
          <w:sz w:val="26"/>
          <w:szCs w:val="26"/>
        </w:rPr>
        <w:t>Пуск</w:t>
      </w:r>
      <w:r w:rsidR="009B66D6" w:rsidRPr="009B66D6">
        <w:rPr>
          <w:rFonts w:ascii="Times New Roman" w:hAnsi="Times New Roman" w:cs="Times New Roman"/>
          <w:sz w:val="26"/>
          <w:szCs w:val="26"/>
        </w:rPr>
        <w:t>”</w:t>
      </w:r>
      <w:r w:rsidR="009B66D6">
        <w:rPr>
          <w:rFonts w:ascii="Times New Roman" w:hAnsi="Times New Roman" w:cs="Times New Roman"/>
          <w:sz w:val="26"/>
          <w:szCs w:val="26"/>
        </w:rPr>
        <w:t xml:space="preserve"> в </w:t>
      </w:r>
      <w:r w:rsidR="009B66D6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="009B66D6" w:rsidRPr="009B66D6">
        <w:rPr>
          <w:rFonts w:ascii="Times New Roman" w:hAnsi="Times New Roman" w:cs="Times New Roman"/>
          <w:sz w:val="26"/>
          <w:szCs w:val="26"/>
        </w:rPr>
        <w:t xml:space="preserve"> 10</w:t>
      </w:r>
      <w:r w:rsidR="00A814C3" w:rsidRPr="00A814C3">
        <w:rPr>
          <w:rFonts w:ascii="Times New Roman" w:hAnsi="Times New Roman" w:cs="Times New Roman"/>
          <w:sz w:val="26"/>
          <w:szCs w:val="26"/>
        </w:rPr>
        <w:t>;</w:t>
      </w:r>
    </w:p>
    <w:p w14:paraId="5390D498" w14:textId="77777777" w:rsidR="00CA12EC" w:rsidRPr="00CA12EC" w:rsidRDefault="00A814C3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  <w:lang/>
        </w:rPr>
      </w:pPr>
      <w:r>
        <w:rPr>
          <w:rFonts w:ascii="Times New Roman" w:hAnsi="Times New Roman" w:cs="Times New Roman"/>
          <w:sz w:val="26"/>
          <w:szCs w:val="26"/>
        </w:rPr>
        <w:t xml:space="preserve">возможность отправлять </w:t>
      </w:r>
      <w:proofErr w:type="spellStart"/>
      <w:r w:rsidR="009518AE" w:rsidRPr="009518AE">
        <w:rPr>
          <w:rFonts w:ascii="Times New Roman" w:hAnsi="Times New Roman" w:cs="Times New Roman"/>
          <w:sz w:val="26"/>
          <w:szCs w:val="26"/>
        </w:rPr>
        <w:t>push</w:t>
      </w:r>
      <w:proofErr w:type="spellEnd"/>
      <w:r w:rsidR="009518AE" w:rsidRPr="009518AE">
        <w:rPr>
          <w:rFonts w:ascii="Times New Roman" w:hAnsi="Times New Roman" w:cs="Times New Roman"/>
          <w:sz w:val="26"/>
          <w:szCs w:val="26"/>
        </w:rPr>
        <w:t>-уведомления</w:t>
      </w:r>
    </w:p>
    <w:p w14:paraId="3D339858" w14:textId="3B5EBAA4" w:rsidR="006A77F3" w:rsidRPr="00BA7A89" w:rsidRDefault="009518AE" w:rsidP="00BA7A89">
      <w:pPr>
        <w:pStyle w:val="aa"/>
        <w:numPr>
          <w:ilvl w:val="0"/>
          <w:numId w:val="29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  <w:lang/>
        </w:rPr>
      </w:pPr>
      <w:r w:rsidRPr="009518AE">
        <w:rPr>
          <w:rFonts w:ascii="Times New Roman" w:hAnsi="Times New Roman" w:cs="Times New Roman"/>
          <w:sz w:val="26"/>
          <w:szCs w:val="26"/>
        </w:rPr>
        <w:t>взаимодейств</w:t>
      </w:r>
      <w:r w:rsidR="00CA12EC">
        <w:rPr>
          <w:rFonts w:ascii="Times New Roman" w:hAnsi="Times New Roman" w:cs="Times New Roman"/>
          <w:sz w:val="26"/>
          <w:szCs w:val="26"/>
        </w:rPr>
        <w:t>ие</w:t>
      </w:r>
      <w:r w:rsidRPr="009518AE">
        <w:rPr>
          <w:rFonts w:ascii="Times New Roman" w:hAnsi="Times New Roman" w:cs="Times New Roman"/>
          <w:sz w:val="26"/>
          <w:szCs w:val="26"/>
        </w:rPr>
        <w:t xml:space="preserve"> с временной шкалой Windows</w:t>
      </w:r>
      <w:r w:rsidR="00CA12EC">
        <w:rPr>
          <w:rFonts w:ascii="Times New Roman" w:hAnsi="Times New Roman" w:cs="Times New Roman"/>
          <w:sz w:val="26"/>
          <w:szCs w:val="26"/>
        </w:rPr>
        <w:t xml:space="preserve"> 10</w:t>
      </w:r>
      <w:r w:rsidRPr="009518AE">
        <w:rPr>
          <w:rFonts w:ascii="Times New Roman" w:hAnsi="Times New Roman" w:cs="Times New Roman"/>
          <w:sz w:val="26"/>
          <w:szCs w:val="26"/>
        </w:rPr>
        <w:t xml:space="preserve"> и функцией "Продолжить с места остановки" </w:t>
      </w:r>
      <w:r w:rsidR="00301945">
        <w:rPr>
          <w:rFonts w:ascii="Times New Roman" w:hAnsi="Times New Roman" w:cs="Times New Roman"/>
          <w:sz w:val="26"/>
          <w:szCs w:val="26"/>
        </w:rPr>
        <w:t xml:space="preserve">с </w:t>
      </w:r>
      <w:r w:rsidR="00301945">
        <w:rPr>
          <w:rFonts w:ascii="Times New Roman" w:hAnsi="Times New Roman" w:cs="Times New Roman"/>
          <w:sz w:val="26"/>
          <w:szCs w:val="26"/>
          <w:lang w:val="en-US"/>
        </w:rPr>
        <w:t>Windows</w:t>
      </w:r>
      <w:r w:rsidR="00301945" w:rsidRPr="00301945">
        <w:rPr>
          <w:rFonts w:ascii="Times New Roman" w:hAnsi="Times New Roman" w:cs="Times New Roman"/>
          <w:sz w:val="26"/>
          <w:szCs w:val="26"/>
        </w:rPr>
        <w:t xml:space="preserve"> </w:t>
      </w:r>
      <w:r w:rsidR="00301945">
        <w:rPr>
          <w:rFonts w:ascii="Times New Roman" w:hAnsi="Times New Roman" w:cs="Times New Roman"/>
          <w:sz w:val="26"/>
          <w:szCs w:val="26"/>
          <w:lang w:val="en-US"/>
        </w:rPr>
        <w:t>Copilot</w:t>
      </w:r>
      <w:r w:rsidRPr="009518AE">
        <w:rPr>
          <w:rFonts w:ascii="Times New Roman" w:hAnsi="Times New Roman" w:cs="Times New Roman"/>
          <w:sz w:val="26"/>
          <w:szCs w:val="26"/>
        </w:rPr>
        <w:t xml:space="preserve"> для поддержания интереса пользователей к приложению.</w:t>
      </w:r>
      <w:r w:rsidR="00B15D21" w:rsidRPr="00B15D21">
        <w:rPr>
          <w:rFonts w:ascii="Times New Roman" w:hAnsi="Times New Roman" w:cs="Times New Roman"/>
          <w:sz w:val="26"/>
          <w:szCs w:val="26"/>
        </w:rPr>
        <w:t>[</w:t>
      </w:r>
      <w:r w:rsidR="00AF6B76" w:rsidRPr="00AF6B76">
        <w:rPr>
          <w:rFonts w:ascii="Times New Roman" w:hAnsi="Times New Roman" w:cs="Times New Roman"/>
          <w:sz w:val="26"/>
          <w:szCs w:val="26"/>
        </w:rPr>
        <w:t>10</w:t>
      </w:r>
      <w:r w:rsidR="00B15D21" w:rsidRPr="00B15D21">
        <w:rPr>
          <w:rFonts w:ascii="Times New Roman" w:hAnsi="Times New Roman" w:cs="Times New Roman"/>
          <w:sz w:val="26"/>
          <w:szCs w:val="26"/>
        </w:rPr>
        <w:t>]</w:t>
      </w:r>
    </w:p>
    <w:p w14:paraId="689A68E2" w14:textId="3AD31501" w:rsidR="00301945" w:rsidRDefault="00301945" w:rsidP="00B66D76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Платформы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UWP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не имеют прямой интеграции для взаимодействия между собой и с </w:t>
      </w:r>
      <w:r>
        <w:rPr>
          <w:rFonts w:cs="Times New Roman"/>
          <w:szCs w:val="26"/>
          <w:lang w:val="en-US"/>
        </w:rPr>
        <w:t>Python</w:t>
      </w:r>
      <w:r w:rsidRPr="00301945">
        <w:rPr>
          <w:rFonts w:cs="Times New Roman"/>
          <w:szCs w:val="26"/>
        </w:rPr>
        <w:t xml:space="preserve">. </w:t>
      </w:r>
      <w:r>
        <w:rPr>
          <w:rFonts w:cs="Times New Roman"/>
          <w:szCs w:val="26"/>
        </w:rPr>
        <w:t xml:space="preserve">Поэтому для осуществления сообщения между приложениями 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>
        <w:rPr>
          <w:rFonts w:cs="Times New Roman"/>
          <w:szCs w:val="26"/>
        </w:rPr>
        <w:t xml:space="preserve">, </w:t>
      </w:r>
      <w:r>
        <w:rPr>
          <w:rFonts w:cs="Times New Roman"/>
          <w:szCs w:val="26"/>
          <w:lang w:val="en-US"/>
        </w:rPr>
        <w:t>UWP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Python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будет происходить по сетевому протоколу </w:t>
      </w:r>
      <w:r>
        <w:rPr>
          <w:rFonts w:cs="Times New Roman"/>
          <w:szCs w:val="26"/>
          <w:lang w:val="en-US"/>
        </w:rPr>
        <w:t>HTTP</w:t>
      </w:r>
      <w:r>
        <w:rPr>
          <w:rFonts w:cs="Times New Roman"/>
          <w:szCs w:val="26"/>
        </w:rPr>
        <w:t>, так как этот протокол себя давно уже зарекомендовал в задаче обмена данными между приложениями на разных языках и платформах</w:t>
      </w:r>
      <w:r w:rsidR="0004219F">
        <w:rPr>
          <w:rFonts w:cs="Times New Roman"/>
          <w:szCs w:val="26"/>
        </w:rPr>
        <w:t xml:space="preserve">, а также поддержка для этих протоколов заложена в стандартных библиотеках языков программирования </w:t>
      </w:r>
      <w:r w:rsidR="0004219F">
        <w:rPr>
          <w:rFonts w:cs="Times New Roman"/>
          <w:szCs w:val="26"/>
          <w:lang w:val="en-US"/>
        </w:rPr>
        <w:t>C</w:t>
      </w:r>
      <w:r w:rsidR="0004219F" w:rsidRPr="0004219F">
        <w:rPr>
          <w:rFonts w:cs="Times New Roman"/>
          <w:szCs w:val="26"/>
        </w:rPr>
        <w:t>#</w:t>
      </w:r>
      <w:r w:rsidR="0004219F">
        <w:rPr>
          <w:rFonts w:cs="Times New Roman"/>
          <w:szCs w:val="26"/>
        </w:rPr>
        <w:t xml:space="preserve"> и </w:t>
      </w:r>
      <w:r w:rsidR="0004219F">
        <w:rPr>
          <w:rFonts w:cs="Times New Roman"/>
          <w:szCs w:val="26"/>
          <w:lang w:val="en-US"/>
        </w:rPr>
        <w:t>Python</w:t>
      </w:r>
      <w:r w:rsidR="0004219F" w:rsidRPr="0004219F">
        <w:rPr>
          <w:rFonts w:cs="Times New Roman"/>
          <w:szCs w:val="26"/>
        </w:rPr>
        <w:t>.</w:t>
      </w:r>
    </w:p>
    <w:p w14:paraId="5A0CF7B7" w14:textId="3013072F" w:rsidR="00735FBA" w:rsidRPr="00377CEA" w:rsidRDefault="0004219F" w:rsidP="00735FBA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Общение между приложениями </w:t>
      </w:r>
      <w:r>
        <w:t xml:space="preserve">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и </w:t>
      </w:r>
      <w:r>
        <w:rPr>
          <w:rFonts w:cs="Times New Roman"/>
          <w:szCs w:val="26"/>
          <w:lang w:val="en-US"/>
        </w:rPr>
        <w:t>UWP</w:t>
      </w:r>
      <w:r w:rsidRPr="0004219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будет осуществляется посредством </w:t>
      </w:r>
      <w:r>
        <w:rPr>
          <w:rFonts w:cs="Times New Roman"/>
          <w:szCs w:val="26"/>
          <w:lang w:val="en-US"/>
        </w:rPr>
        <w:t>post</w:t>
      </w:r>
      <w:r w:rsidRPr="0004219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запросов, в заголовке которых будет отправляться сообщение под </w:t>
      </w:r>
      <w:proofErr w:type="spellStart"/>
      <w:r>
        <w:rPr>
          <w:rFonts w:cs="Times New Roman"/>
          <w:szCs w:val="26"/>
        </w:rPr>
        <w:t>ключем</w:t>
      </w:r>
      <w:proofErr w:type="spellEnd"/>
      <w:r>
        <w:rPr>
          <w:rFonts w:cs="Times New Roman"/>
          <w:szCs w:val="26"/>
        </w:rPr>
        <w:t xml:space="preserve"> </w:t>
      </w:r>
      <w:r w:rsidRPr="0004219F">
        <w:rPr>
          <w:rFonts w:cs="Times New Roman"/>
          <w:szCs w:val="26"/>
        </w:rPr>
        <w:t>“</w:t>
      </w:r>
      <w:r>
        <w:rPr>
          <w:rFonts w:cs="Times New Roman"/>
          <w:szCs w:val="26"/>
          <w:lang w:val="en-US"/>
        </w:rPr>
        <w:t>Command</w:t>
      </w:r>
      <w:r w:rsidRPr="0004219F">
        <w:rPr>
          <w:rFonts w:cs="Times New Roman"/>
          <w:szCs w:val="26"/>
        </w:rPr>
        <w:t>”</w:t>
      </w:r>
      <w:r>
        <w:rPr>
          <w:rFonts w:cs="Times New Roman"/>
          <w:szCs w:val="26"/>
        </w:rPr>
        <w:t xml:space="preserve">. </w:t>
      </w:r>
      <w:r w:rsidR="001F159C">
        <w:rPr>
          <w:rFonts w:cs="Times New Roman"/>
          <w:szCs w:val="26"/>
        </w:rPr>
        <w:t xml:space="preserve">В классах обработчиках </w:t>
      </w:r>
      <w:r w:rsidR="00A521A1">
        <w:rPr>
          <w:rFonts w:cs="Times New Roman"/>
          <w:szCs w:val="26"/>
        </w:rPr>
        <w:t>серверной част</w:t>
      </w:r>
      <w:r w:rsidR="00AF7DF9">
        <w:rPr>
          <w:rFonts w:cs="Times New Roman"/>
          <w:szCs w:val="26"/>
        </w:rPr>
        <w:t>и</w:t>
      </w:r>
      <w:r w:rsidR="00A521A1">
        <w:rPr>
          <w:rFonts w:cs="Times New Roman"/>
          <w:szCs w:val="26"/>
        </w:rPr>
        <w:t xml:space="preserve"> приложения данны</w:t>
      </w:r>
      <w:r w:rsidR="00B44170">
        <w:rPr>
          <w:rFonts w:cs="Times New Roman"/>
          <w:szCs w:val="26"/>
        </w:rPr>
        <w:t>е</w:t>
      </w:r>
      <w:r w:rsidR="00A521A1">
        <w:rPr>
          <w:rFonts w:cs="Times New Roman"/>
          <w:szCs w:val="26"/>
        </w:rPr>
        <w:t xml:space="preserve"> команды будут</w:t>
      </w:r>
      <w:r w:rsidR="00B44170">
        <w:rPr>
          <w:rFonts w:cs="Times New Roman"/>
          <w:szCs w:val="26"/>
        </w:rPr>
        <w:t xml:space="preserve"> описа</w:t>
      </w:r>
      <w:r w:rsidR="00AF7DF9">
        <w:rPr>
          <w:rFonts w:cs="Times New Roman"/>
          <w:szCs w:val="26"/>
        </w:rPr>
        <w:t xml:space="preserve">ны и обрабатываться через оператор </w:t>
      </w:r>
      <w:r w:rsidR="00AF7DF9" w:rsidRPr="00AF7DF9">
        <w:rPr>
          <w:rFonts w:cs="Times New Roman"/>
          <w:szCs w:val="26"/>
        </w:rPr>
        <w:t>“</w:t>
      </w:r>
      <w:r w:rsidR="00AF7DF9">
        <w:rPr>
          <w:rFonts w:cs="Times New Roman"/>
          <w:szCs w:val="26"/>
          <w:lang w:val="en-US"/>
        </w:rPr>
        <w:t>switch</w:t>
      </w:r>
      <w:r w:rsidR="00AF7DF9" w:rsidRPr="00AF7DF9">
        <w:rPr>
          <w:rFonts w:cs="Times New Roman"/>
          <w:szCs w:val="26"/>
        </w:rPr>
        <w:t>-</w:t>
      </w:r>
      <w:r w:rsidR="00AF7DF9">
        <w:rPr>
          <w:rFonts w:cs="Times New Roman"/>
          <w:szCs w:val="26"/>
          <w:lang w:val="en-US"/>
        </w:rPr>
        <w:t>case</w:t>
      </w:r>
      <w:r w:rsidR="00AF7DF9" w:rsidRPr="00AF7DF9">
        <w:rPr>
          <w:rFonts w:cs="Times New Roman"/>
          <w:szCs w:val="26"/>
        </w:rPr>
        <w:t xml:space="preserve">”. </w:t>
      </w:r>
      <w:r w:rsidR="00377CEA">
        <w:rPr>
          <w:rFonts w:cs="Times New Roman"/>
          <w:szCs w:val="26"/>
        </w:rPr>
        <w:t xml:space="preserve">А клиентская часть приложения будет отправлять соответствующие сообщения </w:t>
      </w:r>
      <w:r w:rsidR="0040730A">
        <w:rPr>
          <w:rFonts w:cs="Times New Roman"/>
          <w:szCs w:val="26"/>
        </w:rPr>
        <w:t>при обработк</w:t>
      </w:r>
      <w:r w:rsidR="00735FBA">
        <w:rPr>
          <w:rFonts w:cs="Times New Roman"/>
          <w:szCs w:val="26"/>
        </w:rPr>
        <w:t>е</w:t>
      </w:r>
      <w:r w:rsidR="0040730A">
        <w:rPr>
          <w:rFonts w:cs="Times New Roman"/>
          <w:szCs w:val="26"/>
        </w:rPr>
        <w:t xml:space="preserve"> событий </w:t>
      </w:r>
      <w:r w:rsidR="00735FBA">
        <w:rPr>
          <w:rFonts w:cs="Times New Roman"/>
          <w:szCs w:val="26"/>
        </w:rPr>
        <w:t>на действия элементов интерфейса.</w:t>
      </w:r>
    </w:p>
    <w:p w14:paraId="1C2934F5" w14:textId="0E5E4453" w:rsidR="00B46890" w:rsidRDefault="0004219F" w:rsidP="00B66D76">
      <w:pPr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Для общения приложения на </w:t>
      </w:r>
      <w:r>
        <w:rPr>
          <w:rFonts w:cs="Times New Roman"/>
          <w:szCs w:val="26"/>
          <w:lang w:val="en-US"/>
        </w:rPr>
        <w:t>Python</w:t>
      </w:r>
      <w:r>
        <w:rPr>
          <w:rFonts w:cs="Times New Roman"/>
          <w:szCs w:val="26"/>
        </w:rPr>
        <w:t xml:space="preserve">, которое содержит в себе алгоритмы машинного обучения, с приложением на </w:t>
      </w:r>
      <w:r w:rsidRPr="0030194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301945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по </w:t>
      </w:r>
      <w:r>
        <w:rPr>
          <w:rFonts w:cs="Times New Roman"/>
          <w:szCs w:val="26"/>
          <w:lang w:val="en-US"/>
        </w:rPr>
        <w:t>HTTP</w:t>
      </w:r>
      <w:r w:rsidRPr="0004219F">
        <w:rPr>
          <w:rFonts w:cs="Times New Roman"/>
          <w:szCs w:val="26"/>
        </w:rPr>
        <w:t>-</w:t>
      </w:r>
      <w:r>
        <w:rPr>
          <w:rFonts w:cs="Times New Roman"/>
          <w:szCs w:val="26"/>
        </w:rPr>
        <w:t xml:space="preserve">протоколу была выбран инструмент </w:t>
      </w:r>
      <w:r>
        <w:rPr>
          <w:rFonts w:cs="Times New Roman"/>
          <w:szCs w:val="26"/>
          <w:lang w:val="en-US"/>
        </w:rPr>
        <w:t>Flask</w:t>
      </w:r>
      <w:r w:rsidRPr="0004219F">
        <w:rPr>
          <w:rFonts w:cs="Times New Roman"/>
          <w:szCs w:val="26"/>
        </w:rPr>
        <w:t>.</w:t>
      </w:r>
      <w:r w:rsidR="00575610">
        <w:rPr>
          <w:rFonts w:cs="Times New Roman"/>
          <w:szCs w:val="26"/>
        </w:rPr>
        <w:t xml:space="preserve"> </w:t>
      </w:r>
      <w:r w:rsidR="003C5693">
        <w:rPr>
          <w:rFonts w:cs="Times New Roman"/>
          <w:szCs w:val="26"/>
        </w:rPr>
        <w:t>Э</w:t>
      </w:r>
      <w:r w:rsidRPr="0004219F">
        <w:rPr>
          <w:rFonts w:cs="Times New Roman"/>
          <w:szCs w:val="26"/>
        </w:rPr>
        <w:t>то минималистичный фреймворк для веб-приложений на языке Python. Он имеет встроенный сервер разработки и отладчик, диспетчеризацию запросо</w:t>
      </w:r>
      <w:r w:rsidR="00CD6793">
        <w:rPr>
          <w:rFonts w:cs="Times New Roman"/>
          <w:szCs w:val="26"/>
        </w:rPr>
        <w:t>в</w:t>
      </w:r>
      <w:r w:rsidRPr="0004219F">
        <w:rPr>
          <w:rFonts w:cs="Times New Roman"/>
          <w:szCs w:val="26"/>
        </w:rPr>
        <w:t>, встроенную поддержку модульного тестирования</w:t>
      </w:r>
      <w:r>
        <w:rPr>
          <w:rFonts w:cs="Times New Roman"/>
          <w:szCs w:val="26"/>
        </w:rPr>
        <w:t>.</w:t>
      </w:r>
      <w:r w:rsidR="00B46890">
        <w:rPr>
          <w:rFonts w:cs="Times New Roman"/>
          <w:szCs w:val="26"/>
        </w:rPr>
        <w:t xml:space="preserve"> </w:t>
      </w:r>
    </w:p>
    <w:p w14:paraId="43912712" w14:textId="7F684B8B" w:rsidR="00B46890" w:rsidRDefault="00B46890" w:rsidP="006A77F3">
      <w:pPr>
        <w:rPr>
          <w:rFonts w:cs="Times New Roman"/>
          <w:szCs w:val="26"/>
        </w:rPr>
      </w:pPr>
      <w:r>
        <w:rPr>
          <w:rFonts w:cs="Times New Roman"/>
          <w:szCs w:val="26"/>
        </w:rPr>
        <w:t>Общая схема взаимодействия компонентов приложения представлена на рисунке 3</w:t>
      </w:r>
      <w:r w:rsidRPr="00B46890">
        <w:rPr>
          <w:rFonts w:cs="Times New Roman"/>
          <w:szCs w:val="26"/>
        </w:rPr>
        <w:t>.</w:t>
      </w:r>
      <w:r w:rsidR="008A6325">
        <w:rPr>
          <w:rFonts w:cs="Times New Roman"/>
          <w:szCs w:val="26"/>
        </w:rPr>
        <w:t>1.</w:t>
      </w:r>
      <w:r w:rsidRPr="00B46890">
        <w:rPr>
          <w:rFonts w:cs="Times New Roman"/>
          <w:szCs w:val="26"/>
        </w:rPr>
        <w:t>2</w:t>
      </w:r>
      <w:r>
        <w:rPr>
          <w:rFonts w:cs="Times New Roman"/>
          <w:szCs w:val="26"/>
        </w:rPr>
        <w:t xml:space="preserve">. </w:t>
      </w:r>
      <w:r w:rsidR="006917AF">
        <w:rPr>
          <w:rFonts w:cs="Times New Roman"/>
          <w:szCs w:val="26"/>
        </w:rPr>
        <w:t>В данной пояснительной записке</w:t>
      </w:r>
      <w:r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часть </w:t>
      </w:r>
      <w:r>
        <w:rPr>
          <w:rFonts w:cs="Times New Roman"/>
          <w:szCs w:val="26"/>
        </w:rPr>
        <w:t xml:space="preserve">приложения на </w:t>
      </w:r>
      <w:r>
        <w:rPr>
          <w:rFonts w:cs="Times New Roman"/>
          <w:szCs w:val="26"/>
          <w:lang w:val="en-US"/>
        </w:rPr>
        <w:t>Python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 xml:space="preserve">как </w:t>
      </w:r>
      <w:r>
        <w:rPr>
          <w:rFonts w:cs="Times New Roman"/>
          <w:szCs w:val="26"/>
          <w:lang w:val="en-US"/>
        </w:rPr>
        <w:t>Flask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Python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ML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Service</w:t>
      </w:r>
      <w:r>
        <w:rPr>
          <w:rFonts w:cs="Times New Roman"/>
          <w:szCs w:val="26"/>
        </w:rPr>
        <w:t xml:space="preserve">, часть приложения на </w:t>
      </w:r>
      <w:r w:rsidRPr="00B46890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NET</w:t>
      </w:r>
      <w:r w:rsidRPr="00B46890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Framework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>как серверн</w:t>
      </w:r>
      <w:r w:rsidR="006917AF">
        <w:rPr>
          <w:rFonts w:cs="Times New Roman"/>
          <w:szCs w:val="26"/>
        </w:rPr>
        <w:t>ая</w:t>
      </w:r>
      <w:r>
        <w:rPr>
          <w:rFonts w:cs="Times New Roman"/>
          <w:szCs w:val="26"/>
        </w:rPr>
        <w:t xml:space="preserve"> часть, а часть приложения на </w:t>
      </w:r>
      <w:r>
        <w:rPr>
          <w:rFonts w:cs="Times New Roman"/>
          <w:szCs w:val="26"/>
          <w:lang w:val="en-US"/>
        </w:rPr>
        <w:t>UWP</w:t>
      </w:r>
      <w:r w:rsidRPr="00B46890">
        <w:rPr>
          <w:rFonts w:cs="Times New Roman"/>
          <w:szCs w:val="26"/>
        </w:rPr>
        <w:t xml:space="preserve"> </w:t>
      </w:r>
      <w:r w:rsidR="006917AF">
        <w:rPr>
          <w:rFonts w:cs="Times New Roman"/>
          <w:szCs w:val="26"/>
        </w:rPr>
        <w:t xml:space="preserve">обозначена </w:t>
      </w:r>
      <w:r>
        <w:rPr>
          <w:rFonts w:cs="Times New Roman"/>
          <w:szCs w:val="26"/>
        </w:rPr>
        <w:t>как клиентск</w:t>
      </w:r>
      <w:r w:rsidR="006917AF">
        <w:rPr>
          <w:rFonts w:cs="Times New Roman"/>
          <w:szCs w:val="26"/>
        </w:rPr>
        <w:t>ая</w:t>
      </w:r>
      <w:r>
        <w:rPr>
          <w:rFonts w:cs="Times New Roman"/>
          <w:szCs w:val="26"/>
        </w:rPr>
        <w:t xml:space="preserve"> часть приложения.</w:t>
      </w:r>
    </w:p>
    <w:p w14:paraId="5F27230F" w14:textId="77777777" w:rsidR="006A77F3" w:rsidRDefault="006A77F3" w:rsidP="00CF60ED">
      <w:pPr>
        <w:spacing w:after="120"/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F60ED" w14:paraId="294E3E15" w14:textId="77777777" w:rsidTr="00CF60ED">
        <w:tc>
          <w:tcPr>
            <w:tcW w:w="9628" w:type="dxa"/>
            <w:vAlign w:val="center"/>
          </w:tcPr>
          <w:p w14:paraId="0D9BB3D2" w14:textId="39B06759" w:rsidR="00CF60ED" w:rsidRDefault="00CF60ED" w:rsidP="00CF60ED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B46890">
              <w:rPr>
                <w:rFonts w:cs="Times New Roman"/>
                <w:noProof/>
                <w:szCs w:val="26"/>
              </w:rPr>
              <w:drawing>
                <wp:inline distT="0" distB="0" distL="0" distR="0" wp14:anchorId="3F799241" wp14:editId="553AE674">
                  <wp:extent cx="5737993" cy="3279789"/>
                  <wp:effectExtent l="19050" t="19050" r="15240" b="15875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993" cy="3279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E0A49D" w14:textId="77777777" w:rsidR="006A77F3" w:rsidRDefault="006A77F3" w:rsidP="006A77F3">
      <w:pPr>
        <w:jc w:val="center"/>
        <w:rPr>
          <w:rFonts w:cs="Times New Roman"/>
          <w:szCs w:val="26"/>
        </w:rPr>
      </w:pPr>
    </w:p>
    <w:p w14:paraId="4ED9AB64" w14:textId="541B0D78" w:rsidR="0004219F" w:rsidRDefault="00B46890" w:rsidP="006A77F3">
      <w:pPr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Рисунок 3.</w:t>
      </w:r>
      <w:r w:rsidR="008A6325">
        <w:rPr>
          <w:rFonts w:cs="Times New Roman"/>
          <w:szCs w:val="26"/>
        </w:rPr>
        <w:t>1.</w:t>
      </w:r>
      <w:r>
        <w:rPr>
          <w:rFonts w:cs="Times New Roman"/>
          <w:szCs w:val="26"/>
        </w:rPr>
        <w:t>2 – Общая структура итогового приложения</w:t>
      </w:r>
    </w:p>
    <w:p w14:paraId="30CED540" w14:textId="77777777" w:rsidR="002A48BE" w:rsidRPr="00B46890" w:rsidRDefault="002A48BE" w:rsidP="006A77F3">
      <w:pPr>
        <w:jc w:val="center"/>
        <w:rPr>
          <w:rFonts w:cs="Times New Roman"/>
          <w:szCs w:val="26"/>
        </w:rPr>
      </w:pPr>
    </w:p>
    <w:p w14:paraId="49583BC1" w14:textId="0D03962E" w:rsidR="006756D6" w:rsidRDefault="006129F3" w:rsidP="006A77F3">
      <w:pPr>
        <w:pStyle w:val="20"/>
        <w:numPr>
          <w:ilvl w:val="1"/>
          <w:numId w:val="14"/>
        </w:numPr>
        <w:ind w:left="958"/>
        <w:rPr>
          <w:bCs/>
        </w:rPr>
      </w:pPr>
      <w:bookmarkStart w:id="20" w:name="_Toc136257075"/>
      <w:r>
        <w:rPr>
          <w:bCs/>
        </w:rPr>
        <w:t>Структура с</w:t>
      </w:r>
      <w:r w:rsidR="006756D6" w:rsidRPr="00544666">
        <w:rPr>
          <w:bCs/>
        </w:rPr>
        <w:t>ерверн</w:t>
      </w:r>
      <w:r>
        <w:rPr>
          <w:bCs/>
        </w:rPr>
        <w:t>ой</w:t>
      </w:r>
      <w:r w:rsidR="006756D6" w:rsidRPr="00544666">
        <w:rPr>
          <w:bCs/>
        </w:rPr>
        <w:t xml:space="preserve"> част</w:t>
      </w:r>
      <w:r>
        <w:rPr>
          <w:bCs/>
        </w:rPr>
        <w:t>и приложения</w:t>
      </w:r>
      <w:bookmarkEnd w:id="20"/>
    </w:p>
    <w:p w14:paraId="5AF1E5A3" w14:textId="77777777" w:rsidR="002A48BE" w:rsidRPr="002A48BE" w:rsidRDefault="002A48BE" w:rsidP="006A77F3">
      <w:pPr>
        <w:pStyle w:val="aa"/>
        <w:spacing w:after="0"/>
        <w:ind w:left="958"/>
      </w:pPr>
    </w:p>
    <w:p w14:paraId="33FF0877" w14:textId="669CA603" w:rsidR="00544666" w:rsidRDefault="000509DF" w:rsidP="006A77F3">
      <w:r>
        <w:t xml:space="preserve">Серверная часть приложения включает </w:t>
      </w:r>
      <w:r w:rsidR="00544666">
        <w:t>методы</w:t>
      </w:r>
      <w:r>
        <w:t xml:space="preserve"> по </w:t>
      </w:r>
      <w:r w:rsidR="00544666">
        <w:t>повторному запуску инженерного анализа</w:t>
      </w:r>
      <w:r>
        <w:t xml:space="preserve"> и получению результатов исследований, алгоритм кластеризации по смежным элементам КЭ-сетки детали, классы реализации метода оптимального критерия, метод</w:t>
      </w:r>
      <w:r w:rsidR="00544666">
        <w:t>ы</w:t>
      </w:r>
      <w:r>
        <w:t xml:space="preserve"> для модификации детали, класс для получения и передачи данных по </w:t>
      </w:r>
      <w:r>
        <w:rPr>
          <w:lang w:val="en-US"/>
        </w:rPr>
        <w:t>http</w:t>
      </w:r>
      <w:r w:rsidRPr="000509DF">
        <w:t>-</w:t>
      </w:r>
      <w:r>
        <w:t>протоколу.</w:t>
      </w:r>
      <w:r w:rsidR="00EE5164">
        <w:t xml:space="preserve"> </w:t>
      </w:r>
    </w:p>
    <w:p w14:paraId="3129C3F7" w14:textId="16820DD0" w:rsidR="00EE5164" w:rsidRPr="002C1233" w:rsidRDefault="00EE5164" w:rsidP="00544666">
      <w:r>
        <w:t>Для</w:t>
      </w:r>
      <w:r w:rsidR="00544666">
        <w:t xml:space="preserve"> реализации </w:t>
      </w:r>
      <w:proofErr w:type="spellStart"/>
      <w:r w:rsidR="00544666">
        <w:t>функциональностей</w:t>
      </w:r>
      <w:proofErr w:type="spellEnd"/>
      <w:r w:rsidR="00544666">
        <w:t xml:space="preserve"> по запуску повторного инженерного анализа, получения результатов исследования, модификации детали используется</w:t>
      </w:r>
      <w:r>
        <w:t xml:space="preserve"> </w:t>
      </w:r>
      <w:r>
        <w:rPr>
          <w:lang w:val="en-US"/>
        </w:rPr>
        <w:t>SolidWorks</w:t>
      </w:r>
      <w:r w:rsidRPr="00544666">
        <w:t xml:space="preserve"> </w:t>
      </w:r>
      <w:r>
        <w:rPr>
          <w:lang w:val="en-US"/>
        </w:rPr>
        <w:t>API</w:t>
      </w:r>
      <w:r w:rsidR="00544666">
        <w:t xml:space="preserve">. В основе реализации этих </w:t>
      </w:r>
      <w:proofErr w:type="spellStart"/>
      <w:r w:rsidR="00544666">
        <w:t>функциональностей</w:t>
      </w:r>
      <w:proofErr w:type="spellEnd"/>
      <w:r w:rsidR="00544666">
        <w:t xml:space="preserve"> лежат </w:t>
      </w:r>
      <w:r>
        <w:t>следующие методы:</w:t>
      </w:r>
    </w:p>
    <w:p w14:paraId="038F9E1B" w14:textId="3891A195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lastRenderedPageBreak/>
        <w:t>Marshal.GetActiveObject(</w:t>
      </w:r>
      <w:r w:rsidRPr="002C1233">
        <w:rPr>
          <w:rFonts w:ascii="Times New Roman" w:hAnsi="Times New Roman" w:cs="Times New Roman"/>
          <w:color w:val="A31515"/>
          <w:sz w:val="26"/>
          <w:szCs w:val="26"/>
          <w:lang/>
        </w:rPr>
        <w:t>"SldWorks.Application"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 xml:space="preserve">) </w:t>
      </w:r>
      <w:r w:rsidRPr="002C1233">
        <w:rPr>
          <w:rFonts w:ascii="Times New Roman" w:hAnsi="Times New Roman" w:cs="Times New Roman"/>
          <w:color w:val="0000FF"/>
          <w:sz w:val="26"/>
          <w:szCs w:val="26"/>
          <w:lang/>
        </w:rPr>
        <w:t>as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 xml:space="preserve"> SldWorks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–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объекта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SolidWorks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приложения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1D2E3C56" w14:textId="45F0AC2B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var doc = 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(ModelDoc</w:t>
      </w:r>
      <w:proofErr w:type="gramStart"/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2)app</w:t>
      </w:r>
      <w:proofErr w:type="gramEnd"/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.ActiveDoc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-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активного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документа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SolidWorks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06FB2F1D" w14:textId="1D02AAFB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 xml:space="preserve">CWStudy study = </w:t>
      </w:r>
      <w:r w:rsidR="002C1233"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COSMOSWORKS.ActiveDoc.StudyManager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.GetStudy(0)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–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получение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объекта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 xml:space="preserve"> 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исследования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;</w:t>
      </w:r>
    </w:p>
    <w:p w14:paraId="6D6DBFB2" w14:textId="080E236A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proofErr w:type="gramStart"/>
      <w:r w:rsidRPr="002C1233">
        <w:rPr>
          <w:rFonts w:ascii="Times New Roman" w:hAnsi="Times New Roman" w:cs="Times New Roman"/>
          <w:sz w:val="26"/>
          <w:szCs w:val="26"/>
        </w:rPr>
        <w:t>study.RunAnalysis</w:t>
      </w:r>
      <w:proofErr w:type="spellEnd"/>
      <w:proofErr w:type="gramEnd"/>
      <w:r w:rsidRPr="002C1233">
        <w:rPr>
          <w:rFonts w:ascii="Times New Roman" w:hAnsi="Times New Roman" w:cs="Times New Roman"/>
          <w:sz w:val="26"/>
          <w:szCs w:val="26"/>
        </w:rPr>
        <w:t>() – запуск исследования</w:t>
      </w:r>
      <w:r w:rsidR="00151C9D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5010BF78" w14:textId="4490FD02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study.Mesh.GetNodes()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 – получение информации об узлах КЭ-сетки детали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994F574" w14:textId="094701C8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study.Mesh.Get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Elements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()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 – получение информации об элементах КЭ-сетки детали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3C33DA7" w14:textId="44B0B6D7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doc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.FeatureManager.GetFeatures</w:t>
      </w:r>
      <w:proofErr w:type="gramEnd"/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(</w:t>
      </w:r>
      <w:r w:rsidRPr="002C1233">
        <w:rPr>
          <w:rFonts w:ascii="Times New Roman" w:hAnsi="Times New Roman" w:cs="Times New Roman"/>
          <w:color w:val="0000FF"/>
          <w:sz w:val="26"/>
          <w:szCs w:val="26"/>
          <w:lang/>
        </w:rPr>
        <w:t>true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)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 – получение информации обо всех объектах в документе 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S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olid</w:t>
      </w:r>
      <w:r w:rsid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W</w:t>
      </w:r>
      <w:r w:rsidRPr="002C1233">
        <w:rPr>
          <w:rFonts w:ascii="Times New Roman" w:hAnsi="Times New Roman" w:cs="Times New Roman"/>
          <w:color w:val="000000"/>
          <w:sz w:val="26"/>
          <w:szCs w:val="26"/>
          <w:lang w:val="en-US"/>
        </w:rPr>
        <w:t>orks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859D2E7" w14:textId="4A632C1F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FF"/>
          <w:sz w:val="26"/>
          <w:szCs w:val="26"/>
          <w:lang/>
        </w:rPr>
        <w:t>object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[] faces = (</w:t>
      </w:r>
      <w:r w:rsidRPr="002C1233">
        <w:rPr>
          <w:rFonts w:ascii="Times New Roman" w:hAnsi="Times New Roman" w:cs="Times New Roman"/>
          <w:color w:val="0000FF"/>
          <w:sz w:val="26"/>
          <w:szCs w:val="26"/>
          <w:lang/>
        </w:rPr>
        <w:t>object</w:t>
      </w: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[])feature.GetFaces()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 – получение объектов граней детали в документе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3F9C28DA" w14:textId="59A08F2E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doc.SketchManager.CreatePoint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() – рисование точки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1129EBC1" w14:textId="7FA1C374" w:rsidR="00EE5164" w:rsidRPr="002C1233" w:rsidRDefault="00EE5164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doc.FeatureManager.FeatureCut4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 xml:space="preserve">() – применение операции </w:t>
      </w:r>
      <w:r w:rsidR="002C1233" w:rsidRPr="002C1233">
        <w:rPr>
          <w:rFonts w:ascii="Times New Roman" w:hAnsi="Times New Roman" w:cs="Times New Roman"/>
          <w:color w:val="000000"/>
          <w:sz w:val="26"/>
          <w:szCs w:val="26"/>
        </w:rPr>
        <w:t>выреза заданного объекта по эскизу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55156237" w14:textId="18CDE987" w:rsidR="002C1233" w:rsidRPr="002C1233" w:rsidRDefault="002C1233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doc.SketchManager.CreateCornerRectangle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() – создание прямоугольника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62A7AC8A" w14:textId="7BD440FB" w:rsidR="002C1233" w:rsidRPr="002C1233" w:rsidRDefault="002C1233" w:rsidP="00FE7F6F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doc.SketchManager.CreateLine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() – создание линии на эскизе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3A59E0AC" w14:textId="6AF23901" w:rsidR="00FE7F6F" w:rsidRPr="00754E55" w:rsidRDefault="002C1233" w:rsidP="00754E55">
      <w:pPr>
        <w:pStyle w:val="aa"/>
        <w:numPr>
          <w:ilvl w:val="0"/>
          <w:numId w:val="27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2C1233">
        <w:rPr>
          <w:rFonts w:ascii="Times New Roman" w:hAnsi="Times New Roman" w:cs="Times New Roman"/>
          <w:color w:val="000000"/>
          <w:sz w:val="26"/>
          <w:szCs w:val="26"/>
          <w:lang/>
        </w:rPr>
        <w:t>doc.FeatureManager.InsertCutBlend</w:t>
      </w:r>
      <w:r w:rsidRPr="002C1233">
        <w:rPr>
          <w:rFonts w:ascii="Times New Roman" w:hAnsi="Times New Roman" w:cs="Times New Roman"/>
          <w:color w:val="000000"/>
          <w:sz w:val="26"/>
          <w:szCs w:val="26"/>
        </w:rPr>
        <w:t>() – создание выреза при заданном эскизе и точке над ним (используется для прорисовки пирамид)</w:t>
      </w:r>
      <w:r w:rsidR="00151C9D" w:rsidRPr="00151C9D">
        <w:rPr>
          <w:rFonts w:ascii="Times New Roman" w:hAnsi="Times New Roman" w:cs="Times New Roman"/>
          <w:color w:val="000000"/>
          <w:sz w:val="26"/>
          <w:szCs w:val="26"/>
        </w:rPr>
        <w:t>.</w:t>
      </w:r>
      <w:r w:rsidR="00AF6B76" w:rsidRPr="00AF6B76">
        <w:rPr>
          <w:rFonts w:ascii="Times New Roman" w:hAnsi="Times New Roman" w:cs="Times New Roman"/>
          <w:color w:val="000000"/>
          <w:sz w:val="26"/>
          <w:szCs w:val="26"/>
        </w:rPr>
        <w:t>[11]</w:t>
      </w:r>
    </w:p>
    <w:p w14:paraId="3A730C95" w14:textId="4502767B" w:rsidR="00544666" w:rsidRDefault="00544666" w:rsidP="002709B1">
      <w:pPr>
        <w:autoSpaceDE w:val="0"/>
        <w:autoSpaceDN w:val="0"/>
        <w:adjustRightInd w:val="0"/>
        <w:rPr>
          <w:rFonts w:cs="Times New Roman"/>
          <w:szCs w:val="26"/>
        </w:rPr>
      </w:pPr>
      <w:r>
        <w:rPr>
          <w:rFonts w:cs="Times New Roman"/>
          <w:szCs w:val="26"/>
        </w:rPr>
        <w:t>За реализацию метода оптимального критерия отвечает</w:t>
      </w:r>
      <w:r w:rsidR="00A471EF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абстрактный класс </w:t>
      </w:r>
      <w:proofErr w:type="spellStart"/>
      <w:r>
        <w:rPr>
          <w:rFonts w:cs="Times New Roman"/>
          <w:szCs w:val="26"/>
          <w:lang w:val="en-US"/>
        </w:rPr>
        <w:t>BaseResearchManager</w:t>
      </w:r>
      <w:proofErr w:type="spellEnd"/>
      <w:r w:rsidRPr="00544666">
        <w:rPr>
          <w:rFonts w:cs="Times New Roman"/>
          <w:szCs w:val="26"/>
        </w:rPr>
        <w:t xml:space="preserve"> </w:t>
      </w:r>
      <w:r w:rsidR="000F5252">
        <w:rPr>
          <w:rFonts w:cs="Times New Roman"/>
          <w:szCs w:val="26"/>
        </w:rPr>
        <w:t>и его</w:t>
      </w:r>
      <w:r w:rsidR="00A471EF">
        <w:rPr>
          <w:rFonts w:cs="Times New Roman"/>
          <w:szCs w:val="26"/>
        </w:rPr>
        <w:t xml:space="preserve"> </w:t>
      </w:r>
      <w:r w:rsidR="00C2192A">
        <w:rPr>
          <w:rFonts w:cs="Times New Roman"/>
          <w:szCs w:val="26"/>
        </w:rPr>
        <w:t>классы-</w:t>
      </w:r>
      <w:r w:rsidR="00A471EF">
        <w:rPr>
          <w:rFonts w:cs="Times New Roman"/>
          <w:szCs w:val="26"/>
        </w:rPr>
        <w:t xml:space="preserve">наследники </w:t>
      </w:r>
      <w:proofErr w:type="spellStart"/>
      <w:r w:rsidR="000F5252">
        <w:rPr>
          <w:rFonts w:cs="Times New Roman"/>
          <w:szCs w:val="26"/>
          <w:lang w:val="en-US"/>
        </w:rPr>
        <w:t>DbScanResearchManager</w:t>
      </w:r>
      <w:proofErr w:type="spellEnd"/>
      <w:r w:rsidR="000F5252" w:rsidRPr="000F5252">
        <w:rPr>
          <w:rFonts w:cs="Times New Roman"/>
          <w:szCs w:val="26"/>
        </w:rPr>
        <w:t xml:space="preserve"> </w:t>
      </w:r>
      <w:r w:rsidR="000F5252">
        <w:rPr>
          <w:rFonts w:cs="Times New Roman"/>
          <w:szCs w:val="26"/>
        </w:rPr>
        <w:t xml:space="preserve">и </w:t>
      </w:r>
      <w:proofErr w:type="spellStart"/>
      <w:r w:rsidR="000F5252">
        <w:rPr>
          <w:rFonts w:cs="Times New Roman"/>
          <w:szCs w:val="26"/>
          <w:lang w:val="en-US"/>
        </w:rPr>
        <w:t>AdjacentElementsResearchManager</w:t>
      </w:r>
      <w:proofErr w:type="spellEnd"/>
      <w:r w:rsidR="000F5252" w:rsidRPr="000F5252">
        <w:rPr>
          <w:rFonts w:cs="Times New Roman"/>
          <w:szCs w:val="26"/>
        </w:rPr>
        <w:t xml:space="preserve">. </w:t>
      </w:r>
      <w:r w:rsidR="000F5252">
        <w:rPr>
          <w:rFonts w:cs="Times New Roman"/>
          <w:szCs w:val="26"/>
        </w:rPr>
        <w:t>Диаграмма</w:t>
      </w:r>
      <w:r w:rsidR="00A471EF">
        <w:rPr>
          <w:rFonts w:cs="Times New Roman"/>
          <w:szCs w:val="26"/>
        </w:rPr>
        <w:t xml:space="preserve"> данных</w:t>
      </w:r>
      <w:r w:rsidR="000F5252">
        <w:rPr>
          <w:rFonts w:cs="Times New Roman"/>
          <w:szCs w:val="26"/>
        </w:rPr>
        <w:t xml:space="preserve"> классов показана на рисунке </w:t>
      </w:r>
      <w:r w:rsidR="008A6325">
        <w:t>3.2.1</w:t>
      </w:r>
      <w:r w:rsidR="000F5252">
        <w:rPr>
          <w:rFonts w:cs="Times New Roman"/>
          <w:szCs w:val="26"/>
        </w:rPr>
        <w:t>.</w:t>
      </w:r>
    </w:p>
    <w:p w14:paraId="0A883177" w14:textId="77777777" w:rsidR="002709B1" w:rsidRDefault="002709B1" w:rsidP="002709B1">
      <w:pPr>
        <w:autoSpaceDE w:val="0"/>
        <w:autoSpaceDN w:val="0"/>
        <w:adjustRightInd w:val="0"/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4C5ECEA5" w14:textId="77777777" w:rsidTr="004038B3">
        <w:tc>
          <w:tcPr>
            <w:tcW w:w="9628" w:type="dxa"/>
            <w:vAlign w:val="center"/>
          </w:tcPr>
          <w:p w14:paraId="44D577B9" w14:textId="6C2A72FF" w:rsidR="004038B3" w:rsidRDefault="004038B3" w:rsidP="004038B3">
            <w:pPr>
              <w:autoSpaceDE w:val="0"/>
              <w:autoSpaceDN w:val="0"/>
              <w:adjustRightInd w:val="0"/>
              <w:ind w:firstLine="0"/>
              <w:jc w:val="center"/>
              <w:rPr>
                <w:rFonts w:cs="Times New Roman"/>
                <w:szCs w:val="26"/>
              </w:rPr>
            </w:pPr>
            <w:r w:rsidRPr="000F5252">
              <w:rPr>
                <w:rFonts w:cs="Times New Roman"/>
                <w:noProof/>
                <w:szCs w:val="26"/>
                <w:lang w:val="en-US"/>
              </w:rPr>
              <w:drawing>
                <wp:inline distT="0" distB="0" distL="0" distR="0" wp14:anchorId="338A7F6C" wp14:editId="47F8C6AB">
                  <wp:extent cx="4940410" cy="2114550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" t="5543"/>
                          <a:stretch/>
                        </pic:blipFill>
                        <pic:spPr bwMode="auto">
                          <a:xfrm>
                            <a:off x="0" y="0"/>
                            <a:ext cx="4991406" cy="21363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0A36C4" w14:textId="30FA962A" w:rsidR="00544666" w:rsidRPr="000F5252" w:rsidRDefault="00544666" w:rsidP="00544666">
      <w:pPr>
        <w:autoSpaceDE w:val="0"/>
        <w:autoSpaceDN w:val="0"/>
        <w:adjustRightInd w:val="0"/>
        <w:ind w:firstLine="0"/>
        <w:rPr>
          <w:rFonts w:cs="Times New Roman"/>
          <w:szCs w:val="26"/>
        </w:rPr>
      </w:pPr>
    </w:p>
    <w:p w14:paraId="75E2D706" w14:textId="3AE74760" w:rsidR="00544666" w:rsidRDefault="000F5252" w:rsidP="004038B3">
      <w:pPr>
        <w:spacing w:after="160" w:line="259" w:lineRule="auto"/>
        <w:ind w:firstLine="0"/>
        <w:jc w:val="center"/>
      </w:pPr>
      <w:r>
        <w:t>Рисунок 3.</w:t>
      </w:r>
      <w:r w:rsidR="008A6325">
        <w:t>2.1</w:t>
      </w:r>
      <w:r>
        <w:t xml:space="preserve"> – Диаграмма классов для реализации метода оптимального критерия</w:t>
      </w:r>
    </w:p>
    <w:p w14:paraId="09AE0E51" w14:textId="4F7CAD00" w:rsidR="002709B1" w:rsidRDefault="00712FBA" w:rsidP="00BF328C">
      <w:r>
        <w:lastRenderedPageBreak/>
        <w:t>Данные классы содержат базовые поля активного документа, списка областей, словари конфигураций для задания параметров алгоритмов и способа выреза. Также они содержат следующие методы:</w:t>
      </w:r>
    </w:p>
    <w:p w14:paraId="60F12127" w14:textId="70A31BB0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GetCompletedStudyResults()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>– получение результатов исследования;</w:t>
      </w:r>
    </w:p>
    <w:p w14:paraId="3C6A1990" w14:textId="32C78296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DefineCriticalNodes()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– определение критических узлов КЭ-сетки;</w:t>
      </w:r>
    </w:p>
    <w:p w14:paraId="2AE98D95" w14:textId="1FB05FA6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DetermineCutAreas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() – фильтрация полученных узлов КЭ-сетки и вызов абстрактного метода </w:t>
      </w: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DefineAreas();</w:t>
      </w:r>
    </w:p>
    <w:p w14:paraId="4C521D60" w14:textId="2CE96415" w:rsidR="00712FBA" w:rsidRPr="00763519" w:rsidRDefault="00712FBA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DefineAreas()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763519" w:rsidRPr="00763519">
        <w:rPr>
          <w:rFonts w:ascii="Times New Roman" w:hAnsi="Times New Roman" w:cs="Times New Roman"/>
          <w:color w:val="000000"/>
          <w:sz w:val="26"/>
          <w:szCs w:val="26"/>
        </w:rPr>
        <w:t>–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763519" w:rsidRPr="00763519">
        <w:rPr>
          <w:rFonts w:ascii="Times New Roman" w:hAnsi="Times New Roman" w:cs="Times New Roman"/>
          <w:color w:val="000000"/>
          <w:sz w:val="26"/>
          <w:szCs w:val="26"/>
        </w:rPr>
        <w:t>абстрактный метод поиска областей, который реализуется в дочерних классах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79169A0A" w14:textId="7C9A02BF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CutArea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>() – вырез одной области по индексу из списка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6957A11" w14:textId="3B685A57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CutArea</w:t>
      </w:r>
      <w:r w:rsidRPr="00763519">
        <w:rPr>
          <w:rFonts w:ascii="Times New Roman" w:hAnsi="Times New Roman" w:cs="Times New Roman"/>
          <w:color w:val="000000"/>
          <w:sz w:val="26"/>
          <w:szCs w:val="26"/>
          <w:lang w:val="en-US"/>
        </w:rPr>
        <w:t>s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>() – вырез всех областей из списка областей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27415B6E" w14:textId="2D5E864F" w:rsidR="00763519" w:rsidRPr="00763519" w:rsidRDefault="00763519" w:rsidP="002709B1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0" w:line="300" w:lineRule="auto"/>
        <w:ind w:left="993" w:hanging="426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RunStudy()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– запуск повторного исследования</w:t>
      </w:r>
      <w:r w:rsidR="00E66DAC">
        <w:rPr>
          <w:rFonts w:ascii="Times New Roman" w:hAnsi="Times New Roman" w:cs="Times New Roman"/>
          <w:color w:val="000000"/>
          <w:sz w:val="26"/>
          <w:szCs w:val="26"/>
          <w:lang w:val="en-US"/>
        </w:rPr>
        <w:t>;</w:t>
      </w:r>
    </w:p>
    <w:p w14:paraId="3C9B8A91" w14:textId="64DEEFED" w:rsidR="002709B1" w:rsidRPr="00BF328C" w:rsidRDefault="00763519" w:rsidP="00BF328C">
      <w:pPr>
        <w:pStyle w:val="aa"/>
        <w:numPr>
          <w:ilvl w:val="0"/>
          <w:numId w:val="21"/>
        </w:numPr>
        <w:autoSpaceDE w:val="0"/>
        <w:autoSpaceDN w:val="0"/>
        <w:adjustRightInd w:val="0"/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763519">
        <w:rPr>
          <w:rFonts w:ascii="Times New Roman" w:hAnsi="Times New Roman" w:cs="Times New Roman"/>
          <w:color w:val="000000"/>
          <w:sz w:val="26"/>
          <w:szCs w:val="26"/>
          <w:lang/>
        </w:rPr>
        <w:t>RunInLoop()</w:t>
      </w:r>
      <w:r w:rsidRPr="00763519">
        <w:rPr>
          <w:rFonts w:ascii="Times New Roman" w:hAnsi="Times New Roman" w:cs="Times New Roman"/>
          <w:color w:val="000000"/>
          <w:sz w:val="26"/>
          <w:szCs w:val="26"/>
        </w:rPr>
        <w:t xml:space="preserve"> – запуск метода оптимального коэффициента</w:t>
      </w:r>
      <w:r w:rsidR="00E66DAC" w:rsidRPr="00E66DAC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222E6947" w14:textId="3DA49DB7" w:rsidR="00763519" w:rsidRDefault="00763519" w:rsidP="002709B1">
      <w:pPr>
        <w:rPr>
          <w:rFonts w:cs="Times New Roman"/>
          <w:color w:val="000000"/>
          <w:szCs w:val="26"/>
        </w:rPr>
      </w:pPr>
      <w:r>
        <w:t>Реализация</w:t>
      </w:r>
      <w:r w:rsidR="002709B1">
        <w:t xml:space="preserve"> </w:t>
      </w:r>
      <w:r>
        <w:t xml:space="preserve">метода </w:t>
      </w:r>
      <w:proofErr w:type="gramStart"/>
      <w:r w:rsidRPr="00763519">
        <w:rPr>
          <w:rFonts w:cs="Times New Roman"/>
          <w:color w:val="000000"/>
          <w:szCs w:val="26"/>
          <w:lang/>
        </w:rPr>
        <w:t>RunInLoop(</w:t>
      </w:r>
      <w:proofErr w:type="gramEnd"/>
      <w:r w:rsidRPr="00763519">
        <w:rPr>
          <w:rFonts w:cs="Times New Roman"/>
          <w:color w:val="000000"/>
          <w:szCs w:val="26"/>
          <w:lang/>
        </w:rPr>
        <w:t>)</w:t>
      </w:r>
      <w:r>
        <w:rPr>
          <w:rFonts w:cs="Times New Roman"/>
          <w:color w:val="000000"/>
          <w:szCs w:val="26"/>
        </w:rPr>
        <w:t xml:space="preserve"> показана на рисунке </w:t>
      </w:r>
      <w:r w:rsidR="008A6325">
        <w:t>3.2.2</w:t>
      </w:r>
      <w:r>
        <w:rPr>
          <w:rFonts w:cs="Times New Roman"/>
          <w:color w:val="000000"/>
          <w:szCs w:val="26"/>
        </w:rPr>
        <w:t>.</w:t>
      </w:r>
      <w:r w:rsidR="002709B1">
        <w:rPr>
          <w:rFonts w:cs="Times New Roman"/>
          <w:color w:val="000000"/>
          <w:szCs w:val="26"/>
        </w:rPr>
        <w:t xml:space="preserve"> Важно отметить, что реализация метода оптимального критерия будет проводится непосредственно вызовом основных методов </w:t>
      </w:r>
      <w:proofErr w:type="spellStart"/>
      <w:r w:rsidR="002709B1">
        <w:rPr>
          <w:rFonts w:cs="Times New Roman"/>
          <w:color w:val="000000"/>
          <w:szCs w:val="26"/>
          <w:lang w:val="en-US"/>
        </w:rPr>
        <w:t>BaseResearchManager</w:t>
      </w:r>
      <w:proofErr w:type="spellEnd"/>
      <w:r w:rsidR="002709B1">
        <w:rPr>
          <w:rFonts w:cs="Times New Roman"/>
          <w:color w:val="000000"/>
          <w:szCs w:val="26"/>
        </w:rPr>
        <w:t xml:space="preserve">. </w:t>
      </w:r>
      <w:r>
        <w:rPr>
          <w:rFonts w:cs="Times New Roman"/>
          <w:color w:val="000000"/>
          <w:szCs w:val="26"/>
        </w:rPr>
        <w:t xml:space="preserve"> Реализации метода </w:t>
      </w:r>
      <w:proofErr w:type="spellStart"/>
      <w:proofErr w:type="gramStart"/>
      <w:r>
        <w:rPr>
          <w:rFonts w:cs="Times New Roman"/>
          <w:color w:val="000000"/>
          <w:szCs w:val="26"/>
          <w:lang w:val="en-US"/>
        </w:rPr>
        <w:t>DefineAreas</w:t>
      </w:r>
      <w:proofErr w:type="spellEnd"/>
      <w:r w:rsidRPr="00763519">
        <w:rPr>
          <w:rFonts w:cs="Times New Roman"/>
          <w:color w:val="000000"/>
          <w:szCs w:val="26"/>
        </w:rPr>
        <w:t>(</w:t>
      </w:r>
      <w:proofErr w:type="gramEnd"/>
      <w:r w:rsidRPr="00763519">
        <w:rPr>
          <w:rFonts w:cs="Times New Roman"/>
          <w:color w:val="000000"/>
          <w:szCs w:val="26"/>
        </w:rPr>
        <w:t xml:space="preserve">) </w:t>
      </w:r>
      <w:r>
        <w:rPr>
          <w:rFonts w:cs="Times New Roman"/>
          <w:color w:val="000000"/>
          <w:szCs w:val="26"/>
        </w:rPr>
        <w:t>в дочерних классах показана на рисунках</w:t>
      </w:r>
      <w:r w:rsidR="00F56310" w:rsidRPr="00F56310">
        <w:rPr>
          <w:rFonts w:cs="Times New Roman"/>
          <w:color w:val="000000"/>
          <w:szCs w:val="26"/>
        </w:rPr>
        <w:t xml:space="preserve"> </w:t>
      </w:r>
      <w:r w:rsidR="008A6325">
        <w:t xml:space="preserve">3.2.3 </w:t>
      </w:r>
      <w:r w:rsidR="00F56310">
        <w:rPr>
          <w:rFonts w:cs="Times New Roman"/>
          <w:color w:val="000000"/>
          <w:szCs w:val="26"/>
        </w:rPr>
        <w:t xml:space="preserve">и </w:t>
      </w:r>
      <w:r w:rsidR="008A6325">
        <w:t>3.2.4</w:t>
      </w:r>
      <w:r>
        <w:rPr>
          <w:rFonts w:cs="Times New Roman"/>
          <w:color w:val="000000"/>
          <w:szCs w:val="26"/>
        </w:rPr>
        <w:t xml:space="preserve">. </w:t>
      </w:r>
      <w:r w:rsidR="00B71991">
        <w:rPr>
          <w:rFonts w:cs="Times New Roman"/>
          <w:color w:val="000000"/>
          <w:szCs w:val="26"/>
        </w:rPr>
        <w:t xml:space="preserve">Реализация самого алгоритма поиска областей по смежным элементам показана на рисунке </w:t>
      </w:r>
      <w:r w:rsidR="00A471EF">
        <w:rPr>
          <w:rFonts w:cs="Times New Roman"/>
          <w:color w:val="000000"/>
          <w:szCs w:val="26"/>
        </w:rPr>
        <w:t>2.2.3.</w:t>
      </w:r>
    </w:p>
    <w:p w14:paraId="30520B4A" w14:textId="77777777" w:rsidR="002709B1" w:rsidRDefault="002709B1" w:rsidP="002709B1">
      <w:pPr>
        <w:rPr>
          <w:rFonts w:cs="Times New Roman"/>
          <w:color w:val="000000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565AC94B" w14:textId="77777777" w:rsidTr="00CC284C">
        <w:tc>
          <w:tcPr>
            <w:tcW w:w="9628" w:type="dxa"/>
            <w:vAlign w:val="center"/>
          </w:tcPr>
          <w:p w14:paraId="3546FD6F" w14:textId="77777777" w:rsidR="004038B3" w:rsidRDefault="00CC284C" w:rsidP="00CC284C">
            <w:pPr>
              <w:ind w:firstLine="0"/>
              <w:jc w:val="center"/>
              <w:rPr>
                <w:rFonts w:cs="Times New Roman"/>
                <w:color w:val="000000"/>
                <w:szCs w:val="26"/>
              </w:rPr>
            </w:pPr>
            <w:r w:rsidRPr="00CC284C">
              <w:rPr>
                <w:rFonts w:cs="Times New Roman"/>
                <w:noProof/>
                <w:color w:val="000000"/>
                <w:szCs w:val="26"/>
              </w:rPr>
              <w:drawing>
                <wp:inline distT="0" distB="0" distL="0" distR="0" wp14:anchorId="626443A8" wp14:editId="670D126F">
                  <wp:extent cx="5932073" cy="3895725"/>
                  <wp:effectExtent l="19050" t="19050" r="12065" b="952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9497" cy="39597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323CFF" w14:textId="5687DD70" w:rsidR="002709B1" w:rsidRDefault="002709B1" w:rsidP="00CC284C">
            <w:pPr>
              <w:ind w:firstLine="0"/>
              <w:jc w:val="center"/>
              <w:rPr>
                <w:rFonts w:cs="Times New Roman"/>
                <w:color w:val="000000"/>
                <w:szCs w:val="26"/>
              </w:rPr>
            </w:pPr>
          </w:p>
        </w:tc>
      </w:tr>
    </w:tbl>
    <w:p w14:paraId="7D0886E4" w14:textId="4B2BC64C" w:rsidR="002709B1" w:rsidRPr="00147DF0" w:rsidRDefault="00F56310" w:rsidP="002709B1">
      <w:pPr>
        <w:spacing w:after="160" w:line="259" w:lineRule="auto"/>
        <w:ind w:firstLine="0"/>
        <w:jc w:val="center"/>
      </w:pPr>
      <w:r>
        <w:t xml:space="preserve">Рисунок </w:t>
      </w:r>
      <w:r w:rsidR="008A6325">
        <w:t>3.2.2</w:t>
      </w:r>
      <w:r>
        <w:t xml:space="preserve"> –Реализация метода оптимального критерия </w:t>
      </w:r>
      <w:proofErr w:type="spellStart"/>
      <w:r>
        <w:rPr>
          <w:lang w:val="en-US"/>
        </w:rPr>
        <w:t>RunInLoop</w:t>
      </w:r>
      <w:proofErr w:type="spellEnd"/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038B3" w14:paraId="7B41589F" w14:textId="77777777" w:rsidTr="004038B3">
        <w:tc>
          <w:tcPr>
            <w:tcW w:w="9628" w:type="dxa"/>
            <w:vAlign w:val="center"/>
          </w:tcPr>
          <w:p w14:paraId="0097DA32" w14:textId="77777777" w:rsidR="004038B3" w:rsidRDefault="004038B3" w:rsidP="004038B3">
            <w:pPr>
              <w:spacing w:line="259" w:lineRule="auto"/>
              <w:ind w:firstLine="0"/>
              <w:jc w:val="center"/>
            </w:pPr>
            <w:r w:rsidRPr="00763519">
              <w:rPr>
                <w:noProof/>
              </w:rPr>
              <w:lastRenderedPageBreak/>
              <w:drawing>
                <wp:inline distT="0" distB="0" distL="0" distR="0" wp14:anchorId="19C62484" wp14:editId="6AAE1861">
                  <wp:extent cx="5897254" cy="2628831"/>
                  <wp:effectExtent l="19050" t="19050" r="27305" b="19685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9170" cy="266534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E4BD5C" w14:textId="32BFBBE4" w:rsidR="002709B1" w:rsidRDefault="002709B1" w:rsidP="004038B3">
            <w:pPr>
              <w:spacing w:line="259" w:lineRule="auto"/>
              <w:ind w:firstLine="0"/>
              <w:jc w:val="center"/>
            </w:pPr>
          </w:p>
        </w:tc>
      </w:tr>
    </w:tbl>
    <w:p w14:paraId="256D6B3A" w14:textId="5C9A64C3" w:rsidR="00F56310" w:rsidRPr="00147DF0" w:rsidRDefault="00F56310" w:rsidP="002709B1">
      <w:pPr>
        <w:spacing w:line="259" w:lineRule="auto"/>
        <w:ind w:firstLine="0"/>
        <w:jc w:val="center"/>
      </w:pPr>
      <w:proofErr w:type="gramStart"/>
      <w:r>
        <w:t xml:space="preserve">Рисунок </w:t>
      </w:r>
      <w:r w:rsidR="008A6325">
        <w:t xml:space="preserve"> 3.2.3</w:t>
      </w:r>
      <w:proofErr w:type="gramEnd"/>
      <w:r>
        <w:t xml:space="preserve"> –Реализация метода </w:t>
      </w:r>
      <w:proofErr w:type="spellStart"/>
      <w:r>
        <w:rPr>
          <w:lang w:val="en-US"/>
        </w:rPr>
        <w:t>DefineAreas</w:t>
      </w:r>
      <w:proofErr w:type="spellEnd"/>
      <w:r w:rsidRPr="00F56310">
        <w:t xml:space="preserve"> </w:t>
      </w:r>
      <w:r>
        <w:t xml:space="preserve">в классе </w:t>
      </w:r>
      <w:proofErr w:type="spellStart"/>
      <w:r>
        <w:rPr>
          <w:lang w:val="en-US"/>
        </w:rPr>
        <w:t>AdjacentElementsResearchManager</w:t>
      </w:r>
      <w:proofErr w:type="spellEnd"/>
    </w:p>
    <w:p w14:paraId="2A187A50" w14:textId="77777777" w:rsidR="002709B1" w:rsidRPr="00F56310" w:rsidRDefault="002709B1" w:rsidP="002709B1">
      <w:pPr>
        <w:spacing w:line="259" w:lineRule="auto"/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2E51FE" w14:paraId="06BA11D6" w14:textId="77777777" w:rsidTr="002E51FE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A1A4A0" w14:textId="77777777" w:rsidR="002E51FE" w:rsidRDefault="002E51FE" w:rsidP="002E51FE">
            <w:pPr>
              <w:ind w:firstLine="0"/>
              <w:jc w:val="center"/>
              <w:rPr>
                <w:noProof/>
              </w:rPr>
            </w:pPr>
            <w:r w:rsidRPr="00763519">
              <w:rPr>
                <w:noProof/>
              </w:rPr>
              <w:drawing>
                <wp:inline distT="0" distB="0" distL="0" distR="0" wp14:anchorId="72D6DB8F" wp14:editId="56FA1472">
                  <wp:extent cx="5922702" cy="3078992"/>
                  <wp:effectExtent l="19050" t="19050" r="20955" b="266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7146" cy="30968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50FB00" w14:textId="14C4C40B" w:rsidR="002709B1" w:rsidRDefault="002709B1" w:rsidP="002E51FE">
            <w:pPr>
              <w:ind w:firstLine="0"/>
              <w:jc w:val="center"/>
              <w:rPr>
                <w:noProof/>
              </w:rPr>
            </w:pPr>
          </w:p>
        </w:tc>
      </w:tr>
    </w:tbl>
    <w:p w14:paraId="74BE7B9F" w14:textId="1A7D8C1E" w:rsidR="00F56310" w:rsidRPr="00147DF0" w:rsidRDefault="00F56310" w:rsidP="002709B1">
      <w:pPr>
        <w:spacing w:line="259" w:lineRule="auto"/>
      </w:pPr>
      <w:r>
        <w:t xml:space="preserve">Рисунок </w:t>
      </w:r>
      <w:r w:rsidR="008A6325">
        <w:t xml:space="preserve">3.2.4 </w:t>
      </w:r>
      <w:r>
        <w:t xml:space="preserve">–Реализация метода </w:t>
      </w:r>
      <w:proofErr w:type="spellStart"/>
      <w:r>
        <w:rPr>
          <w:lang w:val="en-US"/>
        </w:rPr>
        <w:t>DefineAreas</w:t>
      </w:r>
      <w:proofErr w:type="spellEnd"/>
      <w:r w:rsidRPr="00F56310">
        <w:t xml:space="preserve"> </w:t>
      </w:r>
      <w:r>
        <w:t xml:space="preserve">в классе </w:t>
      </w:r>
      <w:proofErr w:type="spellStart"/>
      <w:r>
        <w:rPr>
          <w:lang w:val="en-US"/>
        </w:rPr>
        <w:t>DbScanResearchManager</w:t>
      </w:r>
      <w:proofErr w:type="spellEnd"/>
    </w:p>
    <w:p w14:paraId="5D7518CA" w14:textId="77777777" w:rsidR="002709B1" w:rsidRPr="00F56310" w:rsidRDefault="002709B1" w:rsidP="002709B1">
      <w:pPr>
        <w:spacing w:line="259" w:lineRule="auto"/>
      </w:pPr>
    </w:p>
    <w:p w14:paraId="30978CEA" w14:textId="4105BA42" w:rsidR="00BB4509" w:rsidRPr="00BB4509" w:rsidRDefault="00F56310" w:rsidP="00BB4509">
      <w:pPr>
        <w:rPr>
          <w:rFonts w:cs="Times New Roman"/>
          <w:color w:val="000000"/>
          <w:szCs w:val="26"/>
        </w:rPr>
      </w:pPr>
      <w:r>
        <w:rPr>
          <w:rFonts w:cs="Times New Roman"/>
          <w:color w:val="000000"/>
          <w:szCs w:val="26"/>
        </w:rPr>
        <w:t>Диаграмма класса области</w:t>
      </w:r>
      <w:r w:rsidRPr="00F56310">
        <w:rPr>
          <w:rFonts w:cs="Times New Roman"/>
          <w:color w:val="000000"/>
          <w:szCs w:val="26"/>
        </w:rPr>
        <w:t xml:space="preserve"> </w:t>
      </w:r>
      <w:r>
        <w:rPr>
          <w:rFonts w:cs="Times New Roman"/>
          <w:color w:val="000000"/>
          <w:szCs w:val="26"/>
          <w:lang w:val="en-US"/>
        </w:rPr>
        <w:t>Area</w:t>
      </w:r>
      <w:r>
        <w:rPr>
          <w:rFonts w:cs="Times New Roman"/>
          <w:color w:val="000000"/>
          <w:szCs w:val="26"/>
        </w:rPr>
        <w:t xml:space="preserve"> представлена на рисунке </w:t>
      </w:r>
      <w:r w:rsidR="008A6325">
        <w:t>3.2.5</w:t>
      </w:r>
      <w:r>
        <w:rPr>
          <w:rFonts w:cs="Times New Roman"/>
          <w:color w:val="000000"/>
          <w:szCs w:val="26"/>
        </w:rPr>
        <w:t xml:space="preserve">. Данный класс содержит поле координаты центра области </w:t>
      </w:r>
      <w:proofErr w:type="spellStart"/>
      <w:r w:rsidRPr="00B824D3">
        <w:rPr>
          <w:rFonts w:cs="Times New Roman"/>
          <w:i/>
          <w:iCs/>
          <w:color w:val="000000"/>
          <w:szCs w:val="26"/>
          <w:lang w:val="en-US"/>
        </w:rPr>
        <w:t>areaCenter</w:t>
      </w:r>
      <w:proofErr w:type="spellEnd"/>
      <w:r>
        <w:rPr>
          <w:rFonts w:cs="Times New Roman"/>
          <w:color w:val="000000"/>
          <w:szCs w:val="26"/>
        </w:rPr>
        <w:t xml:space="preserve">, словарь из габаритов области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dimensions</w:t>
      </w:r>
      <w:r>
        <w:rPr>
          <w:rFonts w:cs="Times New Roman"/>
          <w:color w:val="000000"/>
          <w:szCs w:val="26"/>
        </w:rPr>
        <w:t xml:space="preserve">, список элементов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elements</w:t>
      </w:r>
      <w:r>
        <w:rPr>
          <w:rFonts w:cs="Times New Roman"/>
          <w:color w:val="000000"/>
          <w:szCs w:val="26"/>
        </w:rPr>
        <w:t xml:space="preserve">, список узлов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nodes</w:t>
      </w:r>
      <w:r>
        <w:rPr>
          <w:rFonts w:cs="Times New Roman"/>
          <w:color w:val="000000"/>
          <w:szCs w:val="26"/>
        </w:rPr>
        <w:t xml:space="preserve">, максимальное расстояние от геометрического центра области до самого удаленного от него узла </w:t>
      </w:r>
      <w:proofErr w:type="spellStart"/>
      <w:r w:rsidRPr="00B824D3">
        <w:rPr>
          <w:rFonts w:cs="Times New Roman"/>
          <w:i/>
          <w:iCs/>
          <w:color w:val="000000"/>
          <w:szCs w:val="26"/>
          <w:lang w:val="en-US"/>
        </w:rPr>
        <w:t>maxRadius</w:t>
      </w:r>
      <w:proofErr w:type="spellEnd"/>
      <w:r>
        <w:rPr>
          <w:rFonts w:cs="Times New Roman"/>
          <w:color w:val="000000"/>
          <w:szCs w:val="26"/>
        </w:rPr>
        <w:t xml:space="preserve">, объем области, вычисляемый по габаритам как произведение длины, ширины, высоты области, </w:t>
      </w:r>
      <w:r w:rsidRPr="00B824D3">
        <w:rPr>
          <w:rFonts w:cs="Times New Roman"/>
          <w:i/>
          <w:iCs/>
          <w:color w:val="000000"/>
          <w:szCs w:val="26"/>
          <w:lang w:val="en-US"/>
        </w:rPr>
        <w:t>volume</w:t>
      </w:r>
      <w:r w:rsidRPr="00F56310">
        <w:rPr>
          <w:rFonts w:cs="Times New Roman"/>
          <w:color w:val="000000"/>
          <w:szCs w:val="26"/>
        </w:rPr>
        <w:t>.</w:t>
      </w:r>
      <w:r w:rsidR="00BB4509">
        <w:rPr>
          <w:rFonts w:cs="Times New Roman"/>
          <w:color w:val="000000"/>
          <w:szCs w:val="26"/>
        </w:rPr>
        <w:t xml:space="preserve"> Использование данного класса позволяет хранить всю найденную информацию о найденных узлах и элементах для конкретной области, что обеспечивает удобство в дальнейшей разработке приложения.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E363E7" w14:paraId="34A3ADAB" w14:textId="77777777" w:rsidTr="00E363E7">
        <w:tc>
          <w:tcPr>
            <w:tcW w:w="9628" w:type="dxa"/>
            <w:vAlign w:val="center"/>
          </w:tcPr>
          <w:p w14:paraId="21EE7812" w14:textId="77777777" w:rsidR="00E363E7" w:rsidRDefault="00E363E7" w:rsidP="00DC40D6">
            <w:pPr>
              <w:spacing w:line="240" w:lineRule="auto"/>
              <w:ind w:firstLine="0"/>
              <w:jc w:val="center"/>
            </w:pPr>
            <w:r w:rsidRPr="00787DF1">
              <w:rPr>
                <w:noProof/>
              </w:rPr>
              <w:lastRenderedPageBreak/>
              <w:drawing>
                <wp:inline distT="0" distB="0" distL="0" distR="0" wp14:anchorId="6A804E81" wp14:editId="6E117ED8">
                  <wp:extent cx="1438910" cy="2186305"/>
                  <wp:effectExtent l="0" t="0" r="8890" b="4445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3" t="3092" r="4317" b="2427"/>
                          <a:stretch/>
                        </pic:blipFill>
                        <pic:spPr bwMode="auto">
                          <a:xfrm>
                            <a:off x="0" y="0"/>
                            <a:ext cx="1438910" cy="21863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3418AE" w14:textId="4F198ACB" w:rsidR="00FF7517" w:rsidRDefault="00FF7517" w:rsidP="00DC40D6">
            <w:pPr>
              <w:spacing w:line="240" w:lineRule="auto"/>
              <w:ind w:firstLine="0"/>
              <w:jc w:val="center"/>
            </w:pPr>
          </w:p>
        </w:tc>
      </w:tr>
    </w:tbl>
    <w:p w14:paraId="0ADBAFD4" w14:textId="10F9825E" w:rsidR="00763519" w:rsidRPr="00147DF0" w:rsidRDefault="00F56310" w:rsidP="00FF7517">
      <w:pPr>
        <w:jc w:val="center"/>
      </w:pPr>
      <w:r>
        <w:t xml:space="preserve">Рисунок </w:t>
      </w:r>
      <w:r w:rsidR="008A6325">
        <w:t xml:space="preserve">3.2.5 </w:t>
      </w:r>
      <w:r>
        <w:t>–</w:t>
      </w:r>
      <w:r w:rsidRPr="00F56310">
        <w:t xml:space="preserve"> </w:t>
      </w:r>
      <w:r>
        <w:t>Диаграмма класса</w:t>
      </w:r>
      <w:r w:rsidRPr="00E25AF5">
        <w:t xml:space="preserve"> </w:t>
      </w:r>
      <w:r>
        <w:t xml:space="preserve">области </w:t>
      </w:r>
      <w:r>
        <w:rPr>
          <w:lang w:val="en-US"/>
        </w:rPr>
        <w:t>Area</w:t>
      </w:r>
    </w:p>
    <w:p w14:paraId="4F0B07BF" w14:textId="77777777" w:rsidR="00FF7517" w:rsidRPr="00E25AF5" w:rsidRDefault="00FF7517" w:rsidP="00FF7517">
      <w:pPr>
        <w:jc w:val="center"/>
      </w:pPr>
    </w:p>
    <w:p w14:paraId="0CA8457D" w14:textId="1C274DC8" w:rsidR="00FF7517" w:rsidRDefault="00787DF1" w:rsidP="00C80A99">
      <w:r>
        <w:t>За передачу данных между сервером и остальными ча</w:t>
      </w:r>
      <w:r w:rsidR="00C2192A">
        <w:t>ст</w:t>
      </w:r>
      <w:r>
        <w:t xml:space="preserve">ями приложения отвечает класс </w:t>
      </w:r>
      <w:proofErr w:type="spellStart"/>
      <w:r>
        <w:rPr>
          <w:lang w:val="en-US"/>
        </w:rPr>
        <w:t>ConnectionWorker</w:t>
      </w:r>
      <w:proofErr w:type="spellEnd"/>
      <w:r w:rsidRPr="00787DF1">
        <w:t xml:space="preserve">. </w:t>
      </w:r>
      <w:r>
        <w:t>Он содержит в себе следующие методы:</w:t>
      </w:r>
    </w:p>
    <w:p w14:paraId="6BB15A41" w14:textId="2687D8E4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  <w:lang/>
        </w:rPr>
        <w:t>ConnectToClusterizationService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>() – метод для получени</w:t>
      </w:r>
      <w:r>
        <w:rPr>
          <w:rFonts w:ascii="Times New Roman" w:hAnsi="Times New Roman" w:cs="Times New Roman"/>
          <w:color w:val="000000"/>
          <w:sz w:val="26"/>
          <w:szCs w:val="26"/>
        </w:rPr>
        <w:t>я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 данных от части приложения на </w:t>
      </w:r>
      <w:r w:rsidRPr="00787DF1">
        <w:rPr>
          <w:rFonts w:ascii="Times New Roman" w:hAnsi="Times New Roman" w:cs="Times New Roman"/>
          <w:color w:val="000000"/>
          <w:sz w:val="26"/>
          <w:szCs w:val="26"/>
          <w:lang w:val="en-US"/>
        </w:rPr>
        <w:t>Python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>;</w:t>
      </w:r>
    </w:p>
    <w:p w14:paraId="056369FD" w14:textId="77777777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  <w:lang/>
        </w:rPr>
        <w:t>RunServer()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 – метод запуска серверной части приложения;</w:t>
      </w:r>
    </w:p>
    <w:p w14:paraId="1092D53E" w14:textId="1DC39E67" w:rsidR="00787DF1" w:rsidRPr="00787DF1" w:rsidRDefault="00787DF1" w:rsidP="00FF7517">
      <w:pPr>
        <w:pStyle w:val="aa"/>
        <w:numPr>
          <w:ilvl w:val="0"/>
          <w:numId w:val="24"/>
        </w:numPr>
        <w:spacing w:after="0" w:line="300" w:lineRule="auto"/>
        <w:ind w:left="993" w:hanging="426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  <w:lang/>
        </w:rPr>
        <w:t>DoCommand()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 – метод выполнения команды от клиента;</w:t>
      </w:r>
    </w:p>
    <w:p w14:paraId="4755E99E" w14:textId="0AF5D2FF" w:rsidR="00FF7517" w:rsidRPr="00C80A99" w:rsidRDefault="00787DF1" w:rsidP="00C80A99">
      <w:pPr>
        <w:pStyle w:val="aa"/>
        <w:numPr>
          <w:ilvl w:val="0"/>
          <w:numId w:val="24"/>
        </w:numPr>
        <w:spacing w:after="120" w:line="300" w:lineRule="auto"/>
        <w:ind w:left="992" w:hanging="425"/>
        <w:jc w:val="both"/>
        <w:rPr>
          <w:rFonts w:ascii="Times New Roman" w:hAnsi="Times New Roman" w:cs="Times New Roman"/>
          <w:sz w:val="26"/>
          <w:szCs w:val="26"/>
        </w:rPr>
      </w:pPr>
      <w:r w:rsidRPr="00787DF1">
        <w:rPr>
          <w:rFonts w:ascii="Times New Roman" w:hAnsi="Times New Roman" w:cs="Times New Roman"/>
          <w:color w:val="000000"/>
          <w:sz w:val="26"/>
          <w:szCs w:val="26"/>
          <w:lang/>
        </w:rPr>
        <w:t>SendData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 xml:space="preserve">() – метод для отправки данных по </w:t>
      </w:r>
      <w:r w:rsidRPr="00787DF1">
        <w:rPr>
          <w:rFonts w:ascii="Times New Roman" w:hAnsi="Times New Roman" w:cs="Times New Roman"/>
          <w:color w:val="000000"/>
          <w:sz w:val="26"/>
          <w:szCs w:val="26"/>
          <w:lang w:val="en-US"/>
        </w:rPr>
        <w:t>http</w:t>
      </w:r>
      <w:r w:rsidRPr="00787DF1">
        <w:rPr>
          <w:rFonts w:ascii="Times New Roman" w:hAnsi="Times New Roman" w:cs="Times New Roman"/>
          <w:color w:val="000000"/>
          <w:sz w:val="26"/>
          <w:szCs w:val="26"/>
        </w:rPr>
        <w:t>-протокол</w:t>
      </w:r>
      <w:r>
        <w:rPr>
          <w:rFonts w:ascii="Times New Roman" w:hAnsi="Times New Roman" w:cs="Times New Roman"/>
          <w:color w:val="000000"/>
          <w:sz w:val="26"/>
          <w:szCs w:val="26"/>
        </w:rPr>
        <w:t>у.</w:t>
      </w:r>
    </w:p>
    <w:p w14:paraId="31084E67" w14:textId="2A6C67F6" w:rsidR="00787DF1" w:rsidRDefault="00787DF1" w:rsidP="00FF7517">
      <w:pPr>
        <w:rPr>
          <w:rFonts w:cs="Times New Roman"/>
          <w:szCs w:val="26"/>
        </w:rPr>
      </w:pPr>
      <w:r>
        <w:rPr>
          <w:rFonts w:cs="Times New Roman"/>
          <w:szCs w:val="26"/>
          <w:lang w:val="en-US"/>
        </w:rPr>
        <w:t>Python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ML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  <w:lang w:val="en-US"/>
        </w:rPr>
        <w:t>service</w:t>
      </w:r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содержит в себе реализацию алгоритма </w:t>
      </w:r>
      <w:r>
        <w:rPr>
          <w:rFonts w:cs="Times New Roman"/>
          <w:szCs w:val="26"/>
          <w:lang w:val="en-US"/>
        </w:rPr>
        <w:t>DBSCAN</w:t>
      </w:r>
      <w:r>
        <w:rPr>
          <w:rFonts w:cs="Times New Roman"/>
          <w:szCs w:val="26"/>
        </w:rPr>
        <w:t xml:space="preserve">. Он состоит из двух модулей: </w:t>
      </w:r>
      <w:r w:rsidRPr="006129F3">
        <w:rPr>
          <w:rFonts w:cs="Times New Roman"/>
          <w:i/>
          <w:iCs/>
          <w:szCs w:val="26"/>
          <w:lang w:val="en-US"/>
        </w:rPr>
        <w:t>main</w:t>
      </w:r>
      <w:r w:rsidRPr="006129F3">
        <w:rPr>
          <w:rFonts w:cs="Times New Roman"/>
          <w:i/>
          <w:iCs/>
          <w:szCs w:val="26"/>
        </w:rPr>
        <w:t>.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 w:rsidRPr="00787DF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для запуска приложения, 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dbscan</w:t>
      </w:r>
      <w:proofErr w:type="spellEnd"/>
      <w:r w:rsidRPr="006129F3">
        <w:rPr>
          <w:rFonts w:cs="Times New Roman"/>
          <w:i/>
          <w:iCs/>
          <w:szCs w:val="26"/>
        </w:rPr>
        <w:t>_</w:t>
      </w:r>
      <w:r w:rsidRPr="006129F3">
        <w:rPr>
          <w:rFonts w:cs="Times New Roman"/>
          <w:i/>
          <w:iCs/>
          <w:szCs w:val="26"/>
          <w:lang w:val="en-US"/>
        </w:rPr>
        <w:t>send</w:t>
      </w:r>
      <w:r w:rsidRPr="006129F3">
        <w:rPr>
          <w:rFonts w:cs="Times New Roman"/>
          <w:i/>
          <w:iCs/>
          <w:szCs w:val="26"/>
        </w:rPr>
        <w:t>.</w:t>
      </w:r>
      <w:proofErr w:type="spellStart"/>
      <w:r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>
        <w:rPr>
          <w:rFonts w:cs="Times New Roman"/>
          <w:szCs w:val="26"/>
        </w:rPr>
        <w:t xml:space="preserve"> для реализации класса по передаче результатов алгоритма по </w:t>
      </w:r>
      <w:r>
        <w:rPr>
          <w:rFonts w:cs="Times New Roman"/>
          <w:szCs w:val="26"/>
          <w:lang w:val="en-US"/>
        </w:rPr>
        <w:t>http</w:t>
      </w:r>
      <w:r w:rsidRPr="00787DF1">
        <w:rPr>
          <w:rFonts w:cs="Times New Roman"/>
          <w:szCs w:val="26"/>
        </w:rPr>
        <w:t>-</w:t>
      </w:r>
      <w:r>
        <w:rPr>
          <w:rFonts w:cs="Times New Roman"/>
          <w:szCs w:val="26"/>
        </w:rPr>
        <w:t xml:space="preserve">протоколу. Скриншот кода </w:t>
      </w:r>
      <w:proofErr w:type="spellStart"/>
      <w:r w:rsidR="006129F3" w:rsidRPr="006129F3">
        <w:rPr>
          <w:rFonts w:cs="Times New Roman"/>
          <w:i/>
          <w:iCs/>
          <w:szCs w:val="26"/>
          <w:lang w:val="en-US"/>
        </w:rPr>
        <w:t>dbscan</w:t>
      </w:r>
      <w:proofErr w:type="spellEnd"/>
      <w:r w:rsidR="006129F3" w:rsidRPr="006129F3">
        <w:rPr>
          <w:rFonts w:cs="Times New Roman"/>
          <w:i/>
          <w:iCs/>
          <w:szCs w:val="26"/>
        </w:rPr>
        <w:t>_</w:t>
      </w:r>
      <w:r w:rsidR="006129F3" w:rsidRPr="006129F3">
        <w:rPr>
          <w:rFonts w:cs="Times New Roman"/>
          <w:i/>
          <w:iCs/>
          <w:szCs w:val="26"/>
          <w:lang w:val="en-US"/>
        </w:rPr>
        <w:t>send</w:t>
      </w:r>
      <w:r w:rsidR="006129F3" w:rsidRPr="006129F3">
        <w:rPr>
          <w:rFonts w:cs="Times New Roman"/>
          <w:i/>
          <w:iCs/>
          <w:szCs w:val="26"/>
        </w:rPr>
        <w:t>.</w:t>
      </w:r>
      <w:proofErr w:type="spellStart"/>
      <w:r w:rsidR="006129F3" w:rsidRPr="006129F3">
        <w:rPr>
          <w:rFonts w:cs="Times New Roman"/>
          <w:i/>
          <w:iCs/>
          <w:szCs w:val="26"/>
          <w:lang w:val="en-US"/>
        </w:rPr>
        <w:t>py</w:t>
      </w:r>
      <w:proofErr w:type="spellEnd"/>
      <w:r>
        <w:rPr>
          <w:rFonts w:cs="Times New Roman"/>
          <w:szCs w:val="26"/>
        </w:rPr>
        <w:t xml:space="preserve"> модуля представлен на рисунке </w:t>
      </w:r>
      <w:r w:rsidR="008A6325">
        <w:t>3.2.6</w:t>
      </w:r>
      <w:r>
        <w:rPr>
          <w:rFonts w:cs="Times New Roman"/>
          <w:szCs w:val="26"/>
        </w:rPr>
        <w:t>.</w:t>
      </w:r>
    </w:p>
    <w:p w14:paraId="1BDD0403" w14:textId="77777777" w:rsidR="00FF7517" w:rsidRDefault="00FF7517" w:rsidP="00FF7517">
      <w:pPr>
        <w:rPr>
          <w:rFonts w:cs="Times New Roman"/>
          <w:szCs w:val="26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DC40D6" w14:paraId="2E3314A8" w14:textId="77777777" w:rsidTr="00DC40D6">
        <w:tc>
          <w:tcPr>
            <w:tcW w:w="9628" w:type="dxa"/>
            <w:vAlign w:val="center"/>
          </w:tcPr>
          <w:p w14:paraId="12464E35" w14:textId="78AC3CDB" w:rsidR="00DC40D6" w:rsidRDefault="00DC40D6" w:rsidP="00DC40D6">
            <w:pPr>
              <w:ind w:firstLine="0"/>
              <w:jc w:val="center"/>
              <w:rPr>
                <w:rFonts w:cs="Times New Roman"/>
                <w:szCs w:val="26"/>
              </w:rPr>
            </w:pPr>
            <w:r w:rsidRPr="00417148">
              <w:rPr>
                <w:rFonts w:cs="Times New Roman"/>
                <w:noProof/>
                <w:szCs w:val="26"/>
              </w:rPr>
              <w:drawing>
                <wp:inline distT="0" distB="0" distL="0" distR="0" wp14:anchorId="02A796DF" wp14:editId="428EF4F2">
                  <wp:extent cx="5473601" cy="2752725"/>
                  <wp:effectExtent l="19050" t="19050" r="13335" b="9525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7775" cy="27699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67D78C" w14:textId="77777777" w:rsidR="00FF7517" w:rsidRDefault="00FF7517" w:rsidP="00DC40D6">
      <w:pPr>
        <w:spacing w:after="160" w:line="259" w:lineRule="auto"/>
        <w:ind w:firstLine="0"/>
        <w:jc w:val="center"/>
      </w:pPr>
    </w:p>
    <w:p w14:paraId="2D23988B" w14:textId="08EFB10C" w:rsidR="00787DF1" w:rsidRDefault="00E25AF5" w:rsidP="00DC40D6">
      <w:pPr>
        <w:spacing w:after="160" w:line="259" w:lineRule="auto"/>
        <w:ind w:firstLine="0"/>
        <w:jc w:val="center"/>
        <w:rPr>
          <w:rFonts w:cs="Times New Roman"/>
          <w:szCs w:val="26"/>
        </w:rPr>
      </w:pPr>
      <w:r>
        <w:t xml:space="preserve">Рисунок </w:t>
      </w:r>
      <w:r w:rsidR="008A6325">
        <w:t xml:space="preserve">3.2.6 </w:t>
      </w:r>
      <w:r>
        <w:t>–</w:t>
      </w:r>
      <w:r w:rsidR="008A6325">
        <w:t xml:space="preserve"> </w:t>
      </w:r>
      <w:r>
        <w:t xml:space="preserve">Реализация поиска областей алгоритмом </w:t>
      </w:r>
      <w:r>
        <w:rPr>
          <w:lang w:val="en-US"/>
        </w:rPr>
        <w:t>DBSCAN</w:t>
      </w:r>
      <w:r w:rsidRPr="00E25AF5">
        <w:t xml:space="preserve"> </w:t>
      </w:r>
      <w:r>
        <w:t xml:space="preserve">на </w:t>
      </w:r>
      <w:r>
        <w:rPr>
          <w:lang w:val="en-US"/>
        </w:rPr>
        <w:t>Python</w:t>
      </w:r>
    </w:p>
    <w:p w14:paraId="0935359F" w14:textId="03196104" w:rsidR="002A48BE" w:rsidRDefault="006129F3" w:rsidP="00952E87">
      <w:pPr>
        <w:pStyle w:val="20"/>
        <w:numPr>
          <w:ilvl w:val="1"/>
          <w:numId w:val="14"/>
        </w:numPr>
        <w:rPr>
          <w:bCs/>
        </w:rPr>
      </w:pPr>
      <w:bookmarkStart w:id="21" w:name="_Toc136257076"/>
      <w:r w:rsidRPr="00FF77BD">
        <w:rPr>
          <w:bCs/>
        </w:rPr>
        <w:lastRenderedPageBreak/>
        <w:t>Структура клиентской части приложения</w:t>
      </w:r>
      <w:bookmarkEnd w:id="21"/>
    </w:p>
    <w:p w14:paraId="7FAB7E89" w14:textId="77777777" w:rsidR="00FF77BD" w:rsidRPr="00FF77BD" w:rsidRDefault="00FF77BD" w:rsidP="00FF77BD"/>
    <w:p w14:paraId="340024C5" w14:textId="7542F030" w:rsidR="0069531F" w:rsidRDefault="0069531F" w:rsidP="0069531F">
      <w:r>
        <w:t>Клиентская часть приложения включает в себя следующие компоненты: компонент для работы с локальной базой данных для хранения результатов исследований, класс для взаимодействия с серверной частью приложения, формы и обработчики событий для них. Подробное описание форм и общего интерфейса клиентской части приложения описаны в разделе 4 данной пояснительной записки.</w:t>
      </w:r>
    </w:p>
    <w:p w14:paraId="2376E89E" w14:textId="447705EC" w:rsidR="00CB31E0" w:rsidRDefault="00232D6F" w:rsidP="0069531F">
      <w:r>
        <w:t xml:space="preserve">Для удобного хранения </w:t>
      </w:r>
      <w:r w:rsidR="007161CE">
        <w:t xml:space="preserve">информации о результатах исследований (найденных областях и их точках) </w:t>
      </w:r>
      <w:r w:rsidR="000E2522">
        <w:t xml:space="preserve">используется СУБД. </w:t>
      </w:r>
      <w:r w:rsidR="00A93694">
        <w:t xml:space="preserve">В качестве СУБД для данного приложения была выбрана </w:t>
      </w:r>
      <w:r w:rsidR="00A93694">
        <w:rPr>
          <w:lang w:val="en-US"/>
        </w:rPr>
        <w:t>SQLite</w:t>
      </w:r>
      <w:r w:rsidR="00A93694">
        <w:t>, так как она</w:t>
      </w:r>
      <w:r w:rsidR="00A93694" w:rsidRPr="00A93694">
        <w:t xml:space="preserve"> не имеет сервера и позволяет хранить всю базу локально на одном устройстве</w:t>
      </w:r>
      <w:r w:rsidR="00A93694">
        <w:t>. Для создания структуры базы данных использовался инструмент</w:t>
      </w:r>
      <w:r w:rsidR="00CB31E0" w:rsidRPr="00CB31E0">
        <w:t xml:space="preserve"> </w:t>
      </w:r>
      <w:r w:rsidR="00CB31E0">
        <w:rPr>
          <w:lang w:val="en-US"/>
        </w:rPr>
        <w:t>Microsoft</w:t>
      </w:r>
      <w:r w:rsidR="00A93694">
        <w:t xml:space="preserve"> </w:t>
      </w:r>
      <w:r w:rsidR="00A93694">
        <w:rPr>
          <w:lang w:val="en-US"/>
        </w:rPr>
        <w:t>Entity</w:t>
      </w:r>
      <w:r w:rsidR="00A93694" w:rsidRPr="00A93694">
        <w:t xml:space="preserve"> </w:t>
      </w:r>
      <w:r w:rsidR="00A93694">
        <w:rPr>
          <w:lang w:val="en-US"/>
        </w:rPr>
        <w:t>Framework</w:t>
      </w:r>
      <w:r w:rsidR="00A93694" w:rsidRPr="00A93694">
        <w:t xml:space="preserve"> </w:t>
      </w:r>
      <w:r w:rsidR="00A93694">
        <w:rPr>
          <w:lang w:val="en-US"/>
        </w:rPr>
        <w:t>Core</w:t>
      </w:r>
      <w:r w:rsidR="00A93694" w:rsidRPr="00A93694">
        <w:t>.</w:t>
      </w:r>
      <w:r w:rsidR="00CB31E0">
        <w:t xml:space="preserve"> Чтобы создать базу данных, необходимо определить структуру моделей классов в приложении</w:t>
      </w:r>
      <w:r w:rsidR="00433BE3">
        <w:t xml:space="preserve"> и</w:t>
      </w:r>
      <w:r w:rsidR="00CB31E0">
        <w:t xml:space="preserve"> создать класс контекста данных моделей. Пример класса модели области для выреза представлен на рисунке 3.3.1, реализация класса контекста представлена на рисунке 3.3.2, полученная схема базы данных представлена на рисунке 3.3.3.</w:t>
      </w:r>
      <w:r w:rsidR="00AF6B76" w:rsidRPr="00AF6B76">
        <w:t>[12]</w:t>
      </w:r>
    </w:p>
    <w:p w14:paraId="292EE5F9" w14:textId="77777777" w:rsidR="00464DB6" w:rsidRPr="00AF6B76" w:rsidRDefault="00464DB6" w:rsidP="0069531F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A2F6D" w14:paraId="677A81DA" w14:textId="77777777" w:rsidTr="000A2F6D">
        <w:trPr>
          <w:trHeight w:val="2835"/>
        </w:trPr>
        <w:tc>
          <w:tcPr>
            <w:tcW w:w="9628" w:type="dxa"/>
            <w:vAlign w:val="center"/>
          </w:tcPr>
          <w:p w14:paraId="39881CCC" w14:textId="77777777" w:rsidR="000A2F6D" w:rsidRDefault="000A2F6D" w:rsidP="000A2F6D">
            <w:pPr>
              <w:ind w:firstLine="0"/>
              <w:jc w:val="center"/>
              <w:rPr>
                <w:lang w:val="en-US"/>
              </w:rPr>
            </w:pPr>
            <w:r w:rsidRPr="00CB31E0">
              <w:rPr>
                <w:noProof/>
                <w:lang w:val="en-US"/>
              </w:rPr>
              <w:drawing>
                <wp:inline distT="0" distB="0" distL="0" distR="0" wp14:anchorId="2C180110" wp14:editId="2BDFC4D5">
                  <wp:extent cx="2319182" cy="1626440"/>
                  <wp:effectExtent l="19050" t="19050" r="24130" b="1206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000" cy="164735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533A2" w14:textId="07393A8E" w:rsidR="00464DB6" w:rsidRDefault="00464DB6" w:rsidP="000A2F6D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1C6DBB0" w14:textId="1D196D7E" w:rsidR="00CB31E0" w:rsidRDefault="00CB31E0" w:rsidP="000A2F6D">
      <w:pPr>
        <w:ind w:firstLine="0"/>
        <w:jc w:val="center"/>
        <w:rPr>
          <w:lang w:val="en-US"/>
        </w:rPr>
      </w:pPr>
      <w:r>
        <w:t xml:space="preserve">Рисунок 3.3.1 – </w:t>
      </w:r>
      <w:r w:rsidR="00763935">
        <w:t>Р</w:t>
      </w:r>
      <w:r>
        <w:t>еализаци</w:t>
      </w:r>
      <w:r w:rsidR="00763935">
        <w:t>я</w:t>
      </w:r>
      <w:r>
        <w:t xml:space="preserve"> класса модели </w:t>
      </w:r>
      <w:r w:rsidR="00763935">
        <w:rPr>
          <w:lang w:val="en-US"/>
        </w:rPr>
        <w:t>Area</w:t>
      </w:r>
    </w:p>
    <w:p w14:paraId="738A40E7" w14:textId="77777777" w:rsidR="00464DB6" w:rsidRPr="000A2F6D" w:rsidRDefault="00464DB6" w:rsidP="000A2F6D">
      <w:pPr>
        <w:ind w:firstLine="0"/>
        <w:jc w:val="center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A2F6D" w14:paraId="6227DAD8" w14:textId="77777777" w:rsidTr="000A2F6D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0C8A11" w14:textId="77777777" w:rsidR="000A2F6D" w:rsidRDefault="000A2F6D" w:rsidP="000A2F6D">
            <w:pPr>
              <w:ind w:firstLine="0"/>
              <w:jc w:val="center"/>
            </w:pPr>
            <w:r w:rsidRPr="00763935">
              <w:rPr>
                <w:noProof/>
              </w:rPr>
              <w:drawing>
                <wp:inline distT="0" distB="0" distL="0" distR="0" wp14:anchorId="5951FDF3" wp14:editId="367B1BA1">
                  <wp:extent cx="3710113" cy="2266950"/>
                  <wp:effectExtent l="19050" t="19050" r="24130" b="1905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3568" cy="22996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E3EDD5" w14:textId="06AC24CD" w:rsidR="00464DB6" w:rsidRDefault="00464DB6" w:rsidP="000A2F6D">
            <w:pPr>
              <w:ind w:firstLine="0"/>
              <w:jc w:val="center"/>
            </w:pPr>
          </w:p>
        </w:tc>
      </w:tr>
    </w:tbl>
    <w:p w14:paraId="7285FE5F" w14:textId="0B0A9235" w:rsidR="00763935" w:rsidRDefault="00763935" w:rsidP="00763935">
      <w:pPr>
        <w:spacing w:after="160" w:line="259" w:lineRule="auto"/>
        <w:ind w:firstLine="0"/>
        <w:jc w:val="center"/>
      </w:pPr>
      <w:r>
        <w:t>Рисунок 3.3.2 – Реализация класса контекста для работы с объектами из базы данных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A2F6D" w14:paraId="5E3BEE03" w14:textId="77777777" w:rsidTr="000A2F6D">
        <w:tc>
          <w:tcPr>
            <w:tcW w:w="9628" w:type="dxa"/>
            <w:vAlign w:val="center"/>
          </w:tcPr>
          <w:p w14:paraId="4619937D" w14:textId="3C26CD7F" w:rsidR="000A2F6D" w:rsidRDefault="000A2F6D" w:rsidP="000A2F6D">
            <w:pPr>
              <w:spacing w:after="160" w:line="259" w:lineRule="auto"/>
              <w:ind w:firstLine="0"/>
              <w:jc w:val="center"/>
            </w:pPr>
            <w:r w:rsidRPr="001E70E6">
              <w:rPr>
                <w:noProof/>
              </w:rPr>
              <w:lastRenderedPageBreak/>
              <w:drawing>
                <wp:inline distT="0" distB="0" distL="0" distR="0" wp14:anchorId="37A643E6" wp14:editId="0087A254">
                  <wp:extent cx="6057900" cy="4171950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r="1017" b="1262"/>
                          <a:stretch/>
                        </pic:blipFill>
                        <pic:spPr bwMode="auto">
                          <a:xfrm>
                            <a:off x="0" y="0"/>
                            <a:ext cx="6057900" cy="417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2F9247" w14:textId="77777777" w:rsidR="00464DB6" w:rsidRDefault="00464DB6" w:rsidP="00763935">
      <w:pPr>
        <w:spacing w:after="160" w:line="259" w:lineRule="auto"/>
        <w:ind w:firstLine="0"/>
        <w:jc w:val="center"/>
      </w:pPr>
    </w:p>
    <w:p w14:paraId="220072F7" w14:textId="50A763FD" w:rsidR="00763935" w:rsidRDefault="00763935" w:rsidP="00464DB6">
      <w:pPr>
        <w:spacing w:line="259" w:lineRule="auto"/>
        <w:ind w:firstLine="0"/>
        <w:jc w:val="center"/>
      </w:pPr>
      <w:r>
        <w:t>Рисунок 3.3.3 – Структура базы данных приложения</w:t>
      </w:r>
    </w:p>
    <w:p w14:paraId="40B3CDB5" w14:textId="77777777" w:rsidR="00464DB6" w:rsidRDefault="00464DB6" w:rsidP="00464DB6">
      <w:pPr>
        <w:spacing w:line="259" w:lineRule="auto"/>
        <w:ind w:firstLine="0"/>
        <w:jc w:val="center"/>
        <w:rPr>
          <w:rFonts w:eastAsiaTheme="majorEastAsia" w:cstheme="majorBidi"/>
          <w:b/>
          <w:sz w:val="28"/>
          <w:szCs w:val="32"/>
        </w:rPr>
      </w:pPr>
    </w:p>
    <w:p w14:paraId="76A6CA4A" w14:textId="43D59890" w:rsidR="00117AC4" w:rsidRDefault="00763935" w:rsidP="000A2F6D">
      <w:r>
        <w:t xml:space="preserve">Ключевыми таблицами в данной базе данных </w:t>
      </w:r>
      <w:r w:rsidR="00117AC4">
        <w:t xml:space="preserve">являются </w:t>
      </w:r>
      <w:r w:rsidR="00117AC4">
        <w:rPr>
          <w:lang w:val="en-US"/>
        </w:rPr>
        <w:t>Areas</w:t>
      </w:r>
      <w:r w:rsidR="00117AC4" w:rsidRPr="00117AC4">
        <w:t xml:space="preserve"> </w:t>
      </w:r>
      <w:r w:rsidR="00117AC4">
        <w:t xml:space="preserve">и </w:t>
      </w:r>
      <w:r w:rsidR="00117AC4">
        <w:rPr>
          <w:lang w:val="en-US"/>
        </w:rPr>
        <w:t>Researches</w:t>
      </w:r>
      <w:r w:rsidR="00117AC4">
        <w:t xml:space="preserve">. Отношение между ними реализовано по принципу </w:t>
      </w:r>
      <w:r w:rsidR="00117AC4" w:rsidRPr="00117AC4">
        <w:t>“</w:t>
      </w:r>
      <w:r w:rsidR="00117AC4">
        <w:t>многие к одному</w:t>
      </w:r>
      <w:r w:rsidR="00117AC4" w:rsidRPr="00117AC4">
        <w:t>”</w:t>
      </w:r>
      <w:r w:rsidR="00117AC4">
        <w:t xml:space="preserve">: несколько областей могут быть отнесены к одному исследованию, одна конкретная область принадлежит только одному исследованию. В свою очередь исследование может включать в себя конфигурацию параметров исследования </w:t>
      </w:r>
      <w:proofErr w:type="spellStart"/>
      <w:r w:rsidR="00117AC4">
        <w:rPr>
          <w:lang w:val="en-US"/>
        </w:rPr>
        <w:t>BaseResearch</w:t>
      </w:r>
      <w:proofErr w:type="spellEnd"/>
      <w:r w:rsidR="00117AC4" w:rsidRPr="00117AC4">
        <w:t xml:space="preserve"> </w:t>
      </w:r>
      <w:r w:rsidR="00117AC4">
        <w:t xml:space="preserve">и параметры КЭ-сетки детали </w:t>
      </w:r>
      <w:proofErr w:type="spellStart"/>
      <w:r w:rsidR="00117AC4">
        <w:rPr>
          <w:lang w:val="en-US"/>
        </w:rPr>
        <w:t>MeshParams</w:t>
      </w:r>
      <w:proofErr w:type="spellEnd"/>
      <w:r w:rsidR="00117AC4">
        <w:t xml:space="preserve">. Отношения между </w:t>
      </w:r>
      <w:proofErr w:type="spellStart"/>
      <w:r w:rsidR="00117AC4">
        <w:rPr>
          <w:lang w:val="en-US"/>
        </w:rPr>
        <w:t>MeshParams</w:t>
      </w:r>
      <w:proofErr w:type="spellEnd"/>
      <w:r w:rsidR="00117AC4" w:rsidRPr="00117AC4">
        <w:t xml:space="preserve"> </w:t>
      </w:r>
      <w:r w:rsidR="00117AC4">
        <w:t xml:space="preserve">и </w:t>
      </w:r>
      <w:proofErr w:type="spellStart"/>
      <w:r w:rsidR="00117AC4">
        <w:rPr>
          <w:lang w:val="en-US"/>
        </w:rPr>
        <w:t>BaseResearch</w:t>
      </w:r>
      <w:proofErr w:type="spellEnd"/>
      <w:r w:rsidR="00117AC4" w:rsidRPr="00117AC4">
        <w:t xml:space="preserve"> </w:t>
      </w:r>
      <w:r w:rsidR="00117AC4">
        <w:t xml:space="preserve">реализовано по принципу </w:t>
      </w:r>
      <w:r w:rsidR="00117AC4" w:rsidRPr="00117AC4">
        <w:t>“</w:t>
      </w:r>
      <w:r w:rsidR="00117AC4">
        <w:t>один</w:t>
      </w:r>
      <w:r w:rsidR="00117AC4" w:rsidRPr="00117AC4">
        <w:t xml:space="preserve"> </w:t>
      </w:r>
      <w:r w:rsidR="00117AC4">
        <w:t>к одному</w:t>
      </w:r>
      <w:r w:rsidR="00117AC4" w:rsidRPr="00117AC4">
        <w:t>”</w:t>
      </w:r>
      <w:r w:rsidR="00117AC4">
        <w:t xml:space="preserve">. Отношения между </w:t>
      </w:r>
      <w:proofErr w:type="spellStart"/>
      <w:r w:rsidR="00117AC4">
        <w:rPr>
          <w:lang w:val="en-US"/>
        </w:rPr>
        <w:t>BaseResearch</w:t>
      </w:r>
      <w:proofErr w:type="spellEnd"/>
      <w:r w:rsidR="00117AC4">
        <w:t xml:space="preserve"> и</w:t>
      </w:r>
      <w:r w:rsidR="00117AC4" w:rsidRPr="00117AC4">
        <w:t xml:space="preserve"> </w:t>
      </w:r>
      <w:proofErr w:type="spellStart"/>
      <w:r w:rsidR="00117AC4">
        <w:rPr>
          <w:lang w:val="en-US"/>
        </w:rPr>
        <w:t>Researchs</w:t>
      </w:r>
      <w:proofErr w:type="spellEnd"/>
      <w:r w:rsidR="00117AC4">
        <w:t xml:space="preserve"> также реализовано принципу </w:t>
      </w:r>
      <w:r w:rsidR="00117AC4" w:rsidRPr="00117AC4">
        <w:t>“</w:t>
      </w:r>
      <w:r w:rsidR="00117AC4">
        <w:t>один</w:t>
      </w:r>
      <w:r w:rsidR="00117AC4" w:rsidRPr="00117AC4">
        <w:t xml:space="preserve"> </w:t>
      </w:r>
      <w:r w:rsidR="00117AC4">
        <w:t>к одному</w:t>
      </w:r>
      <w:r w:rsidR="00117AC4" w:rsidRPr="00117AC4">
        <w:t>”</w:t>
      </w:r>
      <w:r w:rsidR="00117AC4">
        <w:t>.</w:t>
      </w:r>
    </w:p>
    <w:p w14:paraId="6E8C0B43" w14:textId="68F68A6A" w:rsidR="008C1406" w:rsidRDefault="00117AC4" w:rsidP="000A2F6D">
      <w:pPr>
        <w:ind w:firstLine="0"/>
      </w:pPr>
      <w:r>
        <w:tab/>
        <w:t>В свою очередь области могут состоять из элементов или узлов КЭ-сетки детали</w:t>
      </w:r>
      <w:r w:rsidR="008C1406">
        <w:t>, которые соответствуют параметрам фильтрации алгоритмов</w:t>
      </w:r>
      <w:r>
        <w:t xml:space="preserve">, поэтому отношение между таблицами </w:t>
      </w:r>
      <w:r>
        <w:rPr>
          <w:lang w:val="en-US"/>
        </w:rPr>
        <w:t>Areas</w:t>
      </w:r>
      <w:r w:rsidRPr="00117AC4">
        <w:t xml:space="preserve"> </w:t>
      </w:r>
      <w:r>
        <w:t xml:space="preserve">и </w:t>
      </w:r>
      <w:r>
        <w:rPr>
          <w:lang w:val="en-US"/>
        </w:rPr>
        <w:t>Elements</w:t>
      </w:r>
      <w:r>
        <w:t xml:space="preserve"> реализовано по принципу </w:t>
      </w:r>
      <w:r w:rsidRPr="00117AC4">
        <w:t>“</w:t>
      </w:r>
      <w:r>
        <w:t>один ко многим</w:t>
      </w:r>
      <w:r w:rsidRPr="00117AC4">
        <w:t>”</w:t>
      </w:r>
      <w:r>
        <w:t>: много элементов у одной области</w:t>
      </w:r>
      <w:r w:rsidR="008C1406">
        <w:t xml:space="preserve">, один конкретный элемент лежит только в одной области. Аналогично устроены отношения между таблицами </w:t>
      </w:r>
      <w:r w:rsidR="008C1406">
        <w:rPr>
          <w:lang w:val="en-US"/>
        </w:rPr>
        <w:t>Areas</w:t>
      </w:r>
      <w:r w:rsidR="008C1406" w:rsidRPr="008C1406">
        <w:t xml:space="preserve"> </w:t>
      </w:r>
      <w:r w:rsidR="008C1406">
        <w:t xml:space="preserve">и </w:t>
      </w:r>
      <w:r w:rsidR="008C1406">
        <w:rPr>
          <w:lang w:val="en-US"/>
        </w:rPr>
        <w:t>Nodes</w:t>
      </w:r>
      <w:r w:rsidR="008C1406" w:rsidRPr="008C1406">
        <w:t xml:space="preserve">. </w:t>
      </w:r>
      <w:r w:rsidR="008C1406">
        <w:t xml:space="preserve">Каждый узел обладает своими уникальными характеристиками: координатами точки </w:t>
      </w:r>
      <w:r w:rsidR="008C1406" w:rsidRPr="008C1406">
        <w:t>(</w:t>
      </w:r>
      <w:r w:rsidR="008C1406">
        <w:t xml:space="preserve">данные из таблицы </w:t>
      </w:r>
      <w:r w:rsidR="008C1406">
        <w:rPr>
          <w:lang w:val="en-US"/>
        </w:rPr>
        <w:t>Points</w:t>
      </w:r>
      <w:r w:rsidR="008C1406" w:rsidRPr="008C1406">
        <w:t>)</w:t>
      </w:r>
      <w:r w:rsidR="008C1406">
        <w:t xml:space="preserve">, значениями показателей деформации </w:t>
      </w:r>
      <w:r w:rsidR="008C1406" w:rsidRPr="008C1406">
        <w:t>(</w:t>
      </w:r>
      <w:r w:rsidR="008C1406">
        <w:t xml:space="preserve">данные из таблицы </w:t>
      </w:r>
      <w:proofErr w:type="spellStart"/>
      <w:r w:rsidR="008C1406">
        <w:rPr>
          <w:lang w:val="en-US"/>
        </w:rPr>
        <w:t>StrainNodeParameters</w:t>
      </w:r>
      <w:proofErr w:type="spellEnd"/>
      <w:r w:rsidR="008C1406" w:rsidRPr="008C1406">
        <w:t>)</w:t>
      </w:r>
      <w:r w:rsidR="008C1406">
        <w:t xml:space="preserve">, значениями показателей напряжения </w:t>
      </w:r>
      <w:r w:rsidR="008C1406" w:rsidRPr="008C1406">
        <w:t>(</w:t>
      </w:r>
      <w:r w:rsidR="008C1406">
        <w:t xml:space="preserve">данные из таблицы </w:t>
      </w:r>
      <w:proofErr w:type="spellStart"/>
      <w:r w:rsidR="008C1406">
        <w:rPr>
          <w:lang w:val="en-US"/>
        </w:rPr>
        <w:t>StressNodeParameters</w:t>
      </w:r>
      <w:proofErr w:type="spellEnd"/>
      <w:r w:rsidR="008C1406" w:rsidRPr="008C1406">
        <w:t xml:space="preserve">). </w:t>
      </w:r>
      <w:r w:rsidR="008C1406">
        <w:t>Отношения</w:t>
      </w:r>
      <w:r w:rsidR="008C1406" w:rsidRPr="008C1406">
        <w:t xml:space="preserve"> </w:t>
      </w:r>
      <w:r w:rsidR="008C1406">
        <w:t>между</w:t>
      </w:r>
      <w:r w:rsidR="008C1406" w:rsidRPr="008C1406">
        <w:t xml:space="preserve"> </w:t>
      </w:r>
      <w:r w:rsidR="008C1406">
        <w:t>таблицами</w:t>
      </w:r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 </w:t>
      </w:r>
      <w:r w:rsidR="008C1406">
        <w:t>и</w:t>
      </w:r>
      <w:r w:rsidR="008C1406" w:rsidRPr="008C1406">
        <w:t xml:space="preserve"> </w:t>
      </w:r>
      <w:r w:rsidR="008C1406">
        <w:rPr>
          <w:lang w:val="en-US"/>
        </w:rPr>
        <w:t>Nodes</w:t>
      </w:r>
      <w:r w:rsidR="008C1406" w:rsidRPr="008C1406">
        <w:t xml:space="preserve">, </w:t>
      </w:r>
      <w:proofErr w:type="spellStart"/>
      <w:proofErr w:type="gramStart"/>
      <w:r w:rsidR="008C1406">
        <w:rPr>
          <w:lang w:val="en-US"/>
        </w:rPr>
        <w:lastRenderedPageBreak/>
        <w:t>StrainNodeParameters</w:t>
      </w:r>
      <w:proofErr w:type="spellEnd"/>
      <w:r w:rsidR="008C1406" w:rsidRPr="008C1406">
        <w:t xml:space="preserve">  </w:t>
      </w:r>
      <w:r w:rsidR="008C1406">
        <w:t>и</w:t>
      </w:r>
      <w:proofErr w:type="gramEnd"/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, </w:t>
      </w:r>
      <w:proofErr w:type="spellStart"/>
      <w:proofErr w:type="gramStart"/>
      <w:r w:rsidR="008C1406">
        <w:rPr>
          <w:lang w:val="en-US"/>
        </w:rPr>
        <w:t>StressNodeParameters</w:t>
      </w:r>
      <w:proofErr w:type="spellEnd"/>
      <w:r w:rsidR="008C1406" w:rsidRPr="008C1406">
        <w:t xml:space="preserve">  </w:t>
      </w:r>
      <w:r w:rsidR="008C1406">
        <w:t>и</w:t>
      </w:r>
      <w:proofErr w:type="gramEnd"/>
      <w:r w:rsidR="008C1406" w:rsidRPr="008C1406">
        <w:t xml:space="preserve"> </w:t>
      </w:r>
      <w:r w:rsidR="008C1406">
        <w:rPr>
          <w:lang w:val="en-US"/>
        </w:rPr>
        <w:t>Points</w:t>
      </w:r>
      <w:r w:rsidR="008C1406" w:rsidRPr="008C1406">
        <w:t xml:space="preserve"> </w:t>
      </w:r>
      <w:r w:rsidR="008C1406">
        <w:t>реализованы</w:t>
      </w:r>
      <w:r w:rsidR="008C1406" w:rsidRPr="008C1406">
        <w:t xml:space="preserve"> </w:t>
      </w:r>
      <w:r w:rsidR="008C1406">
        <w:t>по</w:t>
      </w:r>
      <w:r w:rsidR="008C1406" w:rsidRPr="008C1406">
        <w:t xml:space="preserve"> </w:t>
      </w:r>
      <w:r w:rsidR="008C1406">
        <w:t xml:space="preserve">принципу </w:t>
      </w:r>
      <w:r w:rsidR="008C1406" w:rsidRPr="008C1406">
        <w:t>“</w:t>
      </w:r>
      <w:r w:rsidR="008C1406">
        <w:t>один ко одному</w:t>
      </w:r>
      <w:r w:rsidR="008C1406" w:rsidRPr="008C1406">
        <w:t>”</w:t>
      </w:r>
      <w:r w:rsidR="008C1406">
        <w:t xml:space="preserve">. </w:t>
      </w:r>
    </w:p>
    <w:p w14:paraId="2B118A10" w14:textId="77777777" w:rsidR="007A227F" w:rsidRDefault="008C1406" w:rsidP="000A2F6D">
      <w:pPr>
        <w:ind w:firstLine="0"/>
      </w:pPr>
      <w:r>
        <w:tab/>
        <w:t xml:space="preserve">Данная </w:t>
      </w:r>
      <w:r w:rsidR="001E70E6">
        <w:t>структура базы данных</w:t>
      </w:r>
      <w:r>
        <w:t xml:space="preserve"> соответствует первым трём нормальным формам</w:t>
      </w:r>
      <w:r w:rsidR="001E70E6">
        <w:t xml:space="preserve">, так как все атрибуты всех таблиц содержат атомарные значения, нет повторяющихся групп значений, что соответствует первой нормальной форме. Каждый неключевой атрибут в каждой таблицы зависит </w:t>
      </w:r>
      <w:proofErr w:type="gramStart"/>
      <w:r w:rsidR="001E70E6">
        <w:t>от первичного ключа</w:t>
      </w:r>
      <w:proofErr w:type="gramEnd"/>
      <w:r w:rsidR="001E70E6">
        <w:t xml:space="preserve"> и структура базы данных соотве</w:t>
      </w:r>
      <w:r w:rsidR="005662BF">
        <w:t>т</w:t>
      </w:r>
      <w:r w:rsidR="001E70E6">
        <w:t>ствует первой но</w:t>
      </w:r>
      <w:r w:rsidR="005662BF">
        <w:t>рма</w:t>
      </w:r>
      <w:r w:rsidR="001E70E6">
        <w:t>льной форме, следовательно, она с</w:t>
      </w:r>
      <w:r w:rsidR="005662BF">
        <w:t>оо</w:t>
      </w:r>
      <w:r w:rsidR="001E70E6">
        <w:t>т</w:t>
      </w:r>
      <w:r w:rsidR="005662BF">
        <w:t>в</w:t>
      </w:r>
      <w:r w:rsidR="001E70E6">
        <w:t>етс</w:t>
      </w:r>
      <w:r w:rsidR="005662BF">
        <w:t>т</w:t>
      </w:r>
      <w:r w:rsidR="001E70E6">
        <w:t>вует и второй нормальной форме. В данной таблице нет зависимости между некл</w:t>
      </w:r>
      <w:r w:rsidR="005662BF">
        <w:t>ючевыми атрибутами, что соответствует третьей нормальной форме.</w:t>
      </w:r>
    </w:p>
    <w:p w14:paraId="2FF1176C" w14:textId="0A32588A" w:rsidR="00723026" w:rsidRDefault="007A227F" w:rsidP="0017618E">
      <w:r>
        <w:t xml:space="preserve">Для взаимодействия с серверной частью приложения создан класс </w:t>
      </w:r>
      <w:proofErr w:type="spellStart"/>
      <w:r>
        <w:rPr>
          <w:lang w:val="en-US"/>
        </w:rPr>
        <w:t>BackConnectorService</w:t>
      </w:r>
      <w:proofErr w:type="spellEnd"/>
      <w:r w:rsidRPr="007A227F">
        <w:t xml:space="preserve">. </w:t>
      </w:r>
      <w:r>
        <w:t>Он имеет следующие методы:</w:t>
      </w:r>
    </w:p>
    <w:p w14:paraId="2571B25B" w14:textId="1746A0A8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CreateResearchManagerInBack</w:t>
      </w:r>
      <w:r w:rsidRPr="007A227F">
        <w:rPr>
          <w:rFonts w:ascii="Times New Roman" w:hAnsi="Times New Roman" w:cs="Times New Roman"/>
          <w:sz w:val="26"/>
          <w:szCs w:val="26"/>
        </w:rPr>
        <w:t xml:space="preserve"> () – метод для задания серверу менеджера по работе с выбранным алгоритмом кластеризации областей;</w:t>
      </w:r>
    </w:p>
    <w:p w14:paraId="14580246" w14:textId="01AE0015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DetermineResearchResults()</w:t>
      </w:r>
      <w:r w:rsidRPr="007A227F">
        <w:rPr>
          <w:rFonts w:ascii="Times New Roman" w:hAnsi="Times New Roman" w:cs="Times New Roman"/>
          <w:color w:val="000000"/>
          <w:sz w:val="26"/>
          <w:szCs w:val="26"/>
        </w:rPr>
        <w:t xml:space="preserve"> – метод, который посылает серверу команду определения результатов исследования;</w:t>
      </w:r>
    </w:p>
    <w:p w14:paraId="0B45DC68" w14:textId="3A9D718F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DetermineCriticalNodes()</w:t>
      </w:r>
      <w:r w:rsidRPr="007A227F">
        <w:rPr>
          <w:rFonts w:ascii="Times New Roman" w:hAnsi="Times New Roman" w:cs="Times New Roman"/>
          <w:color w:val="000000"/>
          <w:sz w:val="26"/>
          <w:szCs w:val="26"/>
        </w:rPr>
        <w:t xml:space="preserve"> – </w:t>
      </w:r>
      <w:proofErr w:type="spellStart"/>
      <w:r w:rsidRPr="007A227F">
        <w:rPr>
          <w:rFonts w:ascii="Times New Roman" w:hAnsi="Times New Roman" w:cs="Times New Roman"/>
          <w:color w:val="000000"/>
          <w:sz w:val="26"/>
          <w:szCs w:val="26"/>
        </w:rPr>
        <w:t>мотод</w:t>
      </w:r>
      <w:proofErr w:type="spellEnd"/>
      <w:r w:rsidRPr="007A227F">
        <w:rPr>
          <w:rFonts w:ascii="Times New Roman" w:hAnsi="Times New Roman" w:cs="Times New Roman"/>
          <w:color w:val="000000"/>
          <w:sz w:val="26"/>
          <w:szCs w:val="26"/>
        </w:rPr>
        <w:t>, который посылает команду серверу определения критических узлов;</w:t>
      </w:r>
    </w:p>
    <w:p w14:paraId="34B4FE12" w14:textId="451A5E14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DetermineAreas()</w:t>
      </w:r>
      <w:r w:rsidRPr="007A227F">
        <w:rPr>
          <w:rFonts w:ascii="Times New Roman" w:hAnsi="Times New Roman" w:cs="Times New Roman"/>
          <w:color w:val="000000"/>
          <w:sz w:val="26"/>
          <w:szCs w:val="26"/>
        </w:rPr>
        <w:t xml:space="preserve"> – метод, который посылает команду серверу определения областей по заданному алгоритму;</w:t>
      </w:r>
    </w:p>
    <w:p w14:paraId="773B500C" w14:textId="1F980B05" w:rsidR="007A227F" w:rsidRPr="007A227F" w:rsidRDefault="007A227F" w:rsidP="00723026">
      <w:pPr>
        <w:pStyle w:val="aa"/>
        <w:numPr>
          <w:ilvl w:val="0"/>
          <w:numId w:val="23"/>
        </w:numPr>
        <w:spacing w:after="160" w:line="259" w:lineRule="auto"/>
        <w:ind w:left="993" w:hanging="426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CutArea</w:t>
      </w:r>
      <w:r w:rsidRPr="007A227F">
        <w:rPr>
          <w:rFonts w:ascii="Times New Roman" w:hAnsi="Times New Roman" w:cs="Times New Roman"/>
          <w:color w:val="000000"/>
          <w:sz w:val="26"/>
          <w:szCs w:val="26"/>
        </w:rPr>
        <w:t>() – метод, который посылает команду серверу вырезать область;</w:t>
      </w:r>
    </w:p>
    <w:p w14:paraId="4E1C08DD" w14:textId="5CCD12FF" w:rsidR="00723026" w:rsidRPr="0017618E" w:rsidRDefault="007A227F" w:rsidP="0017618E">
      <w:pPr>
        <w:pStyle w:val="aa"/>
        <w:numPr>
          <w:ilvl w:val="0"/>
          <w:numId w:val="23"/>
        </w:numPr>
        <w:spacing w:after="120" w:line="259" w:lineRule="auto"/>
        <w:ind w:left="992" w:hanging="425"/>
        <w:jc w:val="both"/>
        <w:rPr>
          <w:rFonts w:ascii="Times New Roman" w:eastAsiaTheme="majorEastAsia" w:hAnsi="Times New Roman" w:cs="Times New Roman"/>
          <w:b/>
          <w:sz w:val="26"/>
          <w:szCs w:val="26"/>
        </w:rPr>
      </w:pPr>
      <w:r w:rsidRPr="007A227F">
        <w:rPr>
          <w:rFonts w:ascii="Times New Roman" w:hAnsi="Times New Roman" w:cs="Times New Roman"/>
          <w:color w:val="000000"/>
          <w:sz w:val="26"/>
          <w:szCs w:val="26"/>
          <w:lang/>
        </w:rPr>
        <w:t>RunStudy()</w:t>
      </w:r>
      <w:r w:rsidRPr="007A227F">
        <w:rPr>
          <w:rFonts w:ascii="Times New Roman" w:hAnsi="Times New Roman" w:cs="Times New Roman"/>
          <w:color w:val="000000"/>
          <w:sz w:val="26"/>
          <w:szCs w:val="26"/>
        </w:rPr>
        <w:t xml:space="preserve"> – метод, который посылает команду серверу провести повторное исследование.</w:t>
      </w:r>
    </w:p>
    <w:p w14:paraId="0E28D17F" w14:textId="5A730475" w:rsidR="00234681" w:rsidRDefault="007A227F" w:rsidP="00234681">
      <w:r>
        <w:t xml:space="preserve">Графический интерфейс реализуется посредством создания классов форм-страниц </w:t>
      </w:r>
      <w:r w:rsidR="002F369E">
        <w:t xml:space="preserve">приложения. Разработка данных форм ведется посредством написания кода на языке </w:t>
      </w:r>
      <w:r w:rsidR="002F369E">
        <w:rPr>
          <w:lang w:val="en-US"/>
        </w:rPr>
        <w:t>XAML</w:t>
      </w:r>
      <w:r w:rsidR="002F369E">
        <w:t xml:space="preserve"> в редакторе форм </w:t>
      </w:r>
      <w:r w:rsidR="002F369E">
        <w:rPr>
          <w:lang w:val="en-US"/>
        </w:rPr>
        <w:t>Visual</w:t>
      </w:r>
      <w:r w:rsidR="002F369E" w:rsidRPr="002F369E">
        <w:t xml:space="preserve"> </w:t>
      </w:r>
      <w:r w:rsidR="002F369E">
        <w:rPr>
          <w:lang w:val="en-US"/>
        </w:rPr>
        <w:t>Studio</w:t>
      </w:r>
      <w:r w:rsidR="002F369E">
        <w:t xml:space="preserve">. </w:t>
      </w:r>
      <w:r w:rsidR="00234681">
        <w:t>Язык XAML напрямую представляет создание экземпляров объектов в конкретном наборе резервных типов, определенных в сборках. В этом заключается его отличие от большинства других языков разметки, которые, как правило, представляют собой интерпретируемые языки без прямой связи с системой резервных типов. Язык XAML обеспечивает рабочий процесс, позволяющий нескольким участникам разрабатывать пользовательский интерфейс и логику приложения, используя потенциально различные средства.</w:t>
      </w:r>
      <w:r w:rsidR="00234681" w:rsidRPr="00234681">
        <w:t xml:space="preserve"> </w:t>
      </w:r>
      <w:r w:rsidR="00234681">
        <w:t>При представлении в виде текста файлы XAML являются XML-файлами, которые обычно имеют расширение .</w:t>
      </w:r>
      <w:proofErr w:type="spellStart"/>
      <w:r w:rsidR="00234681">
        <w:t>xaml</w:t>
      </w:r>
      <w:proofErr w:type="spellEnd"/>
      <w:r w:rsidR="00234681">
        <w:t xml:space="preserve">. Файлы можно сохранять в любой кодировке, поддерживаемой XML, но обычно используется кодировка UTF-8. </w:t>
      </w:r>
      <w:r w:rsidR="002F369E">
        <w:t>Пример окна разработки представлен на рисунке 3.3.4.</w:t>
      </w:r>
      <w:r w:rsidR="0061435A" w:rsidRPr="0061435A">
        <w:t xml:space="preserve"> </w:t>
      </w:r>
      <w:r w:rsidR="0061435A">
        <w:t>Основной особенностью данного языка является то, что он состоит из тегов. Каждый элемент формы представлен своим тегом с определенными свойствами. Встроенный редактор помогает прописывать эти свойства, подставлять значения для них, даёт подсказки по значениям.</w:t>
      </w:r>
      <w:r w:rsidR="00AF6B76" w:rsidRPr="00AF6B76">
        <w:t>[10]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48586A" w14:paraId="6B32A49B" w14:textId="77777777" w:rsidTr="0048586A">
        <w:tc>
          <w:tcPr>
            <w:tcW w:w="9628" w:type="dxa"/>
            <w:vAlign w:val="center"/>
          </w:tcPr>
          <w:p w14:paraId="1D128986" w14:textId="10E1C0BA" w:rsidR="0048586A" w:rsidRDefault="0048586A" w:rsidP="0048586A">
            <w:pPr>
              <w:spacing w:after="120" w:line="259" w:lineRule="auto"/>
              <w:ind w:firstLine="0"/>
              <w:jc w:val="center"/>
            </w:pPr>
            <w:r w:rsidRPr="002F369E">
              <w:rPr>
                <w:noProof/>
              </w:rPr>
              <w:lastRenderedPageBreak/>
              <w:drawing>
                <wp:inline distT="0" distB="0" distL="0" distR="0" wp14:anchorId="3FAB6122" wp14:editId="7AE1760F">
                  <wp:extent cx="6012228" cy="2374711"/>
                  <wp:effectExtent l="0" t="0" r="7620" b="6985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4194" cy="24031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198B57" w14:textId="77777777" w:rsidR="00234681" w:rsidRDefault="00234681" w:rsidP="0048586A">
      <w:pPr>
        <w:jc w:val="center"/>
      </w:pPr>
    </w:p>
    <w:p w14:paraId="488D58AA" w14:textId="10445264" w:rsidR="002F369E" w:rsidRDefault="002F369E" w:rsidP="0048586A">
      <w:pPr>
        <w:jc w:val="center"/>
      </w:pPr>
      <w:r>
        <w:t xml:space="preserve">Рисунок 3.3.4 – Окно для разработки главной формы приложения </w:t>
      </w:r>
    </w:p>
    <w:p w14:paraId="0BDC02FA" w14:textId="6BAB3B7F" w:rsidR="00AB1B8B" w:rsidRPr="00147DF0" w:rsidRDefault="002F369E" w:rsidP="00234681">
      <w:pPr>
        <w:jc w:val="center"/>
      </w:pPr>
      <w:r>
        <w:t xml:space="preserve">в среде </w:t>
      </w:r>
      <w:r>
        <w:rPr>
          <w:lang w:val="en-US"/>
        </w:rPr>
        <w:t>Visual</w:t>
      </w:r>
      <w:r w:rsidRPr="002F369E">
        <w:t xml:space="preserve"> </w:t>
      </w:r>
      <w:r>
        <w:rPr>
          <w:lang w:val="en-US"/>
        </w:rPr>
        <w:t>Studio</w:t>
      </w:r>
      <w:r w:rsidRPr="002F369E">
        <w:t xml:space="preserve"> </w:t>
      </w:r>
      <w:r>
        <w:t xml:space="preserve">на языке </w:t>
      </w:r>
      <w:r>
        <w:rPr>
          <w:lang w:val="en-US"/>
        </w:rPr>
        <w:t>XAML</w:t>
      </w:r>
    </w:p>
    <w:p w14:paraId="231661C3" w14:textId="77777777" w:rsidR="00234681" w:rsidRPr="00E05BA8" w:rsidRDefault="00234681" w:rsidP="00234681">
      <w:pPr>
        <w:jc w:val="center"/>
      </w:pPr>
    </w:p>
    <w:p w14:paraId="61F4E264" w14:textId="77777777" w:rsidR="00305F67" w:rsidRDefault="00AB1B8B" w:rsidP="0048586A">
      <w:r>
        <w:t xml:space="preserve">Для реализации основного функционала было создано четыре класса форм: класс </w:t>
      </w:r>
      <w:proofErr w:type="spellStart"/>
      <w:r>
        <w:rPr>
          <w:lang w:val="en-US"/>
        </w:rPr>
        <w:t>MainPage</w:t>
      </w:r>
      <w:proofErr w:type="spellEnd"/>
      <w:r w:rsidRPr="00AB1B8B">
        <w:t xml:space="preserve"> </w:t>
      </w:r>
      <w:r>
        <w:t xml:space="preserve">для отображения главной формы, класс </w:t>
      </w:r>
      <w:proofErr w:type="spellStart"/>
      <w:r>
        <w:rPr>
          <w:lang w:val="en-US"/>
        </w:rPr>
        <w:t>ResearchProjectPage</w:t>
      </w:r>
      <w:proofErr w:type="spellEnd"/>
      <w:r w:rsidRPr="00AB1B8B">
        <w:t xml:space="preserve"> </w:t>
      </w:r>
      <w:r>
        <w:t xml:space="preserve">для представления результатов исследований, класс </w:t>
      </w:r>
      <w:proofErr w:type="spellStart"/>
      <w:r>
        <w:rPr>
          <w:lang w:val="en-US"/>
        </w:rPr>
        <w:t>AddResearchProjectPage</w:t>
      </w:r>
      <w:proofErr w:type="spellEnd"/>
      <w:r w:rsidRPr="00AB1B8B">
        <w:t xml:space="preserve"> </w:t>
      </w:r>
      <w:r>
        <w:t xml:space="preserve">для добавления нового исследования в базу данных и класс </w:t>
      </w:r>
      <w:proofErr w:type="spellStart"/>
      <w:r>
        <w:rPr>
          <w:lang w:val="en-US"/>
        </w:rPr>
        <w:t>RunStudyPage</w:t>
      </w:r>
      <w:proofErr w:type="spellEnd"/>
      <w:r w:rsidRPr="00AB1B8B">
        <w:t xml:space="preserve"> </w:t>
      </w:r>
      <w:r>
        <w:t>для отображения процесса проведения исследования.</w:t>
      </w:r>
      <w:r w:rsidR="0061435A">
        <w:t xml:space="preserve"> Для каждого класса </w:t>
      </w:r>
      <w:r w:rsidR="009042AD">
        <w:t xml:space="preserve">есть свой файл с таким же именем, содержащий </w:t>
      </w:r>
      <w:proofErr w:type="spellStart"/>
      <w:r w:rsidR="009042AD">
        <w:rPr>
          <w:lang w:val="en-US"/>
        </w:rPr>
        <w:t>xaml</w:t>
      </w:r>
      <w:proofErr w:type="spellEnd"/>
      <w:r w:rsidR="009042AD" w:rsidRPr="009042AD">
        <w:t>-</w:t>
      </w:r>
      <w:r w:rsidR="009042AD">
        <w:t xml:space="preserve">разметку формы. В целом процесс обработки событий элементов формы схож с разработкой на </w:t>
      </w:r>
      <w:r w:rsidR="009042AD">
        <w:rPr>
          <w:lang w:val="en-US"/>
        </w:rPr>
        <w:t>WinForms</w:t>
      </w:r>
      <w:r w:rsidR="009042AD">
        <w:t xml:space="preserve">: наименование обработчика заложено в свойствах объекта, а реализация метода описана в </w:t>
      </w:r>
      <w:r w:rsidR="009042AD">
        <w:rPr>
          <w:lang w:val="en-US"/>
        </w:rPr>
        <w:t>cs</w:t>
      </w:r>
      <w:r w:rsidR="009042AD" w:rsidRPr="009042AD">
        <w:t>-</w:t>
      </w:r>
      <w:r w:rsidR="009042AD">
        <w:t>файле класса формы.</w:t>
      </w:r>
    </w:p>
    <w:p w14:paraId="126274BB" w14:textId="65C7CE69" w:rsidR="00763935" w:rsidRDefault="00305F67" w:rsidP="0048586A">
      <w:r>
        <w:tab/>
        <w:t xml:space="preserve">Таким образом была спроектирована система согласно заданию дипломного проекта, были определены основные программные инструменты для её реализации. В ходе решения задачи была спроектирована база данных для локального хранения полученных результатов, а также были определены основные модули итогового приложения и диаграммы классов. </w:t>
      </w:r>
      <w:r w:rsidR="00763935" w:rsidRPr="007A227F">
        <w:br w:type="page"/>
      </w:r>
    </w:p>
    <w:p w14:paraId="6B0A3581" w14:textId="77777777" w:rsidR="00AB1B8B" w:rsidRPr="007A227F" w:rsidRDefault="00AB1B8B" w:rsidP="002F369E">
      <w:pPr>
        <w:spacing w:line="259" w:lineRule="auto"/>
        <w:jc w:val="center"/>
        <w:rPr>
          <w:rFonts w:eastAsiaTheme="majorEastAsia" w:cstheme="majorBidi"/>
          <w:b/>
          <w:sz w:val="28"/>
          <w:szCs w:val="32"/>
        </w:rPr>
      </w:pPr>
    </w:p>
    <w:p w14:paraId="40E370DE" w14:textId="2DF69940" w:rsidR="00F965DD" w:rsidRDefault="00F965DD" w:rsidP="00055E64">
      <w:pPr>
        <w:pStyle w:val="10"/>
        <w:numPr>
          <w:ilvl w:val="0"/>
          <w:numId w:val="33"/>
        </w:numPr>
        <w:tabs>
          <w:tab w:val="left" w:pos="851"/>
        </w:tabs>
      </w:pPr>
      <w:bookmarkStart w:id="22" w:name="_Toc136257077"/>
      <w:r>
        <w:t>РУКОВОДСТВО ПОЛЬЗОВАТЕЛЯ</w:t>
      </w:r>
      <w:bookmarkEnd w:id="22"/>
    </w:p>
    <w:p w14:paraId="4A469F6A" w14:textId="77777777" w:rsidR="002A48BE" w:rsidRPr="002A48BE" w:rsidRDefault="002A48BE" w:rsidP="002A48BE"/>
    <w:p w14:paraId="111E86B4" w14:textId="77A3C78F" w:rsidR="006D362A" w:rsidRDefault="00055E64" w:rsidP="00055E64">
      <w:pPr>
        <w:pStyle w:val="20"/>
        <w:numPr>
          <w:ilvl w:val="0"/>
          <w:numId w:val="0"/>
        </w:numPr>
        <w:ind w:left="567"/>
        <w:rPr>
          <w:bCs/>
        </w:rPr>
      </w:pPr>
      <w:bookmarkStart w:id="23" w:name="_Toc136257078"/>
      <w:proofErr w:type="gramStart"/>
      <w:r>
        <w:rPr>
          <w:bCs/>
        </w:rPr>
        <w:t xml:space="preserve">4.1  </w:t>
      </w:r>
      <w:r w:rsidR="000B74DC" w:rsidRPr="00260BDD">
        <w:rPr>
          <w:bCs/>
        </w:rPr>
        <w:t>Запуск</w:t>
      </w:r>
      <w:proofErr w:type="gramEnd"/>
      <w:r w:rsidR="000B74DC" w:rsidRPr="00260BDD">
        <w:rPr>
          <w:bCs/>
        </w:rPr>
        <w:t xml:space="preserve"> приложения</w:t>
      </w:r>
      <w:bookmarkEnd w:id="23"/>
    </w:p>
    <w:p w14:paraId="397C5021" w14:textId="77777777" w:rsidR="002F2EDD" w:rsidRPr="002F2EDD" w:rsidRDefault="002F2EDD" w:rsidP="002F2EDD"/>
    <w:p w14:paraId="15EC13AC" w14:textId="2D4A95AA" w:rsidR="00747A40" w:rsidRDefault="00747A40" w:rsidP="002F2EDD">
      <w:r>
        <w:t>Для начала работы</w:t>
      </w:r>
      <w:r w:rsidR="00105F99" w:rsidRPr="00105F99">
        <w:t xml:space="preserve"> </w:t>
      </w:r>
      <w:r>
        <w:t xml:space="preserve">пользователю необходимо запустить 2 приложения: </w:t>
      </w:r>
      <w:r>
        <w:rPr>
          <w:lang w:val="en-US"/>
        </w:rPr>
        <w:t>python</w:t>
      </w:r>
      <w:r>
        <w:t xml:space="preserve"> сервер и основное приложение с графическим интерфейсом. Для того чтобы запустить </w:t>
      </w:r>
      <w:r>
        <w:rPr>
          <w:lang w:val="en-US"/>
        </w:rPr>
        <w:t>python</w:t>
      </w:r>
      <w:r w:rsidRPr="00747A40">
        <w:t>-</w:t>
      </w:r>
      <w:r>
        <w:t>сервер, пользовател</w:t>
      </w:r>
      <w:r w:rsidR="007947F5">
        <w:t>ю</w:t>
      </w:r>
      <w:r>
        <w:t xml:space="preserve"> может быть предоставлен исходный код с </w:t>
      </w:r>
      <w:r>
        <w:rPr>
          <w:lang w:val="en-US"/>
        </w:rPr>
        <w:t>bat</w:t>
      </w:r>
      <w:r w:rsidRPr="00747A40">
        <w:t>-</w:t>
      </w:r>
      <w:r>
        <w:t xml:space="preserve">файлом для его запуска. Чтобы запустить данную часть приложения пользователю достаточно кликнуть 2 раза по иконке </w:t>
      </w:r>
      <w:r>
        <w:rPr>
          <w:lang w:val="en-US"/>
        </w:rPr>
        <w:t>bat</w:t>
      </w:r>
      <w:r w:rsidRPr="00747A40">
        <w:t>-</w:t>
      </w:r>
      <w:r>
        <w:t>файла</w:t>
      </w:r>
      <w:r w:rsidR="00105F99" w:rsidRPr="00105F99">
        <w:t xml:space="preserve"> </w:t>
      </w:r>
      <w:r w:rsidR="00105F99">
        <w:rPr>
          <w:lang w:val="en-US"/>
        </w:rPr>
        <w:t>c</w:t>
      </w:r>
      <w:r w:rsidR="00105F99" w:rsidRPr="00105F99">
        <w:t xml:space="preserve"> </w:t>
      </w:r>
      <w:r w:rsidR="00105F99">
        <w:t xml:space="preserve">именем </w:t>
      </w:r>
      <w:r w:rsidR="00105F99" w:rsidRPr="00105F99">
        <w:t>“</w:t>
      </w:r>
      <w:r w:rsidR="00105F99">
        <w:rPr>
          <w:lang w:val="en-US"/>
        </w:rPr>
        <w:t>run</w:t>
      </w:r>
      <w:r w:rsidR="00105F99" w:rsidRPr="00105F99">
        <w:t>.</w:t>
      </w:r>
      <w:r w:rsidR="00105F99">
        <w:rPr>
          <w:lang w:val="en-US"/>
        </w:rPr>
        <w:t>bat</w:t>
      </w:r>
      <w:r w:rsidR="00105F99" w:rsidRPr="00105F99">
        <w:t>”</w:t>
      </w:r>
      <w:r w:rsidR="007947F5">
        <w:t xml:space="preserve">, предварительно установив </w:t>
      </w:r>
      <w:proofErr w:type="spellStart"/>
      <w:r w:rsidR="007947F5">
        <w:t>интерпритатор</w:t>
      </w:r>
      <w:proofErr w:type="spellEnd"/>
      <w:r w:rsidR="007947F5">
        <w:t xml:space="preserve"> </w:t>
      </w:r>
      <w:r w:rsidR="007947F5">
        <w:rPr>
          <w:lang w:val="en-US"/>
        </w:rPr>
        <w:t>Python</w:t>
      </w:r>
      <w:r>
        <w:t>. Скриншот содержимого данного файла представлен на рисунке 4.1.1, скриншот запуска данной части приложения показан на рисунке 4.1.2.</w:t>
      </w:r>
    </w:p>
    <w:p w14:paraId="215C59C6" w14:textId="77777777" w:rsidR="002F2EDD" w:rsidRDefault="002F2EDD" w:rsidP="00747A40">
      <w:pPr>
        <w:spacing w:after="16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070C" w14:paraId="0BBF1394" w14:textId="77777777" w:rsidTr="0063070C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5C90F" w14:textId="3C5EC10C" w:rsidR="0063070C" w:rsidRDefault="0063070C" w:rsidP="0063070C">
            <w:pPr>
              <w:spacing w:after="160"/>
              <w:ind w:firstLine="0"/>
              <w:jc w:val="center"/>
            </w:pPr>
            <w:r w:rsidRPr="0063070C">
              <w:rPr>
                <w:noProof/>
              </w:rPr>
              <w:drawing>
                <wp:inline distT="0" distB="0" distL="0" distR="0" wp14:anchorId="1A20D09D" wp14:editId="3CB43960">
                  <wp:extent cx="4253212" cy="1560351"/>
                  <wp:effectExtent l="0" t="0" r="0" b="1905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4198" cy="156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F5587" w14:textId="77777777" w:rsidR="002F2EDD" w:rsidRDefault="002F2EDD" w:rsidP="002F2EDD">
      <w:pPr>
        <w:ind w:firstLine="0"/>
        <w:jc w:val="center"/>
      </w:pPr>
    </w:p>
    <w:p w14:paraId="2FDB9BE1" w14:textId="1530FE6D" w:rsidR="00747A40" w:rsidRPr="00147DF0" w:rsidRDefault="00747A40" w:rsidP="002F2EDD">
      <w:pPr>
        <w:ind w:firstLine="0"/>
        <w:jc w:val="center"/>
      </w:pPr>
      <w:r>
        <w:t xml:space="preserve">Рисунок 4.1.1 – Содержимое </w:t>
      </w:r>
      <w:r>
        <w:rPr>
          <w:lang w:val="en-US"/>
        </w:rPr>
        <w:t>bat</w:t>
      </w:r>
      <w:r w:rsidRPr="00747A40">
        <w:t xml:space="preserve"> </w:t>
      </w:r>
      <w:r>
        <w:t xml:space="preserve">файла для запуска части приложения на </w:t>
      </w:r>
      <w:r>
        <w:rPr>
          <w:lang w:val="en-US"/>
        </w:rPr>
        <w:t>Python</w:t>
      </w:r>
    </w:p>
    <w:p w14:paraId="139D6209" w14:textId="77777777" w:rsidR="002F2EDD" w:rsidRPr="0063070C" w:rsidRDefault="002F2EDD" w:rsidP="002F2EDD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63070C" w14:paraId="41181BD3" w14:textId="77777777" w:rsidTr="0063070C">
        <w:tc>
          <w:tcPr>
            <w:tcW w:w="9628" w:type="dxa"/>
            <w:vAlign w:val="center"/>
          </w:tcPr>
          <w:p w14:paraId="7C14B2B1" w14:textId="46922C74" w:rsidR="0063070C" w:rsidRDefault="0063070C" w:rsidP="002F2EDD">
            <w:pPr>
              <w:ind w:firstLine="0"/>
              <w:jc w:val="center"/>
            </w:pPr>
            <w:r w:rsidRPr="0063070C">
              <w:rPr>
                <w:noProof/>
              </w:rPr>
              <w:drawing>
                <wp:inline distT="0" distB="0" distL="0" distR="0" wp14:anchorId="70C0331B" wp14:editId="4E3BF468">
                  <wp:extent cx="6120130" cy="2966085"/>
                  <wp:effectExtent l="0" t="0" r="0" b="5715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966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857072" w14:textId="77777777" w:rsidR="002F2EDD" w:rsidRDefault="00747A40" w:rsidP="002F2EDD">
      <w:pPr>
        <w:jc w:val="center"/>
      </w:pPr>
      <w:r w:rsidRPr="00747A40">
        <w:t xml:space="preserve"> </w:t>
      </w:r>
    </w:p>
    <w:p w14:paraId="5D1BA239" w14:textId="43C401CA" w:rsidR="002F2EDD" w:rsidRPr="002F2EDD" w:rsidRDefault="00747A40" w:rsidP="002F2EDD">
      <w:pPr>
        <w:jc w:val="center"/>
      </w:pPr>
      <w:r>
        <w:t xml:space="preserve">Рисунок 4.1.2 – Результат запуска части приложения на </w:t>
      </w:r>
      <w:r>
        <w:rPr>
          <w:lang w:val="en-US"/>
        </w:rPr>
        <w:t>Python</w:t>
      </w:r>
    </w:p>
    <w:p w14:paraId="07C8FAED" w14:textId="22E003F5" w:rsidR="00747A40" w:rsidRDefault="000B74DC" w:rsidP="002A51C1">
      <w:r>
        <w:lastRenderedPageBreak/>
        <w:t xml:space="preserve">Для запуска части приложения </w:t>
      </w:r>
      <w:proofErr w:type="gramStart"/>
      <w:r>
        <w:t>с графическим интерфейсам</w:t>
      </w:r>
      <w:proofErr w:type="gramEnd"/>
      <w:r>
        <w:t xml:space="preserve"> и серверной част</w:t>
      </w:r>
      <w:r w:rsidR="00105F99">
        <w:t>ью</w:t>
      </w:r>
      <w:r>
        <w:t xml:space="preserve"> сначала необходимо установить программу, </w:t>
      </w:r>
      <w:proofErr w:type="gramStart"/>
      <w:r>
        <w:t>установщик</w:t>
      </w:r>
      <w:proofErr w:type="gramEnd"/>
      <w:r>
        <w:t xml:space="preserve"> который может быть выдан конечному пользователю вместе с </w:t>
      </w:r>
      <w:r>
        <w:rPr>
          <w:lang w:val="en-US"/>
        </w:rPr>
        <w:t>python</w:t>
      </w:r>
      <w:r w:rsidRPr="000B74DC">
        <w:t>-</w:t>
      </w:r>
      <w:r>
        <w:t xml:space="preserve">кодом. Установка данной части приложения не отличается от установки любого другого приложения для </w:t>
      </w:r>
      <w:r>
        <w:rPr>
          <w:lang w:val="en-US"/>
        </w:rPr>
        <w:t>Windows</w:t>
      </w:r>
      <w:r w:rsidR="001F4773" w:rsidRPr="001F4773">
        <w:t xml:space="preserve"> 10 </w:t>
      </w:r>
      <w:r w:rsidR="001F4773">
        <w:t xml:space="preserve">или </w:t>
      </w:r>
      <w:r w:rsidR="001F4773">
        <w:rPr>
          <w:lang w:val="en-US"/>
        </w:rPr>
        <w:t>Windows</w:t>
      </w:r>
      <w:r w:rsidR="001F4773" w:rsidRPr="001F4773">
        <w:t xml:space="preserve"> 11</w:t>
      </w:r>
      <w:r w:rsidRPr="000B74DC">
        <w:t xml:space="preserve">. </w:t>
      </w:r>
      <w:r>
        <w:t xml:space="preserve">Основной особенностью данного установщика является то, что он устанавливает сразу два компонента системы: серверную часть и часть с графическим интерфейсом. </w:t>
      </w:r>
      <w:r w:rsidR="001F4773">
        <w:t>Экран установки показан на рисунке 4.1.3.</w:t>
      </w:r>
      <w:r>
        <w:t xml:space="preserve"> </w:t>
      </w:r>
      <w:r w:rsidR="001F4773">
        <w:t xml:space="preserve">После установки запустить данное приложение можно через меню </w:t>
      </w:r>
      <w:r w:rsidR="001F4773" w:rsidRPr="001F4773">
        <w:t>“</w:t>
      </w:r>
      <w:r w:rsidR="001F4773">
        <w:t>Пуск</w:t>
      </w:r>
      <w:r w:rsidR="001F4773" w:rsidRPr="001F4773">
        <w:t>”</w:t>
      </w:r>
      <w:r w:rsidR="001F4773">
        <w:t xml:space="preserve"> по имени </w:t>
      </w:r>
      <w:proofErr w:type="spellStart"/>
      <w:r w:rsidR="001F4773">
        <w:rPr>
          <w:lang w:val="en-US"/>
        </w:rPr>
        <w:t>SpaceOptimizer</w:t>
      </w:r>
      <w:proofErr w:type="spellEnd"/>
      <w:r w:rsidR="001F4773">
        <w:t xml:space="preserve">, после запуска откроются эти два компонента </w:t>
      </w:r>
      <w:r w:rsidR="00105F99">
        <w:t>приложения</w:t>
      </w:r>
      <w:r w:rsidR="001F4773">
        <w:t>.</w:t>
      </w:r>
    </w:p>
    <w:p w14:paraId="07048262" w14:textId="77777777" w:rsidR="002A51C1" w:rsidRPr="001F4773" w:rsidRDefault="002A51C1" w:rsidP="002A51C1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947F5" w14:paraId="7A55A366" w14:textId="77777777" w:rsidTr="007947F5">
        <w:tc>
          <w:tcPr>
            <w:tcW w:w="9628" w:type="dxa"/>
            <w:vAlign w:val="center"/>
          </w:tcPr>
          <w:p w14:paraId="28E528A9" w14:textId="09CF59D4" w:rsidR="007947F5" w:rsidRDefault="007947F5" w:rsidP="002A51C1">
            <w:pPr>
              <w:ind w:firstLine="0"/>
              <w:jc w:val="center"/>
            </w:pPr>
            <w:r w:rsidRPr="007947F5">
              <w:rPr>
                <w:noProof/>
              </w:rPr>
              <w:drawing>
                <wp:inline distT="0" distB="0" distL="0" distR="0" wp14:anchorId="72B5D4FB" wp14:editId="5BE09342">
                  <wp:extent cx="4754880" cy="3012378"/>
                  <wp:effectExtent l="0" t="0" r="762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6613" cy="3019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160219" w14:textId="77777777" w:rsidR="002A51C1" w:rsidRDefault="002A51C1" w:rsidP="002A51C1">
      <w:pPr>
        <w:jc w:val="center"/>
      </w:pPr>
    </w:p>
    <w:p w14:paraId="68D9D79C" w14:textId="1B359D29" w:rsidR="002A48BE" w:rsidRDefault="001F4773" w:rsidP="002A51C1">
      <w:pPr>
        <w:jc w:val="center"/>
      </w:pPr>
      <w:r>
        <w:t xml:space="preserve">Рисунок 4.1.3 – Экран установки приложения на </w:t>
      </w:r>
      <w:r>
        <w:rPr>
          <w:lang w:val="en-US"/>
        </w:rPr>
        <w:t>Windows</w:t>
      </w:r>
    </w:p>
    <w:p w14:paraId="72DAE557" w14:textId="77777777" w:rsidR="002A51C1" w:rsidRPr="001F4773" w:rsidRDefault="002A51C1" w:rsidP="002A51C1">
      <w:pPr>
        <w:jc w:val="center"/>
      </w:pPr>
    </w:p>
    <w:p w14:paraId="65CA70BD" w14:textId="4836ACD2" w:rsidR="000B74DC" w:rsidRDefault="00055E64" w:rsidP="00055E64">
      <w:pPr>
        <w:pStyle w:val="20"/>
        <w:numPr>
          <w:ilvl w:val="1"/>
          <w:numId w:val="32"/>
        </w:numPr>
        <w:rPr>
          <w:bCs/>
        </w:rPr>
      </w:pPr>
      <w:bookmarkStart w:id="24" w:name="_Toc136257079"/>
      <w:r>
        <w:rPr>
          <w:bCs/>
        </w:rPr>
        <w:t xml:space="preserve"> </w:t>
      </w:r>
      <w:r w:rsidR="000B74DC" w:rsidRPr="003B47A2">
        <w:rPr>
          <w:bCs/>
        </w:rPr>
        <w:t>Описание интерфейса</w:t>
      </w:r>
      <w:bookmarkEnd w:id="24"/>
    </w:p>
    <w:p w14:paraId="7F751553" w14:textId="77777777" w:rsidR="002A51C1" w:rsidRDefault="002A51C1" w:rsidP="002A51C1"/>
    <w:p w14:paraId="5914A727" w14:textId="085D77D6" w:rsidR="0046269F" w:rsidRPr="0046269F" w:rsidRDefault="001F4773" w:rsidP="0046269F">
      <w:r>
        <w:t>При запуске</w:t>
      </w:r>
      <w:r w:rsidR="00105F99">
        <w:t xml:space="preserve"> </w:t>
      </w:r>
      <w:r>
        <w:t>пользователя встречает форма</w:t>
      </w:r>
      <w:r w:rsidR="000C0CD7">
        <w:t xml:space="preserve"> </w:t>
      </w:r>
      <w:r w:rsidR="003B47A2">
        <w:t>и терминал серверной части приложения, который нужен для контроля выполняемых действий в программе</w:t>
      </w:r>
      <w:r>
        <w:t>.</w:t>
      </w:r>
      <w:r w:rsidR="000C0CD7" w:rsidRPr="000C0CD7">
        <w:t xml:space="preserve"> </w:t>
      </w:r>
      <w:r w:rsidR="000C0CD7">
        <w:t>Результат запуска программы отображен на рисунке 4.2.1.</w:t>
      </w:r>
      <w:r w:rsidR="003B47A2">
        <w:t xml:space="preserve"> При необходимости данный терминал можно свернуть, но для работы приложения выключать его не рекомендуется.</w:t>
      </w:r>
      <w:r>
        <w:t xml:space="preserve"> На данной форме есть экран приветствия, меню для перехода по страницам приложения, панель для </w:t>
      </w:r>
      <w:r w:rsidR="00FD45D2">
        <w:t>выбора</w:t>
      </w:r>
      <w:r>
        <w:t xml:space="preserve"> существующих </w:t>
      </w:r>
      <w:r w:rsidR="007947F5">
        <w:t>конфигураций (проектов) исследований</w:t>
      </w:r>
      <w:r w:rsidR="00105F99">
        <w:t xml:space="preserve">, </w:t>
      </w:r>
      <w:r w:rsidR="007947F5">
        <w:t>кнопк</w:t>
      </w:r>
      <w:r w:rsidR="00105F99">
        <w:t>а</w:t>
      </w:r>
      <w:r w:rsidR="007947F5">
        <w:t xml:space="preserve"> для создания нового проекта исследования</w:t>
      </w:r>
      <w:r w:rsidR="003A0828">
        <w:t>, поле для поиска проекта по названию</w:t>
      </w:r>
      <w:r w:rsidR="003B47A2" w:rsidRPr="003B47A2">
        <w:t>.</w:t>
      </w:r>
      <w:r w:rsidR="0046269F" w:rsidRPr="0046269F">
        <w:t xml:space="preserve"> </w:t>
      </w:r>
      <w:r w:rsidR="0046269F">
        <w:t xml:space="preserve">Если необходимо увеличить полезную площадь окна, то меню приложения также можно скрыть. Можно также отметить, что данное приложение поддерживает прозрачность окна в материале </w:t>
      </w:r>
      <w:r w:rsidR="0046269F" w:rsidRPr="0046269F">
        <w:t>“</w:t>
      </w:r>
      <w:proofErr w:type="spellStart"/>
      <w:r w:rsidR="0046269F">
        <w:rPr>
          <w:lang w:val="en-US"/>
        </w:rPr>
        <w:t>Acril</w:t>
      </w:r>
      <w:proofErr w:type="spellEnd"/>
      <w:r w:rsidR="0046269F" w:rsidRPr="0046269F">
        <w:t>”</w:t>
      </w:r>
      <w:r w:rsidR="0046269F">
        <w:t>, что придает приложению более современный и изящный вид.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A0828" w14:paraId="493A3E3C" w14:textId="77777777" w:rsidTr="003A0828">
        <w:tc>
          <w:tcPr>
            <w:tcW w:w="96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FD51DD" w14:textId="56CD49DD" w:rsidR="003A0828" w:rsidRDefault="00C17242" w:rsidP="000C0CD7">
            <w:pPr>
              <w:spacing w:line="259" w:lineRule="auto"/>
              <w:ind w:firstLine="0"/>
              <w:jc w:val="center"/>
            </w:pPr>
            <w:r w:rsidRPr="00C17242">
              <w:rPr>
                <w:noProof/>
              </w:rPr>
              <w:lastRenderedPageBreak/>
              <w:drawing>
                <wp:inline distT="0" distB="0" distL="0" distR="0" wp14:anchorId="1C9789F0" wp14:editId="7952D40B">
                  <wp:extent cx="4351794" cy="2410691"/>
                  <wp:effectExtent l="0" t="0" r="0" b="889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5352" cy="2451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513ADF" w14:textId="77777777" w:rsidR="0087430E" w:rsidRDefault="0087430E" w:rsidP="0087430E">
      <w:pPr>
        <w:spacing w:line="259" w:lineRule="auto"/>
        <w:ind w:firstLine="0"/>
        <w:jc w:val="center"/>
      </w:pPr>
    </w:p>
    <w:p w14:paraId="206BF5E6" w14:textId="43F38B0A" w:rsidR="003A0828" w:rsidRDefault="003A0828" w:rsidP="0087430E">
      <w:pPr>
        <w:spacing w:line="259" w:lineRule="auto"/>
        <w:ind w:firstLine="0"/>
        <w:jc w:val="center"/>
      </w:pPr>
      <w:r>
        <w:t>Рисунок 4.2.1 –</w:t>
      </w:r>
      <w:r w:rsidR="003B47A2">
        <w:t xml:space="preserve"> Результат запуска приложения</w:t>
      </w:r>
    </w:p>
    <w:p w14:paraId="7129C789" w14:textId="77777777" w:rsidR="0087430E" w:rsidRDefault="0087430E" w:rsidP="0087430E">
      <w:pPr>
        <w:spacing w:line="259" w:lineRule="auto"/>
        <w:ind w:firstLine="0"/>
        <w:jc w:val="center"/>
      </w:pPr>
    </w:p>
    <w:p w14:paraId="02F09306" w14:textId="33F118E8" w:rsidR="003B47A2" w:rsidRDefault="003B47A2" w:rsidP="0087430E">
      <w:r>
        <w:t xml:space="preserve">Для того, чтобы создать новый проект пользователю необходимо нажать на кнопку </w:t>
      </w:r>
      <w:r w:rsidRPr="003A0828">
        <w:t>“</w:t>
      </w:r>
      <w:r>
        <w:t>Создать</w:t>
      </w:r>
      <w:r w:rsidRPr="003A0828">
        <w:t>”</w:t>
      </w:r>
      <w:r>
        <w:t xml:space="preserve"> на главной форме.</w:t>
      </w:r>
      <w:r w:rsidRPr="003B47A2">
        <w:t xml:space="preserve"> </w:t>
      </w:r>
      <w:r>
        <w:t xml:space="preserve">После этого пользователю будет предложено в несколько этапов заполнить все необходимые данные для создания проекта исследования. </w:t>
      </w:r>
      <w:r w:rsidR="000034A8">
        <w:t xml:space="preserve">При помощи кнопок </w:t>
      </w:r>
      <w:r w:rsidR="000034A8" w:rsidRPr="000034A8">
        <w:t>“</w:t>
      </w:r>
      <w:r w:rsidR="000034A8">
        <w:t>Назад</w:t>
      </w:r>
      <w:r w:rsidR="000034A8" w:rsidRPr="000034A8">
        <w:t>”</w:t>
      </w:r>
      <w:r w:rsidR="000034A8">
        <w:t xml:space="preserve"> и </w:t>
      </w:r>
      <w:r w:rsidR="000034A8" w:rsidRPr="000034A8">
        <w:t>“</w:t>
      </w:r>
      <w:r w:rsidR="000034A8">
        <w:t>Далее</w:t>
      </w:r>
      <w:r w:rsidR="000034A8" w:rsidRPr="000034A8">
        <w:t>”</w:t>
      </w:r>
      <w:r w:rsidR="000034A8">
        <w:t xml:space="preserve"> пользователь может переключаться между этапами. Кнопка </w:t>
      </w:r>
      <w:r w:rsidR="000034A8" w:rsidRPr="000034A8">
        <w:t>“</w:t>
      </w:r>
      <w:r w:rsidR="000034A8">
        <w:rPr>
          <w:lang w:val="en-US"/>
        </w:rPr>
        <w:t>X</w:t>
      </w:r>
      <w:r w:rsidR="000034A8" w:rsidRPr="000034A8">
        <w:t xml:space="preserve">” </w:t>
      </w:r>
      <w:r w:rsidR="000034A8">
        <w:t>предназначена для отмены создания проекта исследования. Первоначально пользователю необходимо задать название проекта и путь к файлу, с которым он будет работать.</w:t>
      </w:r>
      <w:r w:rsidR="00A41302">
        <w:t xml:space="preserve"> Окно заполнения названия проекта и пути к файлу показано на рисунке 4.2.2.</w:t>
      </w:r>
      <w:r w:rsidR="000034A8">
        <w:t xml:space="preserve"> Окно выбора файла обозначено на рисунке 4.2.</w:t>
      </w:r>
      <w:r w:rsidR="00A41302">
        <w:t>3</w:t>
      </w:r>
      <w:r w:rsidR="000034A8">
        <w:t xml:space="preserve">. </w:t>
      </w:r>
    </w:p>
    <w:p w14:paraId="43555765" w14:textId="77777777" w:rsidR="0087430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A41302" w14:paraId="52224666" w14:textId="77777777" w:rsidTr="00245F24">
        <w:tc>
          <w:tcPr>
            <w:tcW w:w="9628" w:type="dxa"/>
            <w:vAlign w:val="center"/>
          </w:tcPr>
          <w:p w14:paraId="6EB5DE69" w14:textId="77777777" w:rsidR="00A41302" w:rsidRDefault="00A41302" w:rsidP="00245F24">
            <w:pPr>
              <w:spacing w:after="160"/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2643F047" wp14:editId="356C53B9">
                  <wp:extent cx="6160273" cy="2939143"/>
                  <wp:effectExtent l="0" t="0" r="0" b="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7231" cy="2947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9D63E6" w14:textId="77777777" w:rsidR="0087430E" w:rsidRDefault="0087430E" w:rsidP="0087430E">
      <w:pPr>
        <w:ind w:firstLine="0"/>
        <w:jc w:val="center"/>
      </w:pPr>
    </w:p>
    <w:p w14:paraId="64A6D13C" w14:textId="1577E51E" w:rsidR="00A41302" w:rsidRPr="00AB7592" w:rsidRDefault="00A41302" w:rsidP="0087430E">
      <w:pPr>
        <w:ind w:firstLine="0"/>
        <w:jc w:val="center"/>
      </w:pPr>
      <w:r>
        <w:t>Рисунок 4.2.2 – Настройка начальных параметров исследования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611FDF22" w14:textId="77777777" w:rsidTr="000034A8">
        <w:tc>
          <w:tcPr>
            <w:tcW w:w="9628" w:type="dxa"/>
            <w:vAlign w:val="center"/>
          </w:tcPr>
          <w:p w14:paraId="4E8861E1" w14:textId="51549E12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lastRenderedPageBreak/>
              <w:drawing>
                <wp:inline distT="0" distB="0" distL="0" distR="0" wp14:anchorId="3640EAF6" wp14:editId="33227E56">
                  <wp:extent cx="4943703" cy="2611890"/>
                  <wp:effectExtent l="0" t="0" r="0" b="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858" cy="2637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B8BC5" w14:textId="77777777" w:rsidR="0087430E" w:rsidRDefault="0087430E" w:rsidP="0087430E">
      <w:pPr>
        <w:jc w:val="center"/>
      </w:pPr>
    </w:p>
    <w:p w14:paraId="0FFE1042" w14:textId="28CBCEDA" w:rsidR="000034A8" w:rsidRDefault="000034A8" w:rsidP="0087430E">
      <w:pPr>
        <w:jc w:val="center"/>
      </w:pPr>
      <w:r>
        <w:t>Рисунок 4.2.</w:t>
      </w:r>
      <w:r w:rsidR="00A41302">
        <w:t>3</w:t>
      </w:r>
      <w:r>
        <w:t xml:space="preserve"> – Окно выбора файла с деталью</w:t>
      </w:r>
    </w:p>
    <w:p w14:paraId="2DCB42C2" w14:textId="77777777" w:rsidR="0087430E" w:rsidRDefault="0087430E" w:rsidP="0087430E">
      <w:pPr>
        <w:jc w:val="center"/>
      </w:pPr>
    </w:p>
    <w:p w14:paraId="7FE9FD1F" w14:textId="1B9F6D23" w:rsidR="00621AE0" w:rsidRDefault="00A41302" w:rsidP="0087430E">
      <w:r>
        <w:t xml:space="preserve">После задания начальных данных проекта пользователю предлагается заполнить </w:t>
      </w:r>
      <w:r w:rsidR="00621AE0">
        <w:t xml:space="preserve">форму параметров сетки для дальнейших исследований в </w:t>
      </w:r>
      <w:r w:rsidR="00621AE0">
        <w:rPr>
          <w:lang w:val="en-US"/>
        </w:rPr>
        <w:t>SolidWorks</w:t>
      </w:r>
      <w:r w:rsidR="00621AE0" w:rsidRPr="00621AE0">
        <w:t xml:space="preserve">. </w:t>
      </w:r>
      <w:r w:rsidR="00621AE0">
        <w:t>Данная форма отображена на рисунке 4.2.4. Обозначение</w:t>
      </w:r>
      <w:r w:rsidR="00621AE0" w:rsidRPr="00621AE0">
        <w:t xml:space="preserve"> </w:t>
      </w:r>
      <w:r w:rsidR="00621AE0">
        <w:t>параметров</w:t>
      </w:r>
      <w:r w:rsidR="00621AE0" w:rsidRPr="00621AE0">
        <w:t xml:space="preserve"> </w:t>
      </w:r>
      <w:r w:rsidR="00621AE0">
        <w:t>следующее</w:t>
      </w:r>
      <w:r w:rsidR="00621AE0" w:rsidRPr="00621AE0">
        <w:t>: “</w:t>
      </w:r>
      <w:r w:rsidR="007B2EDA">
        <w:rPr>
          <w:lang w:val="en-US"/>
        </w:rPr>
        <w:t>Q</w:t>
      </w:r>
      <w:r w:rsidR="00621AE0">
        <w:rPr>
          <w:lang w:val="en-US"/>
        </w:rPr>
        <w:t>uality</w:t>
      </w:r>
      <w:r w:rsidR="00621AE0" w:rsidRPr="00621AE0">
        <w:t xml:space="preserve">” </w:t>
      </w:r>
      <w:r w:rsidR="00F46D91">
        <w:t>задаёт</w:t>
      </w:r>
      <w:r w:rsidR="00621AE0" w:rsidRPr="00621AE0">
        <w:t xml:space="preserve"> </w:t>
      </w:r>
      <w:r w:rsidR="00621AE0">
        <w:t>параметр</w:t>
      </w:r>
      <w:r w:rsidR="00621AE0" w:rsidRPr="00621AE0">
        <w:t xml:space="preserve"> </w:t>
      </w:r>
      <w:r w:rsidR="00621AE0">
        <w:t>качества сетки</w:t>
      </w:r>
      <w:r w:rsidR="00621AE0" w:rsidRPr="00621AE0">
        <w:t>; “</w:t>
      </w:r>
      <w:proofErr w:type="spellStart"/>
      <w:r w:rsidR="00621AE0">
        <w:rPr>
          <w:lang w:val="en-US"/>
        </w:rPr>
        <w:t>UseJacobianCheck</w:t>
      </w:r>
      <w:proofErr w:type="spellEnd"/>
      <w:r w:rsidR="00621AE0" w:rsidRPr="00621AE0">
        <w:t>”</w:t>
      </w:r>
      <w:r w:rsidR="00621AE0">
        <w:t xml:space="preserve"> </w:t>
      </w:r>
      <w:r w:rsidR="00F46D91">
        <w:t>устанавливает</w:t>
      </w:r>
      <w:r w:rsidR="00621AE0">
        <w:t xml:space="preserve"> режим использования проверки Якобиана при построении сетки</w:t>
      </w:r>
      <w:r w:rsidR="00621AE0" w:rsidRPr="00621AE0">
        <w:t>; “</w:t>
      </w:r>
      <w:proofErr w:type="spellStart"/>
      <w:r w:rsidR="00621AE0">
        <w:rPr>
          <w:lang w:val="en-US"/>
        </w:rPr>
        <w:t>MesherType</w:t>
      </w:r>
      <w:proofErr w:type="spellEnd"/>
      <w:r w:rsidR="00621AE0" w:rsidRPr="00621AE0">
        <w:t>”</w:t>
      </w:r>
      <w:r w:rsidR="00621AE0">
        <w:t xml:space="preserve"> </w:t>
      </w:r>
      <w:r w:rsidR="00F46D91">
        <w:t>определяет</w:t>
      </w:r>
      <w:r w:rsidR="00621AE0">
        <w:t xml:space="preserve"> тип сетки</w:t>
      </w:r>
      <w:r w:rsidR="00621AE0" w:rsidRPr="00621AE0">
        <w:t>; “</w:t>
      </w:r>
      <w:proofErr w:type="spellStart"/>
      <w:r w:rsidR="00621AE0">
        <w:rPr>
          <w:lang w:val="en-US"/>
        </w:rPr>
        <w:t>MinElementInCircle</w:t>
      </w:r>
      <w:proofErr w:type="spellEnd"/>
      <w:r w:rsidR="00621AE0" w:rsidRPr="00621AE0">
        <w:t>” задает минимальное количество элементов по кругу для определения максимального угла в сетке на основе кривизны; “</w:t>
      </w:r>
      <w:proofErr w:type="spellStart"/>
      <w:r w:rsidR="00621AE0">
        <w:rPr>
          <w:lang w:val="en-US"/>
        </w:rPr>
        <w:t>GrowthRatio</w:t>
      </w:r>
      <w:proofErr w:type="spellEnd"/>
      <w:r w:rsidR="00621AE0" w:rsidRPr="00621AE0">
        <w:t xml:space="preserve">” </w:t>
      </w:r>
      <w:r w:rsidR="00F46D91">
        <w:t>об</w:t>
      </w:r>
      <w:r w:rsidR="00DE4D99">
        <w:t>о</w:t>
      </w:r>
      <w:r w:rsidR="00F46D91">
        <w:t>значает</w:t>
      </w:r>
      <w:r w:rsidR="00621AE0" w:rsidRPr="00621AE0">
        <w:t xml:space="preserve"> глобальный коэффициент роста размера элемента, начиная с областей наибольшей кривизны во всех направлениях в сетке на основе кривизны; “</w:t>
      </w:r>
      <w:proofErr w:type="spellStart"/>
      <w:r w:rsidR="00621AE0">
        <w:rPr>
          <w:lang w:val="en-US"/>
        </w:rPr>
        <w:t>SaveSettingsWithoutMeshing</w:t>
      </w:r>
      <w:proofErr w:type="spellEnd"/>
      <w:r w:rsidR="00621AE0" w:rsidRPr="00621AE0">
        <w:t>” устанавливает, сохранять ли настройки сетки без создания сетки; “</w:t>
      </w:r>
      <w:r w:rsidR="00621AE0">
        <w:rPr>
          <w:lang w:val="en-US"/>
        </w:rPr>
        <w:t>Unit</w:t>
      </w:r>
      <w:r w:rsidR="00621AE0" w:rsidRPr="00621AE0">
        <w:t xml:space="preserve">” </w:t>
      </w:r>
      <w:r w:rsidR="007B2EDA">
        <w:t xml:space="preserve">задает параметры </w:t>
      </w:r>
      <w:r w:rsidR="007B2EDA" w:rsidRPr="007B2EDA">
        <w:t>единиц измерения сетки</w:t>
      </w:r>
      <w:r w:rsidR="00621AE0" w:rsidRPr="00621AE0">
        <w:t>.</w:t>
      </w:r>
    </w:p>
    <w:p w14:paraId="6084DCFC" w14:textId="77777777" w:rsidR="0087430E" w:rsidRPr="00502F16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4DA447B3" w14:textId="77777777" w:rsidTr="000034A8">
        <w:tc>
          <w:tcPr>
            <w:tcW w:w="9628" w:type="dxa"/>
            <w:vAlign w:val="center"/>
          </w:tcPr>
          <w:p w14:paraId="7EB700BD" w14:textId="167F6C4B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316A36EA" wp14:editId="4576EAFA">
                  <wp:extent cx="3959481" cy="2531471"/>
                  <wp:effectExtent l="0" t="0" r="3175" b="254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2699" cy="2591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DA28CC" w14:textId="77777777" w:rsidR="0087430E" w:rsidRDefault="0087430E" w:rsidP="0087430E">
      <w:pPr>
        <w:jc w:val="center"/>
      </w:pPr>
    </w:p>
    <w:p w14:paraId="325F6D61" w14:textId="3E78E446" w:rsidR="000034A8" w:rsidRDefault="000034A8" w:rsidP="000034A8">
      <w:pPr>
        <w:spacing w:after="160"/>
        <w:jc w:val="center"/>
      </w:pPr>
      <w:r>
        <w:t>Рисунок 4.2.4 – Настройка параметров сетки для исследования</w:t>
      </w:r>
    </w:p>
    <w:p w14:paraId="776EA3DA" w14:textId="6756169A" w:rsidR="00394E81" w:rsidRDefault="00394E81" w:rsidP="0087430E">
      <w:r>
        <w:lastRenderedPageBreak/>
        <w:t xml:space="preserve">Когда пользователь выбрал параметры сетки для дальнейших исследований, приложение перенаправляет его на форму задания параметров алгоритма проведения исследования. Данная форма отображена на рисунке 4.2.5. Параметр </w:t>
      </w:r>
      <w:r w:rsidRPr="008504FF">
        <w:t>“</w:t>
      </w:r>
      <w:proofErr w:type="spellStart"/>
      <w:r>
        <w:rPr>
          <w:lang w:val="en-US"/>
        </w:rPr>
        <w:t>Coef</w:t>
      </w:r>
      <w:proofErr w:type="spellEnd"/>
      <w:r w:rsidRPr="008504FF">
        <w:t xml:space="preserve">-1” </w:t>
      </w:r>
      <w:r>
        <w:t>отвечает за</w:t>
      </w:r>
      <w:r w:rsidR="008504FF">
        <w:t xml:space="preserve"> уменьшения значения выбранной характеристики материала детали (на данный момент предлагается к выбору только одно значение </w:t>
      </w:r>
      <w:r w:rsidR="008504FF" w:rsidRPr="008504FF">
        <w:t>“</w:t>
      </w:r>
      <w:r w:rsidR="008504FF">
        <w:rPr>
          <w:lang w:val="en-US"/>
        </w:rPr>
        <w:t>SIGXT</w:t>
      </w:r>
      <w:r w:rsidR="008504FF" w:rsidRPr="008504FF">
        <w:t xml:space="preserve">” </w:t>
      </w:r>
      <w:r w:rsidR="008504FF">
        <w:t>–</w:t>
      </w:r>
      <w:r w:rsidR="008504FF" w:rsidRPr="008504FF">
        <w:t xml:space="preserve"> </w:t>
      </w:r>
      <w:r w:rsidR="008504FF">
        <w:t xml:space="preserve">прочность при растяжении). Параметр </w:t>
      </w:r>
      <w:r w:rsidR="008504FF" w:rsidRPr="008504FF">
        <w:t>“</w:t>
      </w:r>
      <w:proofErr w:type="spellStart"/>
      <w:r w:rsidR="008504FF">
        <w:rPr>
          <w:lang w:val="en-US"/>
        </w:rPr>
        <w:t>Coef</w:t>
      </w:r>
      <w:proofErr w:type="spellEnd"/>
      <w:r w:rsidR="008504FF" w:rsidRPr="008504FF">
        <w:t xml:space="preserve">-2” </w:t>
      </w:r>
      <w:r w:rsidR="008504FF">
        <w:t xml:space="preserve">отвечает за уменьшение максимального значения выбранной характеристики параметра напряжения (обозначен как параметр фильтрации, на данный момент предлагается к выбору только значение </w:t>
      </w:r>
      <w:r w:rsidR="008504FF" w:rsidRPr="008504FF">
        <w:t>“</w:t>
      </w:r>
      <w:r w:rsidR="008504FF">
        <w:rPr>
          <w:lang w:val="en-US"/>
        </w:rPr>
        <w:t>VON</w:t>
      </w:r>
      <w:r w:rsidR="008504FF" w:rsidRPr="008504FF">
        <w:t xml:space="preserve">” </w:t>
      </w:r>
      <w:r w:rsidR="008504FF">
        <w:t>–</w:t>
      </w:r>
      <w:r w:rsidR="008504FF" w:rsidRPr="008504FF">
        <w:t xml:space="preserve"> </w:t>
      </w:r>
      <w:r w:rsidR="008504FF">
        <w:t xml:space="preserve">напряжение по </w:t>
      </w:r>
      <w:r w:rsidR="008504FF">
        <w:rPr>
          <w:lang w:val="en-US"/>
        </w:rPr>
        <w:t>von</w:t>
      </w:r>
      <w:r w:rsidR="008504FF" w:rsidRPr="008504FF">
        <w:t xml:space="preserve"> </w:t>
      </w:r>
      <w:r w:rsidR="008504FF">
        <w:rPr>
          <w:lang w:val="en-US"/>
        </w:rPr>
        <w:t>Mises</w:t>
      </w:r>
      <w:r w:rsidR="008504FF">
        <w:t>).</w:t>
      </w:r>
      <w:r w:rsidR="00DD07BE">
        <w:t xml:space="preserve"> Параметры </w:t>
      </w:r>
      <w:r w:rsidR="00DD07BE" w:rsidRPr="00DD07BE">
        <w:t>“</w:t>
      </w:r>
      <w:proofErr w:type="spellStart"/>
      <w:r w:rsidR="00DD07BE">
        <w:rPr>
          <w:lang w:val="en-US"/>
        </w:rPr>
        <w:t>Coef</w:t>
      </w:r>
      <w:proofErr w:type="spellEnd"/>
      <w:r w:rsidR="00DD07BE" w:rsidRPr="00DD07BE">
        <w:t xml:space="preserve">-1” </w:t>
      </w:r>
      <w:r w:rsidR="00DD07BE">
        <w:t xml:space="preserve">и </w:t>
      </w:r>
      <w:r w:rsidR="00DD07BE" w:rsidRPr="00DD07BE">
        <w:t>“</w:t>
      </w:r>
      <w:proofErr w:type="spellStart"/>
      <w:r w:rsidR="00DD07BE">
        <w:rPr>
          <w:lang w:val="en-US"/>
        </w:rPr>
        <w:t>Coef</w:t>
      </w:r>
      <w:proofErr w:type="spellEnd"/>
      <w:r w:rsidR="00DD07BE" w:rsidRPr="00DD07BE">
        <w:t xml:space="preserve">-2” </w:t>
      </w:r>
      <w:r w:rsidR="00DD07BE">
        <w:t>помогают задавать граничные численные значения для поиска узлов по выбранной характеристике напряжения.</w:t>
      </w:r>
      <w:r w:rsidR="008504FF">
        <w:t xml:space="preserve"> Также предлагается выбрать алгоритмы кластеризации найденных узлов в области: </w:t>
      </w:r>
      <w:r w:rsidR="008504FF">
        <w:rPr>
          <w:lang w:val="en-US"/>
        </w:rPr>
        <w:t>DBSCAN</w:t>
      </w:r>
      <w:r w:rsidR="008504FF" w:rsidRPr="008504FF">
        <w:t xml:space="preserve"> </w:t>
      </w:r>
      <w:r w:rsidR="008504FF">
        <w:t>и алгоритм на основе смежных элементов.</w:t>
      </w:r>
    </w:p>
    <w:p w14:paraId="6CAE09D4" w14:textId="77777777" w:rsidR="0087430E" w:rsidRPr="008504FF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2DF6778F" w14:textId="77777777" w:rsidTr="00C01C2D">
        <w:tc>
          <w:tcPr>
            <w:tcW w:w="9628" w:type="dxa"/>
            <w:vAlign w:val="center"/>
          </w:tcPr>
          <w:p w14:paraId="1D179D33" w14:textId="035EE645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6AB495C4" wp14:editId="10B3B7B8">
                  <wp:extent cx="4747895" cy="2149523"/>
                  <wp:effectExtent l="0" t="0" r="0" b="3175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176" cy="2159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3D8463" w14:textId="77777777" w:rsidR="0087430E" w:rsidRDefault="0087430E" w:rsidP="0087430E">
      <w:pPr>
        <w:jc w:val="center"/>
      </w:pPr>
    </w:p>
    <w:p w14:paraId="63556E1B" w14:textId="680C8455" w:rsidR="000034A8" w:rsidRDefault="000034A8" w:rsidP="0087430E">
      <w:pPr>
        <w:jc w:val="center"/>
      </w:pPr>
      <w:r>
        <w:t>Рисунок 4.2.5 – Настройка параметров исследования</w:t>
      </w:r>
    </w:p>
    <w:p w14:paraId="433D9DD3" w14:textId="77777777" w:rsidR="0087430E" w:rsidRDefault="0087430E" w:rsidP="0087430E">
      <w:pPr>
        <w:jc w:val="center"/>
      </w:pPr>
    </w:p>
    <w:p w14:paraId="1E3C970C" w14:textId="796C94E5" w:rsidR="00DD07BE" w:rsidRDefault="00DD07BE" w:rsidP="0087430E">
      <w:r>
        <w:t xml:space="preserve">Когда пользователь задал основные параметры исследования, приложение отобразит форму заполнения параметров выбранного алгоритма кластеризации. Если пользователь выбрал алгоритм </w:t>
      </w:r>
      <w:r>
        <w:rPr>
          <w:lang w:val="en-US"/>
        </w:rPr>
        <w:t>DBCSAN</w:t>
      </w:r>
      <w:r>
        <w:t>, то отобразится форма на рисунке 4.2.6. Если пользователь выбрал алгоритм смежных элементов, то отобразится форма на рисунке 4.2.7.</w:t>
      </w:r>
    </w:p>
    <w:p w14:paraId="55991E16" w14:textId="77777777" w:rsidR="0087430E" w:rsidRPr="00DD07B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034A8" w14:paraId="70EC1085" w14:textId="77777777" w:rsidTr="00C01C2D">
        <w:tc>
          <w:tcPr>
            <w:tcW w:w="9628" w:type="dxa"/>
            <w:vAlign w:val="center"/>
          </w:tcPr>
          <w:p w14:paraId="7717C55C" w14:textId="77777777" w:rsidR="000034A8" w:rsidRDefault="000034A8" w:rsidP="0087430E">
            <w:pPr>
              <w:ind w:firstLine="0"/>
              <w:jc w:val="center"/>
            </w:pPr>
            <w:r w:rsidRPr="000034A8">
              <w:rPr>
                <w:noProof/>
              </w:rPr>
              <w:drawing>
                <wp:inline distT="0" distB="0" distL="0" distR="0" wp14:anchorId="11704BFF" wp14:editId="78D8A804">
                  <wp:extent cx="4582276" cy="1288914"/>
                  <wp:effectExtent l="0" t="0" r="0" b="6985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718" cy="129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30D8F" w14:textId="6E24066F" w:rsidR="0087430E" w:rsidRDefault="0087430E" w:rsidP="0087430E">
            <w:pPr>
              <w:ind w:firstLine="0"/>
              <w:jc w:val="center"/>
            </w:pPr>
          </w:p>
        </w:tc>
      </w:tr>
    </w:tbl>
    <w:p w14:paraId="2B42BBE6" w14:textId="65FB5022" w:rsidR="000034A8" w:rsidRPr="00147DF0" w:rsidRDefault="000034A8" w:rsidP="0087430E">
      <w:pPr>
        <w:jc w:val="center"/>
      </w:pPr>
      <w:r>
        <w:t>Рисунок 4.2.6 – Настройка параметров алгоритм</w:t>
      </w:r>
      <w:r w:rsidR="000C076D">
        <w:t>а кластеризации</w:t>
      </w:r>
      <w:r>
        <w:t xml:space="preserve"> </w:t>
      </w:r>
      <w:r w:rsidR="00A05A31">
        <w:rPr>
          <w:lang w:val="en-US"/>
        </w:rPr>
        <w:t>DBSCAN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DD07BE" w14:paraId="716400FA" w14:textId="77777777" w:rsidTr="0087430E">
        <w:tc>
          <w:tcPr>
            <w:tcW w:w="9638" w:type="dxa"/>
            <w:vAlign w:val="center"/>
          </w:tcPr>
          <w:p w14:paraId="2516A927" w14:textId="62F4A4D0" w:rsidR="00DD07BE" w:rsidRDefault="00A05A31" w:rsidP="0087430E">
            <w:pPr>
              <w:ind w:firstLine="0"/>
              <w:jc w:val="center"/>
            </w:pPr>
            <w:r w:rsidRPr="00A05A31">
              <w:rPr>
                <w:noProof/>
              </w:rPr>
              <w:lastRenderedPageBreak/>
              <w:drawing>
                <wp:inline distT="0" distB="0" distL="0" distR="0" wp14:anchorId="5E639CC6" wp14:editId="2E823046">
                  <wp:extent cx="6120130" cy="1313180"/>
                  <wp:effectExtent l="0" t="0" r="0" b="127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31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29A21" w14:textId="77777777" w:rsidR="0087430E" w:rsidRDefault="0087430E" w:rsidP="0087430E">
      <w:pPr>
        <w:jc w:val="center"/>
      </w:pPr>
    </w:p>
    <w:p w14:paraId="24865F6C" w14:textId="042CC8DE" w:rsidR="00DD07BE" w:rsidRDefault="00DD07BE" w:rsidP="0087430E">
      <w:pPr>
        <w:jc w:val="center"/>
      </w:pPr>
      <w:r>
        <w:t xml:space="preserve">Рисунок 4.2.7 – Настройка параметров алгоритма кластеризации </w:t>
      </w:r>
      <w:r w:rsidR="00A05A31">
        <w:t>на основе смежных элементов</w:t>
      </w:r>
    </w:p>
    <w:p w14:paraId="2EEE39D1" w14:textId="77777777" w:rsidR="0087430E" w:rsidRPr="00A05A31" w:rsidRDefault="0087430E" w:rsidP="0087430E">
      <w:pPr>
        <w:jc w:val="center"/>
      </w:pPr>
    </w:p>
    <w:p w14:paraId="0979FC55" w14:textId="599BBE52" w:rsidR="000034A8" w:rsidRDefault="00F76612" w:rsidP="0087430E">
      <w:r>
        <w:t>После создания исследования приложение откроет главную форму, в которой отобразится список созданных</w:t>
      </w:r>
      <w:r w:rsidR="00234752">
        <w:t xml:space="preserve"> проектов</w:t>
      </w:r>
      <w:r>
        <w:t xml:space="preserve"> исследований. Список будет иметь вид, показанный на рисунке 4.2.</w:t>
      </w:r>
      <w:r w:rsidR="00A05A31">
        <w:t>8</w:t>
      </w:r>
      <w:r>
        <w:t>.</w:t>
      </w:r>
      <w:r w:rsidR="00A05A31">
        <w:t xml:space="preserve"> Каждый элемент списка содержит заголовок </w:t>
      </w:r>
      <w:r w:rsidR="00234752">
        <w:t xml:space="preserve">проекта </w:t>
      </w:r>
      <w:r w:rsidR="00A05A31">
        <w:t>исследования и путь к файлу.</w:t>
      </w:r>
    </w:p>
    <w:p w14:paraId="46E13DA2" w14:textId="77777777" w:rsidR="0087430E" w:rsidRDefault="0087430E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F76612" w14:paraId="51ABCFC3" w14:textId="77777777" w:rsidTr="00C01C2D">
        <w:tc>
          <w:tcPr>
            <w:tcW w:w="9628" w:type="dxa"/>
            <w:vAlign w:val="center"/>
          </w:tcPr>
          <w:p w14:paraId="12293390" w14:textId="4237C4C9" w:rsidR="00F76612" w:rsidRDefault="00C17242" w:rsidP="0087430E">
            <w:pPr>
              <w:ind w:firstLine="0"/>
              <w:jc w:val="center"/>
            </w:pPr>
            <w:r w:rsidRPr="00C17242">
              <w:rPr>
                <w:noProof/>
              </w:rPr>
              <w:drawing>
                <wp:inline distT="0" distB="0" distL="0" distR="0" wp14:anchorId="70852C68" wp14:editId="56380ACA">
                  <wp:extent cx="5300733" cy="2334676"/>
                  <wp:effectExtent l="0" t="0" r="0" b="889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8906" cy="2338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98A17" w14:textId="77777777" w:rsidR="0087430E" w:rsidRDefault="0087430E" w:rsidP="0087430E">
      <w:pPr>
        <w:jc w:val="center"/>
      </w:pPr>
    </w:p>
    <w:p w14:paraId="474E4B60" w14:textId="6D6379E2" w:rsidR="00F76612" w:rsidRDefault="00F76612" w:rsidP="0087430E">
      <w:pPr>
        <w:jc w:val="center"/>
      </w:pPr>
      <w:r>
        <w:t>Рисунок 4.2.</w:t>
      </w:r>
      <w:r w:rsidR="00A05A31">
        <w:t>8</w:t>
      </w:r>
      <w:r>
        <w:t xml:space="preserve"> – Отображение проектов исследований на главной форме приложения</w:t>
      </w:r>
    </w:p>
    <w:p w14:paraId="1C47B1BD" w14:textId="77777777" w:rsidR="0087430E" w:rsidRDefault="0087430E" w:rsidP="0087430E">
      <w:pPr>
        <w:jc w:val="center"/>
      </w:pPr>
    </w:p>
    <w:p w14:paraId="71476F1B" w14:textId="21424ECE" w:rsidR="00022349" w:rsidRDefault="00022349" w:rsidP="0087430E">
      <w:r>
        <w:t>Для того, чтобы приступить к исследованию, пользователю необходимо нажать один из созданных им проектов. После нажатия пользователя встречает экран, показанный на рисунке 4.2.</w:t>
      </w:r>
      <w:r w:rsidR="00A05A31">
        <w:t>9</w:t>
      </w:r>
      <w:r>
        <w:t>. На данном экране ес</w:t>
      </w:r>
      <w:r w:rsidR="00D40298">
        <w:t xml:space="preserve">ть 3 основные части: список найденных областей, </w:t>
      </w:r>
      <w:r w:rsidR="005652FD">
        <w:t xml:space="preserve">таблица с точками областей, панель кнопок. Кнопка </w:t>
      </w:r>
      <w:r w:rsidR="005652FD" w:rsidRPr="005652FD">
        <w:t>“</w:t>
      </w:r>
      <w:r w:rsidR="005652FD">
        <w:t>Открыть документ</w:t>
      </w:r>
      <w:r w:rsidR="005652FD" w:rsidRPr="005652FD">
        <w:t>”</w:t>
      </w:r>
      <w:r w:rsidR="005652FD">
        <w:t xml:space="preserve"> отвечает за открытие документа детали в </w:t>
      </w:r>
      <w:r w:rsidR="005652FD">
        <w:rPr>
          <w:lang w:val="en-US"/>
        </w:rPr>
        <w:t>SolidWorks</w:t>
      </w:r>
      <w:r w:rsidR="005652FD" w:rsidRPr="005652FD">
        <w:t>.</w:t>
      </w:r>
      <w:r w:rsidR="005D6032">
        <w:t xml:space="preserve"> Кнопка </w:t>
      </w:r>
      <w:r w:rsidR="005D6032" w:rsidRPr="005D6032">
        <w:t>“</w:t>
      </w:r>
      <w:r w:rsidR="005D6032">
        <w:t>Показать график</w:t>
      </w:r>
      <w:r w:rsidR="005D6032" w:rsidRPr="005D6032">
        <w:t>”</w:t>
      </w:r>
      <w:r w:rsidR="005D6032">
        <w:t xml:space="preserve"> может график найденных областей. Кнопка </w:t>
      </w:r>
      <w:r w:rsidR="005D6032" w:rsidRPr="005D6032">
        <w:t>“</w:t>
      </w:r>
      <w:r w:rsidR="005D6032">
        <w:t>Удалить</w:t>
      </w:r>
      <w:r w:rsidR="005D6032" w:rsidRPr="005D6032">
        <w:t>”</w:t>
      </w:r>
      <w:r w:rsidR="005D6032">
        <w:t xml:space="preserve"> может удалить проект исследования. Кнопка </w:t>
      </w:r>
      <w:r w:rsidR="005D6032" w:rsidRPr="005D6032">
        <w:t>“</w:t>
      </w:r>
      <w:r w:rsidR="005D6032">
        <w:t>Об исследовании</w:t>
      </w:r>
      <w:r w:rsidR="005D6032" w:rsidRPr="005D6032">
        <w:t>”</w:t>
      </w:r>
      <w:r w:rsidR="005D6032">
        <w:t xml:space="preserve"> может показать всю информацию о введённых параметрах исследования. Кнопка </w:t>
      </w:r>
      <w:r w:rsidR="005D6032" w:rsidRPr="00A05A31">
        <w:t>“</w:t>
      </w:r>
      <w:r w:rsidR="005D6032">
        <w:t>Запуск</w:t>
      </w:r>
      <w:r w:rsidR="005D6032" w:rsidRPr="00A05A31">
        <w:t>”</w:t>
      </w:r>
      <w:r w:rsidR="005D6032">
        <w:t xml:space="preserve"> может </w:t>
      </w:r>
      <w:r w:rsidR="00D43B36">
        <w:t>запустить исследование.</w:t>
      </w:r>
      <w:r w:rsidR="00A05A31">
        <w:t xml:space="preserve"> Кнопка </w:t>
      </w:r>
      <w:r w:rsidR="00A05A31" w:rsidRPr="00A05A31">
        <w:t>“</w:t>
      </w:r>
      <w:r w:rsidR="00A05A31">
        <w:t>Удалить области</w:t>
      </w:r>
      <w:r w:rsidR="00A05A31" w:rsidRPr="00A05A31">
        <w:t>”</w:t>
      </w:r>
      <w:r w:rsidR="00A05A31">
        <w:t xml:space="preserve"> удалит все данные об областях в данном проекте исследования. Кнопка </w:t>
      </w:r>
      <w:r w:rsidR="00A05A31" w:rsidRPr="0061211D">
        <w:t>“</w:t>
      </w:r>
      <w:r w:rsidR="00A05A31">
        <w:t>Вырезать</w:t>
      </w:r>
      <w:r w:rsidR="0061211D">
        <w:t xml:space="preserve"> области</w:t>
      </w:r>
      <w:r w:rsidR="00A05A31" w:rsidRPr="0061211D">
        <w:t>”</w:t>
      </w:r>
      <w:r w:rsidR="0061211D">
        <w:t xml:space="preserve"> позволяет вырезать сохраненные области в </w:t>
      </w:r>
      <w:r w:rsidR="0061211D">
        <w:lastRenderedPageBreak/>
        <w:t xml:space="preserve">документ </w:t>
      </w:r>
      <w:r w:rsidR="0061211D">
        <w:rPr>
          <w:lang w:val="en-US"/>
        </w:rPr>
        <w:t>SolidWorks</w:t>
      </w:r>
      <w:r w:rsidR="0061211D" w:rsidRPr="0061211D">
        <w:t xml:space="preserve"> </w:t>
      </w:r>
      <w:r w:rsidR="0061211D">
        <w:t xml:space="preserve">без необходимости проводить исследование. Кнопка </w:t>
      </w:r>
      <w:r w:rsidR="0061211D" w:rsidRPr="0061211D">
        <w:t>“</w:t>
      </w:r>
      <w:r w:rsidR="0061211D">
        <w:t xml:space="preserve">Экспорт в </w:t>
      </w:r>
      <w:r w:rsidR="0061211D">
        <w:rPr>
          <w:lang w:val="en-US"/>
        </w:rPr>
        <w:t>Excel</w:t>
      </w:r>
      <w:r w:rsidR="0061211D" w:rsidRPr="0061211D">
        <w:t xml:space="preserve">” </w:t>
      </w:r>
      <w:r w:rsidR="0061211D">
        <w:t xml:space="preserve">позволяет найденные данные об областях экспортировать в файл </w:t>
      </w:r>
      <w:r w:rsidR="0061211D">
        <w:rPr>
          <w:lang w:val="en-US"/>
        </w:rPr>
        <w:t>Excel</w:t>
      </w:r>
      <w:r w:rsidR="0061211D" w:rsidRPr="0061211D">
        <w:t>.</w:t>
      </w:r>
    </w:p>
    <w:p w14:paraId="07D5EFCF" w14:textId="77777777" w:rsidR="00E25A94" w:rsidRPr="0061211D" w:rsidRDefault="00E25A94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022349" w14:paraId="32E3C053" w14:textId="77777777" w:rsidTr="00C01C2D">
        <w:tc>
          <w:tcPr>
            <w:tcW w:w="9628" w:type="dxa"/>
            <w:vAlign w:val="center"/>
          </w:tcPr>
          <w:p w14:paraId="1F9BB10B" w14:textId="0360F9AF" w:rsidR="00022349" w:rsidRPr="00022349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drawing>
                <wp:inline distT="0" distB="0" distL="0" distR="0" wp14:anchorId="3A57735C" wp14:editId="710244B5">
                  <wp:extent cx="6086104" cy="1561111"/>
                  <wp:effectExtent l="0" t="0" r="0" b="127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/>
                          <a:srcRect t="3799" r="526" b="19352"/>
                          <a:stretch/>
                        </pic:blipFill>
                        <pic:spPr bwMode="auto">
                          <a:xfrm>
                            <a:off x="0" y="0"/>
                            <a:ext cx="6087939" cy="1561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7C60C0" w14:textId="77777777" w:rsidR="00E25A94" w:rsidRDefault="00E25A94" w:rsidP="0087430E">
      <w:pPr>
        <w:jc w:val="center"/>
      </w:pPr>
    </w:p>
    <w:p w14:paraId="6655F502" w14:textId="1E989971" w:rsidR="00022349" w:rsidRDefault="00022349" w:rsidP="0087430E">
      <w:pPr>
        <w:jc w:val="center"/>
      </w:pPr>
      <w:r>
        <w:t>Рисунок 4.2.</w:t>
      </w:r>
      <w:r w:rsidR="00A05A31">
        <w:t>9</w:t>
      </w:r>
      <w:r>
        <w:t xml:space="preserve"> – Отображение </w:t>
      </w:r>
      <w:r w:rsidR="005652FD">
        <w:t>нового проекта исследования</w:t>
      </w:r>
    </w:p>
    <w:p w14:paraId="5F4348E9" w14:textId="77777777" w:rsidR="00E25A94" w:rsidRDefault="00E25A94" w:rsidP="0087430E">
      <w:pPr>
        <w:jc w:val="center"/>
      </w:pPr>
    </w:p>
    <w:p w14:paraId="141F477A" w14:textId="3350E9B6" w:rsidR="00F76612" w:rsidRDefault="0036413B" w:rsidP="0087430E">
      <w:r>
        <w:t>Для</w:t>
      </w:r>
      <w:r w:rsidR="00D43B36">
        <w:t xml:space="preserve"> запуск</w:t>
      </w:r>
      <w:r>
        <w:t>а проекта</w:t>
      </w:r>
      <w:r w:rsidR="00D43B36">
        <w:t xml:space="preserve"> исследования необходимо первоначально открыть документ </w:t>
      </w:r>
      <w:r w:rsidR="00D43B36">
        <w:rPr>
          <w:lang w:val="en-US"/>
        </w:rPr>
        <w:t>SolidWorks</w:t>
      </w:r>
      <w:r w:rsidR="00D43B36" w:rsidRPr="00D43B36">
        <w:t xml:space="preserve"> </w:t>
      </w:r>
      <w:r w:rsidR="00D43B36">
        <w:t xml:space="preserve">по нажатию кнопки </w:t>
      </w:r>
      <w:r w:rsidR="00D43B36" w:rsidRPr="00D43B36">
        <w:t>“</w:t>
      </w:r>
      <w:r w:rsidR="00D43B36">
        <w:t>Открыть документ</w:t>
      </w:r>
      <w:r w:rsidR="00D43B36" w:rsidRPr="00D43B36">
        <w:t>”</w:t>
      </w:r>
      <w:r w:rsidR="00D43B36">
        <w:t xml:space="preserve">. </w:t>
      </w:r>
      <w:r>
        <w:t xml:space="preserve">После открытия пользователю необходимо в </w:t>
      </w:r>
      <w:r>
        <w:rPr>
          <w:lang w:val="en-US"/>
        </w:rPr>
        <w:t>SolidWorks</w:t>
      </w:r>
      <w:r w:rsidRPr="0036413B">
        <w:t xml:space="preserve"> </w:t>
      </w:r>
      <w:r>
        <w:t xml:space="preserve">задать схему нагружения и выполнить исследование один раз. После этого можно перейти к запуску проекта исследования по кнопке </w:t>
      </w:r>
      <w:r w:rsidRPr="0036413B">
        <w:t>“</w:t>
      </w:r>
      <w:r>
        <w:t>Запустить</w:t>
      </w:r>
      <w:r w:rsidRPr="0036413B">
        <w:t>”.</w:t>
      </w:r>
      <w:r>
        <w:t xml:space="preserve"> По нажатию этой кнопки приложение переходит на экран, показанный на рисунке 4.2.</w:t>
      </w:r>
      <w:r w:rsidR="0061211D" w:rsidRPr="0061211D">
        <w:t>10</w:t>
      </w:r>
      <w:r>
        <w:t xml:space="preserve">. На этом экране пользователю предлагается указать способ выреза областей. Кнопка </w:t>
      </w:r>
      <w:r w:rsidRPr="0036413B">
        <w:t>“</w:t>
      </w:r>
      <w:r>
        <w:t>Закрыть</w:t>
      </w:r>
      <w:r w:rsidRPr="0036413B">
        <w:t>”</w:t>
      </w:r>
      <w:r>
        <w:t xml:space="preserve"> закрывает проведение исследования. Кнопка </w:t>
      </w:r>
      <w:r w:rsidRPr="0036413B">
        <w:t>“</w:t>
      </w:r>
      <w:r>
        <w:t>Далее</w:t>
      </w:r>
      <w:r w:rsidRPr="0036413B">
        <w:t>”</w:t>
      </w:r>
      <w:r>
        <w:t xml:space="preserve"> переводит на дальнейшие шаг</w:t>
      </w:r>
      <w:r w:rsidR="00234752">
        <w:t>и</w:t>
      </w:r>
      <w:r>
        <w:t xml:space="preserve"> проведения исследования.</w:t>
      </w:r>
      <w:r w:rsidR="0061211D" w:rsidRPr="0061211D">
        <w:t xml:space="preserve"> </w:t>
      </w:r>
      <w:r w:rsidR="0061211D">
        <w:t xml:space="preserve">Задать способ выреза можно тремя способами: вырез на базе узлов, вырез на базе элементов КЭ-сетки, отрисовка точек. Вырез на базе элементов выполнит вырез областей пирамидками. Параметр отрисовки точками отобразит все найденные узлы в виде точек на эскизе документа </w:t>
      </w:r>
      <w:r w:rsidR="0061211D">
        <w:rPr>
          <w:lang w:val="en-US"/>
        </w:rPr>
        <w:t>SolidWorks</w:t>
      </w:r>
      <w:r w:rsidR="0061211D" w:rsidRPr="0061211D">
        <w:t xml:space="preserve"> </w:t>
      </w:r>
      <w:r w:rsidR="0061211D">
        <w:t xml:space="preserve">внутри детали. Параметр вырез на базе узлов предлагает пользователю вырезать области в виде параллелепипедов, причем пользователь может всю область вырезать в виде </w:t>
      </w:r>
      <w:r w:rsidR="00C87097">
        <w:t xml:space="preserve">параллелепипеда или выбрать параметр </w:t>
      </w:r>
      <w:r w:rsidR="00C87097" w:rsidRPr="00C87097">
        <w:t>“</w:t>
      </w:r>
      <w:r w:rsidR="00C87097">
        <w:t>равномерное распределение</w:t>
      </w:r>
      <w:r w:rsidR="00C87097" w:rsidRPr="00C87097">
        <w:t>”</w:t>
      </w:r>
      <w:r w:rsidR="00C87097">
        <w:t>, что позволит разбить каждую область на 4 равные параллелепипеда. Результаты применения каждого способа описаны в разделе 4.3.</w:t>
      </w:r>
    </w:p>
    <w:p w14:paraId="4222C781" w14:textId="77777777" w:rsidR="00E25A94" w:rsidRPr="00C87097" w:rsidRDefault="00E25A94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6413B" w14:paraId="658CF688" w14:textId="77777777" w:rsidTr="00C01C2D">
        <w:tc>
          <w:tcPr>
            <w:tcW w:w="9628" w:type="dxa"/>
            <w:vAlign w:val="center"/>
          </w:tcPr>
          <w:p w14:paraId="3EABF2C3" w14:textId="043352BE" w:rsidR="0036413B" w:rsidRPr="00022349" w:rsidRDefault="00E25A94" w:rsidP="0087430E">
            <w:pPr>
              <w:ind w:firstLine="0"/>
              <w:jc w:val="center"/>
              <w:rPr>
                <w:lang w:val="en-US"/>
              </w:rPr>
            </w:pPr>
            <w:r w:rsidRPr="00E25A94">
              <w:rPr>
                <w:noProof/>
                <w:lang w:val="en-US"/>
              </w:rPr>
              <w:drawing>
                <wp:inline distT="0" distB="0" distL="0" distR="0" wp14:anchorId="3FF9E4BE" wp14:editId="2947ED23">
                  <wp:extent cx="3606470" cy="1684873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675" cy="1709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27583B" w14:textId="77777777" w:rsidR="00E25A94" w:rsidRDefault="00E25A94" w:rsidP="00E25A94">
      <w:pPr>
        <w:ind w:firstLine="0"/>
        <w:jc w:val="center"/>
      </w:pPr>
    </w:p>
    <w:p w14:paraId="6BDABB7C" w14:textId="47612724" w:rsidR="0036413B" w:rsidRDefault="0036413B" w:rsidP="00E25A94">
      <w:pPr>
        <w:ind w:firstLine="0"/>
        <w:jc w:val="center"/>
      </w:pPr>
      <w:r>
        <w:t>Рисунок 4.2.</w:t>
      </w:r>
      <w:r w:rsidR="0061211D" w:rsidRPr="00502F16">
        <w:t>10</w:t>
      </w:r>
      <w:r>
        <w:t xml:space="preserve"> – Форма указания способа выреза</w:t>
      </w:r>
    </w:p>
    <w:p w14:paraId="6F181E2E" w14:textId="614E2CA1" w:rsidR="000034A8" w:rsidRDefault="0036413B" w:rsidP="0087430E">
      <w:r>
        <w:lastRenderedPageBreak/>
        <w:t xml:space="preserve">После задания </w:t>
      </w:r>
      <w:r w:rsidR="00B446D2">
        <w:t>способа выреза пользователя встречает экран, в котором будут отображены название шага, результаты шага алгоритма. Скриншот данного экрана на одном из шагов показан на рисунке 4.2.</w:t>
      </w:r>
      <w:r w:rsidR="00C87097">
        <w:t>11</w:t>
      </w:r>
      <w:r w:rsidR="00B446D2">
        <w:t>. При выполнении определенного шага форма блокирует все элементы управления и отображается анимация выполнения процесса, скриншот которой показан на рисунке 4.2.1</w:t>
      </w:r>
      <w:r w:rsidR="00C87097">
        <w:t>2</w:t>
      </w:r>
      <w:r w:rsidR="00B446D2">
        <w:t>. По завершению всех шагов найденные области сохранятся, когда пользователь дойдет до соответствующего шага и закроет окно проведения исследования.</w:t>
      </w:r>
      <w:r w:rsidR="008D36B3">
        <w:t xml:space="preserve"> Скриншот определения областей показан на рисунке 4.2.1</w:t>
      </w:r>
      <w:r w:rsidR="00C87097">
        <w:t>3</w:t>
      </w:r>
      <w:r w:rsidR="008D36B3">
        <w:t>, скриншот сообщений сервера по выполнению исследования показан на рисунке 4.2.1</w:t>
      </w:r>
      <w:r w:rsidR="00C87097">
        <w:t>4</w:t>
      </w:r>
      <w:r w:rsidR="008D36B3">
        <w:t>, скриншот процесса</w:t>
      </w:r>
      <w:r w:rsidR="00AD0F0C">
        <w:t xml:space="preserve"> отображения</w:t>
      </w:r>
      <w:r w:rsidR="008D36B3">
        <w:t xml:space="preserve"> выреза областей показан на рисунке 4.2.1</w:t>
      </w:r>
      <w:r w:rsidR="00C87097">
        <w:t>5</w:t>
      </w:r>
      <w:r w:rsidR="008D36B3">
        <w:t>.</w:t>
      </w:r>
    </w:p>
    <w:p w14:paraId="0F130624" w14:textId="77777777" w:rsidR="00B056F3" w:rsidRPr="000034A8" w:rsidRDefault="00B056F3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446D2" w14:paraId="708E6962" w14:textId="77777777" w:rsidTr="00C01C2D">
        <w:tc>
          <w:tcPr>
            <w:tcW w:w="9628" w:type="dxa"/>
            <w:vAlign w:val="center"/>
          </w:tcPr>
          <w:p w14:paraId="2AF76946" w14:textId="19362937" w:rsidR="00B446D2" w:rsidRPr="00022349" w:rsidRDefault="00B446D2" w:rsidP="0087430E">
            <w:pPr>
              <w:ind w:firstLine="0"/>
              <w:jc w:val="center"/>
              <w:rPr>
                <w:lang w:val="en-US"/>
              </w:rPr>
            </w:pPr>
            <w:r w:rsidRPr="00B446D2">
              <w:rPr>
                <w:noProof/>
                <w:lang w:val="en-US"/>
              </w:rPr>
              <w:drawing>
                <wp:inline distT="0" distB="0" distL="0" distR="0" wp14:anchorId="4DD7F1E1" wp14:editId="0396434E">
                  <wp:extent cx="3460832" cy="1488753"/>
                  <wp:effectExtent l="0" t="0" r="635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1996" cy="1523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493FC1" w14:textId="77777777" w:rsidR="00B056F3" w:rsidRDefault="00B056F3" w:rsidP="0087430E">
      <w:pPr>
        <w:jc w:val="center"/>
      </w:pPr>
    </w:p>
    <w:p w14:paraId="226DD555" w14:textId="211FC607" w:rsidR="00B446D2" w:rsidRDefault="00B446D2" w:rsidP="0087430E">
      <w:pPr>
        <w:jc w:val="center"/>
      </w:pPr>
      <w:r>
        <w:t>Рисунок 4.2.</w:t>
      </w:r>
      <w:r w:rsidR="00C87097">
        <w:t>11</w:t>
      </w:r>
      <w:r>
        <w:t xml:space="preserve"> – Экран выполнения определения результатов исследований</w:t>
      </w:r>
    </w:p>
    <w:p w14:paraId="5AFCB835" w14:textId="77777777" w:rsidR="00B056F3" w:rsidRDefault="00B056F3" w:rsidP="0087430E">
      <w:pPr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B446D2" w14:paraId="17A8CDCC" w14:textId="77777777" w:rsidTr="00C01C2D">
        <w:tc>
          <w:tcPr>
            <w:tcW w:w="9628" w:type="dxa"/>
            <w:vAlign w:val="center"/>
          </w:tcPr>
          <w:p w14:paraId="56D620EE" w14:textId="77777777" w:rsidR="00B446D2" w:rsidRDefault="00B446D2" w:rsidP="0087430E">
            <w:pPr>
              <w:ind w:firstLine="0"/>
              <w:jc w:val="center"/>
              <w:rPr>
                <w:lang w:val="en-US"/>
              </w:rPr>
            </w:pPr>
            <w:r w:rsidRPr="00B446D2">
              <w:rPr>
                <w:noProof/>
                <w:lang w:val="en-US"/>
              </w:rPr>
              <w:drawing>
                <wp:inline distT="0" distB="0" distL="0" distR="0" wp14:anchorId="4740EA19" wp14:editId="18B72E88">
                  <wp:extent cx="3040664" cy="1786419"/>
                  <wp:effectExtent l="0" t="0" r="7620" b="4445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160" cy="180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BC1DB" w14:textId="2C33B5E7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1EBB96A" w14:textId="41ECA505" w:rsidR="00B446D2" w:rsidRDefault="00B446D2" w:rsidP="0087430E">
      <w:pPr>
        <w:ind w:firstLine="0"/>
        <w:jc w:val="center"/>
      </w:pPr>
      <w:r>
        <w:t>Рисунок 4.2.1</w:t>
      </w:r>
      <w:r w:rsidR="00C87097">
        <w:t>2</w:t>
      </w:r>
      <w:r>
        <w:t xml:space="preserve"> – Анимация выполнения определённого шага алгоритма</w:t>
      </w:r>
    </w:p>
    <w:p w14:paraId="2E839346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3F712A0" w14:textId="77777777" w:rsidTr="00C01C2D">
        <w:tc>
          <w:tcPr>
            <w:tcW w:w="9628" w:type="dxa"/>
            <w:vAlign w:val="center"/>
          </w:tcPr>
          <w:p w14:paraId="3D740435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drawing>
                <wp:inline distT="0" distB="0" distL="0" distR="0" wp14:anchorId="477CC5BD" wp14:editId="4C952CF9">
                  <wp:extent cx="3396939" cy="1540923"/>
                  <wp:effectExtent l="0" t="0" r="0" b="254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6846" cy="15499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46303" w14:textId="08B5B1D6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4892683B" w14:textId="6E8A73C7" w:rsidR="008D36B3" w:rsidRDefault="008D36B3" w:rsidP="0087430E">
      <w:pPr>
        <w:ind w:firstLine="0"/>
        <w:jc w:val="center"/>
      </w:pPr>
      <w:r>
        <w:t>Рисунок 4.2.1</w:t>
      </w:r>
      <w:r w:rsidR="00C87097">
        <w:t>3</w:t>
      </w:r>
      <w:r>
        <w:t xml:space="preserve"> – Экран результата после поиска областей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32AA209" w14:textId="77777777" w:rsidTr="008D36B3">
        <w:tc>
          <w:tcPr>
            <w:tcW w:w="9628" w:type="dxa"/>
            <w:vAlign w:val="center"/>
          </w:tcPr>
          <w:p w14:paraId="059EDDFC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lastRenderedPageBreak/>
              <w:drawing>
                <wp:inline distT="0" distB="0" distL="0" distR="0" wp14:anchorId="53AD1F68" wp14:editId="6D09F18C">
                  <wp:extent cx="5923128" cy="3157609"/>
                  <wp:effectExtent l="0" t="0" r="1905" b="508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9527" cy="31823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0C177" w14:textId="11EB295F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259708C4" w14:textId="26B64C14" w:rsidR="008D36B3" w:rsidRDefault="008D36B3" w:rsidP="0087430E">
      <w:pPr>
        <w:ind w:firstLine="0"/>
        <w:jc w:val="center"/>
      </w:pPr>
      <w:r>
        <w:t>Рисунок 4.2.1</w:t>
      </w:r>
      <w:r w:rsidR="00C87097">
        <w:t>4</w:t>
      </w:r>
      <w:r>
        <w:t xml:space="preserve"> – Вывод терминала по выводу результатов шагов алгоритма</w:t>
      </w:r>
    </w:p>
    <w:p w14:paraId="3A91575C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8D36B3" w14:paraId="58DF0A3E" w14:textId="77777777" w:rsidTr="00C01C2D">
        <w:tc>
          <w:tcPr>
            <w:tcW w:w="9628" w:type="dxa"/>
            <w:vAlign w:val="center"/>
          </w:tcPr>
          <w:p w14:paraId="1871377C" w14:textId="77777777" w:rsidR="008D36B3" w:rsidRDefault="008D36B3" w:rsidP="0087430E">
            <w:pPr>
              <w:ind w:firstLine="0"/>
              <w:jc w:val="center"/>
              <w:rPr>
                <w:lang w:val="en-US"/>
              </w:rPr>
            </w:pPr>
            <w:r w:rsidRPr="008D36B3">
              <w:rPr>
                <w:noProof/>
                <w:lang w:val="en-US"/>
              </w:rPr>
              <w:drawing>
                <wp:inline distT="0" distB="0" distL="0" distR="0" wp14:anchorId="4E533343" wp14:editId="627CA2FD">
                  <wp:extent cx="5929952" cy="2709026"/>
                  <wp:effectExtent l="0" t="0" r="0" b="0"/>
                  <wp:docPr id="58" name="Рисунок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772" cy="2727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6DFA7" w14:textId="74D131D2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7F98E109" w14:textId="4A6A3CA1" w:rsidR="008D36B3" w:rsidRDefault="008D36B3" w:rsidP="0087430E">
      <w:pPr>
        <w:ind w:firstLine="0"/>
        <w:jc w:val="center"/>
      </w:pPr>
      <w:r>
        <w:t>Рисунок 4.2.1</w:t>
      </w:r>
      <w:r w:rsidR="00C87097">
        <w:t>5</w:t>
      </w:r>
      <w:r>
        <w:t xml:space="preserve"> – Экран выреза областей</w:t>
      </w:r>
    </w:p>
    <w:p w14:paraId="68A4C93F" w14:textId="77777777" w:rsidR="00B056F3" w:rsidRDefault="00B056F3" w:rsidP="0087430E">
      <w:pPr>
        <w:ind w:firstLine="0"/>
        <w:jc w:val="center"/>
      </w:pPr>
    </w:p>
    <w:p w14:paraId="17CB4871" w14:textId="0BA5D596" w:rsidR="008D36B3" w:rsidRPr="00B056F3" w:rsidRDefault="004D6A0E" w:rsidP="0087430E">
      <w:r>
        <w:t>После проведения исследования и выреза областей, приложение открывает форму просмотра найденных областей. На ней пользователь сможет увидеть список всех найденных областей, по клику на область отобразятся точки области. Скриншот экрана показан на рисунке 4.2.1</w:t>
      </w:r>
      <w:r w:rsidR="00970DC9">
        <w:t>6</w:t>
      </w:r>
      <w:r>
        <w:t>. Скриншот отображения графика всех областей показан на рисунке 4.2.1</w:t>
      </w:r>
      <w:r w:rsidR="00970DC9">
        <w:t>7</w:t>
      </w:r>
      <w:r>
        <w:t>, номера кластеров на графике соответствуют номерам областей в списке.</w:t>
      </w:r>
      <w:r w:rsidR="00970DC9">
        <w:t xml:space="preserve"> Скриншот экспорта результатов исследования в </w:t>
      </w:r>
      <w:r w:rsidR="00970DC9">
        <w:rPr>
          <w:lang w:val="en-US"/>
        </w:rPr>
        <w:t>Excel</w:t>
      </w:r>
      <w:r w:rsidR="00970DC9" w:rsidRPr="00970DC9">
        <w:t xml:space="preserve"> </w:t>
      </w:r>
      <w:r w:rsidR="00970DC9">
        <w:t>показан на рисунке 4.2.18.</w:t>
      </w:r>
      <w:r w:rsidR="00B056F3">
        <w:t xml:space="preserve"> При экспорте результаты исследований по каждой области сохраняются в отдельный лист </w:t>
      </w:r>
      <w:r w:rsidR="00B056F3">
        <w:rPr>
          <w:lang w:val="en-US"/>
        </w:rPr>
        <w:t>Excel</w:t>
      </w:r>
      <w:r w:rsidR="00B056F3" w:rsidRPr="00B056F3">
        <w:t>-</w:t>
      </w:r>
      <w:r w:rsidR="00B056F3">
        <w:t>файла.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25D2EA6D" w14:textId="77777777" w:rsidTr="00C01C2D">
        <w:tc>
          <w:tcPr>
            <w:tcW w:w="9628" w:type="dxa"/>
            <w:vAlign w:val="center"/>
          </w:tcPr>
          <w:p w14:paraId="30DCD215" w14:textId="77777777" w:rsidR="004D6A0E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lastRenderedPageBreak/>
              <w:drawing>
                <wp:inline distT="0" distB="0" distL="0" distR="0" wp14:anchorId="4C6194EA" wp14:editId="5772BC61">
                  <wp:extent cx="5142950" cy="2353228"/>
                  <wp:effectExtent l="0" t="0" r="635" b="9525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4490" cy="2381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D40FC" w14:textId="73FFA153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27781A23" w14:textId="5C463BAD" w:rsidR="004D6A0E" w:rsidRDefault="004D6A0E" w:rsidP="0087430E">
      <w:pPr>
        <w:ind w:firstLine="0"/>
        <w:jc w:val="center"/>
      </w:pPr>
      <w:r>
        <w:t>Рисунок 4.2.1</w:t>
      </w:r>
      <w:r w:rsidR="00970DC9">
        <w:t>6</w:t>
      </w:r>
      <w:r>
        <w:t xml:space="preserve"> – Экран отображения найденных областей</w:t>
      </w:r>
    </w:p>
    <w:p w14:paraId="0D6C30D2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2642D495" w14:textId="77777777" w:rsidTr="00C01C2D">
        <w:tc>
          <w:tcPr>
            <w:tcW w:w="9628" w:type="dxa"/>
            <w:vAlign w:val="center"/>
          </w:tcPr>
          <w:p w14:paraId="41DCC12B" w14:textId="77777777" w:rsidR="004D6A0E" w:rsidRDefault="00C17242" w:rsidP="0087430E">
            <w:pPr>
              <w:ind w:firstLine="0"/>
              <w:jc w:val="center"/>
              <w:rPr>
                <w:lang w:val="en-US"/>
              </w:rPr>
            </w:pPr>
            <w:r w:rsidRPr="00C17242">
              <w:rPr>
                <w:noProof/>
                <w:lang w:val="en-US"/>
              </w:rPr>
              <w:drawing>
                <wp:inline distT="0" distB="0" distL="0" distR="0" wp14:anchorId="40512656" wp14:editId="070D2781">
                  <wp:extent cx="5202928" cy="2477068"/>
                  <wp:effectExtent l="0" t="0" r="0" b="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629" cy="2496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EDF0FC" w14:textId="0A999B05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0C1FFF99" w14:textId="4CEB6ADB" w:rsidR="004D6A0E" w:rsidRDefault="004D6A0E" w:rsidP="0087430E">
      <w:pPr>
        <w:ind w:firstLine="0"/>
        <w:jc w:val="center"/>
      </w:pPr>
      <w:r>
        <w:t>Рисунок 4.2.1</w:t>
      </w:r>
      <w:r w:rsidR="00970DC9">
        <w:t>7</w:t>
      </w:r>
      <w:r>
        <w:t xml:space="preserve"> – Экран отображения графика найденных областей</w:t>
      </w:r>
    </w:p>
    <w:p w14:paraId="7E6F4466" w14:textId="77777777" w:rsidR="00B056F3" w:rsidRDefault="00B056F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970DC9" w14:paraId="4D66340B" w14:textId="77777777" w:rsidTr="00245F24">
        <w:tc>
          <w:tcPr>
            <w:tcW w:w="9628" w:type="dxa"/>
            <w:vAlign w:val="center"/>
          </w:tcPr>
          <w:p w14:paraId="4B2E7C78" w14:textId="77777777" w:rsidR="00970DC9" w:rsidRDefault="00AB0EA4" w:rsidP="0087430E">
            <w:pPr>
              <w:ind w:firstLine="0"/>
              <w:jc w:val="center"/>
              <w:rPr>
                <w:lang w:val="en-US"/>
              </w:rPr>
            </w:pPr>
            <w:r w:rsidRPr="00AB0EA4">
              <w:rPr>
                <w:noProof/>
                <w:lang w:val="en-US"/>
              </w:rPr>
              <w:drawing>
                <wp:inline distT="0" distB="0" distL="0" distR="0" wp14:anchorId="46126987" wp14:editId="7095DA17">
                  <wp:extent cx="5520426" cy="2376452"/>
                  <wp:effectExtent l="0" t="0" r="4445" b="508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682" cy="23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C0770" w14:textId="0D9FEC07" w:rsidR="00B056F3" w:rsidRPr="00022349" w:rsidRDefault="00B056F3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5451924" w14:textId="5C1D668A" w:rsidR="00B056F3" w:rsidRPr="00147DF0" w:rsidRDefault="00970DC9" w:rsidP="0020367F">
      <w:pPr>
        <w:ind w:firstLine="0"/>
        <w:jc w:val="center"/>
      </w:pPr>
      <w:r>
        <w:t>Рисунок 4.2.1</w:t>
      </w:r>
      <w:r w:rsidR="00AB0EA4" w:rsidRPr="00AB0EA4">
        <w:t>8</w:t>
      </w:r>
      <w:r>
        <w:t xml:space="preserve"> – </w:t>
      </w:r>
      <w:r w:rsidR="00AB0EA4">
        <w:t xml:space="preserve">Экспорт результатов исследований в файл </w:t>
      </w:r>
      <w:r w:rsidR="00AB0EA4">
        <w:rPr>
          <w:lang w:val="en-US"/>
        </w:rPr>
        <w:t>Excel</w:t>
      </w:r>
    </w:p>
    <w:p w14:paraId="5AFBE3D0" w14:textId="147FDF5C" w:rsidR="004D6A0E" w:rsidRPr="003A3D17" w:rsidRDefault="004D6A0E" w:rsidP="0087430E">
      <w:r>
        <w:lastRenderedPageBreak/>
        <w:t xml:space="preserve">С помощью меню приложения можно перейти по кнопке </w:t>
      </w:r>
      <w:r w:rsidRPr="004D6A0E">
        <w:t>“</w:t>
      </w:r>
      <w:r>
        <w:t>Назад</w:t>
      </w:r>
      <w:r w:rsidRPr="004D6A0E">
        <w:t>”</w:t>
      </w:r>
      <w:r>
        <w:t xml:space="preserve"> или по кнопке </w:t>
      </w:r>
      <w:r w:rsidRPr="004D6A0E">
        <w:t>“</w:t>
      </w:r>
      <w:r>
        <w:t>Главная</w:t>
      </w:r>
      <w:r w:rsidRPr="004D6A0E">
        <w:t>”</w:t>
      </w:r>
      <w:r>
        <w:t xml:space="preserve"> на главную форму приложения. Скриншот данных элементов управления показан на рисунке 4.2.1</w:t>
      </w:r>
      <w:r w:rsidR="00AB0EA4" w:rsidRPr="003A3D17">
        <w:t>9</w:t>
      </w:r>
      <w:r>
        <w:t>.</w:t>
      </w:r>
      <w:r w:rsidR="003A3D17">
        <w:t xml:space="preserve"> Также в меню есть кнопка типа </w:t>
      </w:r>
      <w:r w:rsidR="003A3D17" w:rsidRPr="003A3D17">
        <w:t>“</w:t>
      </w:r>
      <w:r w:rsidR="003A3D17">
        <w:t>гамбургер</w:t>
      </w:r>
      <w:r w:rsidR="003A3D17" w:rsidRPr="003A3D17">
        <w:t>”</w:t>
      </w:r>
      <w:r w:rsidR="003A3D17">
        <w:t>, которая позволяет скрыть меню при необходимости.</w:t>
      </w:r>
    </w:p>
    <w:p w14:paraId="35880B2D" w14:textId="77777777" w:rsidR="003A3D17" w:rsidRDefault="003A3D17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4D6A0E" w14:paraId="6CDFEC2D" w14:textId="77777777" w:rsidTr="00C01C2D">
        <w:tc>
          <w:tcPr>
            <w:tcW w:w="9628" w:type="dxa"/>
            <w:vAlign w:val="center"/>
          </w:tcPr>
          <w:p w14:paraId="02EEE970" w14:textId="77777777" w:rsidR="004D6A0E" w:rsidRDefault="004D6A0E" w:rsidP="0087430E">
            <w:pPr>
              <w:ind w:firstLine="0"/>
              <w:jc w:val="center"/>
              <w:rPr>
                <w:lang w:val="en-US"/>
              </w:rPr>
            </w:pPr>
            <w:r w:rsidRPr="004D6A0E">
              <w:rPr>
                <w:noProof/>
                <w:lang w:val="en-US"/>
              </w:rPr>
              <w:drawing>
                <wp:inline distT="0" distB="0" distL="0" distR="0" wp14:anchorId="1394AAD0" wp14:editId="5280BAED">
                  <wp:extent cx="1901288" cy="1514104"/>
                  <wp:effectExtent l="0" t="0" r="3810" b="0"/>
                  <wp:docPr id="64" name="Рисунок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9640" cy="1528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E7C792" w14:textId="3F217E16" w:rsidR="003A3D17" w:rsidRPr="00022349" w:rsidRDefault="003A3D17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57466C4" w14:textId="227E2031" w:rsidR="004D6A0E" w:rsidRDefault="004D6A0E" w:rsidP="0087430E">
      <w:pPr>
        <w:ind w:firstLine="0"/>
        <w:jc w:val="center"/>
      </w:pPr>
      <w:r>
        <w:t>Рисунок 4.2.1</w:t>
      </w:r>
      <w:r w:rsidR="00AB0EA4" w:rsidRPr="00502F16">
        <w:t>9</w:t>
      </w:r>
      <w:r>
        <w:t xml:space="preserve"> – Элементы управления меню приложения</w:t>
      </w:r>
    </w:p>
    <w:p w14:paraId="5BA5BB9D" w14:textId="77777777" w:rsidR="003A3D17" w:rsidRDefault="003A3D17" w:rsidP="0087430E">
      <w:pPr>
        <w:ind w:firstLine="0"/>
        <w:jc w:val="center"/>
      </w:pPr>
    </w:p>
    <w:p w14:paraId="4DC4B886" w14:textId="6CE4D0CA" w:rsidR="004D6A0E" w:rsidRDefault="005B08A5" w:rsidP="0087430E">
      <w:r>
        <w:t xml:space="preserve">При нажатии кнопки </w:t>
      </w:r>
      <w:r w:rsidRPr="005B08A5">
        <w:t>“</w:t>
      </w:r>
      <w:r>
        <w:t>Об алгоритмах</w:t>
      </w:r>
      <w:r w:rsidRPr="005B08A5">
        <w:t>”</w:t>
      </w:r>
      <w:r>
        <w:t xml:space="preserve"> в меню приложения</w:t>
      </w:r>
      <w:r w:rsidRPr="005B08A5">
        <w:t xml:space="preserve"> </w:t>
      </w:r>
      <w:r>
        <w:t xml:space="preserve">пользователь сможет перейти на форму, в которой есть описание всех используемых алгоритмов в приложении. Данная страница предназначена для общего ознакомления пользователя с </w:t>
      </w:r>
      <w:r w:rsidR="00234752">
        <w:t>алгоритмами</w:t>
      </w:r>
      <w:r>
        <w:t xml:space="preserve"> работы приложения с заданной деталью. Скриншот данной формы отображен на рисунке 4.2.</w:t>
      </w:r>
      <w:r w:rsidR="00273595" w:rsidRPr="00234752">
        <w:t>20</w:t>
      </w:r>
      <w:r>
        <w:t>.</w:t>
      </w:r>
    </w:p>
    <w:p w14:paraId="212ABB23" w14:textId="77777777" w:rsidR="003A3D17" w:rsidRDefault="003A3D17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5B08A5" w14:paraId="13060236" w14:textId="77777777" w:rsidTr="005B08A5">
        <w:tc>
          <w:tcPr>
            <w:tcW w:w="9628" w:type="dxa"/>
            <w:vAlign w:val="center"/>
          </w:tcPr>
          <w:p w14:paraId="39FDB9FC" w14:textId="77777777" w:rsidR="005B08A5" w:rsidRDefault="005B08A5" w:rsidP="0087430E">
            <w:pPr>
              <w:ind w:firstLine="0"/>
              <w:jc w:val="center"/>
              <w:rPr>
                <w:lang w:val="en-US"/>
              </w:rPr>
            </w:pPr>
            <w:r w:rsidRPr="005B08A5">
              <w:rPr>
                <w:noProof/>
                <w:lang w:val="en-US"/>
              </w:rPr>
              <w:drawing>
                <wp:inline distT="0" distB="0" distL="0" distR="0" wp14:anchorId="1C4E81FD" wp14:editId="6E8A8907">
                  <wp:extent cx="4334176" cy="2191823"/>
                  <wp:effectExtent l="0" t="0" r="3810" b="4445"/>
                  <wp:docPr id="66" name="Рисунок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4176" cy="2191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A4D58" w14:textId="7F59FAF6" w:rsidR="003A3D17" w:rsidRPr="00022349" w:rsidRDefault="003A3D17" w:rsidP="0087430E">
            <w:pPr>
              <w:ind w:firstLine="0"/>
              <w:jc w:val="center"/>
              <w:rPr>
                <w:lang w:val="en-US"/>
              </w:rPr>
            </w:pPr>
          </w:p>
        </w:tc>
      </w:tr>
    </w:tbl>
    <w:p w14:paraId="688F91E7" w14:textId="55D4D3E2" w:rsidR="005B08A5" w:rsidRDefault="005B08A5" w:rsidP="0087430E">
      <w:pPr>
        <w:ind w:firstLine="0"/>
        <w:jc w:val="center"/>
      </w:pPr>
      <w:r>
        <w:t>Рисунок 4.2.</w:t>
      </w:r>
      <w:r w:rsidR="00273595" w:rsidRPr="00502F16">
        <w:t>20</w:t>
      </w:r>
      <w:r>
        <w:t xml:space="preserve"> – Форма </w:t>
      </w:r>
      <w:r w:rsidRPr="00C4364A">
        <w:t>“</w:t>
      </w:r>
      <w:r>
        <w:t>Об алгоритмах</w:t>
      </w:r>
      <w:r w:rsidRPr="00C4364A">
        <w:t>”</w:t>
      </w:r>
    </w:p>
    <w:p w14:paraId="60D16F0C" w14:textId="77777777" w:rsidR="003A3D17" w:rsidRPr="00C4364A" w:rsidRDefault="003A3D17" w:rsidP="0087430E">
      <w:pPr>
        <w:ind w:firstLine="0"/>
        <w:jc w:val="center"/>
      </w:pPr>
    </w:p>
    <w:p w14:paraId="682AA8C9" w14:textId="479A0701" w:rsidR="003A3D17" w:rsidRPr="005B08A5" w:rsidRDefault="005B08A5" w:rsidP="003A3D17">
      <w:r>
        <w:t xml:space="preserve">При нажатии кнопки </w:t>
      </w:r>
      <w:r w:rsidRPr="005B08A5">
        <w:t>“</w:t>
      </w:r>
      <w:r>
        <w:t>Параметры</w:t>
      </w:r>
      <w:r w:rsidRPr="005B08A5">
        <w:t>”</w:t>
      </w:r>
      <w:r>
        <w:t xml:space="preserve"> в меню приложения пользователь перейдет на форму параметров приложения. Скриншот формы отображен на рисунке 4.2.</w:t>
      </w:r>
      <w:r w:rsidR="00273595" w:rsidRPr="00273595">
        <w:t>21</w:t>
      </w:r>
      <w:r>
        <w:t xml:space="preserve">. на этой форме пользователь может узнать версию приложения, а также сменить тему оформления приложения на тёмную, светлую или тему оформления </w:t>
      </w:r>
      <w:r>
        <w:rPr>
          <w:lang w:val="en-US"/>
        </w:rPr>
        <w:t>Windows</w:t>
      </w:r>
      <w:r w:rsidRPr="005B08A5">
        <w:t xml:space="preserve"> </w:t>
      </w:r>
      <w:r>
        <w:t>по умолчанию. Скриншот приложения в тёмной теме оформления представлен на рисунке 4.2.</w:t>
      </w:r>
      <w:r w:rsidR="00273595">
        <w:rPr>
          <w:lang w:val="en-US"/>
        </w:rPr>
        <w:t>22</w:t>
      </w:r>
      <w:r>
        <w:t>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B08A5" w14:paraId="5F0380B3" w14:textId="77777777" w:rsidTr="00C01C2D">
        <w:tc>
          <w:tcPr>
            <w:tcW w:w="9628" w:type="dxa"/>
            <w:vAlign w:val="center"/>
          </w:tcPr>
          <w:p w14:paraId="3BF5C7EC" w14:textId="7738F7A3" w:rsidR="005B08A5" w:rsidRPr="00022349" w:rsidRDefault="005B08A5" w:rsidP="0087430E">
            <w:pPr>
              <w:ind w:firstLine="0"/>
              <w:jc w:val="center"/>
              <w:rPr>
                <w:lang w:val="en-US"/>
              </w:rPr>
            </w:pPr>
            <w:r w:rsidRPr="005B08A5">
              <w:rPr>
                <w:noProof/>
                <w:lang w:val="en-US"/>
              </w:rPr>
              <w:lastRenderedPageBreak/>
              <w:drawing>
                <wp:inline distT="0" distB="0" distL="0" distR="0" wp14:anchorId="5F812E43" wp14:editId="79D89887">
                  <wp:extent cx="6120130" cy="2272665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27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554309" w14:textId="77777777" w:rsidR="00E7387A" w:rsidRDefault="00E7387A" w:rsidP="0087430E">
      <w:pPr>
        <w:ind w:firstLine="0"/>
        <w:jc w:val="center"/>
      </w:pPr>
    </w:p>
    <w:p w14:paraId="2DAC0984" w14:textId="57F9A5E8" w:rsidR="005B08A5" w:rsidRDefault="005B08A5" w:rsidP="0087430E">
      <w:pPr>
        <w:ind w:firstLine="0"/>
        <w:jc w:val="center"/>
        <w:rPr>
          <w:lang w:val="en-US"/>
        </w:rPr>
      </w:pPr>
      <w:r>
        <w:t>Рисунок 4.2.</w:t>
      </w:r>
      <w:r w:rsidR="00273595">
        <w:rPr>
          <w:lang w:val="en-US"/>
        </w:rPr>
        <w:t>21</w:t>
      </w:r>
      <w:r>
        <w:t xml:space="preserve"> – Форма </w:t>
      </w:r>
      <w:r>
        <w:rPr>
          <w:lang w:val="en-US"/>
        </w:rPr>
        <w:t>“</w:t>
      </w:r>
      <w:r>
        <w:t>Параметры</w:t>
      </w:r>
      <w:r>
        <w:rPr>
          <w:lang w:val="en-US"/>
        </w:rPr>
        <w:t>”</w:t>
      </w:r>
    </w:p>
    <w:p w14:paraId="1F5E9604" w14:textId="77777777" w:rsidR="00E7387A" w:rsidRPr="005B08A5" w:rsidRDefault="00E7387A" w:rsidP="0087430E">
      <w:pPr>
        <w:ind w:firstLine="0"/>
        <w:jc w:val="center"/>
        <w:rPr>
          <w:lang w:val="en-US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5B08A5" w14:paraId="7E0185B9" w14:textId="77777777" w:rsidTr="00C01C2D">
        <w:tc>
          <w:tcPr>
            <w:tcW w:w="9628" w:type="dxa"/>
            <w:vAlign w:val="center"/>
          </w:tcPr>
          <w:p w14:paraId="75133C69" w14:textId="0694FA32" w:rsidR="005B08A5" w:rsidRPr="00022349" w:rsidRDefault="00C63C28" w:rsidP="0087430E">
            <w:pPr>
              <w:ind w:firstLine="0"/>
              <w:jc w:val="center"/>
              <w:rPr>
                <w:lang w:val="en-US"/>
              </w:rPr>
            </w:pPr>
            <w:r w:rsidRPr="00C63C28">
              <w:rPr>
                <w:noProof/>
                <w:lang w:val="en-US"/>
              </w:rPr>
              <w:drawing>
                <wp:inline distT="0" distB="0" distL="0" distR="0" wp14:anchorId="1C4EFA80" wp14:editId="1CECCC08">
                  <wp:extent cx="6120130" cy="2836545"/>
                  <wp:effectExtent l="0" t="0" r="0" b="1905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283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2BDD28" w14:textId="77777777" w:rsidR="00E7387A" w:rsidRDefault="00E7387A" w:rsidP="0087430E">
      <w:pPr>
        <w:ind w:firstLine="0"/>
        <w:jc w:val="center"/>
      </w:pPr>
    </w:p>
    <w:p w14:paraId="2187E2C4" w14:textId="0AADDE0A" w:rsidR="005B08A5" w:rsidRDefault="005B08A5" w:rsidP="0087430E">
      <w:pPr>
        <w:ind w:firstLine="0"/>
        <w:jc w:val="center"/>
      </w:pPr>
      <w:r>
        <w:t>Рисунок 4.2.</w:t>
      </w:r>
      <w:r w:rsidR="00273595" w:rsidRPr="00105F99">
        <w:t>22</w:t>
      </w:r>
      <w:r>
        <w:t xml:space="preserve"> – </w:t>
      </w:r>
      <w:r w:rsidR="00EF655E">
        <w:t>Темная тема оформления приложения</w:t>
      </w:r>
    </w:p>
    <w:p w14:paraId="5968E23A" w14:textId="77777777" w:rsidR="002A48BE" w:rsidRDefault="002A48BE" w:rsidP="0087430E">
      <w:pPr>
        <w:ind w:firstLine="0"/>
        <w:jc w:val="center"/>
      </w:pPr>
    </w:p>
    <w:p w14:paraId="56B35716" w14:textId="38595BF6" w:rsidR="00EF655E" w:rsidRDefault="00E7387A" w:rsidP="00E7387A">
      <w:pPr>
        <w:pStyle w:val="20"/>
        <w:numPr>
          <w:ilvl w:val="1"/>
          <w:numId w:val="31"/>
        </w:numPr>
        <w:rPr>
          <w:bCs/>
        </w:rPr>
      </w:pPr>
      <w:bookmarkStart w:id="25" w:name="_Toc136257080"/>
      <w:r>
        <w:rPr>
          <w:bCs/>
        </w:rPr>
        <w:t xml:space="preserve"> </w:t>
      </w:r>
      <w:r w:rsidR="000B74DC" w:rsidRPr="00EF655E">
        <w:rPr>
          <w:bCs/>
        </w:rPr>
        <w:t>Пример использования</w:t>
      </w:r>
      <w:bookmarkEnd w:id="25"/>
    </w:p>
    <w:p w14:paraId="62B2CCBA" w14:textId="77777777" w:rsidR="002A48BE" w:rsidRPr="002A48BE" w:rsidRDefault="002A48BE" w:rsidP="0087430E">
      <w:pPr>
        <w:pStyle w:val="aa"/>
        <w:spacing w:after="0"/>
        <w:ind w:left="957"/>
      </w:pPr>
    </w:p>
    <w:p w14:paraId="08FE7140" w14:textId="769C82FB" w:rsidR="00A77807" w:rsidRPr="00A77807" w:rsidRDefault="000D6774" w:rsidP="00A77807">
      <w:r>
        <w:t xml:space="preserve">В данном разделе приводится пример использования приложения, в котором отображены результаты работы всех алгоритмов кластеризации областей, а также примеры вырезов на конкретной детали. </w:t>
      </w:r>
      <w:r w:rsidR="00A77807">
        <w:t xml:space="preserve">Кроме того, здесь показан способ отражения найденных областей на детали с помощью отрисовки узлов областей в трёхмерном эскизе документа </w:t>
      </w:r>
      <w:r w:rsidR="00A77807">
        <w:rPr>
          <w:lang w:val="en-US"/>
        </w:rPr>
        <w:t>SolidWorks</w:t>
      </w:r>
      <w:r w:rsidR="00A77807" w:rsidRPr="00A77807">
        <w:t>.</w:t>
      </w:r>
    </w:p>
    <w:p w14:paraId="7279E646" w14:textId="49840E41" w:rsidR="00A77807" w:rsidRDefault="000D6774" w:rsidP="00A77807">
      <w:r>
        <w:t xml:space="preserve">Для </w:t>
      </w:r>
      <w:r w:rsidR="00A77807">
        <w:t>примера</w:t>
      </w:r>
      <w:r>
        <w:t xml:space="preserve"> созданы два проекта исследования </w:t>
      </w:r>
      <w:r w:rsidRPr="000D6774">
        <w:t>“</w:t>
      </w:r>
      <w:r>
        <w:t xml:space="preserve">Проект </w:t>
      </w:r>
      <w:r>
        <w:rPr>
          <w:lang w:val="en-US"/>
        </w:rPr>
        <w:t>DBSCAN</w:t>
      </w:r>
      <w:r w:rsidRPr="000D6774">
        <w:t>”</w:t>
      </w:r>
      <w:r>
        <w:t xml:space="preserve"> и </w:t>
      </w:r>
      <w:r w:rsidRPr="000D6774">
        <w:t>“</w:t>
      </w:r>
      <w:r>
        <w:t>Проект по смежным элементам</w:t>
      </w:r>
      <w:r w:rsidRPr="000D6774">
        <w:t>”</w:t>
      </w:r>
      <w:r>
        <w:t>, вводимые параметры их создания полностью соответствуют скриншотам, отображенным на рисунках 4.2.4</w:t>
      </w:r>
      <w:r w:rsidR="00A77807">
        <w:t xml:space="preserve"> </w:t>
      </w:r>
      <w:r>
        <w:t>-</w:t>
      </w:r>
      <w:r w:rsidR="00A77807">
        <w:t xml:space="preserve"> </w:t>
      </w:r>
      <w:r>
        <w:t xml:space="preserve">4.2.7. </w:t>
      </w:r>
      <w:r w:rsidR="00C80C74">
        <w:t xml:space="preserve">Скриншот созданных проектов показан на рисунке 4.3.1. 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629932A5" w14:textId="77777777" w:rsidTr="00245F24">
        <w:tc>
          <w:tcPr>
            <w:tcW w:w="9628" w:type="dxa"/>
            <w:vAlign w:val="center"/>
          </w:tcPr>
          <w:p w14:paraId="4492F154" w14:textId="77777777" w:rsidR="00C80C74" w:rsidRDefault="003670BB" w:rsidP="0087430E">
            <w:pPr>
              <w:ind w:firstLine="0"/>
              <w:jc w:val="center"/>
            </w:pPr>
            <w:r w:rsidRPr="003670BB">
              <w:rPr>
                <w:noProof/>
              </w:rPr>
              <w:lastRenderedPageBreak/>
              <w:drawing>
                <wp:inline distT="0" distB="0" distL="0" distR="0" wp14:anchorId="7C4271F3" wp14:editId="18EAD5D5">
                  <wp:extent cx="4186570" cy="1543792"/>
                  <wp:effectExtent l="0" t="0" r="4445" b="0"/>
                  <wp:docPr id="61" name="Рисунок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0401" cy="15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04CF7F" w14:textId="4CE9E8C0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2A38D948" w14:textId="54410CB7" w:rsidR="00C80C74" w:rsidRDefault="00C80C74" w:rsidP="0087430E">
      <w:pPr>
        <w:ind w:firstLine="0"/>
        <w:jc w:val="center"/>
      </w:pPr>
      <w:r>
        <w:t>Рисунок 4.3.1 – Созданные проекты исследований</w:t>
      </w:r>
    </w:p>
    <w:p w14:paraId="5E91A338" w14:textId="77777777" w:rsidR="005F085F" w:rsidRDefault="005F085F" w:rsidP="0087430E">
      <w:pPr>
        <w:ind w:firstLine="0"/>
        <w:jc w:val="center"/>
      </w:pPr>
    </w:p>
    <w:p w14:paraId="7FE7299E" w14:textId="142F73E9" w:rsidR="003670BB" w:rsidRDefault="003670BB" w:rsidP="0087430E">
      <w:r>
        <w:t xml:space="preserve">В качестве детали будет использована призма, изображенная на рисунках 4.3.2 и 4.3.3, со схемой нагружения, показанной на рисунке 4.3.4. На схеме нагружения зелеными стрелками показаны зафиксированные грани детали, фиолетовыми показаны грани, к которым применяется нагрузка.  </w:t>
      </w:r>
    </w:p>
    <w:p w14:paraId="7B7E7FF1" w14:textId="77777777" w:rsidR="005F085F" w:rsidRPr="006D362A" w:rsidRDefault="005F085F" w:rsidP="0087430E">
      <w:pPr>
        <w:rPr>
          <w:rFonts w:eastAsiaTheme="majorEastAsia" w:cstheme="majorBidi"/>
          <w:b/>
          <w:sz w:val="28"/>
          <w:szCs w:val="3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0D6774" w14:paraId="04309CAB" w14:textId="77777777" w:rsidTr="00245F24">
        <w:tc>
          <w:tcPr>
            <w:tcW w:w="9628" w:type="dxa"/>
            <w:vAlign w:val="center"/>
          </w:tcPr>
          <w:p w14:paraId="6052EA12" w14:textId="77777777" w:rsidR="000D6774" w:rsidRDefault="00C80C74" w:rsidP="0087430E">
            <w:pPr>
              <w:ind w:firstLine="0"/>
              <w:jc w:val="center"/>
            </w:pPr>
            <w:r w:rsidRPr="00C80C74">
              <w:rPr>
                <w:noProof/>
              </w:rPr>
              <w:drawing>
                <wp:inline distT="0" distB="0" distL="0" distR="0" wp14:anchorId="260F5254" wp14:editId="17F7212E">
                  <wp:extent cx="2694709" cy="2343860"/>
                  <wp:effectExtent l="0" t="0" r="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1040" cy="23667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B56DF" w14:textId="3EFF39A3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0B13F6CF" w14:textId="67EA95CB" w:rsidR="00C80C74" w:rsidRDefault="000D6774" w:rsidP="0087430E">
      <w:pPr>
        <w:ind w:firstLine="0"/>
        <w:jc w:val="center"/>
      </w:pPr>
      <w:r>
        <w:t>Рисунок 4.</w:t>
      </w:r>
      <w:r w:rsidR="00C80C74">
        <w:t>3</w:t>
      </w:r>
      <w:r>
        <w:t>.</w:t>
      </w:r>
      <w:r w:rsidR="003670BB">
        <w:t>2</w:t>
      </w:r>
      <w:r>
        <w:t xml:space="preserve"> – </w:t>
      </w:r>
      <w:r w:rsidR="00C80C74">
        <w:t>Исходная деталь</w:t>
      </w:r>
    </w:p>
    <w:p w14:paraId="2D81841C" w14:textId="77777777" w:rsidR="005F085F" w:rsidRPr="006D362A" w:rsidRDefault="005F085F" w:rsidP="0087430E">
      <w:pPr>
        <w:ind w:firstLine="0"/>
        <w:jc w:val="center"/>
        <w:rPr>
          <w:rFonts w:eastAsiaTheme="majorEastAsia" w:cstheme="majorBidi"/>
          <w:b/>
          <w:sz w:val="28"/>
          <w:szCs w:val="32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71D08EF0" w14:textId="77777777" w:rsidTr="00245F24">
        <w:tc>
          <w:tcPr>
            <w:tcW w:w="9628" w:type="dxa"/>
            <w:vAlign w:val="center"/>
          </w:tcPr>
          <w:p w14:paraId="4973CF91" w14:textId="77777777" w:rsidR="00C80C74" w:rsidRDefault="00C80C74" w:rsidP="0087430E">
            <w:pPr>
              <w:ind w:firstLine="0"/>
              <w:jc w:val="center"/>
            </w:pPr>
            <w:r w:rsidRPr="00C80C74">
              <w:rPr>
                <w:noProof/>
              </w:rPr>
              <w:drawing>
                <wp:inline distT="0" distB="0" distL="0" distR="0" wp14:anchorId="7F3CDE49" wp14:editId="00DA13D6">
                  <wp:extent cx="2364202" cy="2130862"/>
                  <wp:effectExtent l="0" t="0" r="0" b="3175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2365" cy="214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F01E8C" w14:textId="5CB5E735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69088239" w14:textId="6CCE5AD0" w:rsidR="00C80C74" w:rsidRDefault="00C80C74" w:rsidP="0087430E">
      <w:pPr>
        <w:ind w:firstLine="0"/>
        <w:jc w:val="center"/>
      </w:pPr>
      <w:r>
        <w:t>Рисунок 4.3.</w:t>
      </w:r>
      <w:r w:rsidR="003670BB">
        <w:t>3</w:t>
      </w:r>
      <w:r>
        <w:t xml:space="preserve"> – Исходная деталь в режиме отображения внутренней структуры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C80C74" w14:paraId="39010E08" w14:textId="77777777" w:rsidTr="00245F24">
        <w:tc>
          <w:tcPr>
            <w:tcW w:w="9628" w:type="dxa"/>
            <w:vAlign w:val="center"/>
          </w:tcPr>
          <w:p w14:paraId="78D0C6C3" w14:textId="77777777" w:rsidR="00C80C74" w:rsidRDefault="003670BB" w:rsidP="0087430E">
            <w:pPr>
              <w:ind w:firstLine="0"/>
              <w:jc w:val="center"/>
            </w:pPr>
            <w:r w:rsidRPr="003670BB">
              <w:rPr>
                <w:noProof/>
              </w:rPr>
              <w:lastRenderedPageBreak/>
              <w:drawing>
                <wp:inline distT="0" distB="0" distL="0" distR="0" wp14:anchorId="1F893A66" wp14:editId="5B64DE5D">
                  <wp:extent cx="5415347" cy="3835917"/>
                  <wp:effectExtent l="0" t="0" r="0" b="0"/>
                  <wp:docPr id="63" name="Рисунок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3709" cy="3856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68DF8" w14:textId="4937B2BD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7E5E0441" w14:textId="7C6624CA" w:rsidR="00C80C74" w:rsidRDefault="00C80C74" w:rsidP="0087430E">
      <w:pPr>
        <w:ind w:firstLine="0"/>
        <w:jc w:val="center"/>
      </w:pPr>
      <w:r>
        <w:t>Рисунок 4.3.</w:t>
      </w:r>
      <w:r w:rsidR="003670BB">
        <w:t>4</w:t>
      </w:r>
      <w:r>
        <w:t xml:space="preserve"> – Схема нагружения детали</w:t>
      </w:r>
    </w:p>
    <w:p w14:paraId="759E669F" w14:textId="77777777" w:rsidR="005F085F" w:rsidRDefault="005F085F" w:rsidP="0087430E">
      <w:pPr>
        <w:ind w:firstLine="0"/>
        <w:jc w:val="center"/>
      </w:pPr>
    </w:p>
    <w:p w14:paraId="160BC5C9" w14:textId="58D3CABC" w:rsidR="00C010E7" w:rsidRDefault="001A3EBC" w:rsidP="0087430E">
      <w:pPr>
        <w:ind w:firstLine="709"/>
      </w:pPr>
      <w:r>
        <w:t xml:space="preserve">Перед запуском проекта исследования необходимо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1 раз провести исследование. Отображение результатов исследования со схемой нагружения на рисунке 4.3.4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показано на рисунке 4.3.5. </w:t>
      </w:r>
    </w:p>
    <w:p w14:paraId="50157A91" w14:textId="77777777" w:rsidR="005F085F" w:rsidRDefault="005F085F" w:rsidP="0087430E">
      <w:pPr>
        <w:ind w:firstLine="709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A3EBC" w14:paraId="3780E95B" w14:textId="77777777" w:rsidTr="00245F24">
        <w:tc>
          <w:tcPr>
            <w:tcW w:w="9628" w:type="dxa"/>
            <w:vAlign w:val="center"/>
          </w:tcPr>
          <w:p w14:paraId="5D4BE875" w14:textId="77777777" w:rsidR="001A3EBC" w:rsidRDefault="001A3EBC" w:rsidP="0087430E">
            <w:pPr>
              <w:ind w:firstLine="0"/>
              <w:jc w:val="center"/>
            </w:pPr>
            <w:r w:rsidRPr="001A3EBC">
              <w:rPr>
                <w:noProof/>
              </w:rPr>
              <w:drawing>
                <wp:inline distT="0" distB="0" distL="0" distR="0" wp14:anchorId="5FCAB1EB" wp14:editId="49B66754">
                  <wp:extent cx="5787621" cy="3117797"/>
                  <wp:effectExtent l="0" t="0" r="3810" b="6985"/>
                  <wp:docPr id="67" name="Рисунок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23" cy="3122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C8115" w14:textId="630BF892" w:rsidR="005F085F" w:rsidRPr="00C80C74" w:rsidRDefault="005F085F" w:rsidP="0087430E">
            <w:pPr>
              <w:ind w:firstLine="0"/>
              <w:jc w:val="center"/>
            </w:pPr>
          </w:p>
        </w:tc>
      </w:tr>
    </w:tbl>
    <w:p w14:paraId="5B235D0B" w14:textId="16899A36" w:rsidR="005F085F" w:rsidRPr="00147DF0" w:rsidRDefault="001A3EBC" w:rsidP="00F038A3">
      <w:pPr>
        <w:ind w:firstLine="0"/>
        <w:jc w:val="center"/>
      </w:pPr>
      <w:r>
        <w:t xml:space="preserve">Рисунок 4.3.5 – Отображение результатов исследования детали в </w:t>
      </w:r>
      <w:r>
        <w:rPr>
          <w:lang w:val="en-US"/>
        </w:rPr>
        <w:t>SolidWorks</w:t>
      </w:r>
    </w:p>
    <w:p w14:paraId="7CFF28C8" w14:textId="5741E946" w:rsidR="001A3EBC" w:rsidRDefault="001A3EBC" w:rsidP="0087430E">
      <w:r>
        <w:lastRenderedPageBreak/>
        <w:tab/>
        <w:t xml:space="preserve">После проведения исследования в </w:t>
      </w:r>
      <w:r>
        <w:rPr>
          <w:lang w:val="en-US"/>
        </w:rPr>
        <w:t>SolidWorks</w:t>
      </w:r>
      <w:r w:rsidRPr="001A3EBC">
        <w:t xml:space="preserve"> </w:t>
      </w:r>
      <w:r>
        <w:t xml:space="preserve">можно запустить один из созданных проектов исследований по кнопке </w:t>
      </w:r>
      <w:r w:rsidRPr="001A3EBC">
        <w:t>“</w:t>
      </w:r>
      <w:r>
        <w:t>Запуск</w:t>
      </w:r>
      <w:proofErr w:type="gramStart"/>
      <w:r w:rsidRPr="001A3EBC">
        <w:t>”</w:t>
      </w:r>
      <w:r>
        <w:t>,  отображенной</w:t>
      </w:r>
      <w:proofErr w:type="gramEnd"/>
      <w:r>
        <w:t xml:space="preserve"> на рисунке 4.2.9. Результаты запуска проекта </w:t>
      </w:r>
      <w:r w:rsidRPr="001A3EBC">
        <w:t>“</w:t>
      </w:r>
      <w:r>
        <w:t xml:space="preserve">Проект </w:t>
      </w:r>
      <w:r>
        <w:rPr>
          <w:lang w:val="en-US"/>
        </w:rPr>
        <w:t>DBSCAN</w:t>
      </w:r>
      <w:r w:rsidRPr="001A3EBC">
        <w:t>”</w:t>
      </w:r>
      <w:r w:rsidR="00F038A3">
        <w:t xml:space="preserve"> вместе с найденными областями</w:t>
      </w:r>
      <w:r w:rsidRPr="001A3EBC">
        <w:t xml:space="preserve"> </w:t>
      </w:r>
      <w:r>
        <w:t>показаны на рисунк</w:t>
      </w:r>
      <w:r w:rsidR="00634D68">
        <w:t>ах</w:t>
      </w:r>
      <w:r>
        <w:t xml:space="preserve"> 4.3.6</w:t>
      </w:r>
      <w:r w:rsidR="00634D68">
        <w:t xml:space="preserve"> и 4.3.7</w:t>
      </w:r>
      <w:r>
        <w:t>.</w:t>
      </w:r>
      <w:r w:rsidR="00F038A3">
        <w:t xml:space="preserve"> Общий объём областей для выреза составляет 2291,8 мм</w:t>
      </w:r>
      <w:r w:rsidR="00F038A3" w:rsidRPr="00F038A3">
        <w:rPr>
          <w:vertAlign w:val="superscript"/>
        </w:rPr>
        <w:t>3</w:t>
      </w:r>
      <w:r w:rsidR="00A97E43">
        <w:t xml:space="preserve">. </w:t>
      </w:r>
      <w:r>
        <w:t xml:space="preserve">Результаты запуска проекта </w:t>
      </w:r>
      <w:r w:rsidRPr="001A3EBC">
        <w:t>“</w:t>
      </w:r>
      <w:r>
        <w:t>Проект по смежным элементам</w:t>
      </w:r>
      <w:r w:rsidRPr="001A3EBC">
        <w:t>”</w:t>
      </w:r>
      <w:r>
        <w:t xml:space="preserve"> </w:t>
      </w:r>
      <w:r w:rsidR="00F038A3">
        <w:t xml:space="preserve">вместе с найденными </w:t>
      </w:r>
      <w:proofErr w:type="gramStart"/>
      <w:r w:rsidR="00F038A3">
        <w:t>областями</w:t>
      </w:r>
      <w:r w:rsidR="00F038A3" w:rsidRPr="001A3EBC">
        <w:t xml:space="preserve"> </w:t>
      </w:r>
      <w:r w:rsidR="00F038A3">
        <w:t xml:space="preserve"> </w:t>
      </w:r>
      <w:r>
        <w:t>показаны</w:t>
      </w:r>
      <w:proofErr w:type="gramEnd"/>
      <w:r>
        <w:t xml:space="preserve"> на рисунке 4.3.</w:t>
      </w:r>
      <w:r w:rsidR="00634D68">
        <w:t>8 и 4.3.9</w:t>
      </w:r>
      <w:r>
        <w:t>.</w:t>
      </w:r>
      <w:r w:rsidR="00A97E43">
        <w:t xml:space="preserve"> Общий объём областей для выреза составляет 220,34 мм</w:t>
      </w:r>
      <w:r w:rsidR="00A97E43" w:rsidRPr="00F038A3">
        <w:rPr>
          <w:vertAlign w:val="superscript"/>
        </w:rPr>
        <w:t>3</w:t>
      </w:r>
      <w:r w:rsidR="00A97E43">
        <w:t>.</w:t>
      </w:r>
    </w:p>
    <w:p w14:paraId="399E0F4F" w14:textId="77777777" w:rsidR="00F038A3" w:rsidRDefault="00F038A3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A3EBC" w14:paraId="657F59C1" w14:textId="77777777" w:rsidTr="00634D68">
        <w:tc>
          <w:tcPr>
            <w:tcW w:w="9628" w:type="dxa"/>
            <w:vAlign w:val="center"/>
          </w:tcPr>
          <w:p w14:paraId="3C8015A4" w14:textId="77777777" w:rsidR="001A3EBC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4081DCDB" wp14:editId="52BE4EA1">
                  <wp:extent cx="6000886" cy="2886501"/>
                  <wp:effectExtent l="0" t="0" r="0" b="9525"/>
                  <wp:docPr id="74" name="Рисунок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7355" cy="29088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2024E" w14:textId="7FBE2436" w:rsidR="00F038A3" w:rsidRPr="00C80C74" w:rsidRDefault="00F038A3" w:rsidP="0087430E">
            <w:pPr>
              <w:ind w:firstLine="0"/>
              <w:jc w:val="center"/>
            </w:pPr>
          </w:p>
        </w:tc>
      </w:tr>
    </w:tbl>
    <w:p w14:paraId="61A31EC6" w14:textId="18CB0F52" w:rsidR="001A3EBC" w:rsidRDefault="001A3EBC" w:rsidP="0087430E">
      <w:pPr>
        <w:ind w:firstLine="0"/>
        <w:jc w:val="center"/>
      </w:pPr>
      <w:r>
        <w:t>Рисунок 4.3.</w:t>
      </w:r>
      <w:r w:rsidR="00634D68">
        <w:t>6</w:t>
      </w:r>
      <w:r>
        <w:t xml:space="preserve"> – Отображение </w:t>
      </w:r>
      <w:r w:rsidR="00634D68">
        <w:t xml:space="preserve">областей в проекте </w:t>
      </w:r>
      <w:r w:rsidR="00634D68" w:rsidRPr="00634D68">
        <w:t>“</w:t>
      </w:r>
      <w:r w:rsidR="00634D68">
        <w:t xml:space="preserve">Проект </w:t>
      </w:r>
      <w:r w:rsidR="00634D68">
        <w:rPr>
          <w:lang w:val="en-US"/>
        </w:rPr>
        <w:t>DBSCAN</w:t>
      </w:r>
      <w:r w:rsidR="00634D68" w:rsidRPr="00634D68">
        <w:t>”</w:t>
      </w:r>
    </w:p>
    <w:p w14:paraId="41176EFE" w14:textId="77777777" w:rsidR="00F038A3" w:rsidRPr="00634D68" w:rsidRDefault="00F038A3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1A3EBC" w14:paraId="1DB58535" w14:textId="77777777" w:rsidTr="00245F24">
        <w:tc>
          <w:tcPr>
            <w:tcW w:w="9628" w:type="dxa"/>
            <w:vAlign w:val="center"/>
          </w:tcPr>
          <w:p w14:paraId="032CDE21" w14:textId="77777777" w:rsidR="001A3EBC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5FE85D76" wp14:editId="61982AFF">
                  <wp:extent cx="6017943" cy="2872853"/>
                  <wp:effectExtent l="0" t="0" r="1905" b="3810"/>
                  <wp:docPr id="75" name="Рисунок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266" cy="2909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10B90" w14:textId="3B09D493" w:rsidR="00F038A3" w:rsidRPr="00C80C74" w:rsidRDefault="00F038A3" w:rsidP="0087430E">
            <w:pPr>
              <w:ind w:firstLine="0"/>
              <w:jc w:val="center"/>
            </w:pPr>
          </w:p>
        </w:tc>
      </w:tr>
    </w:tbl>
    <w:p w14:paraId="02F82FF7" w14:textId="77777777" w:rsidR="00A97E43" w:rsidRDefault="001A3EBC" w:rsidP="00A97E43">
      <w:pPr>
        <w:ind w:firstLine="0"/>
        <w:jc w:val="center"/>
      </w:pPr>
      <w:r>
        <w:t>Рисунок 4.3.</w:t>
      </w:r>
      <w:r w:rsidR="00634D68">
        <w:t>7</w:t>
      </w:r>
      <w:r>
        <w:t xml:space="preserve"> – </w:t>
      </w:r>
      <w:r w:rsidR="00634D68">
        <w:t xml:space="preserve">Отображение областей в проекте </w:t>
      </w:r>
      <w:r w:rsidR="00634D68" w:rsidRPr="00634D68">
        <w:t>“</w:t>
      </w:r>
      <w:r w:rsidR="00634D68">
        <w:t xml:space="preserve">Проект </w:t>
      </w:r>
      <w:r w:rsidR="00634D68">
        <w:rPr>
          <w:lang w:val="en-US"/>
        </w:rPr>
        <w:t>DBSCAN</w:t>
      </w:r>
      <w:r w:rsidR="00634D68" w:rsidRPr="00634D68">
        <w:t>”</w:t>
      </w:r>
      <w:r w:rsidR="00634D68">
        <w:t xml:space="preserve"> </w:t>
      </w:r>
    </w:p>
    <w:p w14:paraId="107C8680" w14:textId="7F3D7C6C" w:rsidR="00A97E43" w:rsidRPr="001A3EBC" w:rsidRDefault="00634D68" w:rsidP="00A97E43">
      <w:pPr>
        <w:ind w:firstLine="0"/>
        <w:jc w:val="center"/>
      </w:pPr>
      <w:r>
        <w:t xml:space="preserve">на </w:t>
      </w:r>
      <w:r w:rsidR="00A97E43">
        <w:t xml:space="preserve">точечном </w:t>
      </w:r>
      <w:r>
        <w:t>графике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634D68" w14:paraId="37A8070F" w14:textId="77777777" w:rsidTr="00245F24">
        <w:tc>
          <w:tcPr>
            <w:tcW w:w="9628" w:type="dxa"/>
            <w:vAlign w:val="center"/>
          </w:tcPr>
          <w:p w14:paraId="3893D5FE" w14:textId="77777777" w:rsidR="00634D68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lastRenderedPageBreak/>
              <w:drawing>
                <wp:inline distT="0" distB="0" distL="0" distR="0" wp14:anchorId="3F82BC79" wp14:editId="595A1A11">
                  <wp:extent cx="5927027" cy="2831911"/>
                  <wp:effectExtent l="0" t="0" r="0" b="6985"/>
                  <wp:docPr id="76" name="Рисунок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322" cy="28611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535A6" w14:textId="6430A0C0" w:rsidR="00F94A94" w:rsidRPr="00C80C74" w:rsidRDefault="00F94A94" w:rsidP="0087430E">
            <w:pPr>
              <w:ind w:firstLine="0"/>
              <w:jc w:val="center"/>
            </w:pPr>
          </w:p>
        </w:tc>
      </w:tr>
    </w:tbl>
    <w:p w14:paraId="4423978D" w14:textId="1A854EDD" w:rsidR="00634D68" w:rsidRDefault="00634D68" w:rsidP="0087430E">
      <w:pPr>
        <w:ind w:firstLine="0"/>
        <w:jc w:val="center"/>
      </w:pPr>
      <w:r>
        <w:t xml:space="preserve">Рисунок 4.3.8 – Отображение областей в проекте </w:t>
      </w:r>
      <w:r w:rsidRPr="00634D68">
        <w:t>“</w:t>
      </w:r>
      <w:r>
        <w:t xml:space="preserve">Проект </w:t>
      </w:r>
      <w:r w:rsidR="00AE76BF">
        <w:t>по смежным элементам</w:t>
      </w:r>
      <w:r w:rsidRPr="00634D68">
        <w:t>”</w:t>
      </w:r>
    </w:p>
    <w:p w14:paraId="072F22BF" w14:textId="77777777" w:rsidR="00F94A94" w:rsidRPr="001A3EBC" w:rsidRDefault="00F94A94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6"/>
      </w:tblGrid>
      <w:tr w:rsidR="00634D68" w14:paraId="34BC73BD" w14:textId="77777777" w:rsidTr="00245F24">
        <w:tc>
          <w:tcPr>
            <w:tcW w:w="9628" w:type="dxa"/>
            <w:vAlign w:val="center"/>
          </w:tcPr>
          <w:p w14:paraId="6745054E" w14:textId="77777777" w:rsidR="00634D68" w:rsidRDefault="00634D68" w:rsidP="0087430E">
            <w:pPr>
              <w:ind w:firstLine="0"/>
              <w:jc w:val="center"/>
            </w:pPr>
            <w:r w:rsidRPr="00634D68">
              <w:rPr>
                <w:noProof/>
              </w:rPr>
              <w:drawing>
                <wp:inline distT="0" distB="0" distL="0" distR="0" wp14:anchorId="08AD8FF3" wp14:editId="2EBFA5F6">
                  <wp:extent cx="5975940" cy="2887523"/>
                  <wp:effectExtent l="0" t="0" r="6350" b="8255"/>
                  <wp:docPr id="77" name="Рисунок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785" cy="29053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4C9BF" w14:textId="36549E2D" w:rsidR="00F94A94" w:rsidRPr="00C80C74" w:rsidRDefault="00F94A94" w:rsidP="0087430E">
            <w:pPr>
              <w:ind w:firstLine="0"/>
              <w:jc w:val="center"/>
            </w:pPr>
          </w:p>
        </w:tc>
      </w:tr>
    </w:tbl>
    <w:p w14:paraId="62C45512" w14:textId="77777777" w:rsidR="00AE76BF" w:rsidRDefault="00634D68" w:rsidP="0087430E">
      <w:pPr>
        <w:ind w:firstLine="0"/>
        <w:jc w:val="center"/>
      </w:pPr>
      <w:r>
        <w:t xml:space="preserve">Рисунок 4.3.9 – </w:t>
      </w:r>
      <w:r w:rsidR="00AE76BF">
        <w:t xml:space="preserve">Отображение областей в проекте </w:t>
      </w:r>
      <w:r w:rsidR="00AE76BF" w:rsidRPr="00634D68">
        <w:t>“</w:t>
      </w:r>
      <w:r w:rsidR="00AE76BF">
        <w:t>Проект по смежным элементам</w:t>
      </w:r>
      <w:r w:rsidR="00AE76BF" w:rsidRPr="00634D68">
        <w:t>”</w:t>
      </w:r>
    </w:p>
    <w:p w14:paraId="3CB0DAD9" w14:textId="5DE95CD2" w:rsidR="00634D68" w:rsidRDefault="00AE76BF" w:rsidP="0087430E">
      <w:pPr>
        <w:ind w:firstLine="0"/>
        <w:jc w:val="center"/>
      </w:pPr>
      <w:r>
        <w:t xml:space="preserve"> на </w:t>
      </w:r>
      <w:r w:rsidR="00A97E43">
        <w:t xml:space="preserve">точечном </w:t>
      </w:r>
      <w:r>
        <w:t>графике</w:t>
      </w:r>
    </w:p>
    <w:p w14:paraId="5C9ADC2C" w14:textId="77777777" w:rsidR="00F94A94" w:rsidRPr="001A3EBC" w:rsidRDefault="00F94A94" w:rsidP="0087430E">
      <w:pPr>
        <w:ind w:firstLine="0"/>
        <w:jc w:val="center"/>
      </w:pPr>
    </w:p>
    <w:p w14:paraId="4F8B3727" w14:textId="2ACFBEFE" w:rsidR="00F94A94" w:rsidRDefault="00AE76BF" w:rsidP="00F94A94">
      <w:r>
        <w:t xml:space="preserve">Кроме изображения точек найденных областей на графике пользователь может посмотреть их на самой детали. Для этого необходимо на верхней панели формы проекта исследования нажать на кнопку </w:t>
      </w:r>
      <w:r w:rsidRPr="00AE76BF">
        <w:t>“</w:t>
      </w:r>
      <w:r>
        <w:t>Вырезать области</w:t>
      </w:r>
      <w:r w:rsidRPr="00AE76BF">
        <w:t>”</w:t>
      </w:r>
      <w:r>
        <w:t xml:space="preserve"> и в соответствующей форме выбрать параметр </w:t>
      </w:r>
      <w:r w:rsidRPr="00AE76BF">
        <w:t>“</w:t>
      </w:r>
      <w:r>
        <w:t>Отрисовка узлов в виде точек</w:t>
      </w:r>
      <w:r w:rsidRPr="00AE76BF">
        <w:t>”</w:t>
      </w:r>
      <w:r>
        <w:t xml:space="preserve">, скриншот задания данного параметра показан на рисунке 4.3.10. Результат отображения точек всех областей в проекте </w:t>
      </w:r>
      <w:r w:rsidRPr="00AE76BF">
        <w:t>“</w:t>
      </w:r>
      <w:r>
        <w:t xml:space="preserve">Проект </w:t>
      </w:r>
      <w:r>
        <w:rPr>
          <w:lang w:val="en-US"/>
        </w:rPr>
        <w:t>DBSCAN</w:t>
      </w:r>
      <w:r w:rsidRPr="00AE76BF">
        <w:t xml:space="preserve">” </w:t>
      </w:r>
      <w:r>
        <w:t xml:space="preserve">показан на рисунке 4.3.11. Результат отображения точек всех областей в проекте </w:t>
      </w:r>
      <w:r w:rsidRPr="00AE76BF">
        <w:t>“</w:t>
      </w:r>
      <w:r>
        <w:t>Проект по смежным элементам</w:t>
      </w:r>
      <w:r w:rsidRPr="00AE76BF">
        <w:t xml:space="preserve">” </w:t>
      </w:r>
      <w:r>
        <w:t>показан на рисунке 4.3.12.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2F6261AC" w14:textId="77777777" w:rsidTr="00245F24">
        <w:tc>
          <w:tcPr>
            <w:tcW w:w="9628" w:type="dxa"/>
            <w:vAlign w:val="center"/>
          </w:tcPr>
          <w:p w14:paraId="125AA822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lastRenderedPageBreak/>
              <w:drawing>
                <wp:inline distT="0" distB="0" distL="0" distR="0" wp14:anchorId="4C0BFD2C" wp14:editId="4D8CD485">
                  <wp:extent cx="3744072" cy="1955556"/>
                  <wp:effectExtent l="0" t="0" r="0" b="6985"/>
                  <wp:docPr id="81" name="Рисунок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379" cy="1962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49483" w14:textId="29D603C0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67919846" w14:textId="3AF0C97D" w:rsidR="003F126E" w:rsidRDefault="003F126E" w:rsidP="0087430E">
      <w:pPr>
        <w:ind w:firstLine="0"/>
        <w:jc w:val="center"/>
      </w:pPr>
      <w:r>
        <w:t xml:space="preserve">Рисунок 4.3.10 – Отображение параметра по отрисовке точек всех найденных областей для выреза ячеистых структур </w:t>
      </w:r>
    </w:p>
    <w:p w14:paraId="426E8F89" w14:textId="77777777" w:rsidR="006D65B7" w:rsidRPr="001A3EBC" w:rsidRDefault="006D65B7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5C163CA1" w14:textId="77777777" w:rsidTr="00245F24">
        <w:tc>
          <w:tcPr>
            <w:tcW w:w="9628" w:type="dxa"/>
            <w:vAlign w:val="center"/>
          </w:tcPr>
          <w:p w14:paraId="62F7C2C2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drawing>
                <wp:inline distT="0" distB="0" distL="0" distR="0" wp14:anchorId="4C609A53" wp14:editId="15D6E829">
                  <wp:extent cx="2546631" cy="2434442"/>
                  <wp:effectExtent l="0" t="0" r="6350" b="4445"/>
                  <wp:docPr id="83" name="Рисунок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6"/>
                          <a:srcRect l="2889" t="3933" r="1801" b="1197"/>
                          <a:stretch/>
                        </pic:blipFill>
                        <pic:spPr bwMode="auto">
                          <a:xfrm>
                            <a:off x="0" y="0"/>
                            <a:ext cx="2553545" cy="2441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C091B" w14:textId="26854D6B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6181DEC5" w14:textId="77777777" w:rsidR="003F126E" w:rsidRDefault="003F126E" w:rsidP="0087430E">
      <w:pPr>
        <w:ind w:firstLine="0"/>
        <w:jc w:val="center"/>
      </w:pPr>
      <w:r>
        <w:t>Рисунок 4.3.11 – Отображение областей в виде точек на детали в</w:t>
      </w:r>
    </w:p>
    <w:p w14:paraId="4DCFBC97" w14:textId="55F771DB" w:rsidR="003F126E" w:rsidRDefault="003F126E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>
        <w:rPr>
          <w:lang w:val="en-US"/>
        </w:rPr>
        <w:t>DBSCAN</w:t>
      </w:r>
      <w:r w:rsidRPr="00634D68">
        <w:t>”</w:t>
      </w:r>
    </w:p>
    <w:p w14:paraId="10D7AF2F" w14:textId="77777777" w:rsidR="006D65B7" w:rsidRPr="00AE76BF" w:rsidRDefault="006D65B7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3F126E" w14:paraId="6CECADFE" w14:textId="77777777" w:rsidTr="00245F24">
        <w:tc>
          <w:tcPr>
            <w:tcW w:w="9628" w:type="dxa"/>
            <w:vAlign w:val="center"/>
          </w:tcPr>
          <w:p w14:paraId="689CC268" w14:textId="77777777" w:rsidR="003F126E" w:rsidRDefault="003F126E" w:rsidP="0087430E">
            <w:pPr>
              <w:ind w:firstLine="0"/>
              <w:jc w:val="center"/>
            </w:pPr>
            <w:r w:rsidRPr="003F126E">
              <w:rPr>
                <w:noProof/>
              </w:rPr>
              <w:drawing>
                <wp:inline distT="0" distB="0" distL="0" distR="0" wp14:anchorId="0E209C89" wp14:editId="305200F0">
                  <wp:extent cx="2427514" cy="1991665"/>
                  <wp:effectExtent l="0" t="0" r="0" b="8890"/>
                  <wp:docPr id="84" name="Рисунок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051" cy="1999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5911D" w14:textId="3D6862A2" w:rsidR="006D65B7" w:rsidRPr="00C80C74" w:rsidRDefault="006D65B7" w:rsidP="0087430E">
            <w:pPr>
              <w:ind w:firstLine="0"/>
              <w:jc w:val="center"/>
            </w:pPr>
          </w:p>
        </w:tc>
      </w:tr>
    </w:tbl>
    <w:p w14:paraId="4EDBECC6" w14:textId="27E91A45" w:rsidR="003F126E" w:rsidRDefault="003F126E" w:rsidP="0087430E">
      <w:pPr>
        <w:ind w:firstLine="0"/>
        <w:jc w:val="center"/>
      </w:pPr>
      <w:r>
        <w:t>Рисунок 4.3.12 – Отображение областей в виде точек на детали в</w:t>
      </w:r>
    </w:p>
    <w:p w14:paraId="5EF24779" w14:textId="0FACD93B" w:rsidR="006D65B7" w:rsidRDefault="003F126E" w:rsidP="006D65B7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p w14:paraId="0CF4E9E0" w14:textId="7367384A" w:rsidR="00A76EA2" w:rsidRDefault="003F126E" w:rsidP="0087430E">
      <w:r>
        <w:lastRenderedPageBreak/>
        <w:t xml:space="preserve">Важно отметить, что на вход основного алгоритма подавались одинаковые данные, но два разных алгоритма кластеризации при заданных параметрах показали разные по объёму и размеру области для выреза ячеистых структур. </w:t>
      </w:r>
      <w:r w:rsidR="00584D92">
        <w:t xml:space="preserve">Согласно рисункам </w:t>
      </w:r>
      <w:r w:rsidR="00584D92" w:rsidRPr="00393CD1">
        <w:t>4.3.6</w:t>
      </w:r>
      <w:r w:rsidR="00393CD1">
        <w:t xml:space="preserve"> </w:t>
      </w:r>
      <w:r w:rsidR="00393CD1" w:rsidRPr="00393CD1">
        <w:t>-</w:t>
      </w:r>
      <w:r w:rsidR="00393CD1">
        <w:t xml:space="preserve"> </w:t>
      </w:r>
      <w:r w:rsidR="00393CD1" w:rsidRPr="00393CD1">
        <w:t>4.3</w:t>
      </w:r>
      <w:r w:rsidR="00393CD1">
        <w:t xml:space="preserve">.12 алгоритм кластеризации </w:t>
      </w:r>
      <w:r w:rsidR="00393CD1">
        <w:rPr>
          <w:lang w:val="en-US"/>
        </w:rPr>
        <w:t>DBSCAN</w:t>
      </w:r>
      <w:r w:rsidR="00393CD1" w:rsidRPr="00393CD1">
        <w:t xml:space="preserve"> </w:t>
      </w:r>
      <w:r w:rsidR="00393CD1">
        <w:t xml:space="preserve">позволяет выявить </w:t>
      </w:r>
      <w:r w:rsidR="00A76EA2">
        <w:t>суммарный объём областей для выреза 2291,8 мм</w:t>
      </w:r>
      <w:r w:rsidR="00A76EA2" w:rsidRPr="00A76EA2">
        <w:rPr>
          <w:vertAlign w:val="superscript"/>
        </w:rPr>
        <w:t>3</w:t>
      </w:r>
      <w:r w:rsidR="00A76EA2">
        <w:t xml:space="preserve"> при параметрах, равных </w:t>
      </w:r>
      <w:r w:rsidR="00A76EA2" w:rsidRPr="00A76EA2">
        <w:rPr>
          <w:i/>
          <w:iCs/>
          <w:lang w:val="en-US"/>
        </w:rPr>
        <w:t>eps</w:t>
      </w:r>
      <w:r w:rsidR="00A76EA2" w:rsidRPr="00A76EA2">
        <w:t xml:space="preserve">=2 </w:t>
      </w:r>
      <w:r w:rsidR="00A76EA2">
        <w:t xml:space="preserve">и </w:t>
      </w:r>
      <w:proofErr w:type="spellStart"/>
      <w:r w:rsidR="00A76EA2" w:rsidRPr="00A76EA2">
        <w:rPr>
          <w:i/>
          <w:iCs/>
          <w:lang w:val="en-US"/>
        </w:rPr>
        <w:t>minSamples</w:t>
      </w:r>
      <w:proofErr w:type="spellEnd"/>
      <w:r w:rsidR="00A76EA2" w:rsidRPr="00A76EA2">
        <w:t>=4</w:t>
      </w:r>
      <w:r w:rsidR="00A76EA2">
        <w:t>, а алгоритм смежных областей только 220,34 мм</w:t>
      </w:r>
      <w:r w:rsidR="00A76EA2" w:rsidRPr="00A76EA2">
        <w:rPr>
          <w:vertAlign w:val="superscript"/>
        </w:rPr>
        <w:t>3</w:t>
      </w:r>
      <w:r w:rsidR="00A76EA2">
        <w:t xml:space="preserve"> при параметрах, равных </w:t>
      </w:r>
      <w:proofErr w:type="spellStart"/>
      <w:r w:rsidR="00A76EA2" w:rsidRPr="002A083C">
        <w:rPr>
          <w:i/>
          <w:iCs/>
          <w:lang w:val="en-US"/>
        </w:rPr>
        <w:t>squeezeParam</w:t>
      </w:r>
      <w:proofErr w:type="spellEnd"/>
      <w:r w:rsidR="00A76EA2" w:rsidRPr="00A76EA2">
        <w:t>=</w:t>
      </w:r>
      <w:r w:rsidR="00A76EA2">
        <w:t>0,8</w:t>
      </w:r>
      <w:r w:rsidR="00A76EA2" w:rsidRPr="00E31285">
        <w:t xml:space="preserve"> </w:t>
      </w:r>
      <w:r w:rsidR="00A76EA2">
        <w:t xml:space="preserve">и </w:t>
      </w:r>
      <w:proofErr w:type="spellStart"/>
      <w:r w:rsidR="00A76EA2" w:rsidRPr="002A083C">
        <w:rPr>
          <w:i/>
          <w:iCs/>
          <w:lang w:val="en-US"/>
        </w:rPr>
        <w:t>nodesInsersectionAmount</w:t>
      </w:r>
      <w:proofErr w:type="spellEnd"/>
      <w:r w:rsidR="00A76EA2">
        <w:t>=2.</w:t>
      </w:r>
      <w:r w:rsidR="00DE3EA9">
        <w:t xml:space="preserve"> На рисунках 4.3.11 и 4.3.12 также видно, что алгоритмы способны находить области в похожих локализациях геометрии детали. </w:t>
      </w:r>
      <w:r w:rsidR="0094556F">
        <w:t xml:space="preserve">Полученные результаты позволяют утверждать, что алгоритм </w:t>
      </w:r>
      <w:r w:rsidR="0094556F">
        <w:rPr>
          <w:lang w:val="en-US"/>
        </w:rPr>
        <w:t>DBSCAN</w:t>
      </w:r>
      <w:r w:rsidR="0094556F" w:rsidRPr="0094556F">
        <w:t xml:space="preserve"> </w:t>
      </w:r>
      <w:r w:rsidR="0094556F">
        <w:t xml:space="preserve">с текущими параметрами позволяет отыскивать </w:t>
      </w:r>
      <w:r w:rsidR="00221E50">
        <w:t xml:space="preserve">суммарно </w:t>
      </w:r>
      <w:r w:rsidR="0094556F">
        <w:t xml:space="preserve">больший объём областей для выреза, чем </w:t>
      </w:r>
      <w:r w:rsidR="00221E50">
        <w:t>алгоритм по смежным элементам.</w:t>
      </w:r>
    </w:p>
    <w:p w14:paraId="6FB407CA" w14:textId="77321115" w:rsidR="00221E50" w:rsidRDefault="00221E50" w:rsidP="0087430E">
      <w:r>
        <w:t xml:space="preserve">Данное приложение способно встраивать ячеистые структуры формы </w:t>
      </w:r>
      <w:r w:rsidRPr="00221E50">
        <w:t>“</w:t>
      </w:r>
      <w:r>
        <w:t>параллелепипед</w:t>
      </w:r>
      <w:r w:rsidRPr="00221E50">
        <w:t>”</w:t>
      </w:r>
      <w:r>
        <w:t xml:space="preserve"> и вырезать области по элементам КЭ-сетки детали таким образом, что вырезанная область сама по себе будет напоминать структуру многогранной формы. За</w:t>
      </w:r>
      <w:r w:rsidR="001E43C4">
        <w:t xml:space="preserve">дание способа выреза производится на экране, изображенном на рисунке 4.2.10. Описание параметров для выреза отражено в разделе 4.2 данной пояснительной записки выше над рисунком 4.2.10. Примеры выреза областей из проекта </w:t>
      </w:r>
      <w:r w:rsidR="001E43C4" w:rsidRPr="001E43C4">
        <w:t>“</w:t>
      </w:r>
      <w:r w:rsidR="001E43C4">
        <w:t>Проект по смежным областям</w:t>
      </w:r>
      <w:r w:rsidR="001E43C4" w:rsidRPr="001E43C4">
        <w:t>”</w:t>
      </w:r>
      <w:r w:rsidR="001E43C4">
        <w:t xml:space="preserve"> показаны на рисунках 4.2.13 и 4.2.14. Примеры выреза областей из проекта </w:t>
      </w:r>
      <w:r w:rsidR="001E43C4" w:rsidRPr="001E43C4">
        <w:t>“</w:t>
      </w:r>
      <w:r w:rsidR="001E43C4">
        <w:t xml:space="preserve">Проект </w:t>
      </w:r>
      <w:r w:rsidR="001E43C4">
        <w:rPr>
          <w:lang w:val="en-US"/>
        </w:rPr>
        <w:t>DBSCAN</w:t>
      </w:r>
      <w:r w:rsidR="001E43C4" w:rsidRPr="001E43C4">
        <w:t>”</w:t>
      </w:r>
      <w:r w:rsidR="001E43C4">
        <w:t xml:space="preserve"> показаны на рисунках 4.2.15 и 4.2.16.</w:t>
      </w:r>
    </w:p>
    <w:p w14:paraId="56C649B1" w14:textId="77777777" w:rsidR="006C3471" w:rsidRPr="001E43C4" w:rsidRDefault="006C3471" w:rsidP="0087430E"/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0179B784" w14:textId="77777777" w:rsidTr="00245F24">
        <w:tc>
          <w:tcPr>
            <w:tcW w:w="9628" w:type="dxa"/>
            <w:vAlign w:val="center"/>
          </w:tcPr>
          <w:p w14:paraId="02F16343" w14:textId="61AA43A0" w:rsidR="001E43C4" w:rsidRPr="00C80C74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414BCCA" wp14:editId="7DDF1771">
                  <wp:extent cx="5093093" cy="3736025"/>
                  <wp:effectExtent l="0" t="0" r="0" b="0"/>
                  <wp:docPr id="90" name="Рисунок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4504" cy="3788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D0629" w14:textId="77777777" w:rsidR="006C3471" w:rsidRDefault="006C3471" w:rsidP="0087430E">
      <w:pPr>
        <w:ind w:firstLine="0"/>
        <w:jc w:val="center"/>
      </w:pPr>
    </w:p>
    <w:p w14:paraId="358202F2" w14:textId="076681C5" w:rsidR="001E43C4" w:rsidRDefault="001E43C4" w:rsidP="0087430E">
      <w:pPr>
        <w:ind w:firstLine="0"/>
        <w:jc w:val="center"/>
      </w:pPr>
      <w:r>
        <w:t>Рисунок 4.3.1</w:t>
      </w:r>
      <w:r w:rsidR="00766A19">
        <w:t>3</w:t>
      </w:r>
      <w:r>
        <w:t xml:space="preserve"> – Вырез областей в виде элементов в</w:t>
      </w:r>
    </w:p>
    <w:p w14:paraId="57B7CD08" w14:textId="77777777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17CD2B53" w14:textId="77777777" w:rsidTr="00245F24">
        <w:tc>
          <w:tcPr>
            <w:tcW w:w="9628" w:type="dxa"/>
            <w:vAlign w:val="center"/>
          </w:tcPr>
          <w:p w14:paraId="1524AD80" w14:textId="77777777" w:rsidR="001E43C4" w:rsidRDefault="00766A19" w:rsidP="0087430E">
            <w:pPr>
              <w:ind w:firstLine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13B8959" wp14:editId="26E609AC">
                  <wp:extent cx="2953502" cy="2235505"/>
                  <wp:effectExtent l="0" t="0" r="0" b="0"/>
                  <wp:docPr id="91" name="Рисунок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621" cy="22469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C34271C" w14:textId="729339FE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3503D3F0" w14:textId="604FAA7E" w:rsidR="001E43C4" w:rsidRDefault="001E43C4" w:rsidP="0087430E">
      <w:pPr>
        <w:ind w:firstLine="0"/>
        <w:jc w:val="center"/>
      </w:pPr>
      <w:r>
        <w:t>Рисунок 4.3.1</w:t>
      </w:r>
      <w:r w:rsidR="00766A19">
        <w:t>4</w:t>
      </w:r>
      <w:r>
        <w:t xml:space="preserve"> – Вырез областей в виде </w:t>
      </w:r>
      <w:r w:rsidR="00766A19">
        <w:t>параллелепипедов</w:t>
      </w:r>
      <w:r>
        <w:t xml:space="preserve"> в</w:t>
      </w:r>
    </w:p>
    <w:p w14:paraId="6EE66E49" w14:textId="2B287421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>Проект по смежным элементам</w:t>
      </w:r>
      <w:r w:rsidRPr="00634D68">
        <w:t>”</w:t>
      </w:r>
    </w:p>
    <w:p w14:paraId="49FBEC88" w14:textId="77777777" w:rsidR="006C3471" w:rsidRDefault="006C3471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1E43C4" w14:paraId="7D1B2170" w14:textId="77777777" w:rsidTr="00245F24">
        <w:tc>
          <w:tcPr>
            <w:tcW w:w="9628" w:type="dxa"/>
            <w:vAlign w:val="center"/>
          </w:tcPr>
          <w:p w14:paraId="0BC52B24" w14:textId="77777777" w:rsidR="001E43C4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FC7FD13" wp14:editId="4DDEE419">
                  <wp:extent cx="2748688" cy="2312628"/>
                  <wp:effectExtent l="0" t="0" r="0" b="0"/>
                  <wp:docPr id="92" name="Рисунок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278" cy="2324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3389790" w14:textId="60ADEF60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14DEB363" w14:textId="4952DE65" w:rsidR="001E43C4" w:rsidRDefault="001E43C4" w:rsidP="0087430E">
      <w:pPr>
        <w:ind w:firstLine="0"/>
        <w:jc w:val="center"/>
      </w:pPr>
      <w:r>
        <w:t>Рисунок 4.3.1</w:t>
      </w:r>
      <w:r w:rsidR="00766A19">
        <w:t>5</w:t>
      </w:r>
      <w:r>
        <w:t xml:space="preserve"> – </w:t>
      </w:r>
      <w:r w:rsidR="00766A19">
        <w:t>Вырез</w:t>
      </w:r>
      <w:r>
        <w:t xml:space="preserve"> областей в виде </w:t>
      </w:r>
      <w:r w:rsidR="00766A19">
        <w:t>параллелепипедов</w:t>
      </w:r>
      <w:r>
        <w:t xml:space="preserve"> в</w:t>
      </w:r>
    </w:p>
    <w:p w14:paraId="3E948D72" w14:textId="2614C1D2" w:rsidR="001E43C4" w:rsidRDefault="001E43C4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 w:rsidR="00766A19">
        <w:rPr>
          <w:lang w:val="en-US"/>
        </w:rPr>
        <w:t>DBSCAN</w:t>
      </w:r>
      <w:r w:rsidRPr="00634D68">
        <w:t>”</w:t>
      </w:r>
    </w:p>
    <w:p w14:paraId="055C628B" w14:textId="77777777" w:rsidR="006C3471" w:rsidRDefault="006C3471" w:rsidP="0087430E">
      <w:pPr>
        <w:ind w:firstLine="0"/>
        <w:jc w:val="center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8"/>
      </w:tblGrid>
      <w:tr w:rsidR="00766A19" w14:paraId="7106B3D2" w14:textId="77777777" w:rsidTr="00245F24">
        <w:tc>
          <w:tcPr>
            <w:tcW w:w="9628" w:type="dxa"/>
            <w:vAlign w:val="center"/>
          </w:tcPr>
          <w:p w14:paraId="79DCAD26" w14:textId="77777777" w:rsidR="00766A19" w:rsidRDefault="00766A19" w:rsidP="0087430E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7CEBDDD" wp14:editId="4EC87892">
                  <wp:extent cx="2563596" cy="1967135"/>
                  <wp:effectExtent l="0" t="0" r="8255" b="0"/>
                  <wp:docPr id="93" name="Рисунок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3950" cy="19904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AC74BA" w14:textId="443D2C63" w:rsidR="006C3471" w:rsidRPr="00C80C74" w:rsidRDefault="006C3471" w:rsidP="0087430E">
            <w:pPr>
              <w:ind w:firstLine="0"/>
              <w:jc w:val="center"/>
            </w:pPr>
          </w:p>
        </w:tc>
      </w:tr>
    </w:tbl>
    <w:p w14:paraId="292D7E98" w14:textId="1CA73221" w:rsidR="00766A19" w:rsidRDefault="00766A19" w:rsidP="0087430E">
      <w:pPr>
        <w:ind w:firstLine="0"/>
        <w:jc w:val="center"/>
      </w:pPr>
      <w:r>
        <w:t>Рисунок 4.3.1</w:t>
      </w:r>
      <w:r w:rsidRPr="00766A19">
        <w:t>6</w:t>
      </w:r>
      <w:r>
        <w:t xml:space="preserve"> – Вырез областей в виде параллелепипедов</w:t>
      </w:r>
      <w:r w:rsidRPr="00766A19">
        <w:t xml:space="preserve"> </w:t>
      </w:r>
      <w:r>
        <w:rPr>
          <w:lang w:val="en-US"/>
        </w:rPr>
        <w:t>c</w:t>
      </w:r>
      <w:r w:rsidRPr="00766A19">
        <w:t xml:space="preserve"> </w:t>
      </w:r>
      <w:r>
        <w:t>разбиением в</w:t>
      </w:r>
    </w:p>
    <w:p w14:paraId="515E5812" w14:textId="77777777" w:rsidR="00766A19" w:rsidRDefault="00766A19" w:rsidP="0087430E">
      <w:pPr>
        <w:ind w:firstLine="0"/>
        <w:jc w:val="center"/>
      </w:pPr>
      <w:r>
        <w:t xml:space="preserve"> проекте </w:t>
      </w:r>
      <w:r w:rsidRPr="00634D68">
        <w:t>“</w:t>
      </w:r>
      <w:r>
        <w:t xml:space="preserve">Проект </w:t>
      </w:r>
      <w:r>
        <w:rPr>
          <w:lang w:val="en-US"/>
        </w:rPr>
        <w:t>DBSCAN</w:t>
      </w:r>
      <w:r w:rsidRPr="00634D68">
        <w:t>”</w:t>
      </w:r>
    </w:p>
    <w:p w14:paraId="7C979627" w14:textId="570CBE66" w:rsidR="00F965DD" w:rsidRPr="003B2975" w:rsidRDefault="007671EB" w:rsidP="0087430E">
      <w:pPr>
        <w:rPr>
          <w:rFonts w:eastAsiaTheme="majorEastAsia" w:cstheme="majorBidi"/>
          <w:b/>
          <w:sz w:val="28"/>
          <w:szCs w:val="32"/>
        </w:rPr>
      </w:pPr>
      <w:r>
        <w:lastRenderedPageBreak/>
        <w:t>Таким образом</w:t>
      </w:r>
      <w:r w:rsidR="003B2975">
        <w:t xml:space="preserve">, в результате выполнения задания по дипломному проекту было создано приложения, способное получать и обрабатывать данные по исследованию детали в </w:t>
      </w:r>
      <w:r w:rsidR="003B2975">
        <w:rPr>
          <w:lang w:val="en-US"/>
        </w:rPr>
        <w:t>SolidWorks</w:t>
      </w:r>
      <w:r w:rsidR="003B2975">
        <w:t>, анализировать эти данные</w:t>
      </w:r>
      <w:r w:rsidR="002F7C47">
        <w:t xml:space="preserve"> с помощи алгоритмов кластеризации</w:t>
      </w:r>
      <w:r w:rsidR="003B2975">
        <w:t xml:space="preserve"> и на базе анализа выявлять области для выреза ячеистых структур</w:t>
      </w:r>
      <w:r w:rsidR="002F7C47">
        <w:t xml:space="preserve"> многогранной формы</w:t>
      </w:r>
      <w:r w:rsidR="003B2975">
        <w:t>, а также встраивать</w:t>
      </w:r>
      <w:r w:rsidR="002F7C47">
        <w:t xml:space="preserve"> их</w:t>
      </w:r>
      <w:r w:rsidR="003B2975">
        <w:t xml:space="preserve"> в исходную геометрию детал</w:t>
      </w:r>
      <w:r w:rsidR="002F7C47">
        <w:t>и</w:t>
      </w:r>
      <w:r w:rsidR="003B2975">
        <w:t>. Также для приложения был реализован простой и понятный интерфейс для взаимодействия с пользователем</w:t>
      </w:r>
      <w:r w:rsidR="004D4794">
        <w:t>, показаны примеры его использования и примеры, позволяющие увидеть встраиваемые ячеистые структуры в заданную деталь.</w:t>
      </w:r>
    </w:p>
    <w:p w14:paraId="5EA9BA63" w14:textId="370870F8" w:rsidR="00F965DD" w:rsidRDefault="00F965DD" w:rsidP="0087430E">
      <w:pPr>
        <w:pStyle w:val="10"/>
        <w:numPr>
          <w:ilvl w:val="0"/>
          <w:numId w:val="0"/>
        </w:numPr>
        <w:tabs>
          <w:tab w:val="left" w:pos="851"/>
        </w:tabs>
        <w:ind w:firstLine="567"/>
      </w:pPr>
    </w:p>
    <w:p w14:paraId="4D6568DE" w14:textId="77777777" w:rsidR="00C80C74" w:rsidRDefault="00C80C74" w:rsidP="0087430E">
      <w:pPr>
        <w:spacing w:line="259" w:lineRule="auto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2583C97F" w14:textId="306BDE02" w:rsidR="00906563" w:rsidRDefault="002A48BE" w:rsidP="00B5341A">
      <w:pPr>
        <w:pStyle w:val="10"/>
        <w:numPr>
          <w:ilvl w:val="0"/>
          <w:numId w:val="26"/>
        </w:numPr>
        <w:ind w:left="567" w:firstLine="0"/>
      </w:pPr>
      <w:bookmarkStart w:id="26" w:name="_Toc136257081"/>
      <w:r>
        <w:lastRenderedPageBreak/>
        <w:t xml:space="preserve">  </w:t>
      </w:r>
      <w:r w:rsidR="007846E5" w:rsidRPr="00084910">
        <w:t xml:space="preserve">ТЕХНИКО-ЭКОНОМИЧЕСКОЕ ОБОСНОВАНИЕ РАЗРАБОТКИ </w:t>
      </w:r>
      <w:r w:rsidR="0033136B">
        <w:t>ПРОГРАММНОГО ОБЕСПЕЧЕНИЯ</w:t>
      </w:r>
      <w:bookmarkEnd w:id="26"/>
    </w:p>
    <w:p w14:paraId="3530BD35" w14:textId="77777777" w:rsidR="00B5341A" w:rsidRPr="00B5341A" w:rsidRDefault="00B5341A" w:rsidP="00B5341A"/>
    <w:p w14:paraId="7DAEA366" w14:textId="0A16CA88" w:rsidR="0033136B" w:rsidRDefault="0033136B" w:rsidP="00B5341A">
      <w:pPr>
        <w:pStyle w:val="3"/>
        <w:numPr>
          <w:ilvl w:val="1"/>
          <w:numId w:val="26"/>
        </w:numPr>
        <w:ind w:left="567" w:firstLine="0"/>
        <w:outlineLvl w:val="1"/>
      </w:pPr>
      <w:bookmarkStart w:id="27" w:name="_Toc74077403"/>
      <w:bookmarkStart w:id="28" w:name="_Toc136257082"/>
      <w:r w:rsidRPr="003958ED">
        <w:t>Оценка конкурентоспособности объекта проектирования</w:t>
      </w:r>
      <w:bookmarkEnd w:id="27"/>
      <w:bookmarkEnd w:id="28"/>
    </w:p>
    <w:p w14:paraId="27648A11" w14:textId="77777777" w:rsidR="002A48BE" w:rsidRPr="002A48BE" w:rsidRDefault="002A48BE" w:rsidP="002A48BE"/>
    <w:p w14:paraId="5D697B2C" w14:textId="77777777" w:rsidR="0033136B" w:rsidRPr="00647DB1" w:rsidRDefault="0033136B" w:rsidP="0033136B">
      <w:r w:rsidRPr="00647DB1">
        <w:t>Главная цель проектирования – разработать программный продукт, удовлетворяющий потребностям пользователей.</w:t>
      </w:r>
    </w:p>
    <w:p w14:paraId="32A73009" w14:textId="77777777" w:rsidR="0033136B" w:rsidRPr="00647DB1" w:rsidRDefault="0033136B" w:rsidP="0033136B">
      <w:r w:rsidRPr="008162D1">
        <w:t>В данном дипломном проекте разрабатывается приложение для автоматизации конструирования ячеистых структур многогранной формы на основе многовариантного инженерного анализа. На начальном этапе проектирования программного продукта проводится исследование рынка и анализ возможных способов оказания услуг. Был выявлен аналог данного приложения «</w:t>
      </w:r>
      <w:proofErr w:type="spellStart"/>
      <w:r w:rsidRPr="008162D1">
        <w:rPr>
          <w:lang w:val="en-US"/>
        </w:rPr>
        <w:t>Materialise</w:t>
      </w:r>
      <w:proofErr w:type="spellEnd"/>
      <w:r w:rsidRPr="008162D1">
        <w:t xml:space="preserve"> </w:t>
      </w:r>
      <w:r w:rsidRPr="008162D1">
        <w:rPr>
          <w:lang w:val="en-US"/>
        </w:rPr>
        <w:t>Magics</w:t>
      </w:r>
      <w:r w:rsidRPr="008162D1">
        <w:t xml:space="preserve"> </w:t>
      </w:r>
      <w:r w:rsidRPr="008162D1">
        <w:rPr>
          <w:lang w:val="en-US"/>
        </w:rPr>
        <w:t>Structures</w:t>
      </w:r>
      <w:r w:rsidRPr="008162D1">
        <w:t xml:space="preserve"> </w:t>
      </w:r>
      <w:r w:rsidRPr="008162D1">
        <w:rPr>
          <w:lang w:val="en-US"/>
        </w:rPr>
        <w:t>Module</w:t>
      </w:r>
      <w:r w:rsidRPr="008162D1">
        <w:t>», с которым будет сравниваться данный программный продукт.</w:t>
      </w:r>
      <w:r w:rsidRPr="00647DB1">
        <w:t xml:space="preserve"> </w:t>
      </w:r>
      <w:r>
        <w:t xml:space="preserve">Конечный пользователь имеет возможность выполнить исследование детали в </w:t>
      </w:r>
      <w:proofErr w:type="gramStart"/>
      <w:r>
        <w:t xml:space="preserve">среде  </w:t>
      </w:r>
      <w:r>
        <w:rPr>
          <w:lang w:val="en-US"/>
        </w:rPr>
        <w:t>SolidWorks</w:t>
      </w:r>
      <w:proofErr w:type="gramEnd"/>
      <w:r>
        <w:t>, а разработанное приложение выявит области в детали, где можно строить ячейки, а также автоматизирует процесс построения ячеек в этих областях на основе заданных параметров.</w:t>
      </w:r>
    </w:p>
    <w:p w14:paraId="52EA9612" w14:textId="012F7472" w:rsidR="0033136B" w:rsidRDefault="0033136B" w:rsidP="0033136B">
      <w:r w:rsidRPr="00647DB1">
        <w:t xml:space="preserve">На основании собранной информации осуществлен выбор </w:t>
      </w:r>
      <w:r>
        <w:t>технических параметров</w:t>
      </w:r>
      <w:r w:rsidRPr="00647DB1">
        <w:t xml:space="preserve">, по которым </w:t>
      </w:r>
      <w:r>
        <w:t>проводится оценка конкурентоспособности балловым методом (та</w:t>
      </w:r>
      <w:r w:rsidRPr="00647DB1">
        <w:t>блиц</w:t>
      </w:r>
      <w:r>
        <w:t>а</w:t>
      </w:r>
      <w:r w:rsidRPr="00647DB1">
        <w:t xml:space="preserve"> </w:t>
      </w:r>
      <w:r w:rsidR="00C43C34">
        <w:t>5</w:t>
      </w:r>
      <w:r w:rsidRPr="00647DB1">
        <w:t>.1</w:t>
      </w:r>
      <w:r>
        <w:t xml:space="preserve">). Была </w:t>
      </w:r>
      <w:r w:rsidRPr="00647DB1">
        <w:t>проведена оценка соответствия нормативным показателям</w:t>
      </w:r>
      <w:r>
        <w:t>: в</w:t>
      </w:r>
      <w:r w:rsidRPr="00647DB1">
        <w:t xml:space="preserve"> случае</w:t>
      </w:r>
      <w:r>
        <w:t xml:space="preserve">, </w:t>
      </w:r>
      <w:r w:rsidRPr="00647DB1">
        <w:t>если объект не соответствует нормативным требованиям, то он признается неконкурентоспособным</w:t>
      </w:r>
      <w:r>
        <w:t xml:space="preserve">, в противном - </w:t>
      </w:r>
      <w:r w:rsidRPr="00647DB1">
        <w:t xml:space="preserve">проводится дальнейший анализ конкурентоспособности. </w:t>
      </w:r>
    </w:p>
    <w:p w14:paraId="1492ED1E" w14:textId="77777777" w:rsidR="00E17587" w:rsidRPr="00647DB1" w:rsidRDefault="00E17587" w:rsidP="0033136B"/>
    <w:p w14:paraId="748250E1" w14:textId="09DE9399" w:rsidR="0033136B" w:rsidRDefault="0033136B" w:rsidP="00E17587">
      <w:pPr>
        <w:ind w:firstLine="0"/>
      </w:pPr>
      <w:r w:rsidRPr="00647DB1">
        <w:t xml:space="preserve">Таблица </w:t>
      </w:r>
      <w:r w:rsidR="006D362A">
        <w:t>5</w:t>
      </w:r>
      <w:r w:rsidRPr="00647DB1">
        <w:t>.1 – Выбранные характеристики для сравнительных расчетов</w:t>
      </w:r>
    </w:p>
    <w:p w14:paraId="3AD11CE3" w14:textId="77777777" w:rsidR="00E17587" w:rsidRPr="00647DB1" w:rsidRDefault="00E17587" w:rsidP="00A11F16">
      <w:pPr>
        <w:spacing w:before="120"/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2076"/>
        <w:gridCol w:w="1918"/>
        <w:gridCol w:w="1701"/>
      </w:tblGrid>
      <w:tr w:rsidR="0033136B" w:rsidRPr="00647DB1" w14:paraId="2B41EEE3" w14:textId="77777777" w:rsidTr="00F70792">
        <w:trPr>
          <w:trHeight w:val="300"/>
        </w:trPr>
        <w:tc>
          <w:tcPr>
            <w:tcW w:w="395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665C7DE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Показатели</w:t>
            </w:r>
          </w:p>
        </w:tc>
        <w:tc>
          <w:tcPr>
            <w:tcW w:w="207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9B15A8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Весомость показателя, %</w:t>
            </w:r>
          </w:p>
        </w:tc>
        <w:tc>
          <w:tcPr>
            <w:tcW w:w="361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3E9CBF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Варианты</w:t>
            </w:r>
          </w:p>
        </w:tc>
      </w:tr>
      <w:tr w:rsidR="0033136B" w:rsidRPr="00647DB1" w14:paraId="444C4F0A" w14:textId="77777777" w:rsidTr="00F70792">
        <w:trPr>
          <w:trHeight w:val="300"/>
        </w:trPr>
        <w:tc>
          <w:tcPr>
            <w:tcW w:w="395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B764A7E" w14:textId="77777777" w:rsidR="0033136B" w:rsidRPr="00647DB1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207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1476F4" w14:textId="77777777" w:rsidR="0033136B" w:rsidRPr="00647DB1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0242471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Базовый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596C69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Проектный</w:t>
            </w:r>
          </w:p>
        </w:tc>
      </w:tr>
      <w:tr w:rsidR="0033136B" w:rsidRPr="00647DB1" w14:paraId="37570C5B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810C7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C84FA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A3ACE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2C020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</w:tr>
      <w:tr w:rsidR="0033136B" w:rsidRPr="00647DB1" w14:paraId="0AB8E045" w14:textId="77777777" w:rsidTr="00F70792">
        <w:trPr>
          <w:trHeight w:val="409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181C6E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Технические параметры</w:t>
            </w:r>
          </w:p>
        </w:tc>
      </w:tr>
      <w:tr w:rsidR="0033136B" w:rsidRPr="00647DB1" w14:paraId="05C5F1A4" w14:textId="77777777" w:rsidTr="00F70792">
        <w:trPr>
          <w:trHeight w:val="414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18061B3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Выполнение основных функций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30F76D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0,3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29103E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04FF064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8</w:t>
            </w:r>
          </w:p>
        </w:tc>
      </w:tr>
      <w:tr w:rsidR="0033136B" w:rsidRPr="00647DB1" w14:paraId="41036231" w14:textId="77777777" w:rsidTr="00F70792">
        <w:trPr>
          <w:trHeight w:val="418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5D3D4BB" w14:textId="4A6AEA3D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Дизайн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A94CD97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A01AE2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E3421D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</w:tr>
      <w:tr w:rsidR="0033136B" w:rsidRPr="00647DB1" w14:paraId="1A72E040" w14:textId="77777777" w:rsidTr="00F70792">
        <w:trPr>
          <w:trHeight w:val="399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9DABBE8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Новизна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7677F6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0,1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8FA79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1D8B3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</w:tr>
      <w:tr w:rsidR="0033136B" w:rsidRPr="00647DB1" w14:paraId="7C67EDBA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11C939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Скорость</w:t>
            </w: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построения ячеистых структур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615E9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3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777446A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58863C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9</w:t>
            </w:r>
          </w:p>
        </w:tc>
      </w:tr>
      <w:tr w:rsidR="0033136B" w:rsidRPr="00647DB1" w14:paraId="39598731" w14:textId="77777777" w:rsidTr="0002331E">
        <w:trPr>
          <w:trHeight w:val="403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17FA1F" w14:textId="77777777" w:rsidR="0033136B" w:rsidRPr="00647DB1" w:rsidRDefault="0033136B" w:rsidP="00E74E18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Форма представления информации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44E3535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0,</w:t>
            </w:r>
            <w:r>
              <w:rPr>
                <w:rFonts w:eastAsia="Calibri" w:cs="Times New Roman"/>
                <w:color w:val="000000"/>
                <w:szCs w:val="26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001603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7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FD5D502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9</w:t>
            </w:r>
          </w:p>
        </w:tc>
      </w:tr>
      <w:tr w:rsidR="0002331E" w:rsidRPr="00647DB1" w14:paraId="29878C0F" w14:textId="77777777" w:rsidTr="003059B7">
        <w:trPr>
          <w:trHeight w:val="403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auto"/>
            <w:vAlign w:val="center"/>
          </w:tcPr>
          <w:p w14:paraId="387632CC" w14:textId="09A6E183" w:rsidR="0002331E" w:rsidRDefault="0002331E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Нормативные параметры</w:t>
            </w:r>
          </w:p>
        </w:tc>
      </w:tr>
      <w:tr w:rsidR="0002331E" w:rsidRPr="00647DB1" w14:paraId="4ADA181F" w14:textId="77777777" w:rsidTr="00E17587">
        <w:trPr>
          <w:trHeight w:val="403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3E8A7C" w14:textId="2894D1A9" w:rsidR="0002331E" w:rsidRPr="00647DB1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 w:rsidRPr="00647DB1">
              <w:rPr>
                <w:rFonts w:eastAsia="Calibri" w:cs="Times New Roman"/>
                <w:color w:val="000000"/>
                <w:szCs w:val="26"/>
              </w:rPr>
              <w:t>Соответствие требованиям патентной чистоты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53965B" w14:textId="703C10A4" w:rsidR="0002331E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BBFCB2" w14:textId="4B575206" w:rsidR="0002331E" w:rsidRDefault="0002331E" w:rsidP="0002331E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Calibri" w:cs="Times New Roman"/>
                <w:color w:val="000000"/>
                <w:szCs w:val="26"/>
              </w:rPr>
              <w:t>1</w:t>
            </w:r>
          </w:p>
        </w:tc>
      </w:tr>
    </w:tbl>
    <w:p w14:paraId="0D812511" w14:textId="77777777" w:rsidR="002A48BE" w:rsidRDefault="002A48BE" w:rsidP="0033136B">
      <w:pPr>
        <w:ind w:firstLine="0"/>
      </w:pPr>
    </w:p>
    <w:p w14:paraId="4904F945" w14:textId="7F5F7E67" w:rsidR="0033136B" w:rsidRDefault="0033136B" w:rsidP="0033136B">
      <w:pPr>
        <w:ind w:firstLine="0"/>
      </w:pPr>
      <w:r w:rsidRPr="00647DB1">
        <w:t xml:space="preserve">Продолжение таблицы </w:t>
      </w:r>
      <w:r w:rsidR="006D362A">
        <w:t>5</w:t>
      </w:r>
      <w:r w:rsidRPr="00647DB1">
        <w:t>.1</w:t>
      </w:r>
    </w:p>
    <w:p w14:paraId="19B26CE6" w14:textId="77777777" w:rsidR="00B4032D" w:rsidRPr="00647DB1" w:rsidRDefault="00B4032D" w:rsidP="0033136B">
      <w:pPr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2"/>
        <w:gridCol w:w="2076"/>
        <w:gridCol w:w="1918"/>
        <w:gridCol w:w="1701"/>
      </w:tblGrid>
      <w:tr w:rsidR="0033136B" w:rsidRPr="00647DB1" w14:paraId="394FAAB0" w14:textId="77777777" w:rsidTr="00F70792">
        <w:trPr>
          <w:trHeight w:val="300"/>
        </w:trPr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EDB986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1</w:t>
            </w:r>
          </w:p>
        </w:tc>
        <w:tc>
          <w:tcPr>
            <w:tcW w:w="20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9731E3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2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5BA3B6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3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A454A3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4</w:t>
            </w:r>
          </w:p>
        </w:tc>
      </w:tr>
      <w:tr w:rsidR="002A48BE" w:rsidRPr="00647DB1" w14:paraId="11E88143" w14:textId="77777777" w:rsidTr="00F812EE">
        <w:trPr>
          <w:trHeight w:val="300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547A67" w14:textId="3B00F9C7" w:rsidR="002A48BE" w:rsidRPr="00647DB1" w:rsidRDefault="002A48BE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Экономические параметры</w:t>
            </w:r>
          </w:p>
        </w:tc>
      </w:tr>
      <w:tr w:rsidR="00E17587" w:rsidRPr="00647DB1" w14:paraId="6D032C87" w14:textId="77777777" w:rsidTr="008D18ED">
        <w:trPr>
          <w:trHeight w:val="300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D33C4BB" w14:textId="7DCE7C82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Суммарные инвестиционные затраты</w:t>
            </w: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60EE878" w14:textId="758B87F3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614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4F8EF5A" w14:textId="04EB77E2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1519,88</w:t>
            </w:r>
          </w:p>
        </w:tc>
      </w:tr>
      <w:tr w:rsidR="00E17587" w:rsidRPr="00647DB1" w14:paraId="1E4BEF12" w14:textId="77777777" w:rsidTr="00C27463">
        <w:trPr>
          <w:trHeight w:val="300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B604D74" w14:textId="5862BD4A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Среднегодовые затраты по эксплуатации,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884816" w14:textId="5F04B5D2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1738,46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F4251E1" w14:textId="52C00F61" w:rsidR="00E17587" w:rsidRPr="00647DB1" w:rsidRDefault="00E17587" w:rsidP="00E17587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>
              <w:t>806</w:t>
            </w:r>
          </w:p>
        </w:tc>
      </w:tr>
      <w:tr w:rsidR="0033136B" w:rsidRPr="00647DB1" w14:paraId="419D2A3D" w14:textId="77777777" w:rsidTr="00E17587">
        <w:trPr>
          <w:trHeight w:val="229"/>
        </w:trPr>
        <w:tc>
          <w:tcPr>
            <w:tcW w:w="602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2853B20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textAlignment w:val="baseline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647DB1">
              <w:rPr>
                <w:rFonts w:eastAsia="Times New Roman" w:cs="Times New Roman"/>
                <w:color w:val="000000"/>
                <w:szCs w:val="26"/>
                <w:lang w:eastAsia="ru-RU"/>
              </w:rPr>
              <w:t>Цена потребления (при сроке службы 3 года), руб.</w:t>
            </w:r>
          </w:p>
        </w:tc>
        <w:tc>
          <w:tcPr>
            <w:tcW w:w="19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C3A0362" w14:textId="77777777" w:rsidR="0033136B" w:rsidRPr="00A5553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5829,38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A08863" w14:textId="77777777" w:rsidR="0033136B" w:rsidRPr="00A55531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t>3937,88</w:t>
            </w:r>
          </w:p>
        </w:tc>
      </w:tr>
    </w:tbl>
    <w:p w14:paraId="7DA1403F" w14:textId="77777777" w:rsidR="00E17587" w:rsidRDefault="00E17587" w:rsidP="00C06905">
      <w:pPr>
        <w:spacing w:before="120"/>
      </w:pPr>
    </w:p>
    <w:p w14:paraId="151DF498" w14:textId="2D1AF121" w:rsidR="0033136B" w:rsidRPr="00647DB1" w:rsidRDefault="0033136B" w:rsidP="00E17587">
      <w:r>
        <w:t xml:space="preserve">Для разработки использовались бесплатные версии вспомогательного </w:t>
      </w:r>
      <w:r w:rsidR="00E90765">
        <w:t xml:space="preserve">программного </w:t>
      </w:r>
      <w:r>
        <w:t xml:space="preserve">обеспечения, однако, для работы программного продукта требуется </w:t>
      </w:r>
      <w:r>
        <w:rPr>
          <w:lang w:val="en-US"/>
        </w:rPr>
        <w:t>SolidWorks</w:t>
      </w:r>
      <w:r w:rsidRPr="00CD635B">
        <w:t xml:space="preserve">. </w:t>
      </w:r>
      <w:r w:rsidRPr="00647DB1">
        <w:t>Стоимо</w:t>
      </w:r>
      <w:r>
        <w:t>сть</w:t>
      </w:r>
      <w:r w:rsidRPr="00CD635B">
        <w:t xml:space="preserve"> </w:t>
      </w:r>
      <w:r>
        <w:t>данного продукта составляет 614</w:t>
      </w:r>
      <w:r w:rsidRPr="00647DB1">
        <w:t xml:space="preserve"> белорусских рублей</w:t>
      </w:r>
      <w:r>
        <w:t>, согласно информации с официального сайта</w:t>
      </w:r>
      <w:r w:rsidRPr="00647DB1">
        <w:t xml:space="preserve"> фирмы </w:t>
      </w:r>
      <w:r>
        <w:rPr>
          <w:lang w:val="en-US"/>
        </w:rPr>
        <w:t>Dassault</w:t>
      </w:r>
      <w:r w:rsidRPr="00CD635B">
        <w:t xml:space="preserve"> </w:t>
      </w:r>
      <w:r>
        <w:rPr>
          <w:lang w:val="en-US"/>
        </w:rPr>
        <w:t>Systems</w:t>
      </w:r>
      <w:r w:rsidRPr="00806629">
        <w:t>.</w:t>
      </w:r>
      <w:r w:rsidRPr="00647DB1">
        <w:t xml:space="preserve"> </w:t>
      </w:r>
    </w:p>
    <w:p w14:paraId="393D1E65" w14:textId="6F82487F" w:rsidR="0033136B" w:rsidRPr="00647DB1" w:rsidRDefault="0033136B" w:rsidP="0033136B">
      <w:r w:rsidRPr="00647DB1">
        <w:t>Индивидуальные индексы по техническим показателям определяются по формуле (</w:t>
      </w:r>
      <w:r w:rsidR="005869CD" w:rsidRPr="005869CD">
        <w:t>5</w:t>
      </w:r>
      <w:r w:rsidRPr="00647DB1">
        <w:t xml:space="preserve">.1): </w:t>
      </w:r>
    </w:p>
    <w:p w14:paraId="78C3E4DA" w14:textId="77777777" w:rsidR="0033136B" w:rsidRPr="00647DB1" w:rsidRDefault="0033136B" w:rsidP="0033136B"/>
    <w:p w14:paraId="0E2F6913" w14:textId="296841E9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  <w:r w:rsidRPr="00870D86">
        <w:rPr>
          <w:rFonts w:eastAsia="Times New Roman"/>
          <w:i/>
          <w:iCs/>
          <w:szCs w:val="28"/>
          <w:lang w:val="en-US" w:eastAsia="ru-RU"/>
        </w:rPr>
        <w:t>Q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647DB1">
        <w:rPr>
          <w:rFonts w:eastAsia="Times New Roman"/>
          <w:szCs w:val="28"/>
          <w:lang w:eastAsia="ru-RU"/>
        </w:rPr>
        <w:t xml:space="preserve"> = </w:t>
      </w:r>
      <w:r w:rsidRPr="00870D86">
        <w:rPr>
          <w:rFonts w:eastAsia="Times New Roman"/>
          <w:i/>
          <w:iCs/>
          <w:szCs w:val="28"/>
          <w:lang w:val="en-US" w:eastAsia="ru-RU"/>
        </w:rPr>
        <w:t>P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870D86">
        <w:rPr>
          <w:rFonts w:eastAsia="Times New Roman"/>
          <w:i/>
          <w:iCs/>
          <w:szCs w:val="28"/>
          <w:lang w:eastAsia="ru-RU"/>
        </w:rPr>
        <w:t>/</w:t>
      </w:r>
      <w:r w:rsidRPr="00870D86">
        <w:rPr>
          <w:rFonts w:eastAsia="Times New Roman"/>
          <w:i/>
          <w:iCs/>
          <w:szCs w:val="28"/>
          <w:lang w:val="en-US" w:eastAsia="ru-RU"/>
        </w:rPr>
        <w:t>P</w:t>
      </w:r>
      <w:r w:rsidRPr="00870D86">
        <w:rPr>
          <w:rFonts w:eastAsia="Times New Roman"/>
          <w:i/>
          <w:iCs/>
          <w:szCs w:val="28"/>
          <w:vertAlign w:val="subscript"/>
          <w:lang w:val="en-US" w:eastAsia="ru-RU"/>
        </w:rPr>
        <w:t>i</w:t>
      </w:r>
      <w:r w:rsidRPr="00870D86">
        <w:rPr>
          <w:rFonts w:eastAsia="Times New Roman"/>
          <w:i/>
          <w:iCs/>
          <w:szCs w:val="28"/>
          <w:vertAlign w:val="subscript"/>
          <w:lang w:eastAsia="ru-RU"/>
        </w:rPr>
        <w:t>0</w:t>
      </w:r>
      <w:r w:rsidRPr="00870D86">
        <w:rPr>
          <w:rFonts w:eastAsia="Times New Roman"/>
          <w:i/>
          <w:iCs/>
          <w:szCs w:val="28"/>
          <w:lang w:eastAsia="ru-RU"/>
        </w:rPr>
        <w:t>,</w:t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  <w:t>(</w:t>
      </w:r>
      <w:r w:rsidR="005869CD"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.1)</w:t>
      </w:r>
    </w:p>
    <w:p w14:paraId="4BDEA457" w14:textId="77777777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</w:p>
    <w:p w14:paraId="37537E6A" w14:textId="77777777" w:rsidR="0033136B" w:rsidRPr="00647DB1" w:rsidRDefault="0033136B" w:rsidP="0033136B">
      <w:r w:rsidRPr="00647DB1">
        <w:t xml:space="preserve">где </w:t>
      </w:r>
      <w:proofErr w:type="spellStart"/>
      <w:r w:rsidRPr="00870D86">
        <w:rPr>
          <w:i/>
          <w:iCs/>
        </w:rPr>
        <w:t>P</w:t>
      </w:r>
      <w:r w:rsidRPr="00870D86">
        <w:rPr>
          <w:i/>
          <w:iCs/>
          <w:vertAlign w:val="subscript"/>
        </w:rPr>
        <w:t>i</w:t>
      </w:r>
      <w:proofErr w:type="spellEnd"/>
      <w:r w:rsidRPr="00647DB1">
        <w:t xml:space="preserve">, </w:t>
      </w:r>
      <w:r w:rsidRPr="00870D86">
        <w:rPr>
          <w:i/>
          <w:iCs/>
        </w:rPr>
        <w:t>P</w:t>
      </w:r>
      <w:r w:rsidRPr="00870D86">
        <w:rPr>
          <w:i/>
          <w:iCs/>
          <w:vertAlign w:val="subscript"/>
        </w:rPr>
        <w:t>i0</w:t>
      </w:r>
      <w:r w:rsidRPr="00647DB1">
        <w:t xml:space="preserve"> – величина </w:t>
      </w:r>
      <w:r w:rsidRPr="00870D86">
        <w:rPr>
          <w:i/>
          <w:iCs/>
        </w:rPr>
        <w:t>i</w:t>
      </w:r>
      <w:r w:rsidRPr="00647DB1">
        <w:t>-го технического показателя, если увеличение показателя ведет к улучшению качества.</w:t>
      </w:r>
    </w:p>
    <w:p w14:paraId="19257610" w14:textId="12D104A6" w:rsidR="0033136B" w:rsidRPr="00647DB1" w:rsidRDefault="0033136B" w:rsidP="0033136B">
      <w:r w:rsidRPr="00647DB1">
        <w:t>Групповой индекс по техническим показателям определяется по формуле</w:t>
      </w:r>
      <w:r w:rsidRPr="00647DB1">
        <w:rPr>
          <w:lang w:val="en-US"/>
        </w:rPr>
        <w:t> </w:t>
      </w:r>
      <w:r w:rsidRPr="00647DB1">
        <w:t>(</w:t>
      </w:r>
      <w:r w:rsidR="007B7D2A">
        <w:t>5</w:t>
      </w:r>
      <w:r w:rsidRPr="00647DB1">
        <w:t>.2):</w:t>
      </w:r>
    </w:p>
    <w:p w14:paraId="4D2EF736" w14:textId="77777777" w:rsidR="0033136B" w:rsidRPr="00647DB1" w:rsidRDefault="0033136B" w:rsidP="0033136B"/>
    <w:p w14:paraId="1DCEC3B0" w14:textId="125AF678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  <w:r w:rsidRPr="00E74E18">
        <w:rPr>
          <w:rFonts w:eastAsia="Times New Roman"/>
          <w:i/>
          <w:iCs/>
          <w:szCs w:val="28"/>
          <w:lang w:val="en-US" w:eastAsia="ru-RU"/>
        </w:rPr>
        <w:t>I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r w:rsidRPr="00647DB1">
        <w:rPr>
          <w:rFonts w:eastAsia="Times New Roman"/>
          <w:szCs w:val="28"/>
          <w:lang w:eastAsia="ru-RU"/>
        </w:rPr>
        <w:t xml:space="preserve"> = </w:t>
      </w:r>
      <w:r w:rsidRPr="00E74E18">
        <w:rPr>
          <w:rFonts w:eastAsia="Times New Roman"/>
          <w:i/>
          <w:iCs/>
          <w:szCs w:val="28"/>
          <w:lang w:eastAsia="ru-RU"/>
        </w:rPr>
        <w:t>∑</w:t>
      </w:r>
      <w:r w:rsidRPr="00E74E18">
        <w:rPr>
          <w:rFonts w:eastAsia="Times New Roman"/>
          <w:i/>
          <w:iCs/>
          <w:szCs w:val="28"/>
          <w:lang w:val="en-US" w:eastAsia="ru-RU"/>
        </w:rPr>
        <w:t>q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proofErr w:type="spellStart"/>
      <w:r w:rsidRPr="00E74E18">
        <w:rPr>
          <w:rFonts w:eastAsia="Times New Roman"/>
          <w:i/>
          <w:iCs/>
          <w:szCs w:val="28"/>
          <w:vertAlign w:val="superscript"/>
          <w:lang w:val="en-US" w:eastAsia="ru-RU"/>
        </w:rPr>
        <w:t>i</w:t>
      </w:r>
      <w:proofErr w:type="spellEnd"/>
      <w:r w:rsidRPr="00E74E18">
        <w:rPr>
          <w:rFonts w:eastAsia="Times New Roman"/>
          <w:i/>
          <w:iCs/>
          <w:szCs w:val="28"/>
          <w:lang w:eastAsia="ru-RU"/>
        </w:rPr>
        <w:t xml:space="preserve"> × </w:t>
      </w:r>
      <w:r w:rsidRPr="00E74E18">
        <w:rPr>
          <w:rFonts w:eastAsia="Times New Roman"/>
          <w:i/>
          <w:iCs/>
          <w:szCs w:val="28"/>
          <w:lang w:val="en-US" w:eastAsia="ru-RU"/>
        </w:rPr>
        <w:t>a</w:t>
      </w:r>
      <w:r w:rsidRPr="00E74E18">
        <w:rPr>
          <w:rFonts w:eastAsia="Times New Roman"/>
          <w:i/>
          <w:iCs/>
          <w:szCs w:val="28"/>
          <w:vertAlign w:val="subscript"/>
          <w:lang w:eastAsia="ru-RU"/>
        </w:rPr>
        <w:t>тех</w:t>
      </w:r>
      <w:proofErr w:type="spellStart"/>
      <w:r w:rsidRPr="00E74E18">
        <w:rPr>
          <w:rFonts w:eastAsia="Times New Roman"/>
          <w:i/>
          <w:iCs/>
          <w:szCs w:val="28"/>
          <w:vertAlign w:val="superscript"/>
          <w:lang w:val="en-US" w:eastAsia="ru-RU"/>
        </w:rPr>
        <w:t>i</w:t>
      </w:r>
      <w:proofErr w:type="spellEnd"/>
      <w:r w:rsidRPr="00647DB1">
        <w:rPr>
          <w:rFonts w:eastAsia="Times New Roman"/>
          <w:szCs w:val="28"/>
          <w:lang w:eastAsia="ru-RU"/>
        </w:rPr>
        <w:t>,</w:t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</w:r>
      <w:r w:rsidRPr="00647DB1">
        <w:rPr>
          <w:rFonts w:eastAsia="Times New Roman"/>
          <w:szCs w:val="28"/>
          <w:lang w:eastAsia="ru-RU"/>
        </w:rPr>
        <w:tab/>
        <w:t>(</w:t>
      </w:r>
      <w:r w:rsidR="00ED32A9" w:rsidRPr="0009027F">
        <w:rPr>
          <w:rFonts w:eastAsia="Times New Roman"/>
          <w:szCs w:val="28"/>
          <w:lang w:eastAsia="ru-RU"/>
        </w:rPr>
        <w:t>5</w:t>
      </w:r>
      <w:r w:rsidRPr="00647DB1">
        <w:rPr>
          <w:rFonts w:eastAsia="Times New Roman"/>
          <w:szCs w:val="28"/>
          <w:lang w:eastAsia="ru-RU"/>
        </w:rPr>
        <w:t>.2)</w:t>
      </w:r>
    </w:p>
    <w:p w14:paraId="2035EE16" w14:textId="77777777" w:rsidR="0033136B" w:rsidRPr="00647DB1" w:rsidRDefault="0033136B" w:rsidP="0033136B">
      <w:pPr>
        <w:ind w:firstLine="0"/>
        <w:jc w:val="right"/>
        <w:rPr>
          <w:rFonts w:eastAsia="Times New Roman"/>
          <w:szCs w:val="28"/>
          <w:lang w:eastAsia="ru-RU"/>
        </w:rPr>
      </w:pPr>
    </w:p>
    <w:p w14:paraId="4FFB8FD8" w14:textId="77777777" w:rsidR="0033136B" w:rsidRPr="005869CD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q</w:t>
      </w:r>
      <w:r w:rsidRPr="00E74E18">
        <w:rPr>
          <w:i/>
          <w:iCs/>
          <w:vertAlign w:val="subscript"/>
        </w:rPr>
        <w:t>тех</w:t>
      </w:r>
      <w:proofErr w:type="spellStart"/>
      <w:r w:rsidRPr="00E74E18">
        <w:rPr>
          <w:i/>
          <w:iCs/>
          <w:vertAlign w:val="superscript"/>
          <w:lang w:val="en-US"/>
        </w:rPr>
        <w:t>i</w:t>
      </w:r>
      <w:proofErr w:type="spellEnd"/>
      <w:r w:rsidRPr="00647DB1">
        <w:t xml:space="preserve"> – единичный индекс по </w:t>
      </w:r>
      <w:r w:rsidRPr="00E74E18">
        <w:rPr>
          <w:i/>
          <w:iCs/>
        </w:rPr>
        <w:t>i</w:t>
      </w:r>
      <w:r w:rsidRPr="00647DB1">
        <w:t>-</w:t>
      </w:r>
      <w:proofErr w:type="spellStart"/>
      <w:r w:rsidRPr="00647DB1">
        <w:t>му</w:t>
      </w:r>
      <w:proofErr w:type="spellEnd"/>
      <w:r w:rsidRPr="00647DB1">
        <w:t xml:space="preserve"> техническому показателю;</w:t>
      </w:r>
    </w:p>
    <w:p w14:paraId="00CA20BF" w14:textId="77777777" w:rsidR="0033136B" w:rsidRPr="00647DB1" w:rsidRDefault="0033136B" w:rsidP="004B339B">
      <w:r w:rsidRPr="00E74E18">
        <w:rPr>
          <w:i/>
          <w:iCs/>
          <w:lang w:val="en-US"/>
        </w:rPr>
        <w:t>a</w:t>
      </w:r>
      <w:r w:rsidRPr="00E74E18">
        <w:rPr>
          <w:i/>
          <w:iCs/>
          <w:vertAlign w:val="subscript"/>
        </w:rPr>
        <w:t>тех</w:t>
      </w:r>
      <w:proofErr w:type="spellStart"/>
      <w:r w:rsidRPr="00E74E18">
        <w:rPr>
          <w:i/>
          <w:iCs/>
          <w:vertAlign w:val="superscript"/>
          <w:lang w:val="en-US"/>
        </w:rPr>
        <w:t>i</w:t>
      </w:r>
      <w:proofErr w:type="spellEnd"/>
      <w:r w:rsidRPr="00647DB1">
        <w:t xml:space="preserve"> – весомость </w:t>
      </w:r>
      <w:r w:rsidRPr="00E74E18">
        <w:rPr>
          <w:i/>
          <w:iCs/>
        </w:rPr>
        <w:t>i</w:t>
      </w:r>
      <w:r w:rsidRPr="00647DB1">
        <w:t>-го технического показателя, определяемая путем экспертных оценок (</w:t>
      </w:r>
      <w:proofErr w:type="spellStart"/>
      <w:r w:rsidRPr="00E74E18">
        <w:rPr>
          <w:i/>
          <w:iCs/>
        </w:rPr>
        <w:t>Σа</w:t>
      </w:r>
      <w:r w:rsidRPr="00E74E18">
        <w:rPr>
          <w:i/>
          <w:iCs/>
          <w:vertAlign w:val="subscript"/>
        </w:rPr>
        <w:t>i</w:t>
      </w:r>
      <w:proofErr w:type="spellEnd"/>
      <w:r w:rsidRPr="00647DB1">
        <w:t xml:space="preserve"> = 1);</w:t>
      </w:r>
    </w:p>
    <w:p w14:paraId="6556F99B" w14:textId="77777777" w:rsidR="0033136B" w:rsidRPr="00647DB1" w:rsidRDefault="0033136B" w:rsidP="004B339B">
      <w:r w:rsidRPr="00E74E18">
        <w:rPr>
          <w:i/>
          <w:iCs/>
        </w:rPr>
        <w:t>n</w:t>
      </w:r>
      <w:r w:rsidRPr="00647DB1">
        <w:t xml:space="preserve"> – количество технических показателей, подлежащих оценке. </w:t>
      </w:r>
    </w:p>
    <w:p w14:paraId="7ED11548" w14:textId="1050BA3B" w:rsidR="00C06905" w:rsidRDefault="0033136B" w:rsidP="00870D86">
      <w:r w:rsidRPr="00647DB1">
        <w:t xml:space="preserve">Результаты расчета единичных и групповых показателей представлены в таблице </w:t>
      </w:r>
      <w:r w:rsidR="00973303">
        <w:t>5</w:t>
      </w:r>
      <w:r w:rsidRPr="00647DB1">
        <w:t>.2.</w:t>
      </w:r>
    </w:p>
    <w:p w14:paraId="040518CB" w14:textId="77777777" w:rsidR="00870D86" w:rsidRPr="00647DB1" w:rsidRDefault="00870D86" w:rsidP="00870D86"/>
    <w:p w14:paraId="714FA060" w14:textId="4E0111F4" w:rsidR="0033136B" w:rsidRDefault="0033136B" w:rsidP="00870D86">
      <w:pPr>
        <w:ind w:left="1843" w:hanging="1843"/>
      </w:pPr>
      <w:r w:rsidRPr="00647DB1">
        <w:t xml:space="preserve">Таблица </w:t>
      </w:r>
      <w:r w:rsidR="006D362A">
        <w:t>5</w:t>
      </w:r>
      <w:r w:rsidRPr="00647DB1">
        <w:t>.2 – Единичные показатели конкурентоспособности проектируемого изделия</w:t>
      </w:r>
    </w:p>
    <w:p w14:paraId="1A1A9BFA" w14:textId="77777777" w:rsidR="00E17587" w:rsidRPr="00647DB1" w:rsidRDefault="00E17587" w:rsidP="0033136B">
      <w:pPr>
        <w:ind w:left="1843" w:hanging="1843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3"/>
        <w:gridCol w:w="1723"/>
        <w:gridCol w:w="2812"/>
        <w:gridCol w:w="1829"/>
      </w:tblGrid>
      <w:tr w:rsidR="0033136B" w:rsidRPr="00647DB1" w14:paraId="5F213B41" w14:textId="77777777" w:rsidTr="00F70792">
        <w:trPr>
          <w:trHeight w:val="680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C8809C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Показатели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4FA8C5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Весомость показателя, %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AE754ED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Единичный показатель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57B1E814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С учетом весовой доли</w:t>
            </w:r>
          </w:p>
        </w:tc>
      </w:tr>
      <w:tr w:rsidR="00992873" w:rsidRPr="00647DB1" w14:paraId="1F74B5BF" w14:textId="77777777" w:rsidTr="00E17587">
        <w:trPr>
          <w:trHeight w:val="502"/>
        </w:trPr>
        <w:tc>
          <w:tcPr>
            <w:tcW w:w="96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4537A5" w14:textId="2038820A" w:rsidR="00992873" w:rsidRPr="00647DB1" w:rsidRDefault="00992873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Технические параметры</w:t>
            </w:r>
          </w:p>
        </w:tc>
      </w:tr>
      <w:tr w:rsidR="0033136B" w:rsidRPr="00647DB1" w14:paraId="521AA559" w14:textId="77777777" w:rsidTr="00E17587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EB0D59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C6BD5EB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FA4FE5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3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D7CE85" w14:textId="77777777" w:rsidR="0033136B" w:rsidRPr="00647DB1" w:rsidRDefault="0033136B" w:rsidP="00F70792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4</w:t>
            </w:r>
          </w:p>
        </w:tc>
      </w:tr>
      <w:tr w:rsidR="00E17587" w:rsidRPr="00647DB1" w14:paraId="19F4E1C7" w14:textId="77777777" w:rsidTr="00FD1264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568383" w14:textId="4082CD0B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F24660">
              <w:rPr>
                <w:rFonts w:cs="Times New Roman"/>
                <w:szCs w:val="26"/>
              </w:rPr>
              <w:t>Выполнение основных функций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FFDB0E" w14:textId="75010618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0,3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839734" w14:textId="4353C486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8/8 = 1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3E4C8E1E" w14:textId="7FA7219E" w:rsidR="00E17587" w:rsidRPr="00647DB1" w:rsidRDefault="00E17587" w:rsidP="00E17587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0,3</w:t>
            </w:r>
          </w:p>
        </w:tc>
      </w:tr>
    </w:tbl>
    <w:p w14:paraId="3F53E39E" w14:textId="57EE1CF9" w:rsidR="0033136B" w:rsidRDefault="00992873" w:rsidP="00992873">
      <w:pPr>
        <w:ind w:firstLine="0"/>
      </w:pPr>
      <w:r>
        <w:lastRenderedPageBreak/>
        <w:t>Продолжение таблицы 5.2</w:t>
      </w:r>
    </w:p>
    <w:p w14:paraId="64DA6FFF" w14:textId="77777777" w:rsidR="00870D86" w:rsidRPr="00992873" w:rsidRDefault="00870D86" w:rsidP="00992873">
      <w:pPr>
        <w:ind w:firstLine="0"/>
      </w:pPr>
    </w:p>
    <w:tbl>
      <w:tblPr>
        <w:tblW w:w="964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83"/>
        <w:gridCol w:w="1723"/>
        <w:gridCol w:w="2812"/>
        <w:gridCol w:w="1829"/>
      </w:tblGrid>
      <w:tr w:rsidR="00992873" w:rsidRPr="00647DB1" w14:paraId="06DA4899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630A6E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940A76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6204F2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3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7664749B" w14:textId="77777777" w:rsidR="00992873" w:rsidRPr="00647DB1" w:rsidRDefault="00992873" w:rsidP="001A671D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4</w:t>
            </w:r>
          </w:p>
        </w:tc>
      </w:tr>
      <w:tr w:rsidR="00087065" w:rsidRPr="00647DB1" w14:paraId="3B910ED7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1BE584" w14:textId="79B72F66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Дизайн 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40F543" w14:textId="03A24901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0,1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0DCBED" w14:textId="03D7630A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7/6 = 1,17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0C5532F8" w14:textId="78FF2888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0,17</w:t>
            </w:r>
          </w:p>
        </w:tc>
      </w:tr>
      <w:tr w:rsidR="00087065" w:rsidRPr="00647DB1" w14:paraId="4CEF3650" w14:textId="77777777" w:rsidTr="001A671D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1C8F6A6" w14:textId="7B0455B8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Новизна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AB15E6" w14:textId="705961C3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73D8FD" w14:textId="300861AA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7/7 = 1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1A586A35" w14:textId="4C9778EB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0,1</w:t>
            </w:r>
          </w:p>
        </w:tc>
      </w:tr>
      <w:tr w:rsidR="00087065" w:rsidRPr="00647DB1" w14:paraId="02FC3D98" w14:textId="77777777" w:rsidTr="002B1A4F">
        <w:trPr>
          <w:trHeight w:val="383"/>
        </w:trPr>
        <w:tc>
          <w:tcPr>
            <w:tcW w:w="3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7894E6D" w14:textId="6A06B81E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Скорость построения ячеистых структур</w:t>
            </w:r>
          </w:p>
        </w:tc>
        <w:tc>
          <w:tcPr>
            <w:tcW w:w="17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926A63" w14:textId="1ED2548E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2812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083A0C" w14:textId="06029685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9/6 = 1,5</w:t>
            </w:r>
          </w:p>
        </w:tc>
        <w:tc>
          <w:tcPr>
            <w:tcW w:w="1829" w:type="dxa"/>
            <w:tcBorders>
              <w:top w:val="single" w:sz="6" w:space="0" w:color="000000"/>
              <w:left w:val="nil"/>
              <w:right w:val="single" w:sz="6" w:space="0" w:color="000000"/>
            </w:tcBorders>
            <w:shd w:val="clear" w:color="auto" w:fill="auto"/>
            <w:vAlign w:val="center"/>
          </w:tcPr>
          <w:p w14:paraId="73A7AF47" w14:textId="2C551202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45</w:t>
            </w:r>
          </w:p>
        </w:tc>
      </w:tr>
      <w:tr w:rsidR="00087065" w:rsidRPr="00647DB1" w14:paraId="249B3D31" w14:textId="77777777" w:rsidTr="00E17587">
        <w:trPr>
          <w:trHeight w:val="300"/>
        </w:trPr>
        <w:tc>
          <w:tcPr>
            <w:tcW w:w="328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7DF54AC8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Форма представления информации</w:t>
            </w:r>
          </w:p>
        </w:tc>
        <w:tc>
          <w:tcPr>
            <w:tcW w:w="1723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642D577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2</w:t>
            </w:r>
          </w:p>
        </w:tc>
        <w:tc>
          <w:tcPr>
            <w:tcW w:w="2812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0D0404FC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9/7 = 1,29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6E3FE759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0,26</w:t>
            </w:r>
          </w:p>
        </w:tc>
      </w:tr>
      <w:tr w:rsidR="00087065" w:rsidRPr="00647DB1" w14:paraId="774FC967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2873E04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техническим параметрам </w:t>
            </w:r>
            <w:proofErr w:type="spellStart"/>
            <w:r w:rsidRPr="00E74E18">
              <w:rPr>
                <w:rFonts w:cs="Times New Roman"/>
                <w:i/>
                <w:iCs/>
                <w:szCs w:val="26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тех</w:t>
            </w:r>
            <w:proofErr w:type="spellEnd"/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496308A7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1,28</w:t>
            </w:r>
          </w:p>
        </w:tc>
      </w:tr>
      <w:tr w:rsidR="00087065" w:rsidRPr="00647DB1" w14:paraId="02213851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4AEE7359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нормативным параметрам </w:t>
            </w:r>
            <w:proofErr w:type="spellStart"/>
            <w:r w:rsidRPr="00E74E18">
              <w:rPr>
                <w:rFonts w:cs="Times New Roman"/>
                <w:i/>
                <w:iCs/>
                <w:szCs w:val="26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норм</w:t>
            </w:r>
            <w:proofErr w:type="spellEnd"/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38CBEBC8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1</w:t>
            </w:r>
          </w:p>
        </w:tc>
      </w:tr>
      <w:tr w:rsidR="00087065" w:rsidRPr="00647DB1" w14:paraId="1F37D0A5" w14:textId="77777777" w:rsidTr="001A671D">
        <w:trPr>
          <w:trHeight w:val="300"/>
        </w:trPr>
        <w:tc>
          <w:tcPr>
            <w:tcW w:w="9647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4F7A3B0A" w14:textId="77777777" w:rsidR="00087065" w:rsidRPr="00647DB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Экономические параметры</w:t>
            </w:r>
          </w:p>
        </w:tc>
      </w:tr>
      <w:tr w:rsidR="00087065" w:rsidRPr="00C13241" w14:paraId="148CD080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  <w:hideMark/>
          </w:tcPr>
          <w:p w14:paraId="3B4C0489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 xml:space="preserve">Групповой показатель по экономическим параметрам </w:t>
            </w:r>
            <w:r w:rsidRPr="00E74E18">
              <w:rPr>
                <w:rFonts w:cs="Times New Roman"/>
                <w:i/>
                <w:iCs/>
                <w:szCs w:val="26"/>
                <w:lang w:val="en-US"/>
              </w:rPr>
              <w:t>I</w:t>
            </w:r>
            <w:r w:rsidRPr="00E74E18">
              <w:rPr>
                <w:rFonts w:cs="Times New Roman"/>
                <w:i/>
                <w:iCs/>
                <w:szCs w:val="26"/>
                <w:vertAlign w:val="subscript"/>
              </w:rPr>
              <w:t>эк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hideMark/>
          </w:tcPr>
          <w:p w14:paraId="6E56D741" w14:textId="77777777" w:rsidR="00087065" w:rsidRPr="00C1324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C13241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68</w:t>
            </w:r>
          </w:p>
        </w:tc>
      </w:tr>
      <w:tr w:rsidR="00087065" w:rsidRPr="00C13241" w14:paraId="587CF953" w14:textId="77777777" w:rsidTr="001A671D">
        <w:trPr>
          <w:trHeight w:val="300"/>
        </w:trPr>
        <w:tc>
          <w:tcPr>
            <w:tcW w:w="7818" w:type="dxa"/>
            <w:gridSpan w:val="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  <w:vAlign w:val="center"/>
          </w:tcPr>
          <w:p w14:paraId="792789F3" w14:textId="77777777" w:rsidR="00087065" w:rsidRPr="00647DB1" w:rsidRDefault="00087065" w:rsidP="00087065">
            <w:pPr>
              <w:spacing w:line="280" w:lineRule="exact"/>
              <w:ind w:firstLine="0"/>
              <w:rPr>
                <w:rFonts w:cs="Times New Roman"/>
                <w:szCs w:val="26"/>
              </w:rPr>
            </w:pPr>
            <w:r w:rsidRPr="00647DB1">
              <w:rPr>
                <w:rFonts w:cs="Times New Roman"/>
                <w:szCs w:val="26"/>
              </w:rPr>
              <w:t>Комплексный показатель К</w:t>
            </w:r>
          </w:p>
        </w:tc>
        <w:tc>
          <w:tcPr>
            <w:tcW w:w="1829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auto"/>
          </w:tcPr>
          <w:p w14:paraId="7CE42C1B" w14:textId="77777777" w:rsidR="00087065" w:rsidRPr="00C13241" w:rsidRDefault="00087065" w:rsidP="00087065">
            <w:pPr>
              <w:spacing w:line="280" w:lineRule="exact"/>
              <w:ind w:firstLine="0"/>
              <w:jc w:val="center"/>
              <w:rPr>
                <w:rFonts w:cs="Times New Roman"/>
                <w:szCs w:val="26"/>
              </w:rPr>
            </w:pPr>
            <w:r w:rsidRPr="00C13241">
              <w:rPr>
                <w:rFonts w:cs="Times New Roman"/>
                <w:szCs w:val="26"/>
              </w:rPr>
              <w:t>1,</w:t>
            </w:r>
            <w:r>
              <w:rPr>
                <w:rFonts w:cs="Times New Roman"/>
                <w:szCs w:val="26"/>
              </w:rPr>
              <w:t>88</w:t>
            </w:r>
          </w:p>
        </w:tc>
      </w:tr>
    </w:tbl>
    <w:p w14:paraId="04A60EEA" w14:textId="77777777" w:rsidR="00E17587" w:rsidRDefault="00E17587" w:rsidP="00C06905">
      <w:pPr>
        <w:spacing w:before="120"/>
      </w:pPr>
    </w:p>
    <w:p w14:paraId="104FFC11" w14:textId="357C8278" w:rsidR="0033136B" w:rsidRPr="00647DB1" w:rsidRDefault="0033136B" w:rsidP="00E17587">
      <w:r w:rsidRPr="00647DB1">
        <w:t xml:space="preserve">Рассчитать групповой показатель конкурентоспособности программы по экономическим параметрам </w:t>
      </w:r>
      <w:r w:rsidRPr="00647DB1">
        <w:rPr>
          <w:lang w:val="en-US"/>
        </w:rPr>
        <w:t>I</w:t>
      </w:r>
      <w:r w:rsidRPr="00647DB1">
        <w:rPr>
          <w:vertAlign w:val="subscript"/>
        </w:rPr>
        <w:t>эк</w:t>
      </w:r>
      <w:r w:rsidRPr="00647DB1">
        <w:t xml:space="preserve"> можно по формуле (</w:t>
      </w:r>
      <w:r w:rsidR="00ED32A9" w:rsidRPr="00ED32A9">
        <w:t>5</w:t>
      </w:r>
      <w:r w:rsidRPr="00647DB1">
        <w:t>.3):</w:t>
      </w:r>
    </w:p>
    <w:p w14:paraId="6785DF95" w14:textId="77777777" w:rsidR="0033136B" w:rsidRPr="00647DB1" w:rsidRDefault="0033136B" w:rsidP="0033136B">
      <w:pPr>
        <w:tabs>
          <w:tab w:val="left" w:pos="2729"/>
        </w:tabs>
      </w:pPr>
    </w:p>
    <w:p w14:paraId="15DF34F1" w14:textId="1F1E32DE" w:rsidR="0033136B" w:rsidRPr="00647DB1" w:rsidRDefault="0033136B" w:rsidP="0033136B">
      <w:pPr>
        <w:ind w:firstLine="0"/>
        <w:jc w:val="right"/>
      </w:pP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 xml:space="preserve"> = </w:t>
      </w:r>
      <w:r w:rsidRPr="00E74E18">
        <w:rPr>
          <w:i/>
          <w:iCs/>
        </w:rPr>
        <w:t>Ц/</w:t>
      </w:r>
      <w:proofErr w:type="spellStart"/>
      <w:r w:rsidRPr="00E74E18">
        <w:rPr>
          <w:i/>
          <w:iCs/>
        </w:rPr>
        <w:t>Ц</w:t>
      </w:r>
      <w:r w:rsidRPr="00E74E18">
        <w:rPr>
          <w:i/>
          <w:iCs/>
          <w:vertAlign w:val="subscript"/>
        </w:rPr>
        <w:t>б</w:t>
      </w:r>
      <w:proofErr w:type="spellEnd"/>
      <w:r w:rsidRPr="00647DB1">
        <w:t>,</w:t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  <w:t>(</w:t>
      </w:r>
      <w:r w:rsidR="00ED32A9" w:rsidRPr="0009027F">
        <w:t>5</w:t>
      </w:r>
      <w:r w:rsidRPr="00647DB1">
        <w:t>.3)</w:t>
      </w:r>
    </w:p>
    <w:p w14:paraId="2EFEC4EA" w14:textId="77777777" w:rsidR="0033136B" w:rsidRPr="00647DB1" w:rsidRDefault="0033136B" w:rsidP="0033136B">
      <w:pPr>
        <w:ind w:firstLine="0"/>
        <w:jc w:val="right"/>
      </w:pPr>
    </w:p>
    <w:p w14:paraId="7ED503CB" w14:textId="77777777" w:rsidR="0033136B" w:rsidRPr="00647DB1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rPr>
          <w:vertAlign w:val="subscript"/>
        </w:rPr>
        <w:t xml:space="preserve"> </w:t>
      </w:r>
      <w:r w:rsidRPr="00647DB1">
        <w:t>– групповой показатель конкурентоспособности;</w:t>
      </w:r>
    </w:p>
    <w:p w14:paraId="4CFF8B31" w14:textId="77777777" w:rsidR="0033136B" w:rsidRPr="00647DB1" w:rsidRDefault="0033136B" w:rsidP="004B339B">
      <w:r w:rsidRPr="00E74E18">
        <w:rPr>
          <w:i/>
          <w:iCs/>
        </w:rPr>
        <w:t>Ц</w:t>
      </w:r>
      <w:r w:rsidRPr="00647DB1">
        <w:t xml:space="preserve"> – значение цены проектного варианта, руб.;</w:t>
      </w:r>
    </w:p>
    <w:p w14:paraId="028BA7CD" w14:textId="77777777" w:rsidR="0033136B" w:rsidRPr="00647DB1" w:rsidRDefault="0033136B" w:rsidP="004B339B">
      <w:proofErr w:type="spellStart"/>
      <w:r w:rsidRPr="00E74E18">
        <w:rPr>
          <w:i/>
          <w:iCs/>
        </w:rPr>
        <w:t>Ц</w:t>
      </w:r>
      <w:r w:rsidRPr="00E74E18">
        <w:rPr>
          <w:i/>
          <w:iCs/>
          <w:vertAlign w:val="subscript"/>
        </w:rPr>
        <w:t>б</w:t>
      </w:r>
      <w:proofErr w:type="spellEnd"/>
      <w:r w:rsidRPr="00647DB1">
        <w:t xml:space="preserve"> – значение цены базового варианта, руб.</w:t>
      </w:r>
    </w:p>
    <w:p w14:paraId="42B12483" w14:textId="77777777" w:rsidR="0033136B" w:rsidRPr="00647DB1" w:rsidRDefault="0033136B" w:rsidP="0033136B">
      <w:pPr>
        <w:ind w:firstLine="0"/>
        <w:jc w:val="center"/>
      </w:pPr>
    </w:p>
    <w:p w14:paraId="20D2828C" w14:textId="531F69B2" w:rsidR="0033136B" w:rsidRPr="00647DB1" w:rsidRDefault="0033136B" w:rsidP="0033136B">
      <w:pPr>
        <w:ind w:firstLine="0"/>
        <w:jc w:val="center"/>
        <w:rPr>
          <w:szCs w:val="28"/>
        </w:rPr>
      </w:pPr>
      <w:r w:rsidRPr="00E74E18">
        <w:rPr>
          <w:i/>
          <w:iCs/>
          <w:szCs w:val="28"/>
          <w:lang w:val="en-US"/>
        </w:rPr>
        <w:t>I</w:t>
      </w:r>
      <w:r w:rsidRPr="00E74E18">
        <w:rPr>
          <w:i/>
          <w:iCs/>
          <w:szCs w:val="28"/>
          <w:vertAlign w:val="subscript"/>
        </w:rPr>
        <w:t>эк</w:t>
      </w:r>
      <w:r w:rsidRPr="00647DB1">
        <w:rPr>
          <w:szCs w:val="28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3937</w:t>
      </w:r>
      <w:r w:rsidRPr="00C13241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88</w:t>
      </w:r>
      <w:r w:rsidRPr="00C13241">
        <w:rPr>
          <w:szCs w:val="28"/>
        </w:rPr>
        <w:t>/</w:t>
      </w:r>
      <w:r>
        <w:rPr>
          <w:rFonts w:eastAsia="Times New Roman" w:cs="Times New Roman"/>
          <w:szCs w:val="28"/>
          <w:lang w:eastAsia="ru-RU"/>
        </w:rPr>
        <w:t>5829</w:t>
      </w:r>
      <w:r w:rsidRPr="00C13241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38</w:t>
      </w:r>
      <w:r w:rsidRPr="00C13241">
        <w:rPr>
          <w:rFonts w:eastAsia="Times New Roman" w:cs="Times New Roman"/>
          <w:szCs w:val="28"/>
          <w:lang w:eastAsia="ru-RU"/>
        </w:rPr>
        <w:t xml:space="preserve"> </w:t>
      </w:r>
      <w:r w:rsidRPr="00C13241">
        <w:rPr>
          <w:szCs w:val="28"/>
        </w:rPr>
        <w:t>= 0,</w:t>
      </w:r>
      <w:r>
        <w:rPr>
          <w:szCs w:val="28"/>
        </w:rPr>
        <w:t>68</w:t>
      </w:r>
      <w:r w:rsidR="00C06905">
        <w:rPr>
          <w:szCs w:val="28"/>
        </w:rPr>
        <w:t>.</w:t>
      </w:r>
    </w:p>
    <w:p w14:paraId="46E6EDE1" w14:textId="77777777" w:rsidR="0033136B" w:rsidRPr="00647DB1" w:rsidRDefault="0033136B" w:rsidP="0033136B"/>
    <w:p w14:paraId="2440B359" w14:textId="32482F2F" w:rsidR="0033136B" w:rsidRPr="00647DB1" w:rsidRDefault="0033136B" w:rsidP="0033136B">
      <w:r w:rsidRPr="00647DB1">
        <w:t>На основе групповых показателей конкурентоспособности рассчитывается интегральный показатель по формуле (</w:t>
      </w:r>
      <w:r w:rsidR="00ED32A9" w:rsidRPr="00ED32A9">
        <w:t>5</w:t>
      </w:r>
      <w:r w:rsidRPr="00647DB1">
        <w:t>.4):</w:t>
      </w:r>
    </w:p>
    <w:p w14:paraId="612D124E" w14:textId="77777777" w:rsidR="0033136B" w:rsidRPr="00647DB1" w:rsidRDefault="0033136B" w:rsidP="0033136B"/>
    <w:p w14:paraId="1924244A" w14:textId="3C25D7BB" w:rsidR="0033136B" w:rsidRPr="00647DB1" w:rsidRDefault="0033136B" w:rsidP="0033136B">
      <w:pPr>
        <w:ind w:firstLine="0"/>
        <w:jc w:val="right"/>
      </w:pPr>
      <w:r w:rsidRPr="00E74E18">
        <w:rPr>
          <w:i/>
          <w:iCs/>
        </w:rPr>
        <w:t>К</w:t>
      </w:r>
      <w:r w:rsidRPr="00647DB1">
        <w:t xml:space="preserve"> = </w:t>
      </w:r>
      <w:r w:rsidRPr="00E74E18">
        <w:rPr>
          <w:i/>
          <w:iCs/>
          <w:lang w:val="en-US"/>
        </w:rPr>
        <w:t>I</w:t>
      </w:r>
      <w:proofErr w:type="spellStart"/>
      <w:r w:rsidRPr="00E74E18">
        <w:rPr>
          <w:i/>
          <w:iCs/>
          <w:vertAlign w:val="subscript"/>
        </w:rPr>
        <w:t>н.п</w:t>
      </w:r>
      <w:proofErr w:type="spellEnd"/>
      <w:r w:rsidRPr="00E74E18">
        <w:rPr>
          <w:i/>
          <w:iCs/>
          <w:vertAlign w:val="subscript"/>
        </w:rPr>
        <w:t>.</w:t>
      </w:r>
      <w:r w:rsidRPr="00E74E18">
        <w:rPr>
          <w:i/>
          <w:iCs/>
        </w:rPr>
        <w:t xml:space="preserve"> × 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тех</w:t>
      </w:r>
      <w:r w:rsidRPr="00E74E18">
        <w:rPr>
          <w:i/>
          <w:iCs/>
        </w:rPr>
        <w:t>/</w:t>
      </w:r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>,</w:t>
      </w:r>
      <w:r w:rsidRPr="00647DB1">
        <w:tab/>
      </w:r>
      <w:r w:rsidRPr="00647DB1">
        <w:tab/>
      </w:r>
      <w:r w:rsidRPr="00647DB1">
        <w:tab/>
      </w:r>
      <w:r w:rsidRPr="00647DB1">
        <w:tab/>
      </w:r>
      <w:r w:rsidRPr="00647DB1">
        <w:tab/>
        <w:t>(</w:t>
      </w:r>
      <w:r w:rsidR="00ED32A9" w:rsidRPr="00ED32A9">
        <w:t>5</w:t>
      </w:r>
      <w:r w:rsidRPr="00647DB1">
        <w:t>.4)</w:t>
      </w:r>
    </w:p>
    <w:p w14:paraId="1A90D838" w14:textId="77777777" w:rsidR="0033136B" w:rsidRPr="00647DB1" w:rsidRDefault="0033136B" w:rsidP="0033136B">
      <w:pPr>
        <w:ind w:firstLine="0"/>
        <w:jc w:val="right"/>
      </w:pPr>
    </w:p>
    <w:p w14:paraId="41C38BB3" w14:textId="77777777" w:rsidR="0033136B" w:rsidRPr="00647DB1" w:rsidRDefault="0033136B" w:rsidP="0033136B">
      <w:r w:rsidRPr="00647DB1">
        <w:t xml:space="preserve">где </w:t>
      </w:r>
      <w:r w:rsidRPr="00E74E18">
        <w:rPr>
          <w:i/>
          <w:iCs/>
          <w:lang w:val="en-US"/>
        </w:rPr>
        <w:t>K</w:t>
      </w:r>
      <w:r w:rsidRPr="00E74E18">
        <w:rPr>
          <w:i/>
          <w:iCs/>
          <w:vertAlign w:val="subscript"/>
        </w:rPr>
        <w:t xml:space="preserve"> </w:t>
      </w:r>
      <w:r w:rsidRPr="00647DB1">
        <w:t>– интегральный показатель;</w:t>
      </w:r>
    </w:p>
    <w:p w14:paraId="05D32414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proofErr w:type="spellStart"/>
      <w:r w:rsidRPr="00E74E18">
        <w:rPr>
          <w:i/>
          <w:iCs/>
          <w:vertAlign w:val="subscript"/>
        </w:rPr>
        <w:t>н.п</w:t>
      </w:r>
      <w:proofErr w:type="spellEnd"/>
      <w:r w:rsidRPr="00E74E18">
        <w:rPr>
          <w:i/>
          <w:iCs/>
          <w:vertAlign w:val="subscript"/>
        </w:rPr>
        <w:t>.</w:t>
      </w:r>
      <w:r w:rsidRPr="00647DB1">
        <w:rPr>
          <w:vertAlign w:val="subscript"/>
        </w:rPr>
        <w:t xml:space="preserve"> </w:t>
      </w:r>
      <w:r w:rsidRPr="00647DB1">
        <w:t>– показатель начального периода;</w:t>
      </w:r>
    </w:p>
    <w:p w14:paraId="101BC2C6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тех</w:t>
      </w:r>
      <w:r w:rsidRPr="00647DB1">
        <w:rPr>
          <w:vertAlign w:val="subscript"/>
        </w:rPr>
        <w:t xml:space="preserve"> </w:t>
      </w:r>
      <w:r w:rsidRPr="00647DB1">
        <w:t>– технологический единичный показатель;</w:t>
      </w:r>
    </w:p>
    <w:p w14:paraId="140BDF8D" w14:textId="77777777" w:rsidR="0033136B" w:rsidRPr="00647DB1" w:rsidRDefault="0033136B" w:rsidP="004B339B">
      <w:r w:rsidRPr="00E74E18">
        <w:rPr>
          <w:i/>
          <w:iCs/>
          <w:lang w:val="en-US"/>
        </w:rPr>
        <w:t>I</w:t>
      </w:r>
      <w:r w:rsidRPr="00E74E18">
        <w:rPr>
          <w:i/>
          <w:iCs/>
          <w:vertAlign w:val="subscript"/>
        </w:rPr>
        <w:t>эк</w:t>
      </w:r>
      <w:r w:rsidRPr="00647DB1">
        <w:t xml:space="preserve"> – групповой показатель конкурентоспособности.</w:t>
      </w:r>
    </w:p>
    <w:p w14:paraId="268BF1DA" w14:textId="77777777" w:rsidR="0033136B" w:rsidRPr="00647DB1" w:rsidRDefault="0033136B" w:rsidP="0033136B">
      <w:pPr>
        <w:rPr>
          <w:iCs/>
        </w:rPr>
      </w:pPr>
      <w:r w:rsidRPr="00647DB1">
        <w:t xml:space="preserve">Расчет единичного показателя </w:t>
      </w:r>
      <w:r w:rsidRPr="00647DB1">
        <w:rPr>
          <w:iCs/>
        </w:rPr>
        <w:t>с учетом весовой доли:</w:t>
      </w:r>
    </w:p>
    <w:p w14:paraId="61C9F290" w14:textId="77777777" w:rsidR="0033136B" w:rsidRPr="00647DB1" w:rsidRDefault="0033136B" w:rsidP="0033136B"/>
    <w:p w14:paraId="1B6B6B43" w14:textId="12D1FC93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1</w:t>
      </w:r>
      <w:r>
        <w:rPr>
          <w:iCs/>
        </w:rPr>
        <w:t xml:space="preserve"> = 1 × 0,3 = 0,3</w:t>
      </w:r>
      <w:r w:rsidR="00ED32A9" w:rsidRPr="00ED32A9">
        <w:rPr>
          <w:iCs/>
        </w:rPr>
        <w:t>;</w:t>
      </w:r>
    </w:p>
    <w:p w14:paraId="02FEA0DE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7D6E089C" w14:textId="1CD34C80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2</w:t>
      </w:r>
      <w:r>
        <w:rPr>
          <w:iCs/>
        </w:rPr>
        <w:t xml:space="preserve"> = 1,17 × 0,1 = 0,17</w:t>
      </w:r>
      <w:r w:rsidR="00ED32A9" w:rsidRPr="00ED32A9">
        <w:rPr>
          <w:iCs/>
        </w:rPr>
        <w:t>;</w:t>
      </w:r>
    </w:p>
    <w:p w14:paraId="014D5013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0E0595A3" w14:textId="712A8DB5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3</w:t>
      </w:r>
      <w:r>
        <w:rPr>
          <w:iCs/>
        </w:rPr>
        <w:t xml:space="preserve"> = 1 × 0,1 = 0,1</w:t>
      </w:r>
      <w:r w:rsidR="00ED32A9" w:rsidRPr="00ED32A9">
        <w:rPr>
          <w:iCs/>
        </w:rPr>
        <w:t>;</w:t>
      </w:r>
    </w:p>
    <w:p w14:paraId="074A528E" w14:textId="77777777" w:rsidR="0033136B" w:rsidRPr="00647DB1" w:rsidRDefault="0033136B" w:rsidP="0033136B">
      <w:pPr>
        <w:ind w:firstLine="0"/>
        <w:jc w:val="center"/>
        <w:rPr>
          <w:iCs/>
        </w:rPr>
      </w:pPr>
    </w:p>
    <w:p w14:paraId="494DC360" w14:textId="088B5656" w:rsidR="0033136B" w:rsidRPr="00ED32A9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4</w:t>
      </w:r>
      <w:r w:rsidRPr="00647DB1">
        <w:rPr>
          <w:iCs/>
        </w:rPr>
        <w:t xml:space="preserve"> = 1,5 × 0,</w:t>
      </w:r>
      <w:r>
        <w:rPr>
          <w:iCs/>
        </w:rPr>
        <w:t>3</w:t>
      </w:r>
      <w:r w:rsidRPr="00647DB1">
        <w:rPr>
          <w:iCs/>
        </w:rPr>
        <w:t xml:space="preserve"> = 0,</w:t>
      </w:r>
      <w:r>
        <w:rPr>
          <w:iCs/>
        </w:rPr>
        <w:t>45</w:t>
      </w:r>
      <w:r w:rsidR="00ED32A9" w:rsidRPr="00ED32A9">
        <w:rPr>
          <w:iCs/>
        </w:rPr>
        <w:t>;</w:t>
      </w:r>
    </w:p>
    <w:p w14:paraId="474D1B65" w14:textId="77777777" w:rsidR="0033136B" w:rsidRPr="00647DB1" w:rsidRDefault="0033136B" w:rsidP="0033136B">
      <w:pPr>
        <w:ind w:firstLine="0"/>
        <w:rPr>
          <w:iCs/>
        </w:rPr>
      </w:pPr>
    </w:p>
    <w:p w14:paraId="28A0186B" w14:textId="65252C00" w:rsidR="0033136B" w:rsidRPr="0009027F" w:rsidRDefault="0033136B" w:rsidP="00C06905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 w:rsidRPr="00E74E18">
        <w:rPr>
          <w:i/>
          <w:vertAlign w:val="superscript"/>
        </w:rPr>
        <w:t>5</w:t>
      </w:r>
      <w:r w:rsidRPr="00E74E18">
        <w:rPr>
          <w:i/>
        </w:rPr>
        <w:t xml:space="preserve"> </w:t>
      </w:r>
      <w:r>
        <w:rPr>
          <w:iCs/>
        </w:rPr>
        <w:t>= 1,29 × 0,2 = 0,26</w:t>
      </w:r>
      <w:r w:rsidR="00ED32A9" w:rsidRPr="0009027F">
        <w:rPr>
          <w:iCs/>
        </w:rPr>
        <w:t>.</w:t>
      </w:r>
    </w:p>
    <w:p w14:paraId="5E15F0BD" w14:textId="77777777" w:rsidR="00C06905" w:rsidRPr="0009027F" w:rsidRDefault="00C06905" w:rsidP="00C06905">
      <w:pPr>
        <w:ind w:firstLine="0"/>
        <w:jc w:val="center"/>
        <w:rPr>
          <w:iCs/>
        </w:rPr>
      </w:pPr>
    </w:p>
    <w:p w14:paraId="3952FB31" w14:textId="2CA0C25B" w:rsidR="0033136B" w:rsidRDefault="0033136B" w:rsidP="00C06905">
      <w:pPr>
        <w:rPr>
          <w:iCs/>
        </w:rPr>
      </w:pPr>
      <w:r w:rsidRPr="00647DB1">
        <w:rPr>
          <w:iCs/>
        </w:rPr>
        <w:t>Групповой индекс по техническим показателям будет равен:</w:t>
      </w:r>
    </w:p>
    <w:p w14:paraId="2E4CD927" w14:textId="77777777" w:rsidR="00E17587" w:rsidRPr="00647DB1" w:rsidRDefault="00E17587" w:rsidP="00C06905">
      <w:pPr>
        <w:rPr>
          <w:iCs/>
        </w:rPr>
      </w:pPr>
    </w:p>
    <w:p w14:paraId="3F7B618A" w14:textId="54050FCE" w:rsidR="0033136B" w:rsidRPr="0009027F" w:rsidRDefault="0033136B" w:rsidP="0033136B">
      <w:pPr>
        <w:ind w:firstLine="0"/>
        <w:jc w:val="center"/>
        <w:rPr>
          <w:iCs/>
        </w:rPr>
      </w:pPr>
      <w:r w:rsidRPr="00E74E18">
        <w:rPr>
          <w:i/>
          <w:lang w:val="en-US"/>
        </w:rPr>
        <w:t>I</w:t>
      </w:r>
      <w:r w:rsidRPr="00E74E18">
        <w:rPr>
          <w:i/>
          <w:vertAlign w:val="subscript"/>
        </w:rPr>
        <w:t>тех</w:t>
      </w:r>
      <w:r>
        <w:rPr>
          <w:iCs/>
        </w:rPr>
        <w:t xml:space="preserve"> = 0,3 + 0,17 + 0,1 + 0,45 + 0,26 = 1,28</w:t>
      </w:r>
      <w:r w:rsidR="00ED32A9" w:rsidRPr="0009027F">
        <w:rPr>
          <w:iCs/>
        </w:rPr>
        <w:t>.</w:t>
      </w:r>
    </w:p>
    <w:p w14:paraId="7B59C3B2" w14:textId="77777777" w:rsidR="0033136B" w:rsidRPr="00647DB1" w:rsidRDefault="0033136B" w:rsidP="0033136B">
      <w:pPr>
        <w:ind w:firstLine="0"/>
        <w:jc w:val="center"/>
      </w:pPr>
    </w:p>
    <w:p w14:paraId="3DB57854" w14:textId="77777777" w:rsidR="0033136B" w:rsidRPr="00647DB1" w:rsidRDefault="0033136B" w:rsidP="0033136B">
      <w:r w:rsidRPr="00647DB1">
        <w:t>Комплексный показатель будет равен:</w:t>
      </w:r>
    </w:p>
    <w:p w14:paraId="75D6014F" w14:textId="77777777" w:rsidR="0033136B" w:rsidRPr="00647DB1" w:rsidRDefault="0033136B" w:rsidP="0033136B"/>
    <w:p w14:paraId="2DFD28E3" w14:textId="613C23BB" w:rsidR="0033136B" w:rsidRPr="0009027F" w:rsidRDefault="0033136B" w:rsidP="0033136B">
      <w:pPr>
        <w:ind w:firstLine="0"/>
        <w:jc w:val="center"/>
      </w:pPr>
      <w:r w:rsidRPr="00E74E18">
        <w:rPr>
          <w:i/>
          <w:iCs/>
        </w:rPr>
        <w:t>К</w:t>
      </w:r>
      <w:r>
        <w:t xml:space="preserve"> = 1 × (1,28/0,68) = 1,88</w:t>
      </w:r>
      <w:r w:rsidR="00ED32A9" w:rsidRPr="0009027F">
        <w:t>.</w:t>
      </w:r>
    </w:p>
    <w:p w14:paraId="64166999" w14:textId="77777777" w:rsidR="0033136B" w:rsidRPr="00647DB1" w:rsidRDefault="0033136B" w:rsidP="0033136B">
      <w:pPr>
        <w:ind w:firstLine="0"/>
        <w:jc w:val="center"/>
      </w:pPr>
    </w:p>
    <w:p w14:paraId="4ADE0A51" w14:textId="77777777" w:rsidR="0033136B" w:rsidRPr="00647DB1" w:rsidRDefault="0033136B" w:rsidP="0033136B">
      <w:pPr>
        <w:widowControl w:val="0"/>
      </w:pPr>
      <w:r w:rsidRPr="00647DB1">
        <w:t xml:space="preserve">Если комплексный показатель </w:t>
      </w:r>
      <w:r w:rsidRPr="00E74E18">
        <w:rPr>
          <w:i/>
          <w:iCs/>
        </w:rPr>
        <w:t>К</w:t>
      </w:r>
      <w:r w:rsidRPr="00647DB1">
        <w:t xml:space="preserve"> больше 1, то проектируемый объект превосходит базовый вариант, если меньше 1 – уступает, если </w:t>
      </w:r>
      <w:r w:rsidRPr="00E74E18">
        <w:rPr>
          <w:i/>
          <w:iCs/>
        </w:rPr>
        <w:t>К</w:t>
      </w:r>
      <w:r w:rsidRPr="00647DB1">
        <w:t xml:space="preserve"> = 1 – находится на одинаковом уровне.</w:t>
      </w:r>
    </w:p>
    <w:p w14:paraId="433EA94E" w14:textId="77777777" w:rsidR="0033136B" w:rsidRPr="00647DB1" w:rsidRDefault="0033136B" w:rsidP="0033136B">
      <w:pPr>
        <w:widowControl w:val="0"/>
      </w:pPr>
      <w:r w:rsidRPr="00647DB1">
        <w:t xml:space="preserve">Так как комплексный показатель больше 1, то данный программный продукт целесообразно разрабатывать. </w:t>
      </w:r>
    </w:p>
    <w:p w14:paraId="3E2C3A9D" w14:textId="7694F82B" w:rsidR="0033136B" w:rsidRPr="00ED32A9" w:rsidRDefault="00973303" w:rsidP="00ED32A9">
      <w:pPr>
        <w:widowControl w:val="0"/>
      </w:pPr>
      <w:r w:rsidRPr="004C0C44">
        <w:rPr>
          <w:noProof/>
          <w:lang w:val="en-US"/>
        </w:rPr>
        <w:drawing>
          <wp:anchor distT="0" distB="0" distL="114300" distR="114300" simplePos="0" relativeHeight="251672576" behindDoc="0" locked="0" layoutInCell="1" allowOverlap="1" wp14:anchorId="681C6F7D" wp14:editId="0646B850">
            <wp:simplePos x="0" y="0"/>
            <wp:positionH relativeFrom="margin">
              <wp:align>left</wp:align>
            </wp:positionH>
            <wp:positionV relativeFrom="paragraph">
              <wp:posOffset>748428</wp:posOffset>
            </wp:positionV>
            <wp:extent cx="6045200" cy="2842260"/>
            <wp:effectExtent l="0" t="0" r="0" b="0"/>
            <wp:wrapSquare wrapText="bothSides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2"/>
              </a:graphicData>
            </a:graphic>
            <wp14:sizeRelV relativeFrom="margin">
              <wp14:pctHeight>0</wp14:pctHeight>
            </wp14:sizeRelV>
          </wp:anchor>
        </w:drawing>
      </w:r>
      <w:r w:rsidR="0033136B" w:rsidRPr="004C0C44">
        <w:t>По результатам проведенного расчета конкурентоспособности продукции с целью графической иллюстрации построен радар конкурентоспособности, представленный на рис</w:t>
      </w:r>
      <w:r w:rsidR="0033136B">
        <w:t xml:space="preserve">унке </w:t>
      </w:r>
      <w:r w:rsidR="00ED32A9" w:rsidRPr="00ED32A9">
        <w:t>5</w:t>
      </w:r>
      <w:r w:rsidR="0033136B">
        <w:t>.1</w:t>
      </w:r>
      <w:r w:rsidR="0033136B" w:rsidRPr="004C0C44">
        <w:t>.</w:t>
      </w:r>
    </w:p>
    <w:p w14:paraId="049E9E17" w14:textId="77777777" w:rsidR="003B685A" w:rsidRDefault="003B685A" w:rsidP="00ED32A9">
      <w:pPr>
        <w:spacing w:after="120"/>
        <w:ind w:firstLine="0"/>
        <w:jc w:val="center"/>
        <w:rPr>
          <w:rFonts w:eastAsia="Calibri" w:cs="Times New Roman"/>
          <w:color w:val="000000"/>
        </w:rPr>
      </w:pPr>
    </w:p>
    <w:p w14:paraId="41D17319" w14:textId="32B3D459" w:rsidR="0033136B" w:rsidRDefault="0033136B" w:rsidP="003B685A">
      <w:pPr>
        <w:spacing w:after="120"/>
        <w:ind w:firstLine="0"/>
        <w:jc w:val="center"/>
        <w:rPr>
          <w:rFonts w:eastAsia="Calibri" w:cs="Times New Roman"/>
          <w:color w:val="000000"/>
        </w:rPr>
      </w:pPr>
      <w:r w:rsidRPr="004C0C44">
        <w:rPr>
          <w:rFonts w:eastAsia="Calibri" w:cs="Times New Roman"/>
          <w:color w:val="000000"/>
        </w:rPr>
        <w:t xml:space="preserve">Рисунок </w:t>
      </w:r>
      <w:r w:rsidR="00ED32A9" w:rsidRPr="00ED32A9">
        <w:rPr>
          <w:rFonts w:eastAsia="Calibri" w:cs="Times New Roman"/>
          <w:color w:val="000000"/>
        </w:rPr>
        <w:t>5</w:t>
      </w:r>
      <w:r w:rsidRPr="004C0C44">
        <w:rPr>
          <w:rFonts w:eastAsia="Calibri" w:cs="Times New Roman"/>
          <w:color w:val="000000"/>
        </w:rPr>
        <w:t>.1 – Радар конкурентоспособности по техническим параметрам</w:t>
      </w:r>
    </w:p>
    <w:p w14:paraId="1B396CA9" w14:textId="5579295F" w:rsidR="0033136B" w:rsidRDefault="0033136B" w:rsidP="0033136B">
      <w:pPr>
        <w:rPr>
          <w:rFonts w:eastAsia="Times New Roman" w:cs="Times New Roman"/>
          <w:szCs w:val="28"/>
          <w:lang w:eastAsia="ru-RU"/>
        </w:rPr>
      </w:pPr>
      <w:r w:rsidRPr="00460EF8">
        <w:rPr>
          <w:rFonts w:eastAsia="Times New Roman" w:cs="Times New Roman"/>
          <w:szCs w:val="28"/>
          <w:lang w:eastAsia="ru-RU"/>
        </w:rPr>
        <w:lastRenderedPageBreak/>
        <w:t xml:space="preserve">Сравнив базовый и проектный программные средства с помощью радара конкурентоспособности, можно сделать вывод, что проектное программное средство значительно опережает своего конкурента. </w:t>
      </w:r>
    </w:p>
    <w:p w14:paraId="243510B5" w14:textId="77777777" w:rsidR="00E90765" w:rsidRPr="00460EF8" w:rsidRDefault="00E90765" w:rsidP="0033136B">
      <w:pPr>
        <w:rPr>
          <w:rFonts w:eastAsia="Times New Roman" w:cs="Times New Roman"/>
          <w:szCs w:val="28"/>
          <w:lang w:eastAsia="ru-RU"/>
        </w:rPr>
      </w:pPr>
    </w:p>
    <w:p w14:paraId="79886A95" w14:textId="6BD20E39" w:rsidR="0033136B" w:rsidRPr="006D362A" w:rsidRDefault="0033136B" w:rsidP="006B73E0">
      <w:pPr>
        <w:pStyle w:val="3"/>
        <w:numPr>
          <w:ilvl w:val="1"/>
          <w:numId w:val="26"/>
        </w:numPr>
        <w:tabs>
          <w:tab w:val="clear" w:pos="1134"/>
          <w:tab w:val="left" w:pos="1560"/>
        </w:tabs>
        <w:ind w:left="0" w:firstLine="567"/>
        <w:jc w:val="both"/>
        <w:outlineLvl w:val="1"/>
        <w:rPr>
          <w:sz w:val="26"/>
          <w:szCs w:val="26"/>
        </w:rPr>
      </w:pPr>
      <w:bookmarkStart w:id="29" w:name="_Toc74077404"/>
      <w:bookmarkStart w:id="30" w:name="_Toc136257083"/>
      <w:r w:rsidRPr="006D362A">
        <w:rPr>
          <w:sz w:val="26"/>
          <w:szCs w:val="26"/>
        </w:rPr>
        <w:t>Определение единовременных затрат на создание программного продукта</w:t>
      </w:r>
      <w:bookmarkEnd w:id="29"/>
      <w:bookmarkEnd w:id="30"/>
    </w:p>
    <w:p w14:paraId="016DBDAF" w14:textId="77777777" w:rsidR="0033136B" w:rsidRPr="009D5B58" w:rsidRDefault="0033136B" w:rsidP="0033136B"/>
    <w:p w14:paraId="6A12973F" w14:textId="1864C45C" w:rsidR="0033136B" w:rsidRDefault="0033136B" w:rsidP="0033136B">
      <w:r w:rsidRPr="009D5B58">
        <w:t>Единовременные затраты представляют собой цену программного продукта или модели. Все расчеты между покупателем и продавцом продукции, к числу которой относят и программные продукты (модели), производятся на основе отпускных цен.</w:t>
      </w:r>
    </w:p>
    <w:p w14:paraId="6CCDC5A6" w14:textId="77777777" w:rsidR="00ED32A9" w:rsidRPr="009D5B58" w:rsidRDefault="00ED32A9" w:rsidP="0033136B"/>
    <w:p w14:paraId="704D9FCB" w14:textId="4F8D0821" w:rsidR="0033136B" w:rsidRDefault="006D362A" w:rsidP="003B685A">
      <w:pPr>
        <w:pStyle w:val="20"/>
        <w:numPr>
          <w:ilvl w:val="0"/>
          <w:numId w:val="0"/>
        </w:numPr>
        <w:ind w:firstLine="567"/>
        <w:rPr>
          <w:rFonts w:cs="Times New Roman"/>
          <w:szCs w:val="28"/>
        </w:rPr>
      </w:pPr>
      <w:bookmarkStart w:id="31" w:name="_Toc136257084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.2.1 Определение общего объема функций программного продукта (ПП)</w:t>
      </w:r>
      <w:bookmarkEnd w:id="31"/>
    </w:p>
    <w:p w14:paraId="707DB792" w14:textId="77777777" w:rsidR="00ED32A9" w:rsidRPr="00ED32A9" w:rsidRDefault="00ED32A9" w:rsidP="00ED32A9"/>
    <w:p w14:paraId="6CF8214F" w14:textId="34D4A7A3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 качестве единицы измерения объема функций ПП может быть использована строка исходного кода (</w:t>
      </w:r>
      <w:r w:rsidRPr="00C16C39">
        <w:rPr>
          <w:rFonts w:cs="Times New Roman"/>
          <w:lang w:val="en-US"/>
        </w:rPr>
        <w:t>LOC</w:t>
      </w:r>
      <w:r w:rsidRPr="00C16C39">
        <w:rPr>
          <w:rFonts w:cs="Times New Roman"/>
        </w:rPr>
        <w:t>). Соответственно, общий объем функций программного продукта (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o</w:t>
      </w:r>
      <w:proofErr w:type="spellEnd"/>
      <w:r w:rsidRPr="00C16C39">
        <w:rPr>
          <w:rFonts w:cs="Times New Roman"/>
        </w:rPr>
        <w:t>) определяется исходя из количества функций, реализуемых программой по каталогу функций ПП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.5):</w:t>
      </w:r>
    </w:p>
    <w:p w14:paraId="0622C991" w14:textId="77777777" w:rsidR="0033136B" w:rsidRPr="00C16C39" w:rsidRDefault="0033136B" w:rsidP="0033136B">
      <w:pPr>
        <w:rPr>
          <w:rFonts w:cs="Times New Roman"/>
        </w:rPr>
      </w:pPr>
    </w:p>
    <w:p w14:paraId="7F9B6882" w14:textId="16E52DBE" w:rsidR="0033136B" w:rsidRPr="00C16C39" w:rsidRDefault="00000000" w:rsidP="0033136B">
      <w:pPr>
        <w:spacing w:line="240" w:lineRule="auto"/>
        <w:rPr>
          <w:rFonts w:cs="Times New Roman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0 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i=1</m:t>
              </m:r>
            </m:sub>
            <m:sup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</w:rPr>
                    <m:t>v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</w:rPr>
                    <m:t>i</m:t>
                  </m:r>
                </m:sub>
              </m:sSub>
            </m:e>
          </m:nary>
          <m:r>
            <m:rPr>
              <m:nor/>
            </m:rPr>
            <w:rPr>
              <w:rFonts w:cs="Times New Roman"/>
              <w:szCs w:val="28"/>
            </w:rPr>
            <m:t>,                                                              (5.5)</m:t>
          </m:r>
        </m:oMath>
      </m:oMathPara>
    </w:p>
    <w:p w14:paraId="08054335" w14:textId="77777777" w:rsidR="0033136B" w:rsidRPr="00C16C39" w:rsidRDefault="0033136B" w:rsidP="0033136B">
      <w:pPr>
        <w:spacing w:line="240" w:lineRule="auto"/>
        <w:ind w:firstLine="0"/>
        <w:jc w:val="right"/>
        <w:rPr>
          <w:rFonts w:eastAsia="Times New Roman" w:cs="Times New Roman"/>
        </w:rPr>
      </w:pPr>
      <w:r w:rsidRPr="00C16C39">
        <w:rPr>
          <w:rFonts w:eastAsia="Times New Roman" w:cs="Times New Roman"/>
        </w:rPr>
        <w:fldChar w:fldCharType="begin"/>
      </w:r>
      <w:r w:rsidRPr="00C16C39">
        <w:rPr>
          <w:rFonts w:eastAsia="Times New Roman" w:cs="Times New Roman"/>
        </w:rPr>
        <w:instrText xml:space="preserve"> QUOTE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o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cs="Times New Roman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i</m:t>
                </m:r>
              </m:sub>
            </m:sSub>
          </m:e>
        </m:nary>
      </m:oMath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</w:rPr>
        <w:fldChar w:fldCharType="end"/>
      </w:r>
    </w:p>
    <w:p w14:paraId="4CF00505" w14:textId="26F382E0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 xml:space="preserve">где 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j</w:t>
      </w:r>
      <w:proofErr w:type="spellEnd"/>
      <w:r w:rsidRPr="00C16C39">
        <w:rPr>
          <w:rFonts w:cs="Times New Roman"/>
        </w:rPr>
        <w:t xml:space="preserve"> – объем отдельной функции ПП;</w:t>
      </w:r>
    </w:p>
    <w:p w14:paraId="2EFD7692" w14:textId="77777777" w:rsidR="0033136B" w:rsidRPr="00C16C39" w:rsidRDefault="0033136B" w:rsidP="004B339B">
      <w:pPr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n</w:t>
      </w:r>
      <w:r w:rsidRPr="00C16C39">
        <w:rPr>
          <w:rFonts w:cs="Times New Roman"/>
        </w:rPr>
        <w:t xml:space="preserve"> – общее число функций.</w:t>
      </w:r>
    </w:p>
    <w:p w14:paraId="4CBA8C24" w14:textId="56DCF91E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 зависимости от организационных и технических условий, в которых разрабатывается программный продукт, исполнители по согласованию с руководством организации могут корректировать объем на основе экспертных оценок. Уточненный коэффициент определяется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.6):</w:t>
      </w:r>
    </w:p>
    <w:p w14:paraId="2B9F1766" w14:textId="21E61CD1" w:rsidR="0033136B" w:rsidRPr="00C16C39" w:rsidRDefault="0033136B" w:rsidP="0033136B">
      <w:pPr>
        <w:spacing w:line="240" w:lineRule="auto"/>
        <w:ind w:firstLine="0"/>
        <w:jc w:val="right"/>
        <w:rPr>
          <w:rFonts w:eastAsia="Times New Roman" w:cs="Times New Roman"/>
        </w:rPr>
      </w:pPr>
      <w:r w:rsidRPr="00C16C39">
        <w:rPr>
          <w:rFonts w:eastAsia="Times New Roman" w:cs="Times New Roman"/>
        </w:rPr>
        <w:fldChar w:fldCharType="begin"/>
      </w:r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  <w:lang w:val="en-US"/>
        </w:rPr>
        <w:instrText>QUOTE</w:instrText>
      </w:r>
      <w:r w:rsidRPr="00C16C39">
        <w:rPr>
          <w:rFonts w:eastAsia="Times New Roman" w:cs="Times New Roman"/>
        </w:rPr>
        <w:instrText xml:space="preserve"> </w:instrText>
      </w:r>
      <m:oMath>
        <m:sSub>
          <m:sSubPr>
            <m:ctrlPr>
              <w:rPr>
                <w:rFonts w:ascii="Cambria Math" w:hAnsi="Cambria Math" w:cs="Times New Roman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V</m:t>
            </m:r>
          </m:e>
          <m:sub>
            <m:r>
              <m:rPr>
                <m:sty m:val="p"/>
              </m:rPr>
              <w:rPr>
                <w:rFonts w:ascii="Cambria Math" w:cs="Times New Roman"/>
                <w:szCs w:val="28"/>
              </w:rPr>
              <m:t>у</m:t>
            </m:r>
          </m:sub>
        </m:sSub>
        <m:r>
          <m:rPr>
            <m:sty m:val="p"/>
          </m:rPr>
          <w:rPr>
            <w:rFonts w:ascii="Cambria Math" w:cs="Times New Roman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i</m:t>
            </m:r>
            <m:r>
              <m:rPr>
                <m:sty m:val="p"/>
              </m:rPr>
              <w:rPr>
                <w:rFonts w:ascii="Cambria Math" w:cs="Times New Roman"/>
                <w:szCs w:val="28"/>
              </w:rPr>
              <m:t>=1</m:t>
            </m:r>
          </m:sub>
          <m:sup>
            <m:r>
              <m:rPr>
                <m:sty m:val="p"/>
              </m:rPr>
              <w:rPr>
                <w:rFonts w:ascii="Cambria Math" w:cs="Times New Roman"/>
                <w:szCs w:val="28"/>
                <w:lang w:val="en-US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i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cs="Times New Roman"/>
                    <w:szCs w:val="28"/>
                    <w:lang w:val="en-US"/>
                  </w:rPr>
                  <m:t>V</m:t>
                </m:r>
              </m:e>
              <m:sub>
                <m:r>
                  <m:rPr>
                    <m:sty m:val="p"/>
                  </m:rPr>
                  <w:rPr>
                    <w:rFonts w:ascii="Cambria Math" w:cs="Times New Roman"/>
                    <w:szCs w:val="28"/>
                  </w:rPr>
                  <m:t>у</m:t>
                </m:r>
                <m:r>
                  <m:rPr>
                    <m:sty m:val="p"/>
                  </m:rPr>
                  <w:rPr>
                    <w:rFonts w:ascii="Cambria Math" w:cs="Times New Roman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C16C39">
        <w:rPr>
          <w:rFonts w:eastAsia="Times New Roman" w:cs="Times New Roman"/>
        </w:rPr>
        <w:instrText xml:space="preserve"> </w:instrText>
      </w:r>
      <w:r w:rsidRPr="00C16C39">
        <w:rPr>
          <w:rFonts w:eastAsia="Times New Roman" w:cs="Times New Roman"/>
        </w:rPr>
        <w:fldChar w:fldCharType="end"/>
      </w:r>
      <w:r w:rsidRPr="00C16C39">
        <w:rPr>
          <w:rFonts w:cs="Times New Roman"/>
          <w:szCs w:val="28"/>
        </w:rPr>
        <w:br/>
      </w: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y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 xml:space="preserve"> =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naryPr>
            <m:sub>
              <w:proofErr w:type="spellStart"/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i</m:t>
              </m:r>
              <w:proofErr w:type="spellEnd"/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=1</m:t>
              </m:r>
            </m:sub>
            <m:sup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i/>
                      <w:iCs/>
                      <w:szCs w:val="28"/>
                      <w:lang w:val="en-US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i/>
                          <w:iCs/>
                          <w:szCs w:val="28"/>
                          <w:lang w:val="en-US"/>
                        </w:rPr>
                        <m:t>y</m:t>
                      </m:r>
                    </m:e>
                    <m:sub>
                      <w:proofErr w:type="spellStart"/>
                      <m:r>
                        <m:rPr>
                          <m:nor/>
                        </m:rPr>
                        <w:rPr>
                          <w:rFonts w:cs="Times New Roman"/>
                          <w:i/>
                          <w:iCs/>
                          <w:szCs w:val="28"/>
                          <w:lang w:val="en-US"/>
                        </w:rPr>
                        <m:t>i</m:t>
                      </m:r>
                      <w:proofErr w:type="spellEnd"/>
                    </m:sub>
                  </m:sSub>
                </m:sub>
              </m:sSub>
            </m:e>
          </m:nary>
          <m:r>
            <m:rPr>
              <m:nor/>
            </m:rPr>
            <w:rPr>
              <w:rFonts w:cs="Times New Roman"/>
              <w:szCs w:val="28"/>
            </w:rPr>
            <m:t xml:space="preserve">   или   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be-BY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y</m:t>
              </m:r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 </m:t>
              </m:r>
            </m:sub>
          </m:sSub>
          <m:r>
            <m:rPr>
              <m:nor/>
            </m:rPr>
            <w:rPr>
              <w:rFonts w:cs="Times New Roman"/>
              <w:i/>
              <w:iCs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  <w:lang w:val="en-US"/>
                </w:rPr>
                <m:t>v</m:t>
              </m:r>
            </m:e>
            <m:sub>
              <m:r>
                <m:rPr>
                  <m:nor/>
                </m:rPr>
                <w:rPr>
                  <w:rFonts w:cs="Times New Roman"/>
                  <w:i/>
                  <w:iCs/>
                  <w:szCs w:val="28"/>
                </w:rPr>
                <m:t>0</m:t>
              </m:r>
            </m:sub>
          </m:sSub>
          <m:r>
            <m:rPr>
              <m:nor/>
            </m:rPr>
            <w:rPr>
              <w:rFonts w:cs="Times New Roman"/>
              <w:szCs w:val="28"/>
            </w:rPr>
            <m:t>,                                             (5.6)</m:t>
          </m:r>
        </m:oMath>
      </m:oMathPara>
    </w:p>
    <w:p w14:paraId="11516120" w14:textId="77777777" w:rsidR="0033136B" w:rsidRPr="00C16C39" w:rsidRDefault="0033136B" w:rsidP="0033136B">
      <w:pPr>
        <w:ind w:firstLine="0"/>
        <w:jc w:val="right"/>
        <w:rPr>
          <w:rFonts w:eastAsia="Times New Roman" w:cs="Times New Roman"/>
        </w:rPr>
      </w:pPr>
    </w:p>
    <w:p w14:paraId="7A07BD85" w14:textId="11212EE3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 xml:space="preserve">где 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y</w:t>
      </w:r>
      <w:proofErr w:type="spellEnd"/>
      <w:r w:rsidRPr="00C16C39">
        <w:rPr>
          <w:rFonts w:cs="Times New Roman"/>
        </w:rPr>
        <w:t xml:space="preserve"> – уточненный объем отдельной функции ПО в строках исходного кода.</w:t>
      </w:r>
    </w:p>
    <w:p w14:paraId="15FEA0AA" w14:textId="2C8A9CEB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Общий объем функций программного продукта (</w:t>
      </w:r>
      <w:proofErr w:type="spellStart"/>
      <w:r w:rsidR="00E74E18" w:rsidRP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o</w:t>
      </w:r>
      <w:proofErr w:type="spellEnd"/>
      <w:r w:rsidRPr="00C16C39">
        <w:rPr>
          <w:rFonts w:cs="Times New Roman"/>
        </w:rPr>
        <w:t>) будет равен 1</w:t>
      </w:r>
      <w:r w:rsidRPr="007E646A">
        <w:rPr>
          <w:rFonts w:cs="Times New Roman"/>
        </w:rPr>
        <w:t>150</w:t>
      </w:r>
      <w:r w:rsidRPr="00C16C39">
        <w:rPr>
          <w:rFonts w:cs="Times New Roman"/>
        </w:rPr>
        <w:t xml:space="preserve"> строк исходного кода.</w:t>
      </w:r>
    </w:p>
    <w:p w14:paraId="64664B49" w14:textId="77777777" w:rsidR="0033136B" w:rsidRPr="00C16C39" w:rsidRDefault="0033136B" w:rsidP="0033136B">
      <w:pPr>
        <w:rPr>
          <w:rFonts w:cs="Times New Roman"/>
          <w:bCs/>
        </w:rPr>
      </w:pPr>
      <w:r w:rsidRPr="00C16C39">
        <w:rPr>
          <w:rFonts w:cs="Times New Roman"/>
          <w:bCs/>
        </w:rPr>
        <w:t>Расчет поправочных коэффициентов</w:t>
      </w:r>
      <w:r w:rsidRPr="00C16C39">
        <w:rPr>
          <w:rFonts w:cs="Times New Roman"/>
          <w:bCs/>
          <w:i/>
        </w:rPr>
        <w:t xml:space="preserve">, </w:t>
      </w:r>
      <w:r w:rsidRPr="00C16C39">
        <w:rPr>
          <w:rFonts w:cs="Times New Roman"/>
          <w:bCs/>
        </w:rPr>
        <w:t>учитывающих организационно-экономические условия разработки программного продукта, осуществляется в следующей последовательности:</w:t>
      </w:r>
    </w:p>
    <w:p w14:paraId="43630BD5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1 Определяется уровень сложности создаваемого программного продукта. Разрабатываемый продукт относится к 3-ей категории сложности.</w:t>
      </w:r>
    </w:p>
    <w:p w14:paraId="49C9BBD3" w14:textId="4B5488DD" w:rsidR="0033136B" w:rsidRPr="00C16C39" w:rsidRDefault="0033136B" w:rsidP="0033136B">
      <w:pPr>
        <w:rPr>
          <w:rFonts w:cs="Times New Roman"/>
          <w:i/>
        </w:rPr>
      </w:pPr>
      <w:r w:rsidRPr="00C16C39">
        <w:rPr>
          <w:rFonts w:cs="Times New Roman"/>
        </w:rPr>
        <w:lastRenderedPageBreak/>
        <w:t>2 Определяется нормативная трудоемкость (</w:t>
      </w:r>
      <w:proofErr w:type="spellStart"/>
      <w:r w:rsidRPr="00E74E18">
        <w:rPr>
          <w:rFonts w:cs="Times New Roman"/>
          <w:i/>
          <w:iCs/>
        </w:rPr>
        <w:t>Т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>) на основании принятого к расчету объема (</w:t>
      </w:r>
      <w:proofErr w:type="spellStart"/>
      <w:r w:rsidR="00E74E18">
        <w:rPr>
          <w:rFonts w:cs="Times New Roman"/>
          <w:i/>
          <w:iCs/>
          <w:lang w:val="en-US"/>
        </w:rPr>
        <w:t>v</w:t>
      </w:r>
      <w:r w:rsidRPr="00E74E18">
        <w:rPr>
          <w:rFonts w:cs="Times New Roman"/>
          <w:i/>
          <w:iCs/>
          <w:vertAlign w:val="subscript"/>
          <w:lang w:val="en-US"/>
        </w:rPr>
        <w:t>y</w:t>
      </w:r>
      <w:proofErr w:type="spellEnd"/>
      <w:r w:rsidRPr="00C16C39">
        <w:rPr>
          <w:rFonts w:cs="Times New Roman"/>
        </w:rPr>
        <w:t xml:space="preserve">) и категории сложности ПП. Для разрабатываемого программной продукта </w:t>
      </w:r>
      <w:proofErr w:type="spellStart"/>
      <w:r w:rsidRPr="00E74E18">
        <w:rPr>
          <w:rFonts w:cs="Times New Roman"/>
          <w:i/>
          <w:iCs/>
        </w:rPr>
        <w:t>Т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 xml:space="preserve"> равен 56 человеко-дней, при номере нормы 21.</w:t>
      </w:r>
    </w:p>
    <w:p w14:paraId="5B377880" w14:textId="06ADFE5F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3</w:t>
      </w:r>
      <w:r w:rsidR="00137DC0">
        <w:rPr>
          <w:rFonts w:cs="Times New Roman"/>
        </w:rPr>
        <w:t xml:space="preserve"> </w:t>
      </w:r>
      <w:r w:rsidRPr="00C16C39">
        <w:rPr>
          <w:rFonts w:cs="Times New Roman"/>
        </w:rPr>
        <w:t xml:space="preserve">Уточняются дополнительные затраты труда, связанные с повышением сложности разрабатываемого ПП, посредством коэффициента повышения сложности ПП </w:t>
      </w:r>
      <w:r w:rsidRPr="00C16C39">
        <w:rPr>
          <w:rFonts w:cs="Times New Roman"/>
          <w:b/>
        </w:rPr>
        <w:t>(</w:t>
      </w:r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с</w:t>
      </w:r>
      <w:r w:rsidRPr="00C16C39">
        <w:rPr>
          <w:rFonts w:cs="Times New Roman"/>
          <w:b/>
        </w:rPr>
        <w:t>)</w:t>
      </w:r>
      <w:r w:rsidRPr="00C16C39">
        <w:rPr>
          <w:rFonts w:cs="Times New Roman"/>
        </w:rPr>
        <w:t xml:space="preserve"> по формуле (</w:t>
      </w:r>
      <w:r w:rsidR="00ED32A9" w:rsidRPr="00ED32A9">
        <w:rPr>
          <w:rFonts w:cs="Times New Roman"/>
        </w:rPr>
        <w:t>5</w:t>
      </w:r>
      <w:r w:rsidRPr="00C16C39">
        <w:rPr>
          <w:rFonts w:cs="Times New Roman"/>
        </w:rPr>
        <w:t>.7):</w:t>
      </w:r>
    </w:p>
    <w:p w14:paraId="7A16A116" w14:textId="77777777" w:rsidR="0033136B" w:rsidRPr="00C16C39" w:rsidRDefault="0033136B" w:rsidP="0033136B">
      <w:pPr>
        <w:rPr>
          <w:rFonts w:cs="Times New Roman"/>
        </w:rPr>
      </w:pPr>
    </w:p>
    <w:p w14:paraId="512EB9FC" w14:textId="0221E503" w:rsidR="0033136B" w:rsidRPr="00C16C39" w:rsidRDefault="0033136B" w:rsidP="0033136B">
      <w:pPr>
        <w:spacing w:line="240" w:lineRule="auto"/>
        <w:ind w:firstLine="0"/>
        <w:jc w:val="right"/>
        <w:rPr>
          <w:rFonts w:cs="Times New Roman"/>
        </w:rPr>
      </w:pPr>
      <w:r w:rsidRPr="00E74E18">
        <w:rPr>
          <w:rFonts w:eastAsia="Times New Roman" w:cs="Times New Roman"/>
          <w:i/>
          <w:iCs/>
          <w:lang w:val="en-US"/>
        </w:rPr>
        <w:t>K</w:t>
      </w:r>
      <w:r w:rsidRPr="00E74E18">
        <w:rPr>
          <w:rFonts w:eastAsia="Times New Roman" w:cs="Times New Roman"/>
          <w:i/>
          <w:iCs/>
          <w:vertAlign w:val="subscript"/>
        </w:rPr>
        <w:t>с</w:t>
      </w:r>
      <w:r w:rsidRPr="00E74E18">
        <w:rPr>
          <w:rFonts w:eastAsia="Times New Roman" w:cs="Times New Roman"/>
          <w:i/>
          <w:iCs/>
        </w:rPr>
        <w:t xml:space="preserve"> = 1 + </w:t>
      </w:r>
      <w:r w:rsidRPr="00E74E18">
        <w:rPr>
          <w:rFonts w:cs="Times New Roman"/>
          <w:i/>
          <w:iCs/>
          <w:position w:val="-32"/>
        </w:rPr>
        <w:object w:dxaOrig="660" w:dyaOrig="720" w14:anchorId="59730DE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36.75pt" o:ole="">
            <v:imagedata r:id="rId73" o:title=""/>
          </v:shape>
          <o:OLEObject Type="Embed" ProgID="Equation.3" ShapeID="_x0000_i1025" DrawAspect="Content" ObjectID="_1806812540" r:id="rId74"/>
        </w:object>
      </w:r>
      <w:r w:rsidRPr="00E74E18">
        <w:rPr>
          <w:rFonts w:cs="Times New Roman"/>
          <w:i/>
          <w:iCs/>
        </w:rPr>
        <w:t>,</w:t>
      </w:r>
      <w:r w:rsidRPr="00E74E18">
        <w:rPr>
          <w:rFonts w:cs="Times New Roman"/>
          <w:i/>
          <w:iCs/>
        </w:rPr>
        <w:tab/>
      </w:r>
      <w:r w:rsidRPr="00E74E18">
        <w:rPr>
          <w:rFonts w:cs="Times New Roman"/>
          <w:i/>
          <w:iCs/>
        </w:rPr>
        <w:tab/>
      </w:r>
      <w:r w:rsidRPr="00C16C39">
        <w:rPr>
          <w:rFonts w:cs="Times New Roman"/>
        </w:rPr>
        <w:tab/>
      </w:r>
      <w:r w:rsidRPr="00C16C39">
        <w:rPr>
          <w:rFonts w:cs="Times New Roman"/>
        </w:rPr>
        <w:tab/>
      </w:r>
      <w:r w:rsidRPr="00C16C39">
        <w:rPr>
          <w:rFonts w:cs="Times New Roman"/>
        </w:rPr>
        <w:tab/>
        <w:t>(</w:t>
      </w:r>
      <w:r w:rsidR="00ED32A9" w:rsidRPr="0009027F">
        <w:rPr>
          <w:rFonts w:cs="Times New Roman"/>
        </w:rPr>
        <w:t>5</w:t>
      </w:r>
      <w:r w:rsidRPr="00C16C39">
        <w:rPr>
          <w:rFonts w:cs="Times New Roman"/>
        </w:rPr>
        <w:t>.7)</w:t>
      </w:r>
    </w:p>
    <w:p w14:paraId="08A1CF18" w14:textId="77777777" w:rsidR="0033136B" w:rsidRPr="00C16C39" w:rsidRDefault="0033136B" w:rsidP="0033136B">
      <w:pPr>
        <w:rPr>
          <w:rFonts w:cs="Times New Roman"/>
        </w:rPr>
      </w:pPr>
    </w:p>
    <w:p w14:paraId="42927754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 xml:space="preserve">где </w:t>
      </w:r>
      <w:proofErr w:type="spellStart"/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  <w:lang w:val="en-US"/>
        </w:rPr>
        <w:t>j</w:t>
      </w:r>
      <w:proofErr w:type="spellEnd"/>
      <w:r w:rsidRPr="00C16C39">
        <w:rPr>
          <w:rFonts w:cs="Times New Roman"/>
        </w:rPr>
        <w:t xml:space="preserve"> – коэффициент, соответствующий степени повышения сложности; </w:t>
      </w:r>
    </w:p>
    <w:p w14:paraId="07F8A06B" w14:textId="77777777" w:rsidR="0033136B" w:rsidRPr="00C16C39" w:rsidRDefault="0033136B" w:rsidP="004B339B">
      <w:pPr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n</w:t>
      </w:r>
      <w:r w:rsidRPr="00C16C39">
        <w:rPr>
          <w:rFonts w:cs="Times New Roman"/>
        </w:rPr>
        <w:t xml:space="preserve"> – количество учитываемых характеристик.</w:t>
      </w:r>
    </w:p>
    <w:p w14:paraId="682EE69C" w14:textId="77777777" w:rsidR="0033136B" w:rsidRPr="00C16C39" w:rsidRDefault="0033136B" w:rsidP="00ED32A9">
      <w:pPr>
        <w:rPr>
          <w:rFonts w:cs="Times New Roman"/>
        </w:rPr>
      </w:pPr>
      <w:r w:rsidRPr="00C16C39">
        <w:rPr>
          <w:rFonts w:cs="Times New Roman"/>
        </w:rPr>
        <w:t>Разрабатываемый ПП осуществляет поиск данных в структурах типа базы данных, поэтому дополнительный коэффициент будет равен:</w:t>
      </w:r>
    </w:p>
    <w:p w14:paraId="6A51E249" w14:textId="77777777" w:rsidR="0033136B" w:rsidRPr="00C16C39" w:rsidRDefault="0033136B" w:rsidP="0033136B">
      <w:pPr>
        <w:ind w:firstLine="1134"/>
        <w:rPr>
          <w:rFonts w:cs="Times New Roman"/>
        </w:rPr>
      </w:pPr>
    </w:p>
    <w:p w14:paraId="6262EEC6" w14:textId="695B5F0E" w:rsidR="0033136B" w:rsidRPr="0009027F" w:rsidRDefault="0033136B" w:rsidP="0033136B">
      <w:pPr>
        <w:ind w:firstLine="0"/>
        <w:jc w:val="center"/>
        <w:rPr>
          <w:rFonts w:cs="Times New Roman"/>
        </w:rPr>
      </w:pP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с</w:t>
      </w:r>
      <w:r w:rsidRPr="00E74E18">
        <w:rPr>
          <w:rFonts w:cs="Times New Roman"/>
          <w:i/>
          <w:iCs/>
        </w:rPr>
        <w:t xml:space="preserve"> </w:t>
      </w:r>
      <w:r w:rsidRPr="00C16C39">
        <w:rPr>
          <w:rFonts w:cs="Times New Roman"/>
        </w:rPr>
        <w:t>= 1 + 0,07 = 1,07</w:t>
      </w:r>
      <w:r w:rsidR="00ED32A9" w:rsidRPr="0009027F">
        <w:rPr>
          <w:rFonts w:cs="Times New Roman"/>
        </w:rPr>
        <w:t>.</w:t>
      </w:r>
    </w:p>
    <w:p w14:paraId="086EFD1F" w14:textId="77777777" w:rsidR="0033136B" w:rsidRPr="00C16C39" w:rsidRDefault="0033136B" w:rsidP="0033136B">
      <w:pPr>
        <w:rPr>
          <w:rFonts w:cs="Times New Roman"/>
        </w:rPr>
      </w:pPr>
    </w:p>
    <w:p w14:paraId="24F143EA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4 Определяется новизна разрабатываемого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ПП путем экспертной оценки данных, посредством сравнения с имеющимися аналогами.</w:t>
      </w:r>
    </w:p>
    <w:p w14:paraId="56C71D95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Выделяют три категории новизны: категория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А, если нет подобных аналогов; категория Б и В</w:t>
      </w:r>
      <w:r w:rsidRPr="00C16C39">
        <w:rPr>
          <w:rFonts w:cs="Times New Roman"/>
          <w:i/>
        </w:rPr>
        <w:t xml:space="preserve">, </w:t>
      </w:r>
      <w:r w:rsidRPr="00C16C39">
        <w:rPr>
          <w:rFonts w:cs="Times New Roman"/>
        </w:rPr>
        <w:t>если разрабатываемый продукт соответствует уровню имеющихся ПП.</w:t>
      </w:r>
    </w:p>
    <w:p w14:paraId="2FC6B219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Категория новизны разрабатываемого продукта – В.</w:t>
      </w:r>
    </w:p>
    <w:p w14:paraId="74AB422B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5 Устанавливается поправочный коэффициент новизны (</w:t>
      </w: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н</w:t>
      </w:r>
      <w:r w:rsidRPr="00C16C39">
        <w:rPr>
          <w:rFonts w:cs="Times New Roman"/>
        </w:rPr>
        <w:t>) разрабатываемого ПП с учетом степени новизны ПП.</w:t>
      </w:r>
    </w:p>
    <w:p w14:paraId="69166AB3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Влияние фактора новизны на трудоемкость учитывается путем умножения нормативной трудоемкости на коэффициент, учитывающий новизну ПП (</w:t>
      </w:r>
      <w:r w:rsidRPr="00E74E18">
        <w:rPr>
          <w:rFonts w:cs="Times New Roman"/>
          <w:i/>
          <w:iCs/>
          <w:lang w:val="en-US"/>
        </w:rPr>
        <w:t>K</w:t>
      </w:r>
      <w:r w:rsidRPr="00E74E18">
        <w:rPr>
          <w:rFonts w:cs="Times New Roman"/>
          <w:i/>
          <w:iCs/>
          <w:vertAlign w:val="subscript"/>
        </w:rPr>
        <w:t>н</w:t>
      </w:r>
      <w:r w:rsidRPr="00C16C39">
        <w:rPr>
          <w:rFonts w:cs="Times New Roman"/>
        </w:rPr>
        <w:t>).</w:t>
      </w:r>
    </w:p>
    <w:p w14:paraId="1C083144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Для разрабатываемого программного продукта поправочный коэффициент новизны (</w:t>
      </w:r>
      <w:proofErr w:type="spellStart"/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н</w:t>
      </w:r>
      <w:proofErr w:type="spellEnd"/>
      <w:r w:rsidRPr="00C16C39">
        <w:rPr>
          <w:rFonts w:cs="Times New Roman"/>
        </w:rPr>
        <w:t>) равен 0,63.</w:t>
      </w:r>
    </w:p>
    <w:p w14:paraId="0156C830" w14:textId="77777777" w:rsidR="0033136B" w:rsidRPr="00C16C39" w:rsidRDefault="0033136B" w:rsidP="0033136B">
      <w:pPr>
        <w:rPr>
          <w:rFonts w:cs="Times New Roman"/>
        </w:rPr>
      </w:pPr>
      <w:r w:rsidRPr="00C16C39">
        <w:rPr>
          <w:rFonts w:cs="Times New Roman"/>
        </w:rPr>
        <w:t>6 Устанавливается коэффициент, учитывающий средства разработки</w:t>
      </w:r>
      <w:r w:rsidRPr="00C16C39">
        <w:rPr>
          <w:rFonts w:cs="Times New Roman"/>
          <w:i/>
        </w:rPr>
        <w:t xml:space="preserve"> </w:t>
      </w:r>
      <w:r w:rsidRPr="00C16C39">
        <w:rPr>
          <w:rFonts w:cs="Times New Roman"/>
        </w:rPr>
        <w:t>ПП (</w:t>
      </w:r>
      <w:r w:rsidRPr="00E74E18">
        <w:rPr>
          <w:rFonts w:cs="Times New Roman"/>
          <w:i/>
          <w:iCs/>
          <w:lang w:val="en-US"/>
        </w:rPr>
        <w:t>K</w:t>
      </w:r>
      <w:proofErr w:type="spellStart"/>
      <w:r w:rsidRPr="00E74E18">
        <w:rPr>
          <w:rFonts w:cs="Times New Roman"/>
          <w:i/>
          <w:iCs/>
          <w:vertAlign w:val="subscript"/>
        </w:rPr>
        <w:t>ур</w:t>
      </w:r>
      <w:proofErr w:type="spellEnd"/>
      <w:r w:rsidRPr="00C16C39">
        <w:rPr>
          <w:rFonts w:cs="Times New Roman"/>
        </w:rPr>
        <w:t xml:space="preserve">). Программный продукт разрабатывается с </w:t>
      </w:r>
      <w:proofErr w:type="gramStart"/>
      <w:r w:rsidRPr="00C16C39">
        <w:rPr>
          <w:rFonts w:cs="Times New Roman"/>
        </w:rPr>
        <w:t xml:space="preserve">использованием </w:t>
      </w:r>
      <w:r w:rsidRPr="007E646A">
        <w:rPr>
          <w:rFonts w:cs="Times New Roman"/>
        </w:rPr>
        <w:t xml:space="preserve"> </w:t>
      </w:r>
      <w:r>
        <w:rPr>
          <w:rFonts w:cs="Times New Roman"/>
        </w:rPr>
        <w:t>процедурного</w:t>
      </w:r>
      <w:proofErr w:type="gramEnd"/>
      <w:r>
        <w:rPr>
          <w:rFonts w:cs="Times New Roman"/>
        </w:rPr>
        <w:t xml:space="preserve"> языка высокого уровня </w:t>
      </w:r>
      <w:r>
        <w:rPr>
          <w:rFonts w:cs="Times New Roman"/>
          <w:lang w:val="en-US"/>
        </w:rPr>
        <w:t>Python</w:t>
      </w:r>
      <w:r w:rsidRPr="007E646A">
        <w:rPr>
          <w:rFonts w:cs="Times New Roman"/>
        </w:rPr>
        <w:t xml:space="preserve"> </w:t>
      </w:r>
      <w:r>
        <w:rPr>
          <w:rFonts w:cs="Times New Roman"/>
          <w:lang w:val="en-US"/>
        </w:rPr>
        <w:t>c</w:t>
      </w:r>
      <w:r w:rsidRPr="007E646A">
        <w:rPr>
          <w:rFonts w:cs="Times New Roman"/>
        </w:rPr>
        <w:t xml:space="preserve"> </w:t>
      </w:r>
      <w:r>
        <w:rPr>
          <w:rFonts w:cs="Times New Roman"/>
        </w:rPr>
        <w:t>возможностью функционирования в локальных сетях</w:t>
      </w:r>
      <w:r w:rsidRPr="00C16C39">
        <w:rPr>
          <w:rFonts w:cs="Times New Roman"/>
        </w:rPr>
        <w:t xml:space="preserve">. Следовательно, для него </w:t>
      </w:r>
      <w:r w:rsidRPr="00E74E18">
        <w:rPr>
          <w:rFonts w:cs="Times New Roman"/>
          <w:i/>
          <w:iCs/>
        </w:rPr>
        <w:t>К</w:t>
      </w:r>
      <w:r w:rsidRPr="00E74E18">
        <w:rPr>
          <w:rFonts w:cs="Times New Roman"/>
          <w:i/>
          <w:iCs/>
          <w:vertAlign w:val="subscript"/>
        </w:rPr>
        <w:t>ур</w:t>
      </w:r>
      <w:r w:rsidRPr="00C16C39">
        <w:rPr>
          <w:rFonts w:cs="Times New Roman"/>
        </w:rPr>
        <w:t xml:space="preserve"> будет равен </w:t>
      </w:r>
      <w:r>
        <w:rPr>
          <w:rFonts w:cs="Times New Roman"/>
        </w:rPr>
        <w:t>1,2</w:t>
      </w:r>
      <w:r w:rsidRPr="00C16C39">
        <w:rPr>
          <w:rFonts w:cs="Times New Roman"/>
        </w:rPr>
        <w:t>.</w:t>
      </w:r>
    </w:p>
    <w:p w14:paraId="794A7BAD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7 Определяются значения коэффициентов удельных весов трудоемкости стадий разработки ПП в общей трудоемкости ПП с учетом установленной категории новизны ПП. При этом сумма значений коэффициентов удельных весов всех стадий в общей трудоемкости равна единице.</w:t>
      </w:r>
    </w:p>
    <w:p w14:paraId="39779C6D" w14:textId="77777777" w:rsidR="0033136B" w:rsidRDefault="0033136B" w:rsidP="0033136B">
      <w:pPr>
        <w:rPr>
          <w:szCs w:val="28"/>
        </w:rPr>
      </w:pPr>
      <w:r w:rsidRPr="00C16C39">
        <w:rPr>
          <w:szCs w:val="28"/>
        </w:rPr>
        <w:t>Так как при разработке программного продукта</w:t>
      </w:r>
      <w:r>
        <w:rPr>
          <w:szCs w:val="28"/>
        </w:rPr>
        <w:t xml:space="preserve"> не</w:t>
      </w:r>
      <w:r w:rsidRPr="00C16C39">
        <w:rPr>
          <w:szCs w:val="28"/>
        </w:rPr>
        <w:t xml:space="preserve"> будут использоваться </w:t>
      </w:r>
      <w:r w:rsidRPr="00C16C39">
        <w:rPr>
          <w:szCs w:val="28"/>
          <w:lang w:val="en-US"/>
        </w:rPr>
        <w:t>CASE</w:t>
      </w:r>
      <w:r w:rsidRPr="00C16C39">
        <w:rPr>
          <w:szCs w:val="28"/>
        </w:rPr>
        <w:t xml:space="preserve">-технологии, то коэффициенты удельных весов трудоемкости стадий разработки будут следующими: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>= 0,0</w:t>
      </w:r>
      <w:r>
        <w:rPr>
          <w:szCs w:val="28"/>
        </w:rPr>
        <w:t>8</w:t>
      </w:r>
      <w:r w:rsidRPr="00C16C39">
        <w:rPr>
          <w:szCs w:val="28"/>
        </w:rPr>
        <w:t xml:space="preserve">; </w:t>
      </w:r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эп</w:t>
      </w:r>
      <w:r w:rsidRPr="00C16C39">
        <w:rPr>
          <w:szCs w:val="28"/>
        </w:rPr>
        <w:t xml:space="preserve"> = 0,1</w:t>
      </w:r>
      <w:r>
        <w:rPr>
          <w:szCs w:val="28"/>
        </w:rPr>
        <w:t>9</w:t>
      </w:r>
      <w:r w:rsidRPr="00C16C39">
        <w:rPr>
          <w:szCs w:val="28"/>
        </w:rPr>
        <w:t xml:space="preserve">;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</w:rPr>
        <w:t xml:space="preserve"> =</w:t>
      </w:r>
      <w:r w:rsidRPr="00C16C39">
        <w:rPr>
          <w:szCs w:val="28"/>
        </w:rPr>
        <w:t xml:space="preserve"> 0,2</w:t>
      </w:r>
      <w:r>
        <w:rPr>
          <w:szCs w:val="28"/>
        </w:rPr>
        <w:t>8</w:t>
      </w:r>
      <w:r w:rsidRPr="00C16C39">
        <w:rPr>
          <w:szCs w:val="28"/>
        </w:rPr>
        <w:t>;</w:t>
      </w:r>
      <w:r w:rsidRPr="00E74E18">
        <w:rPr>
          <w:i/>
          <w:iCs/>
          <w:szCs w:val="28"/>
        </w:rPr>
        <w:t xml:space="preserve">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рп</w:t>
      </w:r>
      <w:proofErr w:type="spellEnd"/>
      <w:r w:rsidRPr="00C16C39">
        <w:rPr>
          <w:szCs w:val="28"/>
        </w:rPr>
        <w:t xml:space="preserve"> = 0,3</w:t>
      </w:r>
      <w:r>
        <w:rPr>
          <w:szCs w:val="28"/>
        </w:rPr>
        <w:t>4</w:t>
      </w:r>
      <w:r w:rsidRPr="00C16C39">
        <w:rPr>
          <w:szCs w:val="28"/>
        </w:rPr>
        <w:t xml:space="preserve">; </w:t>
      </w:r>
      <w:proofErr w:type="spellStart"/>
      <w:r w:rsidRPr="00E74E18">
        <w:rPr>
          <w:i/>
          <w:iCs/>
          <w:szCs w:val="28"/>
        </w:rPr>
        <w:t>К</w:t>
      </w:r>
      <w:r w:rsidRPr="00E74E18">
        <w:rPr>
          <w:i/>
          <w:iCs/>
          <w:szCs w:val="28"/>
          <w:vertAlign w:val="subscript"/>
        </w:rPr>
        <w:t>вн</w:t>
      </w:r>
      <w:proofErr w:type="spellEnd"/>
      <w:r w:rsidRPr="00C16C39">
        <w:rPr>
          <w:szCs w:val="28"/>
        </w:rPr>
        <w:t> = 0,1</w:t>
      </w:r>
      <w:r>
        <w:rPr>
          <w:szCs w:val="28"/>
        </w:rPr>
        <w:t>1</w:t>
      </w:r>
      <w:r w:rsidRPr="00C16C39">
        <w:rPr>
          <w:szCs w:val="28"/>
        </w:rPr>
        <w:t>.</w:t>
      </w:r>
    </w:p>
    <w:p w14:paraId="3CB8DB4A" w14:textId="77777777" w:rsidR="0033136B" w:rsidRDefault="0033136B" w:rsidP="0033136B">
      <w:pPr>
        <w:rPr>
          <w:szCs w:val="28"/>
        </w:rPr>
      </w:pPr>
    </w:p>
    <w:p w14:paraId="1AC1699F" w14:textId="20BB4393" w:rsidR="0033136B" w:rsidRPr="00FB07D9" w:rsidRDefault="006D362A" w:rsidP="006B73E0">
      <w:pPr>
        <w:pStyle w:val="20"/>
        <w:numPr>
          <w:ilvl w:val="0"/>
          <w:numId w:val="0"/>
        </w:numPr>
        <w:ind w:firstLine="567"/>
        <w:rPr>
          <w:rFonts w:cs="Times New Roman"/>
          <w:b w:val="0"/>
          <w:szCs w:val="28"/>
        </w:rPr>
      </w:pPr>
      <w:bookmarkStart w:id="32" w:name="_Toc136257085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.2.2 Расчет трудоемкости выполняемых работ по стадиям разработки программного продукта</w:t>
      </w:r>
      <w:bookmarkEnd w:id="32"/>
    </w:p>
    <w:p w14:paraId="08FDB409" w14:textId="77777777" w:rsidR="0033136B" w:rsidRPr="00C16C39" w:rsidRDefault="0033136B" w:rsidP="0033136B">
      <w:pPr>
        <w:rPr>
          <w:szCs w:val="28"/>
        </w:rPr>
      </w:pPr>
    </w:p>
    <w:p w14:paraId="07F06463" w14:textId="4B445128" w:rsidR="0033136B" w:rsidRDefault="0033136B" w:rsidP="0033136B">
      <w:pPr>
        <w:rPr>
          <w:szCs w:val="28"/>
        </w:rPr>
      </w:pPr>
      <w:r w:rsidRPr="00C16C39">
        <w:rPr>
          <w:szCs w:val="28"/>
        </w:rPr>
        <w:t>Нормативная трудоёмкость ПП (</w:t>
      </w:r>
      <w:proofErr w:type="spellStart"/>
      <w:r w:rsidRPr="00C16C39">
        <w:rPr>
          <w:szCs w:val="28"/>
        </w:rPr>
        <w:t>Т</w:t>
      </w:r>
      <w:r w:rsidRPr="00C16C39">
        <w:rPr>
          <w:szCs w:val="28"/>
          <w:vertAlign w:val="subscript"/>
        </w:rPr>
        <w:t>н</w:t>
      </w:r>
      <w:proofErr w:type="spellEnd"/>
      <w:r w:rsidRPr="00C16C39">
        <w:rPr>
          <w:szCs w:val="28"/>
        </w:rPr>
        <w:t xml:space="preserve">) выполняемых работ по стадиям разработки корректируется с учетом коэффициентов: </w:t>
      </w:r>
    </w:p>
    <w:p w14:paraId="16EA3B2F" w14:textId="77777777" w:rsidR="007972D9" w:rsidRPr="00C16C39" w:rsidRDefault="007972D9" w:rsidP="0033136B">
      <w:pPr>
        <w:rPr>
          <w:szCs w:val="28"/>
        </w:rPr>
      </w:pPr>
    </w:p>
    <w:p w14:paraId="2C47D666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 повышения сложности ПП (</w:t>
      </w:r>
      <w:r w:rsidRPr="00C16C39">
        <w:rPr>
          <w:szCs w:val="28"/>
          <w:lang w:val="en-US"/>
        </w:rPr>
        <w:t>K</w:t>
      </w:r>
      <w:r w:rsidRPr="00C16C39">
        <w:rPr>
          <w:szCs w:val="28"/>
          <w:vertAlign w:val="subscript"/>
        </w:rPr>
        <w:t>с</w:t>
      </w:r>
      <w:r w:rsidRPr="00C16C39">
        <w:rPr>
          <w:b/>
          <w:szCs w:val="28"/>
        </w:rPr>
        <w:t>)</w:t>
      </w:r>
      <w:r w:rsidRPr="00C16C39">
        <w:rPr>
          <w:szCs w:val="28"/>
        </w:rPr>
        <w:t>;</w:t>
      </w:r>
    </w:p>
    <w:p w14:paraId="5AF8D5E1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 новизны (</w:t>
      </w:r>
      <w:r w:rsidRPr="00C16C39">
        <w:rPr>
          <w:szCs w:val="28"/>
          <w:lang w:val="en-US"/>
        </w:rPr>
        <w:t>K</w:t>
      </w:r>
      <w:r w:rsidRPr="00C16C39">
        <w:rPr>
          <w:szCs w:val="28"/>
          <w:vertAlign w:val="subscript"/>
        </w:rPr>
        <w:t>н</w:t>
      </w:r>
      <w:r w:rsidRPr="00C16C39">
        <w:rPr>
          <w:szCs w:val="28"/>
        </w:rPr>
        <w:t xml:space="preserve">); </w:t>
      </w:r>
    </w:p>
    <w:p w14:paraId="1731F5E1" w14:textId="77777777" w:rsidR="0033136B" w:rsidRPr="00C16C39" w:rsidRDefault="0033136B" w:rsidP="004B339B">
      <w:pPr>
        <w:numPr>
          <w:ilvl w:val="0"/>
          <w:numId w:val="8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коэффициент, учитывающий средства разработки ПП (</w:t>
      </w:r>
      <w:r w:rsidRPr="00C16C39">
        <w:rPr>
          <w:szCs w:val="28"/>
          <w:lang w:val="en-US"/>
        </w:rPr>
        <w:t>K</w:t>
      </w:r>
      <w:proofErr w:type="spellStart"/>
      <w:r w:rsidRPr="00C16C39">
        <w:rPr>
          <w:szCs w:val="28"/>
          <w:vertAlign w:val="subscript"/>
        </w:rPr>
        <w:t>ур</w:t>
      </w:r>
      <w:proofErr w:type="spellEnd"/>
      <w:r w:rsidRPr="00C16C39">
        <w:rPr>
          <w:szCs w:val="28"/>
        </w:rPr>
        <w:t>);</w:t>
      </w:r>
    </w:p>
    <w:p w14:paraId="72B263BF" w14:textId="06A2FB47" w:rsidR="0033136B" w:rsidRDefault="0033136B" w:rsidP="00137DC0">
      <w:pPr>
        <w:numPr>
          <w:ilvl w:val="0"/>
          <w:numId w:val="8"/>
        </w:numPr>
        <w:tabs>
          <w:tab w:val="left" w:pos="1134"/>
        </w:tabs>
        <w:spacing w:line="360" w:lineRule="exact"/>
        <w:ind w:left="567" w:firstLine="0"/>
        <w:contextualSpacing/>
        <w:rPr>
          <w:szCs w:val="28"/>
        </w:rPr>
      </w:pPr>
      <w:r w:rsidRPr="00C16C39">
        <w:rPr>
          <w:szCs w:val="28"/>
        </w:rPr>
        <w:t>коэффициентов удельных весов трудоемкости стадий разработки</w:t>
      </w:r>
      <w:r w:rsidRPr="00C16C39">
        <w:rPr>
          <w:i/>
          <w:szCs w:val="28"/>
        </w:rPr>
        <w:t xml:space="preserve"> </w:t>
      </w:r>
      <w:r w:rsidRPr="00C16C39">
        <w:rPr>
          <w:szCs w:val="28"/>
        </w:rPr>
        <w:t>ПП (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эп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рп</w:t>
      </w:r>
      <w:proofErr w:type="spellEnd"/>
      <w:r w:rsidRPr="00E74E18">
        <w:rPr>
          <w:i/>
          <w:iCs/>
          <w:szCs w:val="28"/>
          <w:vertAlign w:val="subscript"/>
        </w:rPr>
        <w:t>,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вн</w:t>
      </w:r>
      <w:proofErr w:type="spellEnd"/>
      <w:r w:rsidRPr="00C16C39">
        <w:rPr>
          <w:szCs w:val="28"/>
        </w:rPr>
        <w:t>) в общей трудоемкости ПП.</w:t>
      </w:r>
    </w:p>
    <w:p w14:paraId="358E73D6" w14:textId="77777777" w:rsidR="00137DC0" w:rsidRPr="00C16C39" w:rsidRDefault="00137DC0" w:rsidP="00137DC0">
      <w:pPr>
        <w:tabs>
          <w:tab w:val="left" w:pos="1134"/>
        </w:tabs>
        <w:spacing w:line="360" w:lineRule="exact"/>
        <w:ind w:left="567" w:firstLine="0"/>
        <w:contextualSpacing/>
        <w:rPr>
          <w:szCs w:val="28"/>
        </w:rPr>
      </w:pPr>
    </w:p>
    <w:p w14:paraId="40A97A44" w14:textId="77777777" w:rsidR="0033136B" w:rsidRPr="00C16C39" w:rsidRDefault="0033136B" w:rsidP="0033136B">
      <w:pPr>
        <w:ind w:left="720" w:firstLine="0"/>
        <w:contextualSpacing/>
        <w:rPr>
          <w:szCs w:val="28"/>
        </w:rPr>
      </w:pPr>
      <w:r w:rsidRPr="00C16C39">
        <w:rPr>
          <w:szCs w:val="28"/>
        </w:rPr>
        <w:t>Данные коэффициенты вычисляются по следующим формулам:</w:t>
      </w:r>
    </w:p>
    <w:p w14:paraId="40C4617D" w14:textId="727A18B7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«техническое задание (ТЗ)» – исследование по формуле 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.8):</w:t>
      </w:r>
    </w:p>
    <w:p w14:paraId="48DCC9A2" w14:textId="77777777" w:rsidR="0033136B" w:rsidRPr="00C16C39" w:rsidRDefault="0033136B" w:rsidP="0033136B">
      <w:pPr>
        <w:tabs>
          <w:tab w:val="left" w:pos="1134"/>
        </w:tabs>
        <w:rPr>
          <w:szCs w:val="28"/>
        </w:rPr>
      </w:pPr>
    </w:p>
    <w:p w14:paraId="593021CB" w14:textId="66A40B6F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утз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тз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.8)</w:t>
      </w:r>
    </w:p>
    <w:p w14:paraId="268D4FB3" w14:textId="77777777" w:rsidR="0033136B" w:rsidRPr="00C16C39" w:rsidRDefault="0033136B" w:rsidP="0033136B">
      <w:pPr>
        <w:rPr>
          <w:szCs w:val="28"/>
        </w:rPr>
      </w:pPr>
    </w:p>
    <w:p w14:paraId="16374F89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62F2F583" w14:textId="77777777" w:rsidR="0033136B" w:rsidRPr="00C16C39" w:rsidRDefault="0033136B" w:rsidP="0033136B">
      <w:pPr>
        <w:rPr>
          <w:szCs w:val="28"/>
        </w:rPr>
      </w:pPr>
    </w:p>
    <w:p w14:paraId="1DC18C04" w14:textId="58123AF3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утз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0,0</w:t>
      </w:r>
      <w:r>
        <w:rPr>
          <w:szCs w:val="28"/>
        </w:rPr>
        <w:t>8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3</w:t>
      </w:r>
      <w:r w:rsidRPr="00C16C39">
        <w:rPr>
          <w:szCs w:val="28"/>
        </w:rPr>
        <w:t>,</w:t>
      </w:r>
      <w:r>
        <w:rPr>
          <w:szCs w:val="28"/>
        </w:rPr>
        <w:t>62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25253EBC" w14:textId="77777777" w:rsidR="0033136B" w:rsidRPr="00C16C39" w:rsidRDefault="0033136B" w:rsidP="0033136B">
      <w:pPr>
        <w:rPr>
          <w:szCs w:val="28"/>
        </w:rPr>
      </w:pPr>
    </w:p>
    <w:p w14:paraId="20E47E80" w14:textId="3D536979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«эскизный проект (ЭП)» – анализ требований по формуле 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.9):</w:t>
      </w:r>
    </w:p>
    <w:p w14:paraId="78D5C3EC" w14:textId="77777777" w:rsidR="0033136B" w:rsidRPr="00C16C39" w:rsidRDefault="0033136B" w:rsidP="0033136B">
      <w:pPr>
        <w:rPr>
          <w:szCs w:val="28"/>
        </w:rPr>
      </w:pPr>
    </w:p>
    <w:p w14:paraId="3BCA2341" w14:textId="20636746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уэп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эп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.9)</w:t>
      </w:r>
    </w:p>
    <w:p w14:paraId="54B74B74" w14:textId="77777777" w:rsidR="0033136B" w:rsidRPr="00C16C39" w:rsidRDefault="0033136B" w:rsidP="0033136B">
      <w:pPr>
        <w:rPr>
          <w:szCs w:val="28"/>
        </w:rPr>
      </w:pPr>
    </w:p>
    <w:p w14:paraId="16D68EFD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40383E53" w14:textId="77777777" w:rsidR="0033136B" w:rsidRPr="00C16C39" w:rsidRDefault="0033136B" w:rsidP="0033136B">
      <w:pPr>
        <w:rPr>
          <w:szCs w:val="28"/>
        </w:rPr>
      </w:pPr>
    </w:p>
    <w:p w14:paraId="48BBDBC1" w14:textId="12EECA1D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уэп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0,1</w:t>
      </w:r>
      <w:r>
        <w:rPr>
          <w:szCs w:val="28"/>
        </w:rPr>
        <w:t>9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8</w:t>
      </w:r>
      <w:r w:rsidRPr="00C16C39">
        <w:rPr>
          <w:szCs w:val="28"/>
        </w:rPr>
        <w:t>,</w:t>
      </w:r>
      <w:r>
        <w:rPr>
          <w:szCs w:val="28"/>
        </w:rPr>
        <w:t>6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69EA60A4" w14:textId="77777777" w:rsidR="0033136B" w:rsidRPr="00C16C39" w:rsidRDefault="0033136B" w:rsidP="0033136B">
      <w:pPr>
        <w:rPr>
          <w:szCs w:val="28"/>
        </w:rPr>
      </w:pPr>
    </w:p>
    <w:p w14:paraId="5F8A5223" w14:textId="77FAD6B5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«технический проект (ТП)» – проектирование по формуле</w:t>
      </w:r>
      <w:r w:rsidRPr="00C16C39">
        <w:rPr>
          <w:szCs w:val="28"/>
          <w:lang w:val="en-US"/>
        </w:rPr>
        <w:t> </w:t>
      </w:r>
      <w:r w:rsidRPr="00C16C39">
        <w:rPr>
          <w:szCs w:val="28"/>
        </w:rPr>
        <w:t>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.10):</w:t>
      </w:r>
    </w:p>
    <w:p w14:paraId="587DEB65" w14:textId="77777777" w:rsidR="0033136B" w:rsidRPr="00C16C39" w:rsidRDefault="0033136B" w:rsidP="0033136B">
      <w:pPr>
        <w:rPr>
          <w:szCs w:val="28"/>
        </w:rPr>
      </w:pPr>
    </w:p>
    <w:p w14:paraId="71BC63FF" w14:textId="5AA8C7FA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утп</w:t>
      </w:r>
      <w:proofErr w:type="spellEnd"/>
      <w:r w:rsidRPr="00E74E18">
        <w:rPr>
          <w:i/>
          <w:iCs/>
          <w:szCs w:val="28"/>
        </w:rPr>
        <w:t xml:space="preserve"> = </w:t>
      </w: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н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тп</w:t>
      </w:r>
      <w:proofErr w:type="spellEnd"/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с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r w:rsidRPr="00E74E18">
        <w:rPr>
          <w:i/>
          <w:iCs/>
          <w:szCs w:val="28"/>
          <w:vertAlign w:val="subscript"/>
        </w:rPr>
        <w:t>н</w:t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</w:rPr>
        <w:sym w:font="Symbol" w:char="F0B4"/>
      </w:r>
      <w:r w:rsidRPr="00E74E18">
        <w:rPr>
          <w:i/>
          <w:iCs/>
          <w:szCs w:val="28"/>
        </w:rPr>
        <w:t xml:space="preserve"> </w:t>
      </w:r>
      <w:r w:rsidRPr="00E74E18">
        <w:rPr>
          <w:i/>
          <w:iCs/>
          <w:szCs w:val="28"/>
          <w:lang w:val="en-US"/>
        </w:rPr>
        <w:t>K</w:t>
      </w:r>
      <w:proofErr w:type="spellStart"/>
      <w:r w:rsidRPr="00E74E18">
        <w:rPr>
          <w:i/>
          <w:iCs/>
          <w:szCs w:val="28"/>
          <w:vertAlign w:val="subscript"/>
        </w:rPr>
        <w:t>ур</w:t>
      </w:r>
      <w:proofErr w:type="spellEnd"/>
      <w:r w:rsidR="00ED32A9" w:rsidRPr="00E74E18">
        <w:rPr>
          <w:i/>
          <w:iCs/>
          <w:szCs w:val="28"/>
        </w:rPr>
        <w:t>.</w:t>
      </w:r>
      <w:r w:rsidRPr="00C16C39">
        <w:rPr>
          <w:szCs w:val="28"/>
          <w:vertAlign w:val="subscript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.10)</w:t>
      </w:r>
    </w:p>
    <w:p w14:paraId="63551376" w14:textId="77777777" w:rsidR="0033136B" w:rsidRPr="00C16C39" w:rsidRDefault="0033136B" w:rsidP="0033136B">
      <w:pPr>
        <w:rPr>
          <w:szCs w:val="28"/>
        </w:rPr>
      </w:pPr>
    </w:p>
    <w:p w14:paraId="51D89060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7C278C09" w14:textId="77777777" w:rsidR="0033136B" w:rsidRPr="00C16C39" w:rsidRDefault="0033136B" w:rsidP="0033136B">
      <w:pPr>
        <w:rPr>
          <w:szCs w:val="28"/>
        </w:rPr>
      </w:pPr>
    </w:p>
    <w:p w14:paraId="14343B52" w14:textId="3979D483" w:rsidR="0033136B" w:rsidRPr="00C16C39" w:rsidRDefault="0033136B" w:rsidP="00E74E18">
      <w:pPr>
        <w:spacing w:after="240"/>
        <w:ind w:firstLine="0"/>
        <w:jc w:val="center"/>
        <w:rPr>
          <w:szCs w:val="28"/>
        </w:rPr>
      </w:pPr>
      <w:proofErr w:type="spellStart"/>
      <w:r w:rsidRPr="00E74E18">
        <w:rPr>
          <w:i/>
          <w:iCs/>
          <w:szCs w:val="28"/>
        </w:rPr>
        <w:t>Т</w:t>
      </w:r>
      <w:r w:rsidRPr="00E74E18">
        <w:rPr>
          <w:i/>
          <w:iCs/>
          <w:szCs w:val="28"/>
          <w:vertAlign w:val="subscript"/>
        </w:rPr>
        <w:t>утп</w:t>
      </w:r>
      <w:proofErr w:type="spellEnd"/>
      <w:r w:rsidRPr="00E74E18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0,2</w:t>
      </w:r>
      <w:r>
        <w:rPr>
          <w:szCs w:val="28"/>
        </w:rPr>
        <w:t>8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</w:t>
      </w:r>
      <w:r w:rsidRPr="00C16C39">
        <w:rPr>
          <w:szCs w:val="28"/>
        </w:rPr>
        <w:t>,</w:t>
      </w:r>
      <w:r>
        <w:rPr>
          <w:szCs w:val="28"/>
        </w:rPr>
        <w:t>2</w:t>
      </w:r>
      <w:r w:rsidRPr="00C16C39">
        <w:rPr>
          <w:szCs w:val="28"/>
        </w:rPr>
        <w:t xml:space="preserve"> = </w:t>
      </w:r>
      <w:r>
        <w:rPr>
          <w:szCs w:val="28"/>
        </w:rPr>
        <w:t>12</w:t>
      </w:r>
      <w:r w:rsidRPr="00C16C39">
        <w:rPr>
          <w:szCs w:val="28"/>
        </w:rPr>
        <w:t>,</w:t>
      </w:r>
      <w:r>
        <w:rPr>
          <w:szCs w:val="28"/>
        </w:rPr>
        <w:t>7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1A0B0139" w14:textId="482DA8B5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lastRenderedPageBreak/>
        <w:t>Для стадии «рабочий проект (РП)» – разработка (кодирование, тестирование) по формуле (</w:t>
      </w:r>
      <w:r w:rsidR="00ED32A9" w:rsidRPr="00ED32A9">
        <w:rPr>
          <w:szCs w:val="28"/>
        </w:rPr>
        <w:t>5</w:t>
      </w:r>
      <w:r w:rsidRPr="00C16C39">
        <w:rPr>
          <w:szCs w:val="28"/>
        </w:rPr>
        <w:t>.11):</w:t>
      </w:r>
    </w:p>
    <w:p w14:paraId="333AA8AC" w14:textId="77777777" w:rsidR="0033136B" w:rsidRPr="00C16C39" w:rsidRDefault="0033136B" w:rsidP="0033136B">
      <w:pPr>
        <w:rPr>
          <w:szCs w:val="28"/>
        </w:rPr>
      </w:pPr>
    </w:p>
    <w:p w14:paraId="6C659477" w14:textId="1E1BB170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урп</w:t>
      </w:r>
      <w:proofErr w:type="spellEnd"/>
      <w:r w:rsidRPr="00BC053B">
        <w:rPr>
          <w:i/>
          <w:iCs/>
          <w:szCs w:val="28"/>
        </w:rPr>
        <w:t xml:space="preserve"> = </w:t>
      </w: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рп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с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н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ур</w:t>
      </w:r>
      <w:proofErr w:type="spellEnd"/>
      <w:r w:rsidR="00ED32A9" w:rsidRPr="00BC053B">
        <w:rPr>
          <w:i/>
          <w:iCs/>
          <w:szCs w:val="28"/>
        </w:rPr>
        <w:t>.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ED32A9" w:rsidRPr="0009027F">
        <w:rPr>
          <w:szCs w:val="28"/>
        </w:rPr>
        <w:t>5</w:t>
      </w:r>
      <w:r w:rsidRPr="00C16C39">
        <w:rPr>
          <w:szCs w:val="28"/>
        </w:rPr>
        <w:t>.11)</w:t>
      </w:r>
    </w:p>
    <w:p w14:paraId="0FFD8C19" w14:textId="77777777" w:rsidR="0033136B" w:rsidRPr="00C16C39" w:rsidRDefault="0033136B" w:rsidP="0033136B">
      <w:pPr>
        <w:ind w:firstLine="0"/>
        <w:jc w:val="right"/>
        <w:rPr>
          <w:szCs w:val="28"/>
        </w:rPr>
      </w:pPr>
    </w:p>
    <w:p w14:paraId="0CF46018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1617375D" w14:textId="77777777" w:rsidR="0033136B" w:rsidRPr="00C16C39" w:rsidRDefault="0033136B" w:rsidP="0033136B">
      <w:pPr>
        <w:rPr>
          <w:szCs w:val="28"/>
        </w:rPr>
      </w:pPr>
    </w:p>
    <w:p w14:paraId="13B39892" w14:textId="7E9B4860" w:rsidR="0033136B" w:rsidRPr="00C16C39" w:rsidRDefault="0033136B" w:rsidP="0033136B">
      <w:pPr>
        <w:ind w:firstLine="0"/>
        <w:jc w:val="center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урп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0,3</w:t>
      </w:r>
      <w:r>
        <w:rPr>
          <w:szCs w:val="28"/>
        </w:rPr>
        <w:t>4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</w:t>
      </w:r>
      <w:r w:rsidRPr="00C16C39">
        <w:rPr>
          <w:szCs w:val="28"/>
        </w:rPr>
        <w:t>,</w:t>
      </w:r>
      <w:r>
        <w:rPr>
          <w:szCs w:val="28"/>
        </w:rPr>
        <w:t>2</w:t>
      </w:r>
      <w:r w:rsidRPr="00C16C39">
        <w:rPr>
          <w:szCs w:val="28"/>
        </w:rPr>
        <w:t xml:space="preserve"> = </w:t>
      </w:r>
      <w:r>
        <w:rPr>
          <w:szCs w:val="28"/>
        </w:rPr>
        <w:t>1</w:t>
      </w:r>
      <w:r w:rsidRPr="00C16C39">
        <w:rPr>
          <w:szCs w:val="28"/>
        </w:rPr>
        <w:t>5,</w:t>
      </w:r>
      <w:r>
        <w:rPr>
          <w:szCs w:val="28"/>
        </w:rPr>
        <w:t>4</w:t>
      </w:r>
      <w:r w:rsidRPr="00C16C39">
        <w:rPr>
          <w:szCs w:val="28"/>
        </w:rPr>
        <w:t xml:space="preserve"> </w:t>
      </w:r>
      <w:r w:rsidR="00ED32A9">
        <w:rPr>
          <w:szCs w:val="28"/>
          <w:lang w:val="en-US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ED32A9">
        <w:rPr>
          <w:szCs w:val="28"/>
          <w:lang w:val="en-US"/>
        </w:rPr>
        <w:t>)</w:t>
      </w:r>
      <w:r w:rsidRPr="00C16C39">
        <w:rPr>
          <w:szCs w:val="28"/>
        </w:rPr>
        <w:t>.</w:t>
      </w:r>
    </w:p>
    <w:p w14:paraId="6BF0CBD7" w14:textId="77777777" w:rsidR="0033136B" w:rsidRPr="00C16C39" w:rsidRDefault="0033136B" w:rsidP="0033136B">
      <w:pPr>
        <w:rPr>
          <w:szCs w:val="28"/>
        </w:rPr>
      </w:pPr>
    </w:p>
    <w:p w14:paraId="0FC8D6CB" w14:textId="4F16410D" w:rsidR="0033136B" w:rsidRPr="00C16C39" w:rsidRDefault="0033136B" w:rsidP="00ED32A9">
      <w:pPr>
        <w:numPr>
          <w:ilvl w:val="0"/>
          <w:numId w:val="9"/>
        </w:numPr>
        <w:tabs>
          <w:tab w:val="left" w:pos="1134"/>
        </w:tabs>
        <w:spacing w:line="360" w:lineRule="exact"/>
        <w:ind w:left="0" w:firstLine="567"/>
        <w:contextualSpacing/>
        <w:rPr>
          <w:szCs w:val="28"/>
        </w:rPr>
      </w:pPr>
      <w:r w:rsidRPr="00C16C39">
        <w:rPr>
          <w:szCs w:val="28"/>
        </w:rPr>
        <w:t>Для стадии «внедрение (ВН)» – ввод в действие по формуле (</w:t>
      </w:r>
      <w:r w:rsidR="004B339B" w:rsidRPr="004B339B">
        <w:rPr>
          <w:szCs w:val="28"/>
        </w:rPr>
        <w:t>5</w:t>
      </w:r>
      <w:r w:rsidRPr="00C16C39">
        <w:rPr>
          <w:szCs w:val="28"/>
        </w:rPr>
        <w:t>.12):</w:t>
      </w:r>
    </w:p>
    <w:p w14:paraId="26E4DB93" w14:textId="77777777" w:rsidR="0033136B" w:rsidRPr="00C16C39" w:rsidRDefault="0033136B" w:rsidP="0033136B">
      <w:pPr>
        <w:rPr>
          <w:szCs w:val="28"/>
        </w:rPr>
      </w:pPr>
    </w:p>
    <w:p w14:paraId="34C8683A" w14:textId="2AE3E116" w:rsidR="0033136B" w:rsidRPr="00C16C39" w:rsidRDefault="0033136B" w:rsidP="0033136B">
      <w:pPr>
        <w:ind w:firstLine="0"/>
        <w:jc w:val="right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увн</w:t>
      </w:r>
      <w:proofErr w:type="spellEnd"/>
      <w:r w:rsidRPr="00BC053B">
        <w:rPr>
          <w:i/>
          <w:iCs/>
          <w:szCs w:val="28"/>
        </w:rPr>
        <w:t xml:space="preserve"> = </w:t>
      </w: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вн</w:t>
      </w:r>
      <w:proofErr w:type="spellEnd"/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с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r w:rsidRPr="00BC053B">
        <w:rPr>
          <w:i/>
          <w:iCs/>
          <w:szCs w:val="28"/>
          <w:vertAlign w:val="subscript"/>
        </w:rPr>
        <w:t>н</w:t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</w:rPr>
        <w:sym w:font="Symbol" w:char="F0B4"/>
      </w:r>
      <w:r w:rsidRPr="00BC053B">
        <w:rPr>
          <w:i/>
          <w:iCs/>
          <w:szCs w:val="28"/>
        </w:rPr>
        <w:t xml:space="preserve"> </w:t>
      </w:r>
      <w:r w:rsidRPr="00BC053B">
        <w:rPr>
          <w:i/>
          <w:iCs/>
          <w:szCs w:val="28"/>
          <w:lang w:val="en-US"/>
        </w:rPr>
        <w:t>K</w:t>
      </w:r>
      <w:proofErr w:type="spellStart"/>
      <w:r w:rsidRPr="00BC053B">
        <w:rPr>
          <w:i/>
          <w:iCs/>
          <w:szCs w:val="28"/>
          <w:vertAlign w:val="subscript"/>
        </w:rPr>
        <w:t>ур</w:t>
      </w:r>
      <w:proofErr w:type="spellEnd"/>
      <w:r w:rsidR="00ED32A9" w:rsidRPr="00BC053B">
        <w:rPr>
          <w:i/>
          <w:iCs/>
          <w:szCs w:val="28"/>
        </w:rPr>
        <w:t>.</w:t>
      </w:r>
      <w:r w:rsidRPr="00BC053B">
        <w:rPr>
          <w:i/>
          <w:iCs/>
          <w:color w:val="FF0000"/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4B339B" w:rsidRPr="0009027F">
        <w:rPr>
          <w:szCs w:val="28"/>
        </w:rPr>
        <w:t>5</w:t>
      </w:r>
      <w:r w:rsidRPr="00C16C39">
        <w:rPr>
          <w:szCs w:val="28"/>
        </w:rPr>
        <w:t>.12)</w:t>
      </w:r>
    </w:p>
    <w:p w14:paraId="07533A09" w14:textId="77777777" w:rsidR="0033136B" w:rsidRPr="00C16C39" w:rsidRDefault="0033136B" w:rsidP="0033136B">
      <w:pPr>
        <w:jc w:val="right"/>
        <w:rPr>
          <w:szCs w:val="28"/>
        </w:rPr>
      </w:pPr>
    </w:p>
    <w:p w14:paraId="1EE63141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программного продукта значение будет следующим:</w:t>
      </w:r>
    </w:p>
    <w:p w14:paraId="7FFC571D" w14:textId="77777777" w:rsidR="0033136B" w:rsidRPr="00C16C39" w:rsidRDefault="0033136B" w:rsidP="0033136B">
      <w:pPr>
        <w:rPr>
          <w:szCs w:val="28"/>
        </w:rPr>
      </w:pPr>
    </w:p>
    <w:p w14:paraId="0EA6DED6" w14:textId="57DF6C0C" w:rsidR="0033136B" w:rsidRDefault="0033136B" w:rsidP="0033136B">
      <w:pPr>
        <w:ind w:firstLine="0"/>
        <w:jc w:val="center"/>
        <w:rPr>
          <w:szCs w:val="28"/>
        </w:rPr>
      </w:pPr>
      <w:proofErr w:type="spellStart"/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увн</w:t>
      </w:r>
      <w:proofErr w:type="spellEnd"/>
      <w:r w:rsidRPr="00C16C39">
        <w:rPr>
          <w:szCs w:val="28"/>
        </w:rPr>
        <w:t xml:space="preserve"> = 56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0,1</w:t>
      </w:r>
      <w:r>
        <w:rPr>
          <w:szCs w:val="28"/>
        </w:rPr>
        <w:t>1</w:t>
      </w:r>
      <w:r w:rsidRPr="00C16C39">
        <w:rPr>
          <w:szCs w:val="28"/>
        </w:rPr>
        <w:t xml:space="preserve">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1,07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0,63 </w:t>
      </w:r>
      <w:r w:rsidRPr="00C16C39">
        <w:rPr>
          <w:szCs w:val="28"/>
        </w:rPr>
        <w:sym w:font="Symbol" w:char="F0B4"/>
      </w:r>
      <w:r w:rsidRPr="00C16C39">
        <w:rPr>
          <w:szCs w:val="28"/>
        </w:rPr>
        <w:t xml:space="preserve"> </w:t>
      </w:r>
      <w:r>
        <w:rPr>
          <w:szCs w:val="28"/>
        </w:rPr>
        <w:t>1,2</w:t>
      </w:r>
      <w:r w:rsidRPr="00C16C39">
        <w:rPr>
          <w:szCs w:val="28"/>
        </w:rPr>
        <w:t xml:space="preserve"> = </w:t>
      </w:r>
      <w:r>
        <w:rPr>
          <w:szCs w:val="28"/>
        </w:rPr>
        <w:t>5</w:t>
      </w:r>
      <w:r w:rsidRPr="00C16C39">
        <w:rPr>
          <w:szCs w:val="28"/>
        </w:rPr>
        <w:t>,</w:t>
      </w:r>
      <w:r>
        <w:rPr>
          <w:szCs w:val="28"/>
        </w:rPr>
        <w:t>0</w:t>
      </w:r>
      <w:r w:rsidRPr="00C16C39">
        <w:rPr>
          <w:szCs w:val="28"/>
        </w:rPr>
        <w:t xml:space="preserve"> </w:t>
      </w:r>
      <w:r w:rsidR="004B339B" w:rsidRPr="0009027F">
        <w:rPr>
          <w:szCs w:val="28"/>
        </w:rPr>
        <w:t>(</w:t>
      </w:r>
      <w:r w:rsidRPr="00C16C39">
        <w:rPr>
          <w:szCs w:val="28"/>
        </w:rPr>
        <w:t>чел.-</w:t>
      </w:r>
      <w:proofErr w:type="spellStart"/>
      <w:r w:rsidRPr="00C16C39">
        <w:rPr>
          <w:szCs w:val="28"/>
        </w:rPr>
        <w:t>дн</w:t>
      </w:r>
      <w:proofErr w:type="spellEnd"/>
      <w:r w:rsidR="004B339B" w:rsidRPr="0009027F">
        <w:rPr>
          <w:szCs w:val="28"/>
        </w:rPr>
        <w:t>)</w:t>
      </w:r>
      <w:r w:rsidRPr="00C16C39">
        <w:rPr>
          <w:szCs w:val="28"/>
        </w:rPr>
        <w:t>.</w:t>
      </w:r>
    </w:p>
    <w:p w14:paraId="32BF6F6A" w14:textId="77777777" w:rsidR="0033136B" w:rsidRDefault="0033136B" w:rsidP="0033136B">
      <w:pPr>
        <w:ind w:firstLine="0"/>
        <w:jc w:val="center"/>
        <w:rPr>
          <w:szCs w:val="28"/>
        </w:rPr>
      </w:pPr>
    </w:p>
    <w:p w14:paraId="75220DC5" w14:textId="115C3A17" w:rsidR="0033136B" w:rsidRPr="00FB07D9" w:rsidRDefault="006D362A" w:rsidP="006B73E0">
      <w:pPr>
        <w:pStyle w:val="20"/>
        <w:numPr>
          <w:ilvl w:val="0"/>
          <w:numId w:val="0"/>
        </w:numPr>
        <w:ind w:left="567"/>
        <w:rPr>
          <w:rFonts w:cs="Times New Roman"/>
          <w:b w:val="0"/>
          <w:szCs w:val="28"/>
        </w:rPr>
      </w:pPr>
      <w:bookmarkStart w:id="33" w:name="_Toc136257086"/>
      <w:r>
        <w:rPr>
          <w:rFonts w:cs="Times New Roman"/>
          <w:szCs w:val="28"/>
        </w:rPr>
        <w:t>5</w:t>
      </w:r>
      <w:r w:rsidR="0033136B" w:rsidRPr="00FB07D9">
        <w:rPr>
          <w:rFonts w:cs="Times New Roman"/>
          <w:szCs w:val="28"/>
        </w:rPr>
        <w:t>.2.3 Расчёт общей трудоемкости разработки программного продукта</w:t>
      </w:r>
      <w:bookmarkEnd w:id="33"/>
    </w:p>
    <w:p w14:paraId="36773DB8" w14:textId="77777777" w:rsidR="0033136B" w:rsidRPr="00C16C39" w:rsidRDefault="0033136B" w:rsidP="0033136B">
      <w:pPr>
        <w:ind w:firstLine="0"/>
        <w:rPr>
          <w:szCs w:val="28"/>
        </w:rPr>
      </w:pPr>
    </w:p>
    <w:p w14:paraId="48F05BF3" w14:textId="16E33CB4" w:rsidR="0033136B" w:rsidRPr="004B339B" w:rsidRDefault="0033136B" w:rsidP="004B339B">
      <w:pPr>
        <w:rPr>
          <w:szCs w:val="28"/>
        </w:rPr>
      </w:pPr>
      <w:r w:rsidRPr="00C16C39">
        <w:rPr>
          <w:szCs w:val="28"/>
        </w:rPr>
        <w:t>Общая трудоемкость разработки ПП (Т</w:t>
      </w:r>
      <w:r w:rsidRPr="00C16C39">
        <w:rPr>
          <w:szCs w:val="28"/>
          <w:vertAlign w:val="subscript"/>
        </w:rPr>
        <w:t>о</w:t>
      </w:r>
      <w:r w:rsidRPr="00C16C39">
        <w:rPr>
          <w:szCs w:val="28"/>
        </w:rPr>
        <w:t xml:space="preserve">) определяется суммированием нормативной (скорректированной) трудоемкости ПП по всем стадиям разработки по формуле </w:t>
      </w:r>
      <w:r w:rsidR="004B339B" w:rsidRPr="004B339B">
        <w:rPr>
          <w:szCs w:val="28"/>
        </w:rPr>
        <w:t>5</w:t>
      </w:r>
      <w:r w:rsidRPr="00C16C39">
        <w:rPr>
          <w:szCs w:val="28"/>
        </w:rPr>
        <w:t>.13:</w:t>
      </w:r>
    </w:p>
    <w:p w14:paraId="48046480" w14:textId="05D88FFD" w:rsidR="0033136B" w:rsidRPr="00C16C39" w:rsidRDefault="0033136B" w:rsidP="0033136B">
      <w:pPr>
        <w:spacing w:line="240" w:lineRule="auto"/>
        <w:ind w:firstLine="0"/>
        <w:jc w:val="right"/>
        <w:rPr>
          <w:szCs w:val="28"/>
        </w:rPr>
      </w:pPr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о</w:t>
      </w:r>
      <w:r w:rsidRPr="00BC053B">
        <w:rPr>
          <w:i/>
          <w:iCs/>
          <w:szCs w:val="28"/>
        </w:rPr>
        <w:t xml:space="preserve"> = </w:t>
      </w:r>
      <w:r w:rsidRPr="00BC053B">
        <w:rPr>
          <w:i/>
          <w:iCs/>
          <w:color w:val="FF0000"/>
          <w:position w:val="-32"/>
          <w:szCs w:val="28"/>
        </w:rPr>
        <w:object w:dxaOrig="800" w:dyaOrig="760" w14:anchorId="2DE9CEC8">
          <v:shape id="_x0000_i1026" type="#_x0000_t75" style="width:39.75pt;height:38.25pt" o:ole="">
            <v:imagedata r:id="rId75" o:title=""/>
          </v:shape>
          <o:OLEObject Type="Embed" ProgID="Equation.3" ShapeID="_x0000_i1026" DrawAspect="Content" ObjectID="_1806812541" r:id="rId76"/>
        </w:object>
      </w:r>
      <w:r w:rsidRPr="00BC053B">
        <w:rPr>
          <w:i/>
          <w:iCs/>
          <w:szCs w:val="28"/>
        </w:rPr>
        <w:t>,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="00BC053B" w:rsidRPr="00147DF0">
        <w:rPr>
          <w:szCs w:val="28"/>
        </w:rPr>
        <w:t xml:space="preserve">                    </w:t>
      </w:r>
      <w:r w:rsidRPr="00C16C39">
        <w:rPr>
          <w:szCs w:val="28"/>
        </w:rPr>
        <w:tab/>
      </w:r>
      <w:r w:rsidRPr="00C16C39">
        <w:rPr>
          <w:szCs w:val="28"/>
        </w:rPr>
        <w:tab/>
      </w:r>
      <w:r w:rsidRPr="00C16C39">
        <w:rPr>
          <w:szCs w:val="28"/>
        </w:rPr>
        <w:tab/>
        <w:t>(</w:t>
      </w:r>
      <w:r w:rsidR="004B339B" w:rsidRPr="0009027F">
        <w:rPr>
          <w:szCs w:val="28"/>
        </w:rPr>
        <w:t>5</w:t>
      </w:r>
      <w:r w:rsidRPr="00C16C39">
        <w:rPr>
          <w:szCs w:val="28"/>
        </w:rPr>
        <w:t>.13)</w:t>
      </w:r>
    </w:p>
    <w:p w14:paraId="6B905990" w14:textId="77777777" w:rsidR="0033136B" w:rsidRPr="00C16C39" w:rsidRDefault="0033136B" w:rsidP="004B339B">
      <w:pPr>
        <w:ind w:firstLine="0"/>
        <w:rPr>
          <w:szCs w:val="28"/>
        </w:rPr>
      </w:pPr>
    </w:p>
    <w:p w14:paraId="025622A6" w14:textId="77777777" w:rsidR="004B339B" w:rsidRDefault="0033136B" w:rsidP="004B339B">
      <w:pPr>
        <w:rPr>
          <w:szCs w:val="28"/>
        </w:rPr>
      </w:pPr>
      <w:r w:rsidRPr="00C16C39">
        <w:rPr>
          <w:szCs w:val="28"/>
        </w:rPr>
        <w:t xml:space="preserve">где </w:t>
      </w:r>
      <w:r w:rsidRPr="00BC053B">
        <w:rPr>
          <w:i/>
          <w:iCs/>
          <w:szCs w:val="28"/>
        </w:rPr>
        <w:t>Т</w:t>
      </w:r>
      <w:proofErr w:type="spellStart"/>
      <w:r w:rsidRPr="00BC053B">
        <w:rPr>
          <w:i/>
          <w:iCs/>
          <w:szCs w:val="28"/>
          <w:vertAlign w:val="subscript"/>
          <w:lang w:val="en-US"/>
        </w:rPr>
        <w:t>yi</w:t>
      </w:r>
      <w:proofErr w:type="spellEnd"/>
      <w:r w:rsidRPr="00BC053B">
        <w:rPr>
          <w:i/>
          <w:iCs/>
          <w:szCs w:val="28"/>
        </w:rPr>
        <w:t xml:space="preserve"> </w:t>
      </w:r>
      <w:r w:rsidRPr="00C16C39">
        <w:rPr>
          <w:szCs w:val="28"/>
        </w:rPr>
        <w:t xml:space="preserve">– нормативная (скорректированная) трудоемкость разработки ПП на </w:t>
      </w:r>
      <w:proofErr w:type="spellStart"/>
      <w:r w:rsidRPr="00BC053B">
        <w:rPr>
          <w:i/>
          <w:iCs/>
          <w:szCs w:val="28"/>
          <w:lang w:val="en-US"/>
        </w:rPr>
        <w:t>i</w:t>
      </w:r>
      <w:proofErr w:type="spellEnd"/>
      <w:r w:rsidRPr="00C16C39">
        <w:rPr>
          <w:szCs w:val="28"/>
        </w:rPr>
        <w:t>-й стадии, чел.-</w:t>
      </w:r>
      <w:proofErr w:type="spellStart"/>
      <w:r w:rsidRPr="00C16C39">
        <w:rPr>
          <w:szCs w:val="28"/>
        </w:rPr>
        <w:t>дн</w:t>
      </w:r>
      <w:proofErr w:type="spellEnd"/>
      <w:r w:rsidRPr="00C16C39">
        <w:rPr>
          <w:szCs w:val="28"/>
        </w:rPr>
        <w:t>.;</w:t>
      </w:r>
    </w:p>
    <w:p w14:paraId="0614FA4F" w14:textId="46458274" w:rsidR="0033136B" w:rsidRPr="00C16C39" w:rsidRDefault="0033136B" w:rsidP="004B339B">
      <w:pPr>
        <w:rPr>
          <w:szCs w:val="28"/>
        </w:rPr>
      </w:pPr>
      <w:r w:rsidRPr="00BC053B">
        <w:rPr>
          <w:i/>
          <w:iCs/>
          <w:szCs w:val="28"/>
          <w:lang w:val="en-US"/>
        </w:rPr>
        <w:t>n</w:t>
      </w:r>
      <w:r w:rsidRPr="00C16C39">
        <w:rPr>
          <w:szCs w:val="28"/>
        </w:rPr>
        <w:t xml:space="preserve"> – количество стадий разработки.</w:t>
      </w:r>
    </w:p>
    <w:p w14:paraId="6DD349AA" w14:textId="77777777" w:rsidR="0033136B" w:rsidRPr="00C16C39" w:rsidRDefault="0033136B" w:rsidP="0033136B">
      <w:pPr>
        <w:rPr>
          <w:szCs w:val="28"/>
        </w:rPr>
      </w:pPr>
      <w:r w:rsidRPr="00C16C39">
        <w:rPr>
          <w:szCs w:val="28"/>
        </w:rPr>
        <w:t>Для разрабатываемого продукта общая трудоемкость разработки ПП (</w:t>
      </w:r>
      <w:r w:rsidRPr="00BC053B">
        <w:rPr>
          <w:i/>
          <w:iCs/>
          <w:szCs w:val="28"/>
        </w:rPr>
        <w:t>Т</w:t>
      </w:r>
      <w:r w:rsidRPr="00BC053B">
        <w:rPr>
          <w:i/>
          <w:iCs/>
          <w:szCs w:val="28"/>
          <w:vertAlign w:val="subscript"/>
        </w:rPr>
        <w:t>о</w:t>
      </w:r>
      <w:r w:rsidRPr="00C16C39">
        <w:rPr>
          <w:szCs w:val="28"/>
        </w:rPr>
        <w:t>) будет равна:</w:t>
      </w:r>
    </w:p>
    <w:p w14:paraId="5DBDFBF6" w14:textId="77777777" w:rsidR="0033136B" w:rsidRPr="0050155B" w:rsidRDefault="0033136B" w:rsidP="0033136B">
      <w:pPr>
        <w:ind w:firstLine="0"/>
        <w:jc w:val="center"/>
      </w:pPr>
    </w:p>
    <w:p w14:paraId="5C77FA49" w14:textId="49828B1F" w:rsidR="0033136B" w:rsidRPr="0050155B" w:rsidRDefault="0033136B" w:rsidP="0033136B">
      <w:pPr>
        <w:ind w:firstLine="0"/>
        <w:jc w:val="center"/>
      </w:pPr>
      <w:r w:rsidRPr="00BC053B">
        <w:rPr>
          <w:i/>
          <w:iCs/>
        </w:rPr>
        <w:t>Т</w:t>
      </w:r>
      <w:r w:rsidRPr="00BC053B">
        <w:rPr>
          <w:i/>
          <w:iCs/>
          <w:vertAlign w:val="subscript"/>
        </w:rPr>
        <w:t>о</w:t>
      </w:r>
      <w:r>
        <w:t xml:space="preserve"> = 3,62 + 8,6 + 12,7 + 15,4 + 5 = 45,32 </w:t>
      </w:r>
      <w:r w:rsidR="004B339B" w:rsidRPr="004B339B">
        <w:t>(</w:t>
      </w:r>
      <w:r>
        <w:t>чел.-</w:t>
      </w:r>
      <w:proofErr w:type="spellStart"/>
      <w:r>
        <w:t>дн</w:t>
      </w:r>
      <w:proofErr w:type="spellEnd"/>
      <w:r w:rsidR="004B339B" w:rsidRPr="0009027F">
        <w:t>)</w:t>
      </w:r>
      <w:r>
        <w:t>. = 362,6</w:t>
      </w:r>
      <w:r w:rsidRPr="0050155B">
        <w:t xml:space="preserve"> </w:t>
      </w:r>
      <w:r w:rsidR="004B339B" w:rsidRPr="004B339B">
        <w:t>(</w:t>
      </w:r>
      <w:r w:rsidRPr="0050155B">
        <w:t>чел.-ч</w:t>
      </w:r>
      <w:r w:rsidR="004B339B" w:rsidRPr="004B339B">
        <w:t>)</w:t>
      </w:r>
      <w:r w:rsidRPr="0050155B">
        <w:t>.</w:t>
      </w:r>
    </w:p>
    <w:p w14:paraId="01C9AE45" w14:textId="77777777" w:rsidR="0033136B" w:rsidRDefault="0033136B" w:rsidP="0033136B">
      <w:pPr>
        <w:rPr>
          <w:szCs w:val="30"/>
        </w:rPr>
      </w:pPr>
    </w:p>
    <w:p w14:paraId="312F4830" w14:textId="1175DB2C" w:rsidR="0033136B" w:rsidRDefault="0033136B" w:rsidP="006D362A">
      <w:pPr>
        <w:pStyle w:val="4"/>
        <w:numPr>
          <w:ilvl w:val="2"/>
          <w:numId w:val="9"/>
        </w:numPr>
        <w:ind w:left="0" w:firstLine="567"/>
        <w:rPr>
          <w:b/>
        </w:rPr>
      </w:pPr>
      <w:bookmarkStart w:id="34" w:name="_Toc74077406"/>
      <w:bookmarkStart w:id="35" w:name="_Toc136257087"/>
      <w:r w:rsidRPr="00E12E0B">
        <w:rPr>
          <w:b/>
        </w:rPr>
        <w:t>Определение себестоимости ПП</w:t>
      </w:r>
      <w:bookmarkEnd w:id="34"/>
      <w:bookmarkEnd w:id="35"/>
    </w:p>
    <w:p w14:paraId="7DF118FA" w14:textId="77777777" w:rsidR="0033136B" w:rsidRPr="00E12E0B" w:rsidRDefault="0033136B" w:rsidP="0033136B"/>
    <w:p w14:paraId="255820DD" w14:textId="77777777" w:rsidR="0033136B" w:rsidRDefault="0033136B" w:rsidP="0033136B">
      <w:r w:rsidRPr="0087766E">
        <w:t>Себестоимость создания программного продукта включает следующие затраты:</w:t>
      </w:r>
    </w:p>
    <w:p w14:paraId="40F18372" w14:textId="4827121D" w:rsidR="0033136B" w:rsidRPr="00050B34" w:rsidRDefault="0033136B" w:rsidP="0033136B">
      <w:r w:rsidRPr="00050B34">
        <w:t>1) суммарные затраты на заработную плату разработчика и тестировщика ПП определяются по формуле (</w:t>
      </w:r>
      <w:r w:rsidR="004B339B" w:rsidRPr="004B339B">
        <w:t>5</w:t>
      </w:r>
      <w:r w:rsidRPr="00050B34">
        <w:t>.14):</w:t>
      </w:r>
    </w:p>
    <w:p w14:paraId="0C4C78FF" w14:textId="77777777" w:rsidR="0033136B" w:rsidRPr="00050B34" w:rsidRDefault="0033136B" w:rsidP="0033136B"/>
    <w:p w14:paraId="6CCA742C" w14:textId="6B4D3A14" w:rsidR="0033136B" w:rsidRPr="00050B34" w:rsidRDefault="00000000" w:rsidP="0033136B">
      <w:pPr>
        <w:spacing w:line="240" w:lineRule="auto"/>
        <w:ind w:firstLine="0"/>
        <w:jc w:val="right"/>
        <w:rPr>
          <w:rFonts w:eastAsiaTheme="minorEastAsia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З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рз</m:t>
            </m:r>
            <w:proofErr w:type="spellEnd"/>
          </m:sub>
        </m:sSub>
        <m:r>
          <m:rPr>
            <m:nor/>
          </m:rPr>
          <w:rPr>
            <w:rFonts w:cs="Times New Roman"/>
            <w:i/>
            <w:iCs/>
            <w:szCs w:val="28"/>
          </w:rPr>
          <m:t xml:space="preserve"> = 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Т</m:t>
            </m:r>
          </m:e>
          <m:sub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о</m:t>
            </m:r>
          </m:sub>
        </m:sSub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t</m:t>
            </m:r>
          </m:e>
          <m:sub>
            <w:proofErr w:type="spellStart"/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>чр</m:t>
            </m:r>
            <w:proofErr w:type="spellEnd"/>
          </m:sub>
        </m:sSub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iCs/>
                <w:szCs w:val="28"/>
              </w:rPr>
            </m:ctrlPr>
          </m:d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 xml:space="preserve">1 + </m:t>
            </m:r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q</m:t>
            </m:r>
            <m:ctrlPr>
              <w:rPr>
                <w:rFonts w:ascii="Cambria Math" w:hAnsi="Cambria Math" w:cs="Times New Roman"/>
                <w:i/>
                <w:iCs/>
                <w:szCs w:val="28"/>
                <w:lang w:val="en-US"/>
              </w:rPr>
            </m:ctrlPr>
          </m:e>
        </m:d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d>
          <m:dPr>
            <m:ctrlPr>
              <w:rPr>
                <w:rFonts w:ascii="Cambria Math" w:hAnsi="Cambria Math" w:cs="Times New Roman"/>
                <w:i/>
                <w:iCs/>
                <w:szCs w:val="28"/>
                <w:lang w:val="en-US"/>
              </w:rPr>
            </m:ctrlPr>
          </m:dPr>
          <m:e>
            <m:r>
              <m:rPr>
                <m:nor/>
              </m:rPr>
              <w:rPr>
                <w:rFonts w:cs="Times New Roman"/>
                <w:i/>
                <w:iCs/>
                <w:szCs w:val="28"/>
              </w:rPr>
              <m:t xml:space="preserve">1 + </m:t>
            </m:r>
            <m:r>
              <m:rPr>
                <m:nor/>
              </m:rPr>
              <w:rPr>
                <w:rFonts w:cs="Times New Roman"/>
                <w:i/>
                <w:iCs/>
                <w:szCs w:val="28"/>
                <w:lang w:val="en-US"/>
              </w:rPr>
              <m:t>a</m:t>
            </m:r>
          </m:e>
        </m:d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</w:rPr>
          <w:sym w:font="Symbol" w:char="F0B4"/>
        </m:r>
        <m:r>
          <m:rPr>
            <m:nor/>
          </m:rPr>
          <w:rPr>
            <w:rFonts w:cs="Times New Roman"/>
            <w:i/>
            <w:iCs/>
          </w:rPr>
          <m:t xml:space="preserve"> </m:t>
        </m:r>
        <m:r>
          <m:rPr>
            <m:nor/>
          </m:rPr>
          <w:rPr>
            <w:rFonts w:cs="Times New Roman"/>
            <w:i/>
            <w:iCs/>
            <w:szCs w:val="28"/>
          </w:rPr>
          <m:t xml:space="preserve">(1 + </m:t>
        </m:r>
        <m:r>
          <m:rPr>
            <m:nor/>
          </m:rPr>
          <w:rPr>
            <w:rFonts w:cs="Times New Roman"/>
            <w:i/>
            <w:iCs/>
            <w:szCs w:val="28"/>
            <w:lang w:val="en-US"/>
          </w:rPr>
          <m:t>b</m:t>
        </m:r>
        <m:r>
          <m:rPr>
            <m:nor/>
          </m:rPr>
          <w:rPr>
            <w:rFonts w:cs="Times New Roman"/>
            <w:i/>
            <w:iCs/>
            <w:szCs w:val="28"/>
          </w:rPr>
          <m:t>),</m:t>
        </m:r>
      </m:oMath>
      <w:r w:rsidR="0033136B" w:rsidRPr="00BC053B">
        <w:rPr>
          <w:rFonts w:eastAsiaTheme="minorEastAsia"/>
          <w:i/>
          <w:iCs/>
          <w:szCs w:val="28"/>
        </w:rPr>
        <w:tab/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="0033136B" w:rsidRPr="00050B34">
        <w:rPr>
          <w:rFonts w:eastAsiaTheme="minorEastAsia"/>
          <w:szCs w:val="28"/>
        </w:rPr>
        <w:t>.14)</w:t>
      </w:r>
    </w:p>
    <w:p w14:paraId="2DD7BC43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85E2EFB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Т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o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>– трудоемкость разработки программного продукта, чел-ч.;</w:t>
      </w:r>
    </w:p>
    <w:p w14:paraId="603D2873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t</w:t>
      </w:r>
      <w:r w:rsidRPr="00BC053B">
        <w:rPr>
          <w:rFonts w:eastAsiaTheme="minorEastAsia"/>
          <w:i/>
          <w:iCs/>
          <w:szCs w:val="28"/>
          <w:vertAlign w:val="subscript"/>
        </w:rPr>
        <w:t>чр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>– среднечасовая ставка работника, осуществлявшего разработку программного продукта, руб.;</w:t>
      </w:r>
    </w:p>
    <w:p w14:paraId="2545B8BE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q</w:t>
      </w:r>
      <w:r w:rsidRPr="00050B34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процент премий в организации-разработчике (при отсутствии данных может быть принят 0,3...0,4);</w:t>
      </w:r>
    </w:p>
    <w:p w14:paraId="7ECD1940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а</w:t>
      </w:r>
      <w:r w:rsidRPr="00050B34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дополнительную заработную плату (при отсутствии данных может быть принят 0,15);</w:t>
      </w:r>
    </w:p>
    <w:p w14:paraId="1D4EB05A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 xml:space="preserve">b </w:t>
      </w:r>
      <w:r w:rsidRPr="00050B34">
        <w:rPr>
          <w:rFonts w:eastAsiaTheme="minorEastAsia"/>
          <w:szCs w:val="28"/>
        </w:rPr>
        <w:sym w:font="Symbol" w:char="F02D"/>
      </w:r>
      <w:r w:rsidRPr="00050B34">
        <w:rPr>
          <w:rFonts w:eastAsiaTheme="minorEastAsia"/>
          <w:szCs w:val="28"/>
        </w:rPr>
        <w:t xml:space="preserve"> коэффициент, учитывающий отчисления от фонда заработной платы (отчисления в фонд социальной защиты населения и отчисления на обязательное медицинское страхование от несчастных случаев) Численное значение коэффициента (</w:t>
      </w:r>
      <w:r w:rsidRPr="00BC053B">
        <w:rPr>
          <w:rFonts w:eastAsiaTheme="minorEastAsia"/>
          <w:i/>
          <w:iCs/>
          <w:szCs w:val="28"/>
        </w:rPr>
        <w:t>b</w:t>
      </w:r>
      <w:r w:rsidRPr="00050B34">
        <w:rPr>
          <w:rFonts w:eastAsiaTheme="minorEastAsia"/>
          <w:szCs w:val="28"/>
        </w:rPr>
        <w:t xml:space="preserve"> = 0,346).</w:t>
      </w:r>
    </w:p>
    <w:p w14:paraId="6ED02929" w14:textId="77777777" w:rsidR="0033136B" w:rsidRPr="00050B34" w:rsidRDefault="0033136B" w:rsidP="0033136B">
      <w:pPr>
        <w:spacing w:line="240" w:lineRule="auto"/>
        <w:rPr>
          <w:rFonts w:eastAsiaTheme="minorEastAsia"/>
          <w:szCs w:val="28"/>
        </w:rPr>
      </w:pPr>
    </w:p>
    <w:p w14:paraId="42C7FA23" w14:textId="66E52961" w:rsidR="0033136B" w:rsidRPr="00050B34" w:rsidRDefault="00000000" w:rsidP="0033136B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color w:val="000000"/>
                  <w:szCs w:val="28"/>
                  <w:lang w:eastAsia="ru-RU"/>
                </w:rPr>
                <m:t xml:space="preserve">           З</m:t>
              </m:r>
            </m:e>
            <m:sub>
              <w:proofErr w:type="spellStart"/>
              <m:r>
                <m:rPr>
                  <m:nor/>
                </m:rPr>
                <w:rPr>
                  <w:rFonts w:eastAsia="Times New Roman" w:cs="Times New Roman"/>
                  <w:i/>
                  <w:color w:val="000000"/>
                  <w:szCs w:val="28"/>
                  <w:lang w:eastAsia="ru-RU"/>
                </w:rPr>
                <m:t>рз</m:t>
              </m:r>
              <w:proofErr w:type="spellEnd"/>
            </m:sub>
          </m:sSub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=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362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,6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 w:val="20"/>
              <w:szCs w:val="20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1,32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+ 0,3</m:t>
              </m: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+ 0,15</m:t>
              </m: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w:sym w:font="Symbol" w:char="F0B4"/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8"/>
                  <w:lang w:val="en-US"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 + 0,346</m:t>
              </m:r>
            </m:e>
          </m:d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 =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963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,14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(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руб</m:t>
          </m:r>
          <m:r>
            <m:rPr>
              <m:nor/>
            </m:rPr>
            <w:rPr>
              <w:rFonts w:eastAsia="Times New Roman" w:cs="Times New Roman"/>
              <w:szCs w:val="28"/>
              <w:lang w:eastAsia="ru-RU"/>
            </w:rPr>
            <m:t>.).</m:t>
          </m:r>
        </m:oMath>
      </m:oMathPara>
    </w:p>
    <w:p w14:paraId="0CD3EE74" w14:textId="77777777" w:rsidR="0033136B" w:rsidRPr="00050B34" w:rsidRDefault="0033136B" w:rsidP="0033136B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396F9489" w14:textId="3A57DECE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Среднечасовая ставка работника, осуществлявшего создание программного продукта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.15):</w:t>
      </w:r>
    </w:p>
    <w:p w14:paraId="08A20EAF" w14:textId="77777777" w:rsidR="0033136B" w:rsidRPr="00050B34" w:rsidRDefault="0033136B" w:rsidP="0033136B">
      <w:pPr>
        <w:spacing w:line="240" w:lineRule="auto"/>
        <w:rPr>
          <w:rFonts w:eastAsiaTheme="minorEastAsia"/>
          <w:szCs w:val="28"/>
        </w:rPr>
      </w:pPr>
    </w:p>
    <w:p w14:paraId="4C1A0AEB" w14:textId="35F6EBAA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BC05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чр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ТС</w:t>
      </w:r>
      <w:r w:rsidRPr="00050B34">
        <w:rPr>
          <w:rFonts w:eastAsia="Times New Roman" w:cs="Times New Roman"/>
          <w:color w:val="000000"/>
          <w:szCs w:val="28"/>
          <w:lang w:eastAsia="ru-RU"/>
        </w:rPr>
        <w:t>/170,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BC053B" w:rsidRPr="00147DF0">
        <w:rPr>
          <w:rFonts w:eastAsia="Times New Roman" w:cs="Times New Roman"/>
          <w:color w:val="000000"/>
          <w:szCs w:val="28"/>
          <w:lang w:eastAsia="ru-RU"/>
        </w:rPr>
        <w:t xml:space="preserve">            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8E2D18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.15)</w:t>
      </w:r>
    </w:p>
    <w:p w14:paraId="1E21ADD1" w14:textId="77777777" w:rsidR="0033136B" w:rsidRPr="00050B34" w:rsidRDefault="0033136B" w:rsidP="0033136B">
      <w:pPr>
        <w:spacing w:line="240" w:lineRule="auto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0D15F99B" w14:textId="1DE47FFF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ТС</w:t>
      </w:r>
      <w:r w:rsidRPr="00050B34">
        <w:rPr>
          <w:rFonts w:eastAsiaTheme="minorEastAsia"/>
          <w:szCs w:val="28"/>
        </w:rPr>
        <w:t xml:space="preserve"> </w:t>
      </w:r>
      <w:bookmarkStart w:id="36" w:name="_Hlk55159276"/>
      <w:r w:rsidRPr="00050B34">
        <w:rPr>
          <w:rFonts w:eastAsiaTheme="minorEastAsia"/>
          <w:szCs w:val="28"/>
        </w:rPr>
        <w:t>– тарифная ставка работника, осуществлявшего создание программного продукта,</w:t>
      </w:r>
      <w:r>
        <w:rPr>
          <w:rFonts w:eastAsiaTheme="minorEastAsia"/>
          <w:szCs w:val="28"/>
        </w:rPr>
        <w:t xml:space="preserve"> 228</w:t>
      </w:r>
      <w:r w:rsidRPr="00050B34">
        <w:rPr>
          <w:rFonts w:eastAsiaTheme="minorEastAsia"/>
          <w:szCs w:val="28"/>
        </w:rPr>
        <w:t xml:space="preserve"> руб.</w:t>
      </w:r>
      <w:r>
        <w:rPr>
          <w:rFonts w:eastAsiaTheme="minorEastAsia"/>
          <w:szCs w:val="28"/>
        </w:rPr>
        <w:t xml:space="preserve"> на 2023 год</w:t>
      </w:r>
      <w:r w:rsidRPr="00050B34">
        <w:rPr>
          <w:rFonts w:eastAsiaTheme="minorEastAsia"/>
          <w:szCs w:val="28"/>
        </w:rPr>
        <w:t>;</w:t>
      </w:r>
      <w:bookmarkEnd w:id="36"/>
      <w:r w:rsidR="008E2D18" w:rsidRPr="008E2D18">
        <w:rPr>
          <w:rFonts w:eastAsiaTheme="minorEastAsia"/>
          <w:szCs w:val="28"/>
        </w:rPr>
        <w:t>[13]</w:t>
      </w:r>
      <w:r w:rsidRPr="00050B34">
        <w:rPr>
          <w:rFonts w:eastAsiaTheme="minorEastAsia"/>
          <w:szCs w:val="28"/>
        </w:rPr>
        <w:t xml:space="preserve"> </w:t>
      </w:r>
    </w:p>
    <w:p w14:paraId="1F155826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170 – среднее нормативное количество рабочих часов в месяце.</w:t>
      </w:r>
    </w:p>
    <w:p w14:paraId="10E35D0F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7D75C536" w14:textId="0C653AB0" w:rsidR="0033136B" w:rsidRPr="00050B34" w:rsidRDefault="00000000" w:rsidP="0033136B">
      <w:pPr>
        <w:spacing w:line="240" w:lineRule="auto"/>
        <w:ind w:firstLine="0"/>
        <w:jc w:val="center"/>
        <w:rPr>
          <w:rFonts w:eastAsiaTheme="minorEastAsia"/>
          <w:color w:val="000000"/>
          <w:szCs w:val="28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iCs/>
                  <w:color w:val="000000"/>
                  <w:szCs w:val="28"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iCs/>
                  <w:color w:val="000000"/>
                  <w:szCs w:val="28"/>
                  <w:lang w:val="en-US" w:eastAsia="ru-RU"/>
                </w:rPr>
                <m:t>t</m:t>
              </m:r>
            </m:e>
            <m:sub>
              <w:proofErr w:type="spellStart"/>
              <m:r>
                <m:rPr>
                  <m:nor/>
                </m:rPr>
                <w:rPr>
                  <w:rFonts w:eastAsia="Times New Roman" w:cs="Times New Roman"/>
                  <w:i/>
                  <w:iCs/>
                  <w:color w:val="000000"/>
                  <w:szCs w:val="28"/>
                  <w:lang w:eastAsia="ru-RU"/>
                </w:rPr>
                <m:t>чр</m:t>
              </m:r>
              <w:proofErr w:type="spellEnd"/>
              <m:r>
                <m:rPr>
                  <m:nor/>
                </m:rPr>
                <w:rPr>
                  <w:rFonts w:ascii="Cambria Math" w:eastAsia="Times New Roman" w:cs="Times New Roman"/>
                  <w:i/>
                  <w:iCs/>
                  <w:color w:val="000000"/>
                  <w:szCs w:val="28"/>
                  <w:lang w:eastAsia="ru-RU"/>
                </w:rPr>
                <m:t xml:space="preserve"> </m:t>
              </m:r>
            </m:sub>
          </m:sSub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f>
            <m:fPr>
              <m:ctrlPr>
                <w:rPr>
                  <w:rFonts w:ascii="Cambria Math" w:eastAsia="Times New Roman" w:hAnsi="Cambria Math" w:cs="Times New Roman"/>
                  <w:color w:val="000000"/>
                  <w:szCs w:val="28"/>
                  <w:lang w:eastAsia="ru-RU"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cs="Times New Roman"/>
                  <w:color w:val="000000"/>
                  <w:szCs w:val="28"/>
                  <w:lang w:eastAsia="ru-RU"/>
                </w:rPr>
                <m:t>228</m:t>
              </m:r>
            </m:num>
            <m:den>
              <m:r>
                <m:rPr>
                  <m:nor/>
                </m:rPr>
                <w:rPr>
                  <w:rFonts w:eastAsia="Times New Roman" w:cs="Times New Roman"/>
                  <w:color w:val="000000"/>
                  <w:szCs w:val="28"/>
                  <w:lang w:eastAsia="ru-RU"/>
                </w:rPr>
                <m:t>170</m:t>
              </m:r>
            </m:den>
          </m:f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 xml:space="preserve">1,34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(</m:t>
          </m:r>
          <m:r>
            <m:rPr>
              <m:nor/>
            </m:rPr>
            <w:rPr>
              <w:rFonts w:eastAsia="Times New Roman" w:cs="Times New Roman"/>
              <w:color w:val="000000"/>
              <w:szCs w:val="28"/>
              <w:lang w:eastAsia="ru-RU"/>
            </w:rPr>
            <m:t>руб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8"/>
              <w:lang w:eastAsia="ru-RU"/>
            </w:rPr>
            <m:t>.).</m:t>
          </m:r>
        </m:oMath>
      </m:oMathPara>
    </w:p>
    <w:p w14:paraId="2A1BB4BC" w14:textId="77777777" w:rsidR="0033136B" w:rsidRPr="00050B34" w:rsidRDefault="0033136B" w:rsidP="0033136B">
      <w:pPr>
        <w:spacing w:line="240" w:lineRule="auto"/>
        <w:ind w:firstLine="0"/>
        <w:jc w:val="center"/>
        <w:rPr>
          <w:rFonts w:ascii="Cambria Math" w:eastAsia="Times New Roman" w:hAnsi="Cambria Math" w:cs="Times New Roman"/>
          <w:color w:val="000000"/>
          <w:szCs w:val="28"/>
          <w:lang w:eastAsia="ru-RU"/>
          <w:oMath/>
        </w:rPr>
      </w:pPr>
    </w:p>
    <w:p w14:paraId="03F15D8D" w14:textId="47AEDF59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2) расходы на электроэнергию за время работы ЭВМ в период создания ПП, которые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.16):</w:t>
      </w:r>
    </w:p>
    <w:p w14:paraId="5D9EA81D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2AA43BB9" w14:textId="18E0C518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Т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8E2D18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.16)</w:t>
      </w:r>
    </w:p>
    <w:p w14:paraId="79940437" w14:textId="7777777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3E72B448" w14:textId="4EAAC1C9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proofErr w:type="spellEnd"/>
      <w:r w:rsidRPr="00050B34">
        <w:rPr>
          <w:rFonts w:eastAsiaTheme="minorEastAsia"/>
          <w:szCs w:val="28"/>
        </w:rPr>
        <w:t xml:space="preserve"> – стоимость 1 кВт-часа электроэнергии,</w:t>
      </w:r>
      <w:r w:rsidR="008E2D18" w:rsidRPr="008E2D18">
        <w:rPr>
          <w:rFonts w:eastAsiaTheme="minorEastAsia"/>
          <w:szCs w:val="28"/>
        </w:rPr>
        <w:t xml:space="preserve"> </w:t>
      </w:r>
      <w:r w:rsidR="008E2D18">
        <w:rPr>
          <w:rFonts w:eastAsiaTheme="minorEastAsia"/>
          <w:szCs w:val="28"/>
        </w:rPr>
        <w:t>равная 0,2321</w:t>
      </w:r>
      <w:r w:rsidRPr="00050B34">
        <w:rPr>
          <w:rFonts w:eastAsiaTheme="minorEastAsia"/>
          <w:szCs w:val="28"/>
        </w:rPr>
        <w:t xml:space="preserve"> руб.;</w:t>
      </w:r>
      <w:r w:rsidR="008E2D18" w:rsidRPr="008E2D18">
        <w:rPr>
          <w:rFonts w:eastAsiaTheme="minorEastAsia"/>
          <w:szCs w:val="28"/>
        </w:rPr>
        <w:t>[1</w:t>
      </w:r>
      <w:r w:rsidR="0074789F" w:rsidRPr="0074789F">
        <w:rPr>
          <w:rFonts w:eastAsiaTheme="minorEastAsia"/>
          <w:szCs w:val="28"/>
        </w:rPr>
        <w:t>4</w:t>
      </w:r>
      <w:r w:rsidR="008E2D18" w:rsidRPr="008E2D18">
        <w:rPr>
          <w:rFonts w:eastAsiaTheme="minorEastAsia"/>
          <w:szCs w:val="28"/>
        </w:rPr>
        <w:t>]</w:t>
      </w:r>
      <w:r w:rsidRPr="00050B34">
        <w:rPr>
          <w:rFonts w:eastAsiaTheme="minorEastAsia"/>
          <w:szCs w:val="28"/>
        </w:rPr>
        <w:t xml:space="preserve"> </w:t>
      </w:r>
    </w:p>
    <w:p w14:paraId="09CBA86E" w14:textId="7B424BFB" w:rsidR="004B339B" w:rsidRPr="008E2D18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Ч</w:t>
      </w:r>
      <w:r w:rsidRPr="00BC053B">
        <w:rPr>
          <w:rFonts w:eastAsiaTheme="minorEastAsia"/>
          <w:i/>
          <w:iCs/>
          <w:szCs w:val="28"/>
          <w:vertAlign w:val="subscript"/>
        </w:rPr>
        <w:t>эл</w:t>
      </w:r>
      <w:proofErr w:type="spellEnd"/>
      <w:r w:rsidRPr="00050B34">
        <w:rPr>
          <w:rFonts w:eastAsiaTheme="minorEastAsia"/>
          <w:szCs w:val="28"/>
        </w:rPr>
        <w:t xml:space="preserve"> – среднечасовое потребление электроэнергии ЭВМ, кВт.</w:t>
      </w:r>
    </w:p>
    <w:p w14:paraId="77369B95" w14:textId="1FA7F76C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Затраты на электроэнергию будут равны:</w:t>
      </w:r>
    </w:p>
    <w:p w14:paraId="04FB9E1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3EC8EAE" w14:textId="5CBBA40F" w:rsidR="0033136B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BC053B">
        <w:rPr>
          <w:rFonts w:eastAsia="Times New Roman" w:cs="Times New Roman"/>
          <w:i/>
          <w:iCs/>
          <w:szCs w:val="28"/>
          <w:lang w:eastAsia="ru-RU"/>
        </w:rPr>
        <w:t>З</w:t>
      </w:r>
      <w:r w:rsidRPr="00BC053B">
        <w:rPr>
          <w:rFonts w:eastAsia="Times New Roman" w:cs="Times New Roman"/>
          <w:i/>
          <w:iCs/>
          <w:szCs w:val="28"/>
          <w:vertAlign w:val="subscript"/>
          <w:lang w:eastAsia="ru-RU"/>
        </w:rPr>
        <w:t>э</w:t>
      </w:r>
      <w:r w:rsidRPr="00050B34">
        <w:rPr>
          <w:rFonts w:eastAsia="Times New Roman" w:cs="Times New Roman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0,2321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sym w:font="Symbol" w:char="F0B4"/>
      </w:r>
      <w:r>
        <w:rPr>
          <w:rFonts w:eastAsia="Times New Roman" w:cs="Times New Roman"/>
          <w:szCs w:val="28"/>
          <w:lang w:eastAsia="ru-RU"/>
        </w:rPr>
        <w:t xml:space="preserve"> 0,22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362,6 = 18,5</w:t>
      </w:r>
      <w:r w:rsidRPr="00050B34">
        <w:rPr>
          <w:rFonts w:eastAsia="Times New Roman" w:cs="Times New Roman"/>
          <w:szCs w:val="28"/>
          <w:lang w:eastAsia="ru-RU"/>
        </w:rPr>
        <w:t xml:space="preserve"> руб.</w:t>
      </w:r>
    </w:p>
    <w:p w14:paraId="2591C258" w14:textId="77777777" w:rsidR="00BC053B" w:rsidRPr="00050B34" w:rsidRDefault="00BC053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652A7722" w14:textId="4FFA1B6C" w:rsidR="0033136B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lastRenderedPageBreak/>
        <w:t>3) величина амортизационных отчислений на реновацию ЭВМ, подлежащая включению в себестоимость создания ПП пропорционально времени, приходящегося на его разработку, которая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.17):</w:t>
      </w:r>
    </w:p>
    <w:p w14:paraId="31C05198" w14:textId="77777777" w:rsidR="00337015" w:rsidRPr="00050B34" w:rsidRDefault="00337015" w:rsidP="0033136B">
      <w:pPr>
        <w:rPr>
          <w:rFonts w:eastAsiaTheme="minorEastAsia"/>
          <w:szCs w:val="28"/>
        </w:rPr>
      </w:pPr>
    </w:p>
    <w:p w14:paraId="30ED4677" w14:textId="5B097086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(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gram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о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)</w:t>
      </w:r>
      <w:proofErr w:type="gram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/(</w:t>
      </w:r>
      <w:r w:rsidRPr="00BC053B">
        <w:rPr>
          <w:rFonts w:eastAsia="Times New Roman" w:cs="Times New Roman"/>
          <w:color w:val="000000"/>
          <w:szCs w:val="28"/>
          <w:lang w:eastAsia="ru-RU"/>
        </w:rPr>
        <w:t>100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Ф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),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4B339B" w:rsidRPr="004B339B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.17)</w:t>
      </w:r>
    </w:p>
    <w:p w14:paraId="19B5229E" w14:textId="7777777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54FDC3A4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</w:rPr>
        <w:t xml:space="preserve"> – норма амортизационных отчислений на ЭВМ, % (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</w:rPr>
        <w:t xml:space="preserve"> = 20 %); </w:t>
      </w:r>
    </w:p>
    <w:p w14:paraId="264745EB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АС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050B34">
        <w:rPr>
          <w:rFonts w:eastAsiaTheme="minorEastAsia"/>
          <w:szCs w:val="28"/>
        </w:rPr>
        <w:t xml:space="preserve">– амортизированная стоимость ЭВМ, руб.; </w:t>
      </w:r>
    </w:p>
    <w:p w14:paraId="17520BF6" w14:textId="77777777" w:rsidR="0033136B" w:rsidRPr="00050B34" w:rsidRDefault="0033136B" w:rsidP="004B339B">
      <w:pPr>
        <w:rPr>
          <w:rFonts w:eastAsiaTheme="minorEastAsia"/>
          <w:szCs w:val="28"/>
        </w:rPr>
      </w:pPr>
      <w:r w:rsidRPr="00BC053B">
        <w:rPr>
          <w:rFonts w:eastAsiaTheme="minorEastAsia"/>
          <w:i/>
          <w:iCs/>
          <w:szCs w:val="28"/>
        </w:rPr>
        <w:t>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050B34">
        <w:rPr>
          <w:rFonts w:eastAsiaTheme="minorEastAsia"/>
          <w:szCs w:val="28"/>
        </w:rPr>
        <w:t xml:space="preserve"> – годовой фонд времени работы ЭВМ, ч.</w:t>
      </w:r>
    </w:p>
    <w:p w14:paraId="41A189B3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Величина амортизационных отчислений будет равна:</w:t>
      </w:r>
    </w:p>
    <w:p w14:paraId="6D2C6DBE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5C7B0A6F" w14:textId="1BB0CC75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1700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362,6</w:t>
      </w:r>
      <w:r>
        <w:rPr>
          <w:rFonts w:eastAsia="Times New Roman" w:cs="Times New Roman"/>
          <w:color w:val="000000"/>
          <w:szCs w:val="28"/>
          <w:lang w:eastAsia="ru-RU"/>
        </w:rPr>
        <w:t>)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/(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100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2000</w:t>
      </w:r>
      <w:r w:rsidRPr="00050B34">
        <w:rPr>
          <w:rFonts w:eastAsia="Times New Roman" w:cs="Times New Roman"/>
          <w:color w:val="000000"/>
          <w:szCs w:val="28"/>
          <w:lang w:eastAsia="ru-RU"/>
        </w:rPr>
        <w:t>)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= 61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4B339B" w:rsidRPr="004B339B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774C1A4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D9889A8" w14:textId="5CB856BA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4) затраты на ремонт и техническое обслуживание ЭВМ, которые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.18):</w:t>
      </w:r>
    </w:p>
    <w:p w14:paraId="1FE5BBB0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B5E179E" w14:textId="1768715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АС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ро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)/Ф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BC053B">
        <w:rPr>
          <w:rFonts w:eastAsiaTheme="minorEastAsia"/>
          <w:i/>
          <w:iCs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.18)</w:t>
      </w:r>
    </w:p>
    <w:p w14:paraId="73BCE99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159C329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ро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затраты на ремонт и техническое обслуживание ЭВМ, в том числе затраты на запчасти, зарплату ремонтного персонала и др.</w:t>
      </w:r>
    </w:p>
    <w:p w14:paraId="5BA0C10D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Затраты на ремонт и техническое обслуживание ЭВМ будут равны:</w:t>
      </w:r>
    </w:p>
    <w:p w14:paraId="411B02AA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441FFA9" w14:textId="55C77999" w:rsidR="0033136B" w:rsidRPr="00050B34" w:rsidRDefault="0033136B" w:rsidP="0033136B">
      <w:pPr>
        <w:ind w:firstLine="0"/>
        <w:jc w:val="center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050B34">
        <w:rPr>
          <w:rFonts w:eastAsiaTheme="minorEastAsia"/>
          <w:szCs w:val="28"/>
        </w:rPr>
        <w:t xml:space="preserve"> = (</w:t>
      </w:r>
      <w:r>
        <w:rPr>
          <w:rFonts w:eastAsiaTheme="minorEastAsia"/>
          <w:szCs w:val="28"/>
        </w:rPr>
        <w:t xml:space="preserve">1700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0,13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</w:t>
      </w:r>
      <w:r>
        <w:t>362,6</w:t>
      </w:r>
      <w:r>
        <w:rPr>
          <w:rFonts w:eastAsiaTheme="minorEastAsia"/>
          <w:szCs w:val="28"/>
        </w:rPr>
        <w:t>)/2000 = 40,06</w:t>
      </w:r>
      <w:r w:rsidRPr="00050B34">
        <w:rPr>
          <w:rFonts w:eastAsiaTheme="minorEastAsia"/>
          <w:szCs w:val="28"/>
        </w:rPr>
        <w:t xml:space="preserve"> </w:t>
      </w:r>
      <w:r w:rsidR="004B339B" w:rsidRPr="004B339B">
        <w:rPr>
          <w:rFonts w:eastAsiaTheme="minorEastAsia"/>
          <w:szCs w:val="28"/>
        </w:rPr>
        <w:t>(</w:t>
      </w:r>
      <w:r w:rsidRPr="00050B34">
        <w:rPr>
          <w:rFonts w:eastAsiaTheme="minorEastAsia"/>
          <w:szCs w:val="28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32F9D04F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4B93F57" w14:textId="6DD53C13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5)</w:t>
      </w:r>
      <w:r w:rsidRPr="00050B34">
        <w:rPr>
          <w:rFonts w:eastAsiaTheme="minorEastAsia"/>
          <w:szCs w:val="28"/>
          <w:lang w:val="en-US"/>
        </w:rPr>
        <w:t> </w:t>
      </w:r>
      <w:r w:rsidRPr="00050B34">
        <w:rPr>
          <w:rFonts w:eastAsiaTheme="minorEastAsia"/>
          <w:szCs w:val="28"/>
        </w:rPr>
        <w:t>величина амортизационных отчислений на реновацию производственных площадей, занятых ЭВМ определяется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.19):</w:t>
      </w:r>
    </w:p>
    <w:p w14:paraId="41BFC1E0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747D7CF9" w14:textId="294F1981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А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BC053B">
        <w:rPr>
          <w:rFonts w:eastAsiaTheme="minorEastAsia"/>
          <w:i/>
          <w:iCs/>
          <w:szCs w:val="28"/>
          <w:vertAlign w:val="subscript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a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</w:t>
      </w:r>
      <w:proofErr w:type="gramStart"/>
      <w:r w:rsidRPr="00BC053B">
        <w:rPr>
          <w:rFonts w:eastAsiaTheme="minorEastAsia"/>
          <w:i/>
          <w:iCs/>
          <w:szCs w:val="28"/>
        </w:rPr>
        <w:t>/(</w:t>
      </w:r>
      <w:proofErr w:type="gramEnd"/>
      <w:r w:rsidRPr="00BC053B">
        <w:rPr>
          <w:rFonts w:eastAsiaTheme="minorEastAsia"/>
          <w:szCs w:val="28"/>
        </w:rPr>
        <w:t>100</w:t>
      </w:r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BC053B">
        <w:rPr>
          <w:rFonts w:eastAsiaTheme="minorEastAsia"/>
          <w:i/>
          <w:iCs/>
          <w:szCs w:val="28"/>
        </w:rPr>
        <w:t>)</w:t>
      </w:r>
      <w:r w:rsidRPr="00050B34">
        <w:rPr>
          <w:rFonts w:eastAsiaTheme="minorEastAsia"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="00BC053B" w:rsidRPr="00BC053B">
        <w:rPr>
          <w:rFonts w:eastAsiaTheme="minorEastAsia"/>
          <w:szCs w:val="28"/>
        </w:rPr>
        <w:t xml:space="preserve">            </w:t>
      </w:r>
      <w:r w:rsidRPr="00050B34">
        <w:rPr>
          <w:rFonts w:eastAsiaTheme="minorEastAsia"/>
          <w:szCs w:val="28"/>
        </w:rPr>
        <w:tab/>
        <w:t>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.19)</w:t>
      </w:r>
    </w:p>
    <w:p w14:paraId="0D304B0E" w14:textId="7777777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</w:p>
    <w:p w14:paraId="10BC0F76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050B34">
        <w:rPr>
          <w:rFonts w:eastAsiaTheme="minorEastAsia"/>
          <w:szCs w:val="28"/>
        </w:rPr>
        <w:fldChar w:fldCharType="begin"/>
      </w:r>
      <w:r w:rsidRPr="00050B34">
        <w:rPr>
          <w:rFonts w:eastAsiaTheme="minorEastAsia"/>
          <w:szCs w:val="28"/>
        </w:rPr>
        <w:instrText xml:space="preserve"> QUOTE </w:instrText>
      </w:r>
      <m:oMath>
        <m:sSubSup>
          <m:sSubSupPr>
            <m:ctrlPr>
              <w:rPr>
                <w:rFonts w:ascii="Cambria Math" w:eastAsiaTheme="minorEastAsia" w:hAnsi="Cambria Math"/>
                <w:i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пл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  <w:szCs w:val="28"/>
              </w:rPr>
              <m:t>а</m:t>
            </m:r>
          </m:sup>
        </m:sSubSup>
      </m:oMath>
      <w:r w:rsidRPr="00050B34">
        <w:rPr>
          <w:rFonts w:eastAsiaTheme="minorEastAsia"/>
          <w:szCs w:val="28"/>
        </w:rPr>
        <w:instrText xml:space="preserve"> </w:instrText>
      </w:r>
      <w:r w:rsidRPr="00050B34">
        <w:rPr>
          <w:rFonts w:eastAsiaTheme="minorEastAsia"/>
          <w:szCs w:val="28"/>
        </w:rPr>
        <w:fldChar w:fldCharType="separate"/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</w:rPr>
        <w:t>а</w:t>
      </w:r>
      <w:r w:rsidRPr="00050B34">
        <w:rPr>
          <w:rFonts w:eastAsiaTheme="minorEastAsia"/>
          <w:szCs w:val="28"/>
          <w:vertAlign w:val="subscript"/>
        </w:rPr>
        <w:t xml:space="preserve"> </w:t>
      </w:r>
      <w:r w:rsidRPr="00050B34">
        <w:rPr>
          <w:rFonts w:eastAsiaTheme="minorEastAsia"/>
          <w:szCs w:val="28"/>
        </w:rPr>
        <w:fldChar w:fldCharType="end"/>
      </w:r>
      <w:r w:rsidRPr="00050B34">
        <w:rPr>
          <w:rFonts w:eastAsiaTheme="minorEastAsia"/>
          <w:szCs w:val="28"/>
        </w:rPr>
        <w:t>– норма амортизационных отчислений на производственные площади, % (</w:t>
      </w:r>
      <w:r w:rsidRPr="00BC053B">
        <w:rPr>
          <w:rFonts w:eastAsiaTheme="minorEastAsia"/>
          <w:i/>
          <w:iCs/>
          <w:szCs w:val="28"/>
          <w:lang w:val="en-US"/>
        </w:rPr>
        <w:t>N</w:t>
      </w:r>
      <w:r w:rsidRPr="00BC053B">
        <w:rPr>
          <w:rFonts w:eastAsiaTheme="minorEastAsia"/>
          <w:i/>
          <w:iCs/>
          <w:szCs w:val="28"/>
          <w:vertAlign w:val="subscript"/>
          <w:lang w:val="en-US"/>
        </w:rPr>
        <w:t>a</w:t>
      </w:r>
      <w:r w:rsidRPr="00050B34">
        <w:rPr>
          <w:rFonts w:eastAsiaTheme="minorEastAsia"/>
          <w:szCs w:val="28"/>
        </w:rPr>
        <w:t xml:space="preserve"> = 1,2 %); </w:t>
      </w:r>
    </w:p>
    <w:p w14:paraId="19A9DE43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050B34">
        <w:rPr>
          <w:rFonts w:eastAsiaTheme="minorEastAsia"/>
          <w:szCs w:val="28"/>
        </w:rPr>
        <w:t xml:space="preserve"> – площадь, занимаемая ЭВМ, кв.м.; </w:t>
      </w:r>
    </w:p>
    <w:p w14:paraId="24C07341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дополнительную площадь (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д</w:t>
      </w:r>
      <w:proofErr w:type="spellEnd"/>
      <w:r w:rsidRPr="00050B34">
        <w:rPr>
          <w:rFonts w:eastAsiaTheme="minorEastAsia"/>
          <w:szCs w:val="28"/>
        </w:rPr>
        <w:t xml:space="preserve"> = 2); </w:t>
      </w:r>
    </w:p>
    <w:p w14:paraId="06123FF6" w14:textId="77777777" w:rsidR="0033136B" w:rsidRPr="00050B34" w:rsidRDefault="0033136B" w:rsidP="004B339B">
      <w:pPr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050B34">
        <w:rPr>
          <w:rFonts w:eastAsiaTheme="minorEastAsia"/>
          <w:szCs w:val="28"/>
        </w:rPr>
        <w:t xml:space="preserve"> – цена 1 квадратного метра производственной площади, руб. </w:t>
      </w:r>
    </w:p>
    <w:p w14:paraId="052C6E74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14960074" w14:textId="349E3625" w:rsidR="0033136B" w:rsidRPr="00050B34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А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пл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="Times New Roman" w:cs="Times New Roman"/>
          <w:color w:val="000000"/>
          <w:szCs w:val="28"/>
          <w:lang w:eastAsia="ru-RU"/>
        </w:rPr>
        <w:t xml:space="preserve">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1,2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t>362,6</w:t>
      </w:r>
      <w:r>
        <w:rPr>
          <w:rFonts w:eastAsia="Times New Roman" w:cs="Times New Roman"/>
          <w:color w:val="000000"/>
          <w:szCs w:val="28"/>
          <w:lang w:eastAsia="ru-RU"/>
        </w:rPr>
        <w:t>)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/(</w:t>
      </w:r>
      <w:proofErr w:type="gramEnd"/>
      <w:r>
        <w:rPr>
          <w:rFonts w:eastAsia="Times New Roman" w:cs="Times New Roman"/>
          <w:color w:val="000000"/>
          <w:szCs w:val="28"/>
          <w:lang w:eastAsia="ru-RU"/>
        </w:rPr>
        <w:t xml:space="preserve">100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2000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= </w:t>
      </w:r>
      <w:r>
        <w:rPr>
          <w:rFonts w:eastAsia="Times New Roman" w:cs="Times New Roman"/>
          <w:szCs w:val="28"/>
          <w:lang w:eastAsia="ru-RU"/>
        </w:rPr>
        <w:t>0,52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="004B339B" w:rsidRPr="004B339B">
        <w:rPr>
          <w:rFonts w:eastAsia="Times New Roman" w:cs="Times New Roman"/>
          <w:szCs w:val="28"/>
          <w:lang w:eastAsia="ru-RU"/>
        </w:rPr>
        <w:t>(</w:t>
      </w:r>
      <w:r w:rsidRPr="00050B34">
        <w:rPr>
          <w:rFonts w:eastAsia="Times New Roman" w:cs="Times New Roman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599C3157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81DB038" w14:textId="605F2380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lastRenderedPageBreak/>
        <w:t>6)</w:t>
      </w:r>
      <w:r w:rsidRPr="00050B34">
        <w:rPr>
          <w:rFonts w:eastAsiaTheme="minorEastAsia"/>
          <w:szCs w:val="28"/>
          <w:lang w:val="en-US"/>
        </w:rPr>
        <w:t> </w:t>
      </w:r>
      <w:r w:rsidRPr="00050B34">
        <w:rPr>
          <w:rFonts w:eastAsiaTheme="minorEastAsia"/>
          <w:szCs w:val="28"/>
        </w:rPr>
        <w:t>затраты на ремонт и содержание производственных площадей определяются по формуле (</w:t>
      </w:r>
      <w:r w:rsidR="004B339B" w:rsidRPr="004B339B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.20):</w:t>
      </w:r>
    </w:p>
    <w:p w14:paraId="05FE377A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04A302B7" w14:textId="0D977B40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Pr="00BC053B">
        <w:rPr>
          <w:rFonts w:eastAsiaTheme="minorEastAsia"/>
          <w:i/>
          <w:iCs/>
          <w:szCs w:val="28"/>
        </w:rPr>
        <w:t>Ц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S</w:t>
      </w:r>
      <w:r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рэ</w:t>
      </w:r>
      <w:proofErr w:type="spellEnd"/>
      <w:r w:rsidRPr="00BC053B">
        <w:rPr>
          <w:rFonts w:eastAsiaTheme="minorEastAsia"/>
          <w:i/>
          <w:iCs/>
          <w:szCs w:val="28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Theme="minorEastAsia"/>
          <w:i/>
          <w:iCs/>
          <w:szCs w:val="28"/>
        </w:rPr>
        <w:t xml:space="preserve"> Т</w:t>
      </w:r>
      <w:r w:rsidRPr="00BC053B">
        <w:rPr>
          <w:rFonts w:eastAsiaTheme="minorEastAsia"/>
          <w:i/>
          <w:iCs/>
          <w:szCs w:val="28"/>
          <w:vertAlign w:val="subscript"/>
        </w:rPr>
        <w:t>о</w:t>
      </w:r>
      <w:r w:rsidRPr="00BC053B">
        <w:rPr>
          <w:rFonts w:eastAsiaTheme="minorEastAsia"/>
          <w:i/>
          <w:iCs/>
          <w:szCs w:val="28"/>
        </w:rPr>
        <w:t>)/Ф</w:t>
      </w:r>
      <w:r w:rsidRPr="00BC053B">
        <w:rPr>
          <w:rFonts w:eastAsiaTheme="minorEastAsia"/>
          <w:i/>
          <w:iCs/>
          <w:szCs w:val="28"/>
          <w:vertAlign w:val="subscript"/>
        </w:rPr>
        <w:t>э</w:t>
      </w:r>
      <w:r w:rsidRPr="00050B34">
        <w:rPr>
          <w:rFonts w:eastAsiaTheme="minorEastAsia"/>
          <w:szCs w:val="28"/>
        </w:rPr>
        <w:t>,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</w:r>
      <w:r w:rsidR="003128F6">
        <w:rPr>
          <w:rFonts w:eastAsiaTheme="minorEastAsia"/>
          <w:szCs w:val="28"/>
        </w:rPr>
        <w:t xml:space="preserve">          </w:t>
      </w:r>
      <w:r w:rsidR="00381071">
        <w:rPr>
          <w:rFonts w:eastAsiaTheme="minorEastAsia"/>
          <w:szCs w:val="28"/>
        </w:rPr>
        <w:t xml:space="preserve"> </w:t>
      </w:r>
      <w:r w:rsidRPr="00050B34">
        <w:rPr>
          <w:rFonts w:eastAsiaTheme="minorEastAsia"/>
          <w:szCs w:val="28"/>
        </w:rPr>
        <w:tab/>
      </w:r>
      <w:r w:rsidRPr="00050B34">
        <w:rPr>
          <w:rFonts w:eastAsiaTheme="minorEastAsia"/>
          <w:szCs w:val="28"/>
        </w:rPr>
        <w:tab/>
        <w:t>(</w:t>
      </w:r>
      <w:r w:rsidR="00A87529" w:rsidRPr="00A87529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.20)</w:t>
      </w:r>
    </w:p>
    <w:p w14:paraId="7CABCD3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65ECB3A9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рэ</w:t>
      </w:r>
      <w:proofErr w:type="spellEnd"/>
      <w:r w:rsidRPr="00050B34">
        <w:rPr>
          <w:rFonts w:eastAsiaTheme="minorEastAsia"/>
          <w:szCs w:val="28"/>
        </w:rPr>
        <w:t xml:space="preserve"> – коэффициент, учитывающий затраты на ремонт и эксплуатацию производственных площадей (</w:t>
      </w:r>
      <w:proofErr w:type="spellStart"/>
      <w:r w:rsidRPr="00BC053B">
        <w:rPr>
          <w:rFonts w:eastAsiaTheme="minorEastAsia"/>
          <w:i/>
          <w:iCs/>
          <w:szCs w:val="28"/>
        </w:rPr>
        <w:t>k</w:t>
      </w:r>
      <w:r w:rsidRPr="00BC053B">
        <w:rPr>
          <w:rFonts w:eastAsiaTheme="minorEastAsia"/>
          <w:i/>
          <w:iCs/>
          <w:szCs w:val="28"/>
          <w:vertAlign w:val="subscript"/>
        </w:rPr>
        <w:t>р</w:t>
      </w:r>
      <w:r w:rsidRPr="00050B34">
        <w:rPr>
          <w:rFonts w:eastAsiaTheme="minorEastAsia"/>
          <w:szCs w:val="28"/>
          <w:vertAlign w:val="subscript"/>
        </w:rPr>
        <w:t>э</w:t>
      </w:r>
      <w:proofErr w:type="spellEnd"/>
      <w:r w:rsidRPr="00050B34">
        <w:rPr>
          <w:rFonts w:eastAsiaTheme="minorEastAsia"/>
          <w:szCs w:val="28"/>
        </w:rPr>
        <w:t xml:space="preserve"> = 0,05).</w:t>
      </w:r>
    </w:p>
    <w:p w14:paraId="44B53DD3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Данная величина будет ровна:</w:t>
      </w:r>
    </w:p>
    <w:p w14:paraId="7811A2E9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57A3CDFD" w14:textId="33AAB090" w:rsidR="0033136B" w:rsidRPr="00050B34" w:rsidRDefault="0033136B" w:rsidP="0033136B">
      <w:pPr>
        <w:ind w:firstLine="0"/>
        <w:jc w:val="center"/>
        <w:rPr>
          <w:rFonts w:eastAsiaTheme="minorEastAsia"/>
          <w:szCs w:val="28"/>
        </w:rPr>
      </w:pPr>
      <w:proofErr w:type="spellStart"/>
      <w:r w:rsidRPr="00BC053B">
        <w:rPr>
          <w:rFonts w:eastAsiaTheme="minorEastAsia"/>
          <w:i/>
          <w:iCs/>
          <w:szCs w:val="28"/>
        </w:rPr>
        <w:t>Зр</w:t>
      </w:r>
      <w:r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Pr="00050B34">
        <w:rPr>
          <w:rFonts w:eastAsiaTheme="minorEastAsia"/>
          <w:szCs w:val="28"/>
        </w:rPr>
        <w:t xml:space="preserve"> = (</w:t>
      </w:r>
      <w:r>
        <w:rPr>
          <w:rFonts w:eastAsiaTheme="minorEastAsia"/>
          <w:szCs w:val="28"/>
        </w:rPr>
        <w:t>30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0,05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Theme="minorEastAsia"/>
          <w:szCs w:val="28"/>
        </w:rPr>
        <w:t xml:space="preserve"> </w:t>
      </w:r>
      <w:r>
        <w:t>362,6</w:t>
      </w:r>
      <w:r>
        <w:rPr>
          <w:rFonts w:eastAsiaTheme="minorEastAsia"/>
          <w:szCs w:val="28"/>
        </w:rPr>
        <w:t>)/2000 = 1,09</w:t>
      </w:r>
      <w:r w:rsidRPr="00050B34">
        <w:rPr>
          <w:rFonts w:eastAsiaTheme="minorEastAsia"/>
          <w:szCs w:val="28"/>
        </w:rPr>
        <w:t xml:space="preserve"> </w:t>
      </w:r>
      <w:r w:rsidR="00A87529" w:rsidRPr="00A87529">
        <w:rPr>
          <w:rFonts w:eastAsiaTheme="minorEastAsia"/>
          <w:szCs w:val="28"/>
        </w:rPr>
        <w:t>(</w:t>
      </w:r>
      <w:r w:rsidRPr="00050B34">
        <w:rPr>
          <w:rFonts w:eastAsiaTheme="minorEastAsia"/>
          <w:szCs w:val="28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42223ACD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3636A6C9" w14:textId="5653186A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Себестоимость разработки ПП определяется по формуле (</w:t>
      </w:r>
      <w:r w:rsidR="00A87529" w:rsidRPr="00A87529">
        <w:rPr>
          <w:rFonts w:eastAsiaTheme="minorEastAsia"/>
          <w:szCs w:val="28"/>
        </w:rPr>
        <w:t>5</w:t>
      </w:r>
      <w:r w:rsidRPr="00050B34">
        <w:rPr>
          <w:rFonts w:eastAsiaTheme="minorEastAsia"/>
          <w:szCs w:val="28"/>
        </w:rPr>
        <w:t>.21):</w:t>
      </w:r>
    </w:p>
    <w:p w14:paraId="69A93E77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1CCE4615" w14:textId="1B717D12" w:rsidR="0033136B" w:rsidRPr="00050B34" w:rsidRDefault="00D46D1B" w:rsidP="0033136B">
      <w:pPr>
        <w:ind w:firstLine="0"/>
        <w:jc w:val="right"/>
        <w:rPr>
          <w:rFonts w:eastAsiaTheme="minorEastAsia"/>
          <w:szCs w:val="28"/>
        </w:rPr>
      </w:pPr>
      <w:r>
        <w:rPr>
          <w:rFonts w:eastAsiaTheme="minorEastAsia"/>
          <w:i/>
          <w:iCs/>
          <w:szCs w:val="28"/>
        </w:rPr>
        <w:t xml:space="preserve">     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С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пр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= (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рз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З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</w:t>
      </w:r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А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Зр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эвм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А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 + </w:t>
      </w:r>
      <w:proofErr w:type="spellStart"/>
      <w:r w:rsidR="0033136B" w:rsidRPr="00BC053B">
        <w:rPr>
          <w:rFonts w:eastAsiaTheme="minorEastAsia"/>
          <w:i/>
          <w:iCs/>
          <w:szCs w:val="28"/>
        </w:rPr>
        <w:t>Зр</w:t>
      </w:r>
      <w:r w:rsidR="0033136B" w:rsidRPr="00BC053B">
        <w:rPr>
          <w:rFonts w:eastAsiaTheme="minorEastAsia"/>
          <w:i/>
          <w:iCs/>
          <w:szCs w:val="28"/>
          <w:vertAlign w:val="subscript"/>
        </w:rPr>
        <w:t>пл</w:t>
      </w:r>
      <w:proofErr w:type="spellEnd"/>
      <w:r w:rsidR="0033136B" w:rsidRPr="00BC053B">
        <w:rPr>
          <w:rFonts w:eastAsiaTheme="minorEastAsia"/>
          <w:i/>
          <w:iCs/>
          <w:szCs w:val="28"/>
        </w:rPr>
        <w:t xml:space="preserve">) </w:t>
      </w:r>
      <w:r w:rsidR="0033136B"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BC053B">
        <w:rPr>
          <w:rFonts w:eastAsiaTheme="minorEastAsia"/>
          <w:i/>
          <w:iCs/>
          <w:szCs w:val="28"/>
        </w:rPr>
        <w:t xml:space="preserve"> </w:t>
      </w:r>
      <w:r w:rsidR="0033136B" w:rsidRPr="00BC053B">
        <w:rPr>
          <w:rFonts w:eastAsiaTheme="minorEastAsia"/>
          <w:i/>
          <w:iCs/>
          <w:szCs w:val="28"/>
          <w:lang w:val="en-US"/>
        </w:rPr>
        <w:t>F</w:t>
      </w:r>
      <w:r w:rsidR="0033136B" w:rsidRPr="00050B34">
        <w:rPr>
          <w:rFonts w:eastAsiaTheme="minorEastAsia"/>
          <w:szCs w:val="28"/>
        </w:rPr>
        <w:t>,</w:t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</w:r>
      <w:r w:rsidR="0033136B" w:rsidRPr="00050B34">
        <w:rPr>
          <w:rFonts w:eastAsiaTheme="minorEastAsia"/>
          <w:szCs w:val="28"/>
        </w:rPr>
        <w:tab/>
        <w:t>(</w:t>
      </w:r>
      <w:r w:rsidR="00A87529" w:rsidRPr="00A87529">
        <w:rPr>
          <w:rFonts w:eastAsiaTheme="minorEastAsia"/>
          <w:szCs w:val="28"/>
        </w:rPr>
        <w:t>5</w:t>
      </w:r>
      <w:r w:rsidR="0033136B" w:rsidRPr="00050B34">
        <w:rPr>
          <w:rFonts w:eastAsiaTheme="minorEastAsia"/>
          <w:szCs w:val="28"/>
        </w:rPr>
        <w:t>.21)</w:t>
      </w:r>
    </w:p>
    <w:p w14:paraId="306347DB" w14:textId="77777777" w:rsidR="0033136B" w:rsidRPr="00050B34" w:rsidRDefault="0033136B" w:rsidP="0033136B">
      <w:pPr>
        <w:ind w:firstLine="0"/>
        <w:jc w:val="right"/>
        <w:rPr>
          <w:rFonts w:eastAsiaTheme="minorEastAsia"/>
          <w:szCs w:val="28"/>
        </w:rPr>
      </w:pPr>
    </w:p>
    <w:p w14:paraId="6BC8672F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 xml:space="preserve">где </w:t>
      </w:r>
      <w:r w:rsidRPr="00BC053B">
        <w:rPr>
          <w:rFonts w:eastAsiaTheme="minorEastAsia"/>
          <w:i/>
          <w:iCs/>
          <w:szCs w:val="28"/>
        </w:rPr>
        <w:t>F</w:t>
      </w:r>
      <w:r w:rsidRPr="00050B34">
        <w:rPr>
          <w:rFonts w:eastAsiaTheme="minorEastAsia"/>
          <w:szCs w:val="28"/>
        </w:rPr>
        <w:t xml:space="preserve"> – коэффициент накладных расходов без учета эксплуатации ЭВМ (при отсутствии данных может быть принят 1,2...1,3).</w:t>
      </w:r>
    </w:p>
    <w:p w14:paraId="022B72FC" w14:textId="77777777" w:rsidR="0033136B" w:rsidRPr="00050B34" w:rsidRDefault="0033136B" w:rsidP="0033136B">
      <w:pPr>
        <w:rPr>
          <w:rFonts w:eastAsiaTheme="minorEastAsia"/>
          <w:szCs w:val="28"/>
        </w:rPr>
      </w:pPr>
      <w:r w:rsidRPr="00050B34">
        <w:rPr>
          <w:rFonts w:eastAsiaTheme="minorEastAsia"/>
          <w:szCs w:val="28"/>
        </w:rPr>
        <w:t>Себестоимость разработки ПП равна:</w:t>
      </w:r>
    </w:p>
    <w:p w14:paraId="57E6D93B" w14:textId="77777777" w:rsidR="0033136B" w:rsidRPr="00050B34" w:rsidRDefault="0033136B" w:rsidP="0033136B">
      <w:pPr>
        <w:rPr>
          <w:rFonts w:eastAsiaTheme="minorEastAsia"/>
          <w:szCs w:val="28"/>
        </w:rPr>
      </w:pPr>
    </w:p>
    <w:p w14:paraId="4E28824E" w14:textId="123AB1DB" w:rsidR="0033136B" w:rsidRDefault="0033136B" w:rsidP="0033136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(</w:t>
      </w:r>
      <w:r>
        <w:rPr>
          <w:rFonts w:eastAsiaTheme="minorEastAsia"/>
          <w:szCs w:val="28"/>
        </w:rPr>
        <w:t>963,14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18,5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="Times New Roman" w:cs="Times New Roman"/>
          <w:color w:val="000000"/>
          <w:szCs w:val="28"/>
          <w:lang w:eastAsia="ru-RU"/>
        </w:rPr>
        <w:t>61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Theme="minorEastAsia"/>
          <w:szCs w:val="28"/>
        </w:rPr>
        <w:t>40,06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</w:t>
      </w:r>
      <w:r>
        <w:rPr>
          <w:rFonts w:eastAsia="Times New Roman" w:cs="Times New Roman"/>
          <w:szCs w:val="28"/>
          <w:lang w:eastAsia="ru-RU"/>
        </w:rPr>
        <w:t>0,52</w:t>
      </w:r>
      <w:r w:rsidRPr="00050B34">
        <w:rPr>
          <w:rFonts w:eastAsia="Times New Roman" w:cs="Times New Roman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Theme="minorEastAsia"/>
          <w:szCs w:val="28"/>
        </w:rPr>
        <w:t>1,09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1,2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 w:rsidRPr="004B77F3">
        <w:rPr>
          <w:rFonts w:eastAsia="Times New Roman" w:cs="Times New Roman"/>
          <w:szCs w:val="28"/>
          <w:lang w:eastAsia="ru-RU"/>
        </w:rPr>
        <w:t>1084</w:t>
      </w:r>
      <w:r>
        <w:rPr>
          <w:rFonts w:eastAsia="Times New Roman" w:cs="Times New Roman"/>
          <w:szCs w:val="28"/>
          <w:lang w:eastAsia="ru-RU"/>
        </w:rPr>
        <w:t>,</w:t>
      </w:r>
      <w:r w:rsidRPr="004B77F3">
        <w:rPr>
          <w:rFonts w:eastAsia="Times New Roman" w:cs="Times New Roman"/>
          <w:szCs w:val="28"/>
          <w:lang w:eastAsia="ru-RU"/>
        </w:rPr>
        <w:t>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A87529" w:rsidRPr="0009027F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bookmarkStart w:id="37" w:name="_Hlk55159346"/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61CCEF37" w14:textId="77777777" w:rsidR="00A87529" w:rsidRDefault="00A87529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031BBAF6" w14:textId="77777777" w:rsidR="0033136B" w:rsidRPr="00E12E0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t xml:space="preserve">Отпускная </w:t>
      </w:r>
      <w:bookmarkEnd w:id="37"/>
      <w:r w:rsidRPr="00050B34">
        <w:t>цена складывается из себестоимости создания программного продукта и плановой прибыли.</w:t>
      </w:r>
    </w:p>
    <w:p w14:paraId="59E033ED" w14:textId="51B63A63" w:rsidR="0033136B" w:rsidRPr="00050B34" w:rsidRDefault="0033136B" w:rsidP="0033136B">
      <w:bookmarkStart w:id="38" w:name="_Hlk55159360"/>
      <w:r w:rsidRPr="00050B34">
        <w:t xml:space="preserve">Отпускная цена ПП без НДС </w:t>
      </w:r>
      <w:bookmarkEnd w:id="38"/>
      <w:r w:rsidRPr="00050B34">
        <w:t>определяется по формуле (</w:t>
      </w:r>
      <w:r w:rsidR="00CA4796" w:rsidRPr="00CA4796">
        <w:t>5</w:t>
      </w:r>
      <w:r w:rsidRPr="00050B34">
        <w:t>.22):</w:t>
      </w:r>
    </w:p>
    <w:p w14:paraId="0934ECA9" w14:textId="77777777" w:rsidR="0033136B" w:rsidRPr="00050B34" w:rsidRDefault="0033136B" w:rsidP="0033136B"/>
    <w:p w14:paraId="4E67C68B" w14:textId="0955D3C7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без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ндс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+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CA4796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.22)</w:t>
      </w:r>
    </w:p>
    <w:p w14:paraId="7E389058" w14:textId="77777777" w:rsidR="0033136B" w:rsidRPr="00050B34" w:rsidRDefault="0033136B" w:rsidP="0033136B">
      <w:pPr>
        <w:jc w:val="right"/>
        <w:rPr>
          <w:rFonts w:eastAsia="Times New Roman" w:cs="Times New Roman"/>
          <w:color w:val="000000"/>
          <w:szCs w:val="28"/>
          <w:lang w:eastAsia="ru-RU"/>
        </w:rPr>
      </w:pPr>
    </w:p>
    <w:p w14:paraId="5B06759B" w14:textId="77777777" w:rsidR="0033136B" w:rsidRPr="00050B34" w:rsidRDefault="0033136B" w:rsidP="0033136B">
      <w:r w:rsidRPr="00050B34">
        <w:t xml:space="preserve">где </w:t>
      </w:r>
      <w:proofErr w:type="spellStart"/>
      <w:r w:rsidRPr="00BC053B">
        <w:rPr>
          <w:i/>
          <w:iCs/>
        </w:rPr>
        <w:t>П</w:t>
      </w:r>
      <w:r w:rsidRPr="00BC053B">
        <w:rPr>
          <w:i/>
          <w:iCs/>
          <w:vertAlign w:val="subscript"/>
        </w:rPr>
        <w:t>р</w:t>
      </w:r>
      <w:proofErr w:type="spellEnd"/>
      <w:r w:rsidRPr="00BC053B">
        <w:rPr>
          <w:i/>
          <w:iCs/>
        </w:rPr>
        <w:t xml:space="preserve"> </w:t>
      </w:r>
      <w:r w:rsidRPr="00050B34">
        <w:t>– плановая прибыль на создание ПП, руб.</w:t>
      </w:r>
    </w:p>
    <w:p w14:paraId="21DA9C0B" w14:textId="12685746" w:rsidR="0033136B" w:rsidRPr="00050B34" w:rsidRDefault="0033136B" w:rsidP="0033136B">
      <w:r w:rsidRPr="00050B34">
        <w:t xml:space="preserve">Плановая прибыль на создание ПП определяется по формуле </w:t>
      </w:r>
      <w:r w:rsidR="00CA4796" w:rsidRPr="00CA4796">
        <w:t>5</w:t>
      </w:r>
      <w:r w:rsidRPr="00050B34">
        <w:t>.23:</w:t>
      </w:r>
    </w:p>
    <w:p w14:paraId="5AA11894" w14:textId="77777777" w:rsidR="0033136B" w:rsidRPr="00050B34" w:rsidRDefault="0033136B" w:rsidP="0033136B"/>
    <w:p w14:paraId="7138C3A6" w14:textId="48BB16C3" w:rsidR="0033136B" w:rsidRPr="00050B34" w:rsidRDefault="0033136B" w:rsidP="0033136B">
      <w:pPr>
        <w:ind w:firstLine="0"/>
        <w:jc w:val="right"/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Н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CA4796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.23)</w:t>
      </w:r>
    </w:p>
    <w:p w14:paraId="29B6A800" w14:textId="77777777" w:rsidR="0033136B" w:rsidRPr="00050B34" w:rsidRDefault="0033136B" w:rsidP="0033136B"/>
    <w:p w14:paraId="5F57C2A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С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себестоимость программы, руб.; </w:t>
      </w:r>
    </w:p>
    <w:p w14:paraId="44D3FC94" w14:textId="77777777" w:rsidR="0033136B" w:rsidRPr="00050B34" w:rsidRDefault="0033136B" w:rsidP="00CA4796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Н</w:t>
      </w:r>
      <w:r w:rsidRPr="00050B34">
        <w:rPr>
          <w:rFonts w:eastAsia="Times New Roman" w:cs="Times New Roman"/>
          <w:color w:val="000000"/>
          <w:szCs w:val="28"/>
          <w:vertAlign w:val="subscript"/>
          <w:lang w:eastAsia="ru-RU"/>
        </w:rPr>
        <w:t>п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норма прибыли организации (при отсутствии данных может быть принята 0,3...0,4).</w:t>
      </w:r>
    </w:p>
    <w:p w14:paraId="138D872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Плановая прибыль на создание ПП равна:</w:t>
      </w:r>
    </w:p>
    <w:p w14:paraId="37874873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BF336B9" w14:textId="0B300101" w:rsidR="0033136B" w:rsidRPr="00420C26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П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1084,91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0,3 = </w:t>
      </w:r>
      <w:r>
        <w:rPr>
          <w:rFonts w:eastAsia="Times New Roman" w:cs="Times New Roman"/>
          <w:szCs w:val="28"/>
          <w:lang w:eastAsia="ru-RU"/>
        </w:rPr>
        <w:t>325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5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CA4796" w:rsidRPr="0009027F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r w:rsidR="00CA4796" w:rsidRPr="0009027F">
        <w:rPr>
          <w:rFonts w:eastAsia="Times New Roman" w:cs="Times New Roman"/>
          <w:szCs w:val="28"/>
          <w:lang w:eastAsia="ru-RU"/>
        </w:rPr>
        <w:t>.)</w:t>
      </w:r>
      <w:r w:rsidRPr="00420C26">
        <w:rPr>
          <w:rFonts w:eastAsia="Times New Roman" w:cs="Times New Roman"/>
          <w:szCs w:val="28"/>
          <w:lang w:eastAsia="ru-RU"/>
        </w:rPr>
        <w:t>.</w:t>
      </w:r>
    </w:p>
    <w:p w14:paraId="09E185FE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420C26">
        <w:rPr>
          <w:rFonts w:eastAsia="Times New Roman" w:cs="Times New Roman"/>
          <w:color w:val="000000"/>
          <w:szCs w:val="28"/>
          <w:lang w:eastAsia="ru-RU"/>
        </w:rPr>
        <w:lastRenderedPageBreak/>
        <w:t>Отпускная цена без НДС равна:</w:t>
      </w:r>
    </w:p>
    <w:p w14:paraId="2BDE0D08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96FFCE3" w14:textId="5A923F94" w:rsidR="0033136B" w:rsidRDefault="0033136B" w:rsidP="00BC053B">
      <w:pPr>
        <w:ind w:firstLine="0"/>
        <w:jc w:val="center"/>
        <w:rPr>
          <w:rFonts w:eastAsia="Times New Roman" w:cs="Times New Roman"/>
          <w:szCs w:val="28"/>
          <w:lang w:eastAsia="ru-RU"/>
        </w:rPr>
      </w:pP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без</w:t>
      </w:r>
      <w:proofErr w:type="spellEnd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proofErr w:type="spellStart"/>
      <w:r w:rsidRPr="00BC05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ндс</w:t>
      </w:r>
      <w:proofErr w:type="spellEnd"/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szCs w:val="28"/>
          <w:lang w:eastAsia="ru-RU"/>
        </w:rPr>
        <w:t>1084,91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+ </w:t>
      </w:r>
      <w:r>
        <w:rPr>
          <w:rFonts w:eastAsia="Times New Roman" w:cs="Times New Roman"/>
          <w:szCs w:val="28"/>
          <w:lang w:eastAsia="ru-RU"/>
        </w:rPr>
        <w:t>325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5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>38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CA4796" w:rsidRPr="00393D21">
        <w:rPr>
          <w:rFonts w:eastAsia="Times New Roman" w:cs="Times New Roman"/>
          <w:szCs w:val="28"/>
          <w:lang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</w:t>
      </w:r>
      <w:r w:rsidR="00CA4796" w:rsidRPr="00393D21">
        <w:rPr>
          <w:rFonts w:eastAsia="Times New Roman" w:cs="Times New Roman"/>
          <w:szCs w:val="28"/>
          <w:lang w:eastAsia="ru-RU"/>
        </w:rPr>
        <w:t>.)</w:t>
      </w:r>
      <w:r w:rsidR="00CA4796" w:rsidRPr="00420C26">
        <w:rPr>
          <w:rFonts w:eastAsia="Times New Roman" w:cs="Times New Roman"/>
          <w:szCs w:val="28"/>
          <w:lang w:eastAsia="ru-RU"/>
        </w:rPr>
        <w:t>.</w:t>
      </w:r>
    </w:p>
    <w:p w14:paraId="7931FBCE" w14:textId="77777777" w:rsidR="0072346C" w:rsidRPr="00BC053B" w:rsidRDefault="0072346C" w:rsidP="00BC053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78455E77" w14:textId="16B76EA1" w:rsidR="0033136B" w:rsidRPr="00420C26" w:rsidRDefault="0033136B" w:rsidP="0033136B">
      <w:r w:rsidRPr="00420C26">
        <w:t>Отпускная цена программы с НДС определяется по формуле (</w:t>
      </w:r>
      <w:r w:rsidR="00393D21" w:rsidRPr="00393D21">
        <w:t>5</w:t>
      </w:r>
      <w:r w:rsidRPr="00420C26">
        <w:t>.24):</w:t>
      </w:r>
    </w:p>
    <w:p w14:paraId="1845E3F2" w14:textId="77777777" w:rsidR="0033136B" w:rsidRPr="00420C26" w:rsidRDefault="0033136B" w:rsidP="0033136B"/>
    <w:p w14:paraId="4C467B94" w14:textId="46CA6554" w:rsidR="0033136B" w:rsidRPr="00420C26" w:rsidRDefault="0033136B" w:rsidP="0033136B">
      <w:pPr>
        <w:ind w:firstLine="0"/>
        <w:jc w:val="right"/>
      </w:pP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о</w:t>
      </w:r>
      <w:proofErr w:type="spellEnd"/>
      <w:r w:rsidRPr="00E32EEC">
        <w:rPr>
          <w:i/>
          <w:iCs/>
        </w:rPr>
        <w:t xml:space="preserve"> = </w:t>
      </w: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без</w:t>
      </w:r>
      <w:proofErr w:type="spellEnd"/>
      <w:r w:rsidRPr="00E32EEC">
        <w:rPr>
          <w:i/>
          <w:iCs/>
          <w:vertAlign w:val="subscript"/>
        </w:rPr>
        <w:t xml:space="preserve"> 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 xml:space="preserve"> </w:t>
      </w:r>
      <w:r w:rsidRPr="00E32EEC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E32EEC">
        <w:rPr>
          <w:i/>
          <w:iCs/>
        </w:rPr>
        <w:t xml:space="preserve"> (1 + </w:t>
      </w:r>
      <w:r w:rsidRPr="00E32EEC">
        <w:rPr>
          <w:i/>
          <w:iCs/>
          <w:lang w:val="en-US"/>
        </w:rPr>
        <w:t>h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>/</w:t>
      </w:r>
      <w:r w:rsidRPr="00E32EEC">
        <w:t>100</w:t>
      </w:r>
      <w:r w:rsidRPr="00E32EEC">
        <w:rPr>
          <w:i/>
          <w:iCs/>
        </w:rPr>
        <w:t>)</w:t>
      </w:r>
      <w:r w:rsidRPr="00420C26">
        <w:t>,</w:t>
      </w:r>
      <w:r w:rsidRPr="00420C26">
        <w:tab/>
      </w:r>
      <w:r w:rsidRPr="00420C26">
        <w:tab/>
      </w:r>
      <w:r w:rsidRPr="00420C26">
        <w:tab/>
      </w:r>
      <w:r w:rsidRPr="00420C26">
        <w:tab/>
      </w:r>
      <w:r w:rsidRPr="00420C26">
        <w:tab/>
        <w:t>(</w:t>
      </w:r>
      <w:r w:rsidR="00393D21" w:rsidRPr="0009027F">
        <w:t>5</w:t>
      </w:r>
      <w:r w:rsidRPr="00420C26">
        <w:t>.24)</w:t>
      </w:r>
    </w:p>
    <w:p w14:paraId="46FFAD3D" w14:textId="77777777" w:rsidR="0033136B" w:rsidRPr="00420C26" w:rsidRDefault="0033136B" w:rsidP="0033136B"/>
    <w:p w14:paraId="59A5DA25" w14:textId="77777777" w:rsidR="0033136B" w:rsidRPr="00420C26" w:rsidRDefault="0033136B" w:rsidP="0033136B">
      <w:r w:rsidRPr="00420C26">
        <w:t xml:space="preserve">где </w:t>
      </w:r>
      <w:proofErr w:type="spellStart"/>
      <w:r w:rsidRPr="00E32EEC">
        <w:rPr>
          <w:i/>
          <w:iCs/>
        </w:rPr>
        <w:t>Ц</w:t>
      </w:r>
      <w:r w:rsidRPr="00E32EEC">
        <w:rPr>
          <w:i/>
          <w:iCs/>
          <w:vertAlign w:val="subscript"/>
        </w:rPr>
        <w:t>без</w:t>
      </w:r>
      <w:proofErr w:type="spellEnd"/>
      <w:r w:rsidRPr="00E32EEC">
        <w:rPr>
          <w:i/>
          <w:iCs/>
          <w:vertAlign w:val="subscript"/>
        </w:rPr>
        <w:t xml:space="preserve"> </w:t>
      </w:r>
      <w:proofErr w:type="spellStart"/>
      <w:r w:rsidRPr="00E32EEC">
        <w:rPr>
          <w:i/>
          <w:iCs/>
          <w:vertAlign w:val="subscript"/>
        </w:rPr>
        <w:t>ндс</w:t>
      </w:r>
      <w:bookmarkStart w:id="39" w:name="_Hlk55159392"/>
      <w:proofErr w:type="spellEnd"/>
      <w:r w:rsidRPr="00420C26">
        <w:t xml:space="preserve"> – отпускная цена программы без НДС, руб.;</w:t>
      </w:r>
      <w:bookmarkEnd w:id="39"/>
      <w:r w:rsidRPr="00420C26">
        <w:t xml:space="preserve"> </w:t>
      </w:r>
    </w:p>
    <w:p w14:paraId="4AAEA73D" w14:textId="77777777" w:rsidR="0033136B" w:rsidRPr="00420C26" w:rsidRDefault="0033136B" w:rsidP="00393D21">
      <w:r w:rsidRPr="00E32EEC">
        <w:rPr>
          <w:i/>
          <w:iCs/>
          <w:lang w:val="en-US"/>
        </w:rPr>
        <w:t>h</w:t>
      </w:r>
      <w:proofErr w:type="spellStart"/>
      <w:r w:rsidRPr="00E32EEC">
        <w:rPr>
          <w:i/>
          <w:iCs/>
          <w:vertAlign w:val="subscript"/>
        </w:rPr>
        <w:t>ндс</w:t>
      </w:r>
      <w:proofErr w:type="spellEnd"/>
      <w:r w:rsidRPr="00E32EEC">
        <w:rPr>
          <w:i/>
          <w:iCs/>
        </w:rPr>
        <w:t xml:space="preserve"> </w:t>
      </w:r>
      <w:r w:rsidRPr="00420C26">
        <w:t xml:space="preserve">– ставка налога на добавленную стоимость </w:t>
      </w:r>
      <w:bookmarkStart w:id="40" w:name="_Hlk55159417"/>
      <w:r w:rsidRPr="00420C26">
        <w:t>(20 %)</w:t>
      </w:r>
      <w:bookmarkEnd w:id="40"/>
      <w:r w:rsidRPr="00420C26">
        <w:t>.</w:t>
      </w:r>
    </w:p>
    <w:p w14:paraId="2952BB49" w14:textId="77777777" w:rsidR="0033136B" w:rsidRPr="00420C26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420C26">
        <w:rPr>
          <w:rFonts w:eastAsia="Times New Roman" w:cs="Times New Roman"/>
          <w:color w:val="000000"/>
          <w:szCs w:val="28"/>
          <w:lang w:eastAsia="ru-RU"/>
        </w:rPr>
        <w:t>Отпускная цена с НДС разрабатываемого программного продукта равна:</w:t>
      </w:r>
    </w:p>
    <w:p w14:paraId="65E7971D" w14:textId="77777777" w:rsidR="0033136B" w:rsidRPr="00420C26" w:rsidRDefault="0033136B" w:rsidP="0033136B"/>
    <w:p w14:paraId="009D2B33" w14:textId="4ADC72CA" w:rsidR="0033136B" w:rsidRPr="00393D21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E32EEC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E32EEC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</w:t>
      </w:r>
      <w:proofErr w:type="spellEnd"/>
      <w:r w:rsidR="00E32EEC">
        <w:rPr>
          <w:rFonts w:eastAsia="Times New Roman" w:cs="Times New Roman"/>
          <w:color w:val="000000"/>
          <w:szCs w:val="28"/>
          <w:lang w:val="en-US" w:eastAsia="ru-RU"/>
        </w:rPr>
        <w:t xml:space="preserve"> </w:t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38 </w:t>
      </w:r>
      <w:r w:rsidRPr="00420C26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420C26">
        <w:rPr>
          <w:rFonts w:eastAsia="Times New Roman" w:cs="Times New Roman"/>
          <w:color w:val="000000"/>
          <w:szCs w:val="28"/>
          <w:lang w:eastAsia="ru-RU"/>
        </w:rPr>
        <w:t xml:space="preserve"> (1 + 20/100) = </w:t>
      </w:r>
      <w:r>
        <w:rPr>
          <w:rFonts w:eastAsia="Times New Roman" w:cs="Times New Roman"/>
          <w:szCs w:val="28"/>
          <w:lang w:eastAsia="ru-RU"/>
        </w:rPr>
        <w:t>1692,46</w:t>
      </w:r>
      <w:r w:rsidRPr="00420C26">
        <w:rPr>
          <w:rFonts w:eastAsia="Times New Roman" w:cs="Times New Roman"/>
          <w:szCs w:val="28"/>
          <w:lang w:eastAsia="ru-RU"/>
        </w:rPr>
        <w:t xml:space="preserve"> </w:t>
      </w:r>
      <w:r w:rsidR="00393D21">
        <w:rPr>
          <w:rFonts w:eastAsia="Times New Roman" w:cs="Times New Roman"/>
          <w:szCs w:val="28"/>
          <w:lang w:val="en-US" w:eastAsia="ru-RU"/>
        </w:rPr>
        <w:t>(</w:t>
      </w:r>
      <w:r w:rsidRPr="00420C26">
        <w:rPr>
          <w:rFonts w:eastAsia="Times New Roman" w:cs="Times New Roman"/>
          <w:szCs w:val="28"/>
          <w:lang w:eastAsia="ru-RU"/>
        </w:rPr>
        <w:t>руб.</w:t>
      </w:r>
      <w:r w:rsidR="00393D21">
        <w:rPr>
          <w:rFonts w:eastAsia="Times New Roman" w:cs="Times New Roman"/>
          <w:szCs w:val="28"/>
          <w:lang w:val="en-US" w:eastAsia="ru-RU"/>
        </w:rPr>
        <w:t>).</w:t>
      </w:r>
    </w:p>
    <w:p w14:paraId="288EFA14" w14:textId="77777777" w:rsidR="0033136B" w:rsidRDefault="0033136B" w:rsidP="0033136B">
      <w:pPr>
        <w:rPr>
          <w:szCs w:val="30"/>
        </w:rPr>
      </w:pPr>
    </w:p>
    <w:p w14:paraId="101C8DBD" w14:textId="42523370" w:rsidR="0033136B" w:rsidRPr="00050B34" w:rsidRDefault="0033136B" w:rsidP="006B73E0">
      <w:pPr>
        <w:pStyle w:val="3"/>
        <w:numPr>
          <w:ilvl w:val="1"/>
          <w:numId w:val="9"/>
        </w:numPr>
        <w:tabs>
          <w:tab w:val="clear" w:pos="1134"/>
        </w:tabs>
        <w:ind w:left="0" w:firstLine="567"/>
        <w:outlineLvl w:val="1"/>
      </w:pPr>
      <w:bookmarkStart w:id="41" w:name="_Toc74077408"/>
      <w:bookmarkStart w:id="42" w:name="_Toc136257088"/>
      <w:r w:rsidRPr="00050B34">
        <w:rPr>
          <w:rFonts w:eastAsia="Times New Roman"/>
          <w:lang w:eastAsia="ru-RU"/>
        </w:rPr>
        <w:t xml:space="preserve">Определение экономического эффекта от внедрения </w:t>
      </w:r>
      <w:bookmarkEnd w:id="41"/>
      <w:r>
        <w:rPr>
          <w:rFonts w:eastAsia="Times New Roman"/>
          <w:lang w:eastAsia="ru-RU"/>
        </w:rPr>
        <w:t>ПП</w:t>
      </w:r>
      <w:bookmarkEnd w:id="42"/>
    </w:p>
    <w:p w14:paraId="32763AAE" w14:textId="77777777" w:rsidR="0033136B" w:rsidRDefault="0033136B" w:rsidP="0033136B">
      <w:pPr>
        <w:rPr>
          <w:szCs w:val="30"/>
        </w:rPr>
      </w:pPr>
    </w:p>
    <w:p w14:paraId="7CB5EB14" w14:textId="77777777" w:rsidR="0033136B" w:rsidRPr="00050B34" w:rsidRDefault="0033136B" w:rsidP="0033136B">
      <w:r w:rsidRPr="00050B34">
        <w:t>Внедрение ПП может обеспечить пользователю ожидаемый прирост прибыли за счет сокращения трудоемкости решения задачи, являющейся предметом автоматизации и, как результат, снижения текущих затрат, связанных с решением данной задачи.</w:t>
      </w:r>
    </w:p>
    <w:p w14:paraId="6A0859DC" w14:textId="77777777" w:rsidR="0033136B" w:rsidRPr="00050B34" w:rsidRDefault="0033136B" w:rsidP="0033136B">
      <w:r w:rsidRPr="00050B34">
        <w:t>Годовые эксплуатационные расходы при обработке информации включают в себя следующие затраты:</w:t>
      </w:r>
    </w:p>
    <w:p w14:paraId="5D6C2B41" w14:textId="262079DD" w:rsidR="0033136B" w:rsidRPr="00050B34" w:rsidRDefault="0033136B" w:rsidP="0033136B">
      <w:r w:rsidRPr="00050B34">
        <w:t>1) затраты на оплату труда пользователя ПП определяются по формуле (</w:t>
      </w:r>
      <w:r w:rsidR="00393D21" w:rsidRPr="00393D21">
        <w:t>5</w:t>
      </w:r>
      <w:r w:rsidRPr="00050B34">
        <w:t>.25):</w:t>
      </w:r>
    </w:p>
    <w:p w14:paraId="19C450C1" w14:textId="77777777" w:rsidR="0033136B" w:rsidRPr="00050B34" w:rsidRDefault="0033136B" w:rsidP="0033136B"/>
    <w:p w14:paraId="1B5AC46C" w14:textId="7C9C9F7A" w:rsidR="0033136B" w:rsidRPr="00050B34" w:rsidRDefault="0033136B" w:rsidP="0033136B">
      <w:pPr>
        <w:ind w:firstLine="0"/>
        <w:jc w:val="right"/>
        <w:rPr>
          <w:rFonts w:eastAsia="Times New Roman" w:cs="Times New Roman"/>
          <w:color w:val="000000"/>
          <w:szCs w:val="28"/>
          <w:lang w:val="en-US"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=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р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k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t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чр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q)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a)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 xml:space="preserve"> (1 + b),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ab/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ab/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ab/>
        <w:t>(</w:t>
      </w:r>
      <w:r w:rsidR="00393D21">
        <w:rPr>
          <w:rFonts w:eastAsia="Times New Roman" w:cs="Times New Roman"/>
          <w:color w:val="000000"/>
          <w:szCs w:val="28"/>
          <w:lang w:val="en-US"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val="en-US" w:eastAsia="ru-RU"/>
        </w:rPr>
        <w:t>.25)</w:t>
      </w:r>
    </w:p>
    <w:p w14:paraId="042E2194" w14:textId="77777777" w:rsidR="0033136B" w:rsidRPr="00050B34" w:rsidRDefault="0033136B" w:rsidP="0033136B">
      <w:pPr>
        <w:jc w:val="right"/>
        <w:rPr>
          <w:rFonts w:eastAsia="Times New Roman" w:cs="Times New Roman"/>
          <w:color w:val="000000"/>
          <w:szCs w:val="28"/>
          <w:lang w:val="en-US" w:eastAsia="ru-RU"/>
        </w:rPr>
      </w:pPr>
    </w:p>
    <w:p w14:paraId="78CAE309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р</w:t>
      </w:r>
      <w:proofErr w:type="spellEnd"/>
      <w:r w:rsidRPr="00050B34">
        <w:t xml:space="preserve"> – трудоемкость разового решения задачи, чел-ч. (примем равным времени решения задачи на ЭВМ); </w:t>
      </w:r>
    </w:p>
    <w:p w14:paraId="1A74B9EC" w14:textId="77777777" w:rsidR="0033136B" w:rsidRPr="00050B34" w:rsidRDefault="0033136B" w:rsidP="00393D21">
      <w:r w:rsidRPr="008F733B">
        <w:rPr>
          <w:i/>
          <w:iCs/>
        </w:rPr>
        <w:t>к</w:t>
      </w:r>
      <w:r w:rsidRPr="00050B34">
        <w:t xml:space="preserve"> – периодичность решения задачи в течение года, раз/год </w:t>
      </w:r>
      <w:r w:rsidRPr="00050B34">
        <w:rPr>
          <w:szCs w:val="28"/>
        </w:rPr>
        <w:t xml:space="preserve">(при среднем </w:t>
      </w:r>
      <w:r>
        <w:rPr>
          <w:szCs w:val="28"/>
        </w:rPr>
        <w:t>проведении исследований в количестве 10</w:t>
      </w:r>
      <w:r w:rsidRPr="00050B34">
        <w:rPr>
          <w:szCs w:val="28"/>
        </w:rPr>
        <w:t xml:space="preserve"> это значение может быть прин</w:t>
      </w:r>
      <w:r>
        <w:rPr>
          <w:szCs w:val="28"/>
        </w:rPr>
        <w:t>ято 3650</w:t>
      </w:r>
      <w:r w:rsidRPr="00050B34">
        <w:rPr>
          <w:szCs w:val="28"/>
        </w:rPr>
        <w:t xml:space="preserve"> (365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10 = 3650</w:t>
      </w:r>
      <w:r w:rsidRPr="00050B34">
        <w:rPr>
          <w:szCs w:val="28"/>
        </w:rPr>
        <w:t>)</w:t>
      </w:r>
      <w:r w:rsidRPr="00050B34">
        <w:t>;</w:t>
      </w:r>
    </w:p>
    <w:p w14:paraId="0B0D4AB6" w14:textId="20CC4783" w:rsidR="0033136B" w:rsidRPr="00F91858" w:rsidRDefault="0033136B" w:rsidP="00393D21">
      <w:pPr>
        <w:rPr>
          <w:color w:val="FF0000"/>
        </w:rPr>
      </w:pPr>
      <w:proofErr w:type="spellStart"/>
      <w:r w:rsidRPr="008F733B">
        <w:rPr>
          <w:i/>
          <w:iCs/>
        </w:rPr>
        <w:t>t</w:t>
      </w:r>
      <w:r w:rsidRPr="008F733B">
        <w:rPr>
          <w:i/>
          <w:iCs/>
          <w:vertAlign w:val="subscript"/>
        </w:rPr>
        <w:t>чр</w:t>
      </w:r>
      <w:proofErr w:type="spellEnd"/>
      <w:r w:rsidRPr="00050B34">
        <w:t xml:space="preserve"> – среднечасовая ставка работника,</w:t>
      </w:r>
      <w:r>
        <w:t xml:space="preserve"> производящего расчет задач</w:t>
      </w:r>
      <w:r w:rsidRPr="00C16C39">
        <w:t>и</w:t>
      </w:r>
      <w:r>
        <w:t xml:space="preserve"> (может быть принята 1,32)</w:t>
      </w:r>
      <w:r w:rsidRPr="00C16C39">
        <w:t>;</w:t>
      </w:r>
      <w:r w:rsidR="0074789F" w:rsidRPr="0074789F">
        <w:t>[15]</w:t>
      </w:r>
      <w:r>
        <w:t xml:space="preserve"> </w:t>
      </w:r>
    </w:p>
    <w:p w14:paraId="17F7CF88" w14:textId="77777777" w:rsidR="0033136B" w:rsidRPr="00050B34" w:rsidRDefault="0033136B" w:rsidP="00393D21">
      <w:r w:rsidRPr="008F733B">
        <w:rPr>
          <w:i/>
          <w:iCs/>
        </w:rPr>
        <w:t>q</w:t>
      </w:r>
      <w:r w:rsidRPr="00050B34">
        <w:t xml:space="preserve"> – коэффициент, учитывающий процент премий (при отсутствии данных может быть принят 0,3...0,4); </w:t>
      </w:r>
    </w:p>
    <w:p w14:paraId="43292EBD" w14:textId="77777777" w:rsidR="00C054D1" w:rsidRDefault="0033136B" w:rsidP="00C054D1">
      <w:r w:rsidRPr="008F733B">
        <w:rPr>
          <w:i/>
          <w:iCs/>
        </w:rPr>
        <w:t>а</w:t>
      </w:r>
      <w:r w:rsidRPr="00050B34">
        <w:t xml:space="preserve"> – коэффициент, учитывающий дополнительную заработную плату (при отсутствии данных может быть принят 0,15); </w:t>
      </w:r>
    </w:p>
    <w:p w14:paraId="18AE96D3" w14:textId="6B15ECC5" w:rsidR="0033136B" w:rsidRPr="00050B34" w:rsidRDefault="0033136B" w:rsidP="00C054D1">
      <w:r w:rsidRPr="008F733B">
        <w:rPr>
          <w:i/>
          <w:iCs/>
        </w:rPr>
        <w:lastRenderedPageBreak/>
        <w:t>b</w:t>
      </w:r>
      <w:r w:rsidRPr="00050B34">
        <w:t xml:space="preserve"> – коэффициент, учитывающий отчисления от фонда заработной платы 0,346 (отчисления в фонд социальной защиты населения и в фонд страхования от несчастных случаев на производстве и профессиональных заболеваний).</w:t>
      </w:r>
    </w:p>
    <w:p w14:paraId="6621CA34" w14:textId="77777777" w:rsidR="008F733B" w:rsidRDefault="008F733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3EE14B62" w14:textId="39571DCF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6415CCEF" w14:textId="712A22E4" w:rsidR="0033136B" w:rsidRPr="0009027F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0,018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3650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2694E">
        <w:rPr>
          <w:rFonts w:eastAsia="Times New Roman" w:cs="Times New Roman"/>
          <w:color w:val="000000"/>
          <w:szCs w:val="28"/>
          <w:lang w:eastAsia="ru-RU"/>
        </w:rPr>
        <w:t>1,32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(1 + 0,3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(1 + 0,15)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+ 0,346) 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134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93D21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Pr="0062694E">
        <w:rPr>
          <w:rFonts w:eastAsia="Times New Roman" w:cs="Times New Roman"/>
          <w:color w:val="000000"/>
          <w:szCs w:val="28"/>
          <w:lang w:eastAsia="ru-RU"/>
        </w:rPr>
        <w:t>руб.</w:t>
      </w:r>
      <w:r w:rsidR="00393D21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3363E0F7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9BA2C0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163839F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614E418" w14:textId="7DBF5F61" w:rsidR="0033136B" w:rsidRPr="00393D21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от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0,11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3650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62694E">
        <w:rPr>
          <w:rFonts w:eastAsia="Times New Roman" w:cs="Times New Roman"/>
          <w:color w:val="000000"/>
          <w:szCs w:val="28"/>
          <w:lang w:eastAsia="ru-RU"/>
        </w:rPr>
        <w:t>1,32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(1 + 0,3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(1 + 0,15)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+ 0,346) 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1066</w:t>
      </w:r>
      <w:r w:rsidRPr="0062694E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46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393D21" w:rsidRPr="00393D21">
        <w:rPr>
          <w:rFonts w:eastAsia="Times New Roman" w:cs="Times New Roman"/>
          <w:color w:val="000000"/>
          <w:szCs w:val="28"/>
          <w:lang w:eastAsia="ru-RU"/>
        </w:rPr>
        <w:t>(</w:t>
      </w:r>
      <w:r w:rsidRPr="0062694E">
        <w:rPr>
          <w:rFonts w:eastAsia="Times New Roman" w:cs="Times New Roman"/>
          <w:color w:val="000000"/>
          <w:szCs w:val="28"/>
          <w:lang w:eastAsia="ru-RU"/>
        </w:rPr>
        <w:t>руб.</w:t>
      </w:r>
      <w:r w:rsidR="00393D21" w:rsidRPr="00393D21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6A7F3001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2C61748D" w14:textId="7BF8F803" w:rsidR="0033136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Время решения задачи на ЭВМ рассчитывается по формуле (</w:t>
      </w:r>
      <w:r w:rsidR="00D37D86" w:rsidRPr="00D37D86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.26):</w:t>
      </w:r>
    </w:p>
    <w:p w14:paraId="2F425CA7" w14:textId="77777777" w:rsidR="00393D21" w:rsidRPr="00050B34" w:rsidRDefault="00393D2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986"/>
      </w:tblGrid>
      <w:tr w:rsidR="00393D21" w14:paraId="621EB23A" w14:textId="77777777" w:rsidTr="00393D21">
        <w:tc>
          <w:tcPr>
            <w:tcW w:w="8642" w:type="dxa"/>
            <w:vAlign w:val="center"/>
          </w:tcPr>
          <w:p w14:paraId="3E2B3ACA" w14:textId="4F61BF8D" w:rsidR="00393D21" w:rsidRDefault="00000000" w:rsidP="00393D21">
            <w:pPr>
              <w:ind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Т</m:t>
                    </m:r>
                  </m:e>
                  <m: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р</m:t>
                    </m:r>
                  </m:sub>
                </m:sSub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= 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Т</m:t>
                        </m:r>
                      </m:e>
                      <m:sub>
                        <w:proofErr w:type="spellStart"/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вв</m:t>
                        </m:r>
                        <w:proofErr w:type="spellEnd"/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 xml:space="preserve"> 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 Т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п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 xml:space="preserve"> +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 Т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>выв</m:t>
                        </m:r>
                      </m:sub>
                    </m:sSub>
                  </m:e>
                </m:d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</m:t>
                </m:r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w:sym w:font="Symbol" w:char="F0B4"/>
                </m:r>
                <m:r>
                  <m:rPr>
                    <m:nor/>
                  </m:rPr>
                  <w:rPr>
                    <w:rFonts w:eastAsia="Times New Roman" w:cs="Times New Roman"/>
                    <w:i/>
                    <w:iCs/>
                    <w:color w:val="000000"/>
                    <w:szCs w:val="28"/>
                    <w:lang w:eastAsia="ru-RU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eastAsia="Times New Roman" w:cs="Times New Roman"/>
                            <w:i/>
                            <w:iCs/>
                            <w:color w:val="000000"/>
                            <w:szCs w:val="28"/>
                            <w:lang w:eastAsia="ru-RU"/>
                          </w:rPr>
                          <m:t xml:space="preserve">1 + 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iCs/>
                                <w:color w:val="000000"/>
                                <w:szCs w:val="28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eastAsia="Times New Roman" w:cs="Times New Roman"/>
                                <w:i/>
                                <w:iCs/>
                                <w:color w:val="000000"/>
                                <w:szCs w:val="28"/>
                                <w:lang w:val="en-US" w:eastAsia="ru-RU"/>
                              </w:rPr>
                              <m:t>d</m:t>
                            </m:r>
                          </m:e>
                          <m:sub>
                            <w:proofErr w:type="spellStart"/>
                            <m:r>
                              <m:rPr>
                                <m:nor/>
                              </m:rPr>
                              <w:rPr>
                                <w:rFonts w:eastAsia="Times New Roman" w:cs="Times New Roman"/>
                                <w:i/>
                                <w:iCs/>
                                <w:color w:val="000000"/>
                                <w:szCs w:val="28"/>
                                <w:lang w:eastAsia="ru-RU"/>
                              </w:rPr>
                              <m:t>пз</m:t>
                            </m:r>
                            <w:proofErr w:type="spellEnd"/>
                          </m:sub>
                        </m:sSub>
                      </m:e>
                    </m:d>
                  </m:num>
                  <m:den>
                    <m:r>
                      <m:rPr>
                        <m:nor/>
                      </m:rPr>
                      <w:rPr>
                        <w:rFonts w:eastAsia="Times New Roman" w:cs="Times New Roman"/>
                        <w:i/>
                        <w:iCs/>
                        <w:color w:val="000000"/>
                        <w:szCs w:val="28"/>
                        <w:lang w:eastAsia="ru-RU"/>
                      </w:rPr>
                      <m:t>60</m:t>
                    </m:r>
                  </m:den>
                </m:f>
                <m:r>
                  <m:rPr>
                    <m:nor/>
                  </m:rPr>
                  <w:rPr>
                    <w:rFonts w:eastAsia="Times New Roman" w:cs="Times New Roman"/>
                    <w:color w:val="000000"/>
                    <w:szCs w:val="28"/>
                    <w:lang w:eastAsia="ru-RU"/>
                  </w:rPr>
                  <m:t>,</m:t>
                </m:r>
              </m:oMath>
            </m:oMathPara>
          </w:p>
        </w:tc>
        <w:tc>
          <w:tcPr>
            <w:tcW w:w="986" w:type="dxa"/>
            <w:vAlign w:val="center"/>
          </w:tcPr>
          <w:p w14:paraId="1B7B3EA3" w14:textId="1997457A" w:rsidR="00393D21" w:rsidRDefault="00393D21" w:rsidP="00393D21">
            <w:pPr>
              <w:ind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050B34">
              <w:rPr>
                <w:rFonts w:eastAsia="Times New Roman" w:cs="Times New Roman"/>
                <w:color w:val="000000"/>
                <w:szCs w:val="28"/>
                <w:lang w:eastAsia="ru-RU"/>
              </w:rPr>
              <w:t>(</w:t>
            </w:r>
            <w:r w:rsidR="00D37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5</w:t>
            </w:r>
            <w:r w:rsidRPr="00050B34">
              <w:rPr>
                <w:rFonts w:eastAsia="Times New Roman" w:cs="Times New Roman"/>
                <w:color w:val="000000"/>
                <w:szCs w:val="28"/>
                <w:lang w:eastAsia="ru-RU"/>
              </w:rPr>
              <w:t>.26)</w:t>
            </w:r>
          </w:p>
        </w:tc>
      </w:tr>
    </w:tbl>
    <w:p w14:paraId="2D8D890C" w14:textId="77777777" w:rsidR="00393D21" w:rsidRDefault="00393D2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10F6A08E" w14:textId="08B89DE1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вв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время ввода в ЭВМ исходных данных, необходимых для решения задачи,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– проектный продукт: </w:t>
      </w:r>
      <w:r>
        <w:rPr>
          <w:szCs w:val="28"/>
        </w:rPr>
        <w:t>0</w:t>
      </w:r>
      <w:r w:rsidRPr="00050B34">
        <w:rPr>
          <w:szCs w:val="28"/>
        </w:rPr>
        <w:t>,</w:t>
      </w:r>
      <w:r>
        <w:rPr>
          <w:szCs w:val="28"/>
        </w:rPr>
        <w:t xml:space="preserve">5 </w:t>
      </w:r>
      <w:r w:rsidRPr="00050B34">
        <w:rPr>
          <w:szCs w:val="28"/>
        </w:rPr>
        <w:t xml:space="preserve">мин, базовый проект – </w:t>
      </w:r>
      <w:r>
        <w:rPr>
          <w:szCs w:val="28"/>
        </w:rPr>
        <w:t>5</w:t>
      </w:r>
      <w:r w:rsidRPr="00050B34">
        <w:rPr>
          <w:szCs w:val="28"/>
        </w:rPr>
        <w:t>,1 мин.);</w:t>
      </w:r>
    </w:p>
    <w:p w14:paraId="607A2DCB" w14:textId="77777777" w:rsidR="0033136B" w:rsidRPr="00050B34" w:rsidRDefault="0033136B" w:rsidP="00393D21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время вычислений,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- проектный продукт: 0,1 мин, базовый проект – 0,1 мин.);</w:t>
      </w:r>
    </w:p>
    <w:p w14:paraId="4A3BA627" w14:textId="77777777" w:rsidR="0033136B" w:rsidRPr="00050B34" w:rsidRDefault="0033136B" w:rsidP="00393D21">
      <w:pPr>
        <w:rPr>
          <w:szCs w:val="28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Т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выв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>– время вывода результатов решения задачи, мин.</w:t>
      </w:r>
      <w:r w:rsidRPr="00050B34">
        <w:rPr>
          <w:szCs w:val="28"/>
        </w:rPr>
        <w:t xml:space="preserve"> (в ходе тестирования программы были получены следующие результаты - проектный продукт: 0,2 мин, базовый проект – 0,2 мин.); </w:t>
      </w:r>
    </w:p>
    <w:p w14:paraId="6D62051A" w14:textId="77777777" w:rsidR="0033136B" w:rsidRPr="00050B34" w:rsidRDefault="0033136B" w:rsidP="00393D21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d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пз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коэффициент, учитывающий подготовительно-заключительное время (</w:t>
      </w:r>
      <w:proofErr w:type="spellStart"/>
      <w:r w:rsidRPr="00050B34">
        <w:rPr>
          <w:rFonts w:eastAsia="Times New Roman" w:cs="Times New Roman"/>
          <w:color w:val="000000"/>
          <w:szCs w:val="28"/>
          <w:lang w:eastAsia="ru-RU"/>
        </w:rPr>
        <w:t>d</w:t>
      </w:r>
      <w:r w:rsidRPr="00050B34">
        <w:rPr>
          <w:rFonts w:eastAsia="Times New Roman" w:cs="Times New Roman"/>
          <w:color w:val="000000"/>
          <w:szCs w:val="28"/>
          <w:vertAlign w:val="subscript"/>
          <w:lang w:eastAsia="ru-RU"/>
        </w:rPr>
        <w:t>пз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0,2).</w:t>
      </w:r>
    </w:p>
    <w:p w14:paraId="646A959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67FA2928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309D92C" w14:textId="082C62D3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p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= (0</w:t>
      </w:r>
      <w:r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>
        <w:rPr>
          <w:rFonts w:eastAsia="Times New Roman" w:cs="Times New Roman"/>
          <w:color w:val="000000"/>
          <w:szCs w:val="28"/>
          <w:lang w:eastAsia="ru-RU"/>
        </w:rPr>
        <w:t>5 + 0,2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+ 0,2)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+ 0,2)/60 = 0,018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ч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2BDD2735" w14:textId="77777777" w:rsidR="0033136B" w:rsidRPr="00050B34" w:rsidRDefault="0033136B" w:rsidP="0033136B">
      <w:pPr>
        <w:ind w:firstLine="1276"/>
        <w:rPr>
          <w:rFonts w:eastAsia="Times New Roman" w:cs="Times New Roman"/>
          <w:color w:val="000000"/>
          <w:szCs w:val="28"/>
          <w:lang w:eastAsia="ru-RU"/>
        </w:rPr>
      </w:pPr>
    </w:p>
    <w:p w14:paraId="5E35D4E7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523578AF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4A7FCAD" w14:textId="4D3C2272" w:rsidR="0033136B" w:rsidRPr="0009027F" w:rsidRDefault="0033136B" w:rsidP="006337BE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T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p</w:t>
      </w:r>
      <w:proofErr w:type="spellEnd"/>
      <w:r>
        <w:rPr>
          <w:rFonts w:eastAsia="Times New Roman" w:cs="Times New Roman"/>
          <w:color w:val="000000"/>
          <w:szCs w:val="28"/>
          <w:lang w:eastAsia="ru-RU"/>
        </w:rPr>
        <w:t xml:space="preserve"> = (5,1 + 0,2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+ 0,2)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rPr>
          <w:rFonts w:eastAsia="Times New Roman" w:cs="Times New Roman"/>
          <w:color w:val="000000"/>
          <w:szCs w:val="28"/>
          <w:lang w:eastAsia="ru-RU"/>
        </w:rPr>
        <w:t xml:space="preserve"> (1 + 0,2)/60 = 0,11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="006337BE" w:rsidRPr="00050B34">
        <w:rPr>
          <w:rFonts w:eastAsia="Times New Roman" w:cs="Times New Roman"/>
          <w:color w:val="000000"/>
          <w:szCs w:val="28"/>
          <w:lang w:eastAsia="ru-RU"/>
        </w:rPr>
        <w:t>ч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17025086" w14:textId="77777777" w:rsidR="006337BE" w:rsidRPr="00050B34" w:rsidRDefault="006337BE" w:rsidP="006337BE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4B955E13" w14:textId="6FB9E26F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Время ввода в ЭВМ исходных данных определяется по формуле (</w:t>
      </w:r>
      <w:r w:rsidR="00E17587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.27):</w:t>
      </w:r>
    </w:p>
    <w:p w14:paraId="3C46E7F4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73D4872" w14:textId="6B535484" w:rsidR="0033136B" w:rsidRPr="00050B34" w:rsidRDefault="00000000" w:rsidP="0033136B">
      <w:pPr>
        <w:spacing w:line="276" w:lineRule="auto"/>
        <w:ind w:firstLine="0"/>
        <w:jc w:val="right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w:proofErr w:type="spellStart"/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  <w:proofErr w:type="spellEnd"/>
          </m:sub>
        </m:sSub>
        <m:r>
          <m:rPr>
            <m:nor/>
          </m:rPr>
          <w:rPr>
            <w:rFonts w:eastAsia="Times New Roman" w:cs="Times New Roman"/>
            <w:i/>
            <w:color w:val="000000"/>
            <w:szCs w:val="28"/>
            <w:lang w:eastAsia="ru-RU"/>
          </w:rPr>
          <m:t xml:space="preserve"> = 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К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val="en-US" w:eastAsia="ru-RU"/>
                  </w:rPr>
                  <m:t>z</m:t>
                </m:r>
              </m:sub>
            </m:sSub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 xml:space="preserve"> </m:t>
            </m:r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w:sym w:font="Symbol" w:char="F0B4"/>
            </m:r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eastAsia="Times New Roman" w:cs="Times New Roman"/>
                    <w:i/>
                    <w:color w:val="000000"/>
                    <w:szCs w:val="28"/>
                    <w:lang w:eastAsia="ru-RU"/>
                  </w:rPr>
                  <m:t>z</m:t>
                </m:r>
              </m:sub>
            </m:sSub>
          </m:num>
          <m:den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100</m:t>
            </m:r>
          </m:den>
        </m:f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>,</m:t>
        </m:r>
      </m:oMath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E17587">
        <w:rPr>
          <w:rFonts w:eastAsia="Times New Roman" w:cs="Times New Roman"/>
          <w:color w:val="000000"/>
          <w:szCs w:val="28"/>
          <w:lang w:eastAsia="ru-RU"/>
        </w:rPr>
        <w:t>5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.27)</w:t>
      </w:r>
    </w:p>
    <w:p w14:paraId="4BE22D4E" w14:textId="77777777" w:rsidR="006337BE" w:rsidRDefault="006337BE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5510F7DB" w14:textId="4ED7E7BD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К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среднее количество знаков, набираемых с клавиатуры при вводе исходных данных; </w:t>
      </w:r>
    </w:p>
    <w:p w14:paraId="0701807A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H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>– норматив набора 100 знаков, мин (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H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z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= 6</w:t>
      </w:r>
      <w:r w:rsidRPr="00050B34">
        <w:rPr>
          <w:rFonts w:eastAsia="Times New Roman" w:cs="Times New Roman"/>
          <w:color w:val="000000"/>
          <w:szCs w:val="28"/>
          <w:lang w:eastAsia="ru-RU"/>
        </w:rPr>
        <w:t>);</w:t>
      </w:r>
    </w:p>
    <w:p w14:paraId="745D4B05" w14:textId="77777777" w:rsidR="008F733B" w:rsidRDefault="008F733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2A5932EA" w14:textId="1DF2D52A" w:rsidR="0033136B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Проектный вариант:</w:t>
      </w:r>
    </w:p>
    <w:p w14:paraId="07E87132" w14:textId="77777777" w:rsidR="00C054D1" w:rsidRPr="00050B34" w:rsidRDefault="00C054D1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3B02F228" w14:textId="73614CA4" w:rsidR="0033136B" w:rsidRPr="0009027F" w:rsidRDefault="00000000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w:proofErr w:type="spellStart"/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  <w:proofErr w:type="spellEnd"/>
          </m:sub>
        </m:sSub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= (</m:t>
        </m:r>
        <m:r>
          <m:rPr>
            <m:nor/>
          </m:rPr>
          <w:rPr>
            <w:rFonts w:ascii="Cambria Math" w:eastAsia="Times New Roman" w:cs="Times New Roman"/>
            <w:color w:val="000000"/>
            <w:szCs w:val="28"/>
            <w:lang w:eastAsia="ru-RU"/>
          </w:rPr>
          <m:t>20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w:sym w:font="Symbol" w:char="F0B4"/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6)/100</m:t>
        </m:r>
      </m:oMath>
      <w:r w:rsidR="0033136B">
        <w:rPr>
          <w:rFonts w:eastAsia="Times New Roman" w:cs="Times New Roman"/>
          <w:color w:val="000000"/>
          <w:szCs w:val="28"/>
          <w:lang w:eastAsia="ru-RU"/>
        </w:rPr>
        <w:t xml:space="preserve"> = 1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,</w:t>
      </w:r>
      <w:r w:rsidR="0033136B">
        <w:rPr>
          <w:rFonts w:eastAsia="Times New Roman" w:cs="Times New Roman"/>
          <w:color w:val="000000"/>
          <w:szCs w:val="28"/>
          <w:lang w:eastAsia="ru-RU"/>
        </w:rPr>
        <w:t>2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(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мин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7B10B661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4B319CE0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Базовый вариант:</w:t>
      </w:r>
    </w:p>
    <w:p w14:paraId="495C1E1B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6DFBDEC0" w14:textId="0757CA85" w:rsidR="0033136B" w:rsidRPr="00050B34" w:rsidRDefault="00000000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color w:val="000000"/>
                <w:szCs w:val="28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Т</m:t>
            </m:r>
          </m:e>
          <m:sub>
            <w:proofErr w:type="spellStart"/>
            <m:r>
              <m:rPr>
                <m:nor/>
              </m:rPr>
              <w:rPr>
                <w:rFonts w:eastAsia="Times New Roman" w:cs="Times New Roman"/>
                <w:i/>
                <w:color w:val="000000"/>
                <w:szCs w:val="28"/>
                <w:lang w:eastAsia="ru-RU"/>
              </w:rPr>
              <m:t>вв</m:t>
            </m:r>
            <w:proofErr w:type="spellEnd"/>
          </m:sub>
        </m:sSub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= (</m:t>
        </m:r>
        <m:r>
          <m:rPr>
            <m:nor/>
          </m:rPr>
          <w:rPr>
            <w:rFonts w:ascii="Cambria Math" w:eastAsia="Times New Roman" w:cs="Times New Roman"/>
            <w:color w:val="000000"/>
            <w:szCs w:val="28"/>
            <w:lang w:eastAsia="ru-RU"/>
          </w:rPr>
          <m:t>40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w:sym w:font="Symbol" w:char="F0B4"/>
        </m:r>
        <m:r>
          <m:rPr>
            <m:nor/>
          </m:rPr>
          <w:rPr>
            <w:rFonts w:eastAsia="Times New Roman" w:cs="Times New Roman"/>
            <w:color w:val="000000"/>
            <w:szCs w:val="28"/>
            <w:lang w:eastAsia="ru-RU"/>
          </w:rPr>
          <m:t xml:space="preserve"> 6)/100</m:t>
        </m:r>
      </m:oMath>
      <w:r w:rsidR="0033136B">
        <w:rPr>
          <w:rFonts w:eastAsia="Times New Roman" w:cs="Times New Roman"/>
          <w:color w:val="000000"/>
          <w:szCs w:val="28"/>
          <w:lang w:eastAsia="ru-RU"/>
        </w:rPr>
        <w:t xml:space="preserve"> = 2,4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E17587">
        <w:rPr>
          <w:rFonts w:eastAsia="Times New Roman" w:cs="Times New Roman"/>
          <w:color w:val="000000"/>
          <w:szCs w:val="28"/>
          <w:lang w:eastAsia="ru-RU"/>
        </w:rPr>
        <w:t>(</w:t>
      </w:r>
      <w:r w:rsidR="0033136B" w:rsidRPr="00050B34">
        <w:rPr>
          <w:rFonts w:eastAsia="Times New Roman" w:cs="Times New Roman"/>
          <w:color w:val="000000"/>
          <w:szCs w:val="28"/>
          <w:lang w:eastAsia="ru-RU"/>
        </w:rPr>
        <w:t>мин</w:t>
      </w:r>
      <w:r w:rsidR="00E17587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729D6FFF" w14:textId="77777777" w:rsidR="0033136B" w:rsidRPr="00050B34" w:rsidRDefault="0033136B" w:rsidP="0033136B"/>
    <w:p w14:paraId="1CDE7A68" w14:textId="2B0755AC" w:rsidR="0033136B" w:rsidRPr="00050B34" w:rsidRDefault="0033136B" w:rsidP="0033136B">
      <w:r w:rsidRPr="00050B34">
        <w:t>2) годовые затраты на электроэнергию работы ЭВМ определяются по формуле (</w:t>
      </w:r>
      <w:r w:rsidR="006337BE" w:rsidRPr="006337BE">
        <w:t>5</w:t>
      </w:r>
      <w:r w:rsidRPr="00050B34">
        <w:t>.28):</w:t>
      </w:r>
    </w:p>
    <w:p w14:paraId="1E0AA97F" w14:textId="77777777" w:rsidR="0033136B" w:rsidRPr="00050B34" w:rsidRDefault="0033136B" w:rsidP="0033136B"/>
    <w:p w14:paraId="1A152C14" w14:textId="1D7D0A0B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Ф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,</w:t>
      </w:r>
      <w:r w:rsidR="008428C9" w:rsidRPr="008428C9">
        <w:rPr>
          <w:vertAlign w:val="subscript"/>
        </w:rPr>
        <w:t xml:space="preserve"> </w:t>
      </w:r>
      <w:r w:rsidR="00906A35">
        <w:rPr>
          <w:vertAlign w:val="subscript"/>
        </w:rPr>
        <w:tab/>
      </w:r>
      <w:r w:rsidR="00906A35">
        <w:rPr>
          <w:vertAlign w:val="subscript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.28)</w:t>
      </w:r>
    </w:p>
    <w:p w14:paraId="3948C4EC" w14:textId="77777777" w:rsidR="0033136B" w:rsidRPr="00050B34" w:rsidRDefault="0033136B" w:rsidP="0033136B"/>
    <w:p w14:paraId="37B75A6A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где 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Ц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стоимость 1 кВт-часа электроэнергии, руб.; </w:t>
      </w:r>
    </w:p>
    <w:p w14:paraId="101475B1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Ч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эл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– среднечасовое потребление электроэнергии ЭВМ, кВт.; </w:t>
      </w:r>
    </w:p>
    <w:p w14:paraId="7BF3D154" w14:textId="77777777" w:rsidR="0033136B" w:rsidRPr="00050B34" w:rsidRDefault="0033136B" w:rsidP="006337BE">
      <w:pPr>
        <w:rPr>
          <w:rFonts w:eastAsia="Times New Roman" w:cs="Times New Roman"/>
          <w:color w:val="000000"/>
          <w:szCs w:val="28"/>
          <w:lang w:eastAsia="ru-RU"/>
        </w:rPr>
      </w:pP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Ф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– годовой фонд времени работы ЭВМ, ч;</w:t>
      </w:r>
    </w:p>
    <w:p w14:paraId="53B26F09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Затраты на электроэнергию работы ЭВМ равны:</w:t>
      </w:r>
    </w:p>
    <w:p w14:paraId="7F5A9F48" w14:textId="77777777" w:rsidR="0033136B" w:rsidRPr="00050B34" w:rsidRDefault="0033136B" w:rsidP="0033136B"/>
    <w:p w14:paraId="529D8664" w14:textId="4E2B938B" w:rsidR="0033136B" w:rsidRPr="006337BE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Зг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0,</w:t>
      </w:r>
      <w:r>
        <w:rPr>
          <w:rFonts w:eastAsia="Times New Roman" w:cs="Times New Roman"/>
          <w:szCs w:val="28"/>
          <w:lang w:eastAsia="ru-RU"/>
        </w:rPr>
        <w:t>2321</w:t>
      </w:r>
      <w:r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0,2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2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>2000 = 102,12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руб.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00398046" w14:textId="77777777" w:rsidR="0033136B" w:rsidRPr="00050B34" w:rsidRDefault="0033136B" w:rsidP="0033136B"/>
    <w:p w14:paraId="38FABE05" w14:textId="3273AD0C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  <w:r w:rsidRPr="00050B34">
        <w:rPr>
          <w:rFonts w:eastAsia="Times New Roman" w:cs="Times New Roman"/>
          <w:color w:val="000000"/>
          <w:szCs w:val="28"/>
          <w:lang w:eastAsia="ru-RU"/>
        </w:rPr>
        <w:t>3) годовая величина амортизационных отчислений на реновацию ЭВМ определяется по формуле (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.29):</w:t>
      </w:r>
    </w:p>
    <w:p w14:paraId="06588F54" w14:textId="77777777" w:rsidR="0033136B" w:rsidRPr="00050B34" w:rsidRDefault="0033136B" w:rsidP="0033136B">
      <w:pPr>
        <w:rPr>
          <w:rFonts w:eastAsia="Times New Roman" w:cs="Times New Roman"/>
          <w:color w:val="000000"/>
          <w:szCs w:val="28"/>
          <w:lang w:eastAsia="ru-RU"/>
        </w:rPr>
      </w:pPr>
    </w:p>
    <w:p w14:paraId="0E7F2C49" w14:textId="31A5B5C8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= (</w:t>
      </w: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АС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а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)/</w:t>
      </w:r>
      <w:r w:rsidRPr="00050B34">
        <w:rPr>
          <w:rFonts w:eastAsia="Times New Roman" w:cs="Times New Roman"/>
          <w:color w:val="000000"/>
          <w:szCs w:val="28"/>
          <w:lang w:eastAsia="ru-RU"/>
        </w:rPr>
        <w:t>100</w:t>
      </w:r>
      <w:r w:rsidR="006337BE" w:rsidRPr="0009027F">
        <w:rPr>
          <w:rFonts w:eastAsia="Times New Roman" w:cs="Times New Roman"/>
          <w:color w:val="000000"/>
          <w:szCs w:val="28"/>
          <w:lang w:eastAsia="ru-RU"/>
        </w:rPr>
        <w:t>;</w:t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</w:r>
      <w:r w:rsidRPr="00050B34">
        <w:rPr>
          <w:rFonts w:eastAsia="Times New Roman" w:cs="Times New Roman"/>
          <w:color w:val="000000"/>
          <w:szCs w:val="28"/>
          <w:lang w:eastAsia="ru-RU"/>
        </w:rPr>
        <w:tab/>
        <w:t>(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5</w:t>
      </w:r>
      <w:r w:rsidRPr="00050B34">
        <w:rPr>
          <w:rFonts w:eastAsia="Times New Roman" w:cs="Times New Roman"/>
          <w:color w:val="000000"/>
          <w:szCs w:val="28"/>
          <w:lang w:eastAsia="ru-RU"/>
        </w:rPr>
        <w:t>.29)</w:t>
      </w:r>
    </w:p>
    <w:p w14:paraId="3FD2AAC9" w14:textId="77777777" w:rsidR="0033136B" w:rsidRPr="00050B34" w:rsidRDefault="0033136B" w:rsidP="0033136B">
      <w:pPr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0FEEB8B0" w14:textId="4F5C6A4F" w:rsidR="0033136B" w:rsidRPr="006337BE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proofErr w:type="spellStart"/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>Аг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eastAsia="ru-RU"/>
        </w:rPr>
        <w:t>эвм</w:t>
      </w:r>
      <w:proofErr w:type="spellEnd"/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(17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00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20)/100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= 34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0 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(</w:t>
      </w:r>
      <w:r w:rsidRPr="00050B34">
        <w:rPr>
          <w:rFonts w:eastAsia="Times New Roman" w:cs="Times New Roman"/>
          <w:color w:val="000000"/>
          <w:szCs w:val="28"/>
          <w:lang w:eastAsia="ru-RU"/>
        </w:rPr>
        <w:t>руб.</w:t>
      </w:r>
      <w:r w:rsidR="006337BE" w:rsidRPr="006337BE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542FFF58" w14:textId="77777777" w:rsidR="0033136B" w:rsidRPr="00050B34" w:rsidRDefault="0033136B" w:rsidP="0033136B">
      <w:pPr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5063B0C7" w14:textId="047FAA5D" w:rsidR="0033136B" w:rsidRPr="00050B34" w:rsidRDefault="0033136B" w:rsidP="0033136B">
      <w:r w:rsidRPr="00050B34">
        <w:t>4) годовые затраты на ремонт и техническое обслуживание ЭВМ определяются по формуле (</w:t>
      </w:r>
      <w:r w:rsidR="006337BE" w:rsidRPr="006337BE">
        <w:t>5</w:t>
      </w:r>
      <w:r w:rsidRPr="00050B34">
        <w:t>.30):</w:t>
      </w:r>
    </w:p>
    <w:p w14:paraId="1B81AC05" w14:textId="77777777" w:rsidR="0033136B" w:rsidRPr="00050B34" w:rsidRDefault="0033136B" w:rsidP="0033136B"/>
    <w:p w14:paraId="58B0FA9B" w14:textId="2EABD97A" w:rsidR="0033136B" w:rsidRPr="00050B34" w:rsidRDefault="0033136B" w:rsidP="0033136B">
      <w:pPr>
        <w:ind w:firstLine="0"/>
        <w:jc w:val="right"/>
      </w:pP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р.эвм</w:t>
      </w:r>
      <w:proofErr w:type="spellEnd"/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АС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k</w:t>
      </w:r>
      <w:r w:rsidRPr="008F733B">
        <w:rPr>
          <w:i/>
          <w:iCs/>
          <w:vertAlign w:val="subscript"/>
        </w:rPr>
        <w:t>ро</w:t>
      </w:r>
      <w:proofErr w:type="spellEnd"/>
      <w:r>
        <w:rPr>
          <w:vertAlign w:val="subscript"/>
        </w:rPr>
        <w:tab/>
      </w:r>
      <w:r w:rsidR="006337BE" w:rsidRPr="0009027F">
        <w:t>;</w:t>
      </w:r>
      <w:r w:rsidR="008428C9" w:rsidRPr="008428C9">
        <w:rPr>
          <w:vertAlign w:val="subscript"/>
        </w:rPr>
        <w:t xml:space="preserve"> </w:t>
      </w:r>
      <w:r w:rsidR="008428C9"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6337BE" w:rsidRPr="006337BE">
        <w:t>5</w:t>
      </w:r>
      <w:r w:rsidRPr="00050B34">
        <w:t>.30)</w:t>
      </w:r>
    </w:p>
    <w:p w14:paraId="3EED9414" w14:textId="77777777" w:rsidR="006337BE" w:rsidRDefault="006337BE" w:rsidP="0033136B">
      <w:pPr>
        <w:ind w:firstLine="0"/>
        <w:jc w:val="center"/>
      </w:pPr>
    </w:p>
    <w:p w14:paraId="188AEE64" w14:textId="27673F21" w:rsidR="0033136B" w:rsidRPr="00050B34" w:rsidRDefault="0033136B" w:rsidP="0033136B">
      <w:pPr>
        <w:ind w:firstLine="0"/>
        <w:jc w:val="center"/>
      </w:pPr>
      <w:proofErr w:type="spellStart"/>
      <w:r w:rsidRPr="00050B34">
        <w:t>Зг</w:t>
      </w:r>
      <w:r w:rsidRPr="00050B34">
        <w:rPr>
          <w:vertAlign w:val="subscript"/>
        </w:rPr>
        <w:t>р.эвм</w:t>
      </w:r>
      <w:proofErr w:type="spellEnd"/>
      <w:r w:rsidRPr="00050B34">
        <w:t xml:space="preserve"> = </w:t>
      </w:r>
      <w:r>
        <w:t>17</w:t>
      </w:r>
      <w:r w:rsidRPr="00050B34">
        <w:t xml:space="preserve">00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0,13 = 221</w:t>
      </w:r>
      <w:r w:rsidRPr="00050B34">
        <w:t xml:space="preserve"> руб.</w:t>
      </w:r>
    </w:p>
    <w:p w14:paraId="24E84341" w14:textId="77777777" w:rsidR="0033136B" w:rsidRPr="00050B34" w:rsidRDefault="0033136B" w:rsidP="0033136B"/>
    <w:p w14:paraId="7D68CEAE" w14:textId="073021EE" w:rsidR="0033136B" w:rsidRPr="00050B34" w:rsidRDefault="0033136B" w:rsidP="0033136B">
      <w:r w:rsidRPr="00050B34">
        <w:lastRenderedPageBreak/>
        <w:t>5) годовая величина амортизационных отчислений на реновацию производственных площадей, занятых ЭВМ определяется по формуле (</w:t>
      </w:r>
      <w:r w:rsidR="006337BE" w:rsidRPr="006337BE">
        <w:t>5</w:t>
      </w:r>
      <w:r w:rsidRPr="00050B34">
        <w:t>.31):</w:t>
      </w:r>
    </w:p>
    <w:p w14:paraId="38CDE0A6" w14:textId="77777777" w:rsidR="0033136B" w:rsidRPr="00050B34" w:rsidRDefault="0033136B" w:rsidP="0033136B"/>
    <w:p w14:paraId="4D300876" w14:textId="5C926C78" w:rsidR="0033136B" w:rsidRPr="007B3B14" w:rsidRDefault="0033136B" w:rsidP="0033136B">
      <w:pPr>
        <w:ind w:firstLine="0"/>
        <w:jc w:val="right"/>
      </w:pP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= (</w:t>
      </w:r>
      <w:proofErr w:type="spellStart"/>
      <w:r w:rsidRPr="008F733B">
        <w:rPr>
          <w:i/>
          <w:iCs/>
        </w:rPr>
        <w:t>S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k</w:t>
      </w:r>
      <w:r w:rsidRPr="008F733B">
        <w:rPr>
          <w:i/>
          <w:iCs/>
          <w:vertAlign w:val="subscript"/>
        </w:rPr>
        <w:t>д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val="en-US" w:eastAsia="ru-RU"/>
        </w:rPr>
        <w:t>N</w:t>
      </w:r>
      <w:r w:rsidRPr="008F733B">
        <w:rPr>
          <w:rFonts w:eastAsia="Times New Roman" w:cs="Times New Roman"/>
          <w:i/>
          <w:iCs/>
          <w:color w:val="000000"/>
          <w:szCs w:val="28"/>
          <w:vertAlign w:val="subscript"/>
          <w:lang w:val="en-US" w:eastAsia="ru-RU"/>
        </w:rPr>
        <w:t>a</w:t>
      </w:r>
      <w:r w:rsidRPr="008F733B">
        <w:rPr>
          <w:i/>
          <w:iCs/>
        </w:rPr>
        <w:t>)/</w:t>
      </w:r>
      <w:r w:rsidRPr="00050B34">
        <w:t>100</w:t>
      </w:r>
      <w:r w:rsidR="006337BE" w:rsidRPr="006337BE">
        <w:t>;</w:t>
      </w:r>
      <w:r w:rsidRPr="007B3B14">
        <w:tab/>
      </w:r>
      <w:r w:rsidRPr="007B3B14">
        <w:tab/>
      </w:r>
      <w:r w:rsidRPr="007B3B14">
        <w:tab/>
      </w:r>
      <w:r w:rsidRPr="007B3B14">
        <w:tab/>
        <w:t>(</w:t>
      </w:r>
      <w:r w:rsidR="006337BE" w:rsidRPr="006337BE">
        <w:t>5</w:t>
      </w:r>
      <w:r w:rsidRPr="007B3B14">
        <w:t>.31)</w:t>
      </w:r>
    </w:p>
    <w:p w14:paraId="46C16DA2" w14:textId="77777777" w:rsidR="0033136B" w:rsidRPr="00050B34" w:rsidRDefault="0033136B" w:rsidP="0033136B">
      <w:pPr>
        <w:ind w:firstLine="0"/>
      </w:pPr>
    </w:p>
    <w:p w14:paraId="0597C6BB" w14:textId="7B4B42D5" w:rsidR="0033136B" w:rsidRDefault="0033136B" w:rsidP="0033136B">
      <w:pPr>
        <w:ind w:firstLine="0"/>
        <w:jc w:val="center"/>
      </w:pP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</w:t>
      </w:r>
      <w:r w:rsidRPr="00050B34">
        <w:t>= (</w:t>
      </w:r>
      <w:r>
        <w:t xml:space="preserve">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2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1,2</w:t>
      </w:r>
      <w:r w:rsidRPr="00050B34">
        <w:t>)/100</w:t>
      </w:r>
      <w:r>
        <w:t xml:space="preserve"> = 2</w:t>
      </w:r>
      <w:r w:rsidRPr="00050B34">
        <w:t>,</w:t>
      </w:r>
      <w:r>
        <w:t>88</w:t>
      </w:r>
      <w:r w:rsidRPr="00050B34">
        <w:t xml:space="preserve"> </w:t>
      </w:r>
      <w:r w:rsidR="006337BE" w:rsidRPr="006337BE">
        <w:t>(</w:t>
      </w:r>
      <w:r w:rsidRPr="00050B34">
        <w:t>руб.</w:t>
      </w:r>
      <w:r w:rsidR="006337BE" w:rsidRPr="006337BE">
        <w:t>).</w:t>
      </w:r>
    </w:p>
    <w:p w14:paraId="114FE403" w14:textId="77777777" w:rsidR="00C054D1" w:rsidRPr="006337BE" w:rsidRDefault="00C054D1" w:rsidP="0033136B">
      <w:pPr>
        <w:ind w:firstLine="0"/>
        <w:jc w:val="center"/>
      </w:pPr>
    </w:p>
    <w:p w14:paraId="31F7FED3" w14:textId="14BB7229" w:rsidR="0033136B" w:rsidRPr="0062694E" w:rsidRDefault="0033136B" w:rsidP="0033136B">
      <w:r w:rsidRPr="0062694E">
        <w:t>6) годовые затраты на ремонт и содержание производственных площадей определяются по формуле (</w:t>
      </w:r>
      <w:r w:rsidR="006337BE" w:rsidRPr="006337BE">
        <w:t>5</w:t>
      </w:r>
      <w:r w:rsidRPr="0062694E">
        <w:t>.32):</w:t>
      </w:r>
    </w:p>
    <w:p w14:paraId="11F7A757" w14:textId="77777777" w:rsidR="0033136B" w:rsidRPr="0062694E" w:rsidRDefault="0033136B" w:rsidP="0033136B"/>
    <w:p w14:paraId="64DB8168" w14:textId="7503CC0F" w:rsidR="0033136B" w:rsidRPr="0062694E" w:rsidRDefault="006337BE" w:rsidP="0033136B">
      <w:pPr>
        <w:jc w:val="right"/>
      </w:pPr>
      <w:r w:rsidRPr="006337BE">
        <w:t xml:space="preserve"> </w:t>
      </w:r>
      <w:proofErr w:type="spellStart"/>
      <w:r w:rsidR="0033136B" w:rsidRPr="008F733B">
        <w:rPr>
          <w:i/>
          <w:iCs/>
        </w:rPr>
        <w:t>Зг</w:t>
      </w:r>
      <w:r w:rsidR="0033136B" w:rsidRPr="008F733B">
        <w:rPr>
          <w:i/>
          <w:iCs/>
          <w:vertAlign w:val="subscript"/>
        </w:rPr>
        <w:t>р.пл</w:t>
      </w:r>
      <w:proofErr w:type="spellEnd"/>
      <w:r w:rsidR="0033136B" w:rsidRPr="008F733B">
        <w:rPr>
          <w:i/>
          <w:iCs/>
        </w:rPr>
        <w:t xml:space="preserve"> = </w:t>
      </w:r>
      <w:proofErr w:type="spellStart"/>
      <w:r w:rsidR="0033136B" w:rsidRPr="008F733B">
        <w:rPr>
          <w:i/>
          <w:iCs/>
        </w:rPr>
        <w:t>Ц</w:t>
      </w:r>
      <w:r w:rsidR="0033136B" w:rsidRPr="008F733B">
        <w:rPr>
          <w:i/>
          <w:iCs/>
          <w:vertAlign w:val="subscript"/>
        </w:rPr>
        <w:t>пл</w:t>
      </w:r>
      <w:proofErr w:type="spellEnd"/>
      <w:r w:rsidR="0033136B" w:rsidRPr="008F733B">
        <w:rPr>
          <w:i/>
          <w:iCs/>
        </w:rPr>
        <w:t xml:space="preserve"> </w:t>
      </w:r>
      <w:r w:rsidR="0033136B"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8F733B">
        <w:rPr>
          <w:i/>
          <w:iCs/>
        </w:rPr>
        <w:t xml:space="preserve"> </w:t>
      </w:r>
      <w:proofErr w:type="spellStart"/>
      <w:r w:rsidR="0033136B" w:rsidRPr="008F733B">
        <w:rPr>
          <w:i/>
          <w:iCs/>
        </w:rPr>
        <w:t>S</w:t>
      </w:r>
      <w:r w:rsidR="0033136B" w:rsidRPr="008F733B">
        <w:rPr>
          <w:i/>
          <w:iCs/>
          <w:vertAlign w:val="subscript"/>
        </w:rPr>
        <w:t>эвм</w:t>
      </w:r>
      <w:proofErr w:type="spellEnd"/>
      <w:r w:rsidR="0033136B" w:rsidRPr="008F733B">
        <w:rPr>
          <w:i/>
          <w:iCs/>
        </w:rPr>
        <w:t xml:space="preserve"> </w:t>
      </w:r>
      <w:r w:rsidR="0033136B"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="0033136B" w:rsidRPr="008F733B">
        <w:rPr>
          <w:i/>
          <w:iCs/>
        </w:rPr>
        <w:t xml:space="preserve"> </w:t>
      </w:r>
      <w:proofErr w:type="spellStart"/>
      <w:r w:rsidR="0033136B" w:rsidRPr="008F733B">
        <w:rPr>
          <w:i/>
          <w:iCs/>
        </w:rPr>
        <w:t>k</w:t>
      </w:r>
      <w:r w:rsidR="0033136B" w:rsidRPr="008F733B">
        <w:rPr>
          <w:i/>
          <w:iCs/>
          <w:vertAlign w:val="subscript"/>
        </w:rPr>
        <w:t>рэ</w:t>
      </w:r>
      <w:proofErr w:type="spellEnd"/>
      <w:r w:rsidRPr="006337BE">
        <w:t>;</w:t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rPr>
          <w:vertAlign w:val="subscript"/>
        </w:rPr>
        <w:tab/>
      </w:r>
      <w:r w:rsidR="0033136B" w:rsidRPr="0062694E">
        <w:t>(</w:t>
      </w:r>
      <w:r w:rsidRPr="006337BE">
        <w:t>5</w:t>
      </w:r>
      <w:r w:rsidR="0033136B" w:rsidRPr="0062694E">
        <w:t>.32)</w:t>
      </w:r>
    </w:p>
    <w:p w14:paraId="54005396" w14:textId="77777777" w:rsidR="0033136B" w:rsidRPr="0062694E" w:rsidRDefault="0033136B" w:rsidP="0033136B">
      <w:pPr>
        <w:rPr>
          <w:iCs/>
        </w:rPr>
      </w:pPr>
    </w:p>
    <w:p w14:paraId="2B939568" w14:textId="3C5BD2F0" w:rsidR="0033136B" w:rsidRPr="006337BE" w:rsidRDefault="0033136B" w:rsidP="006337BE">
      <w:pPr>
        <w:ind w:firstLine="0"/>
        <w:jc w:val="center"/>
      </w:pP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р.пл</w:t>
      </w:r>
      <w:proofErr w:type="spellEnd"/>
      <w:r w:rsidRPr="0062694E">
        <w:t xml:space="preserve"> =</w:t>
      </w:r>
      <w:r>
        <w:t xml:space="preserve">30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4 </w:t>
      </w:r>
      <w:r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0,05 </w:t>
      </w:r>
      <w:r w:rsidRPr="0062694E">
        <w:t xml:space="preserve">= </w:t>
      </w:r>
      <w:r>
        <w:t>6</w:t>
      </w:r>
      <w:r w:rsidRPr="0062694E">
        <w:t xml:space="preserve"> </w:t>
      </w:r>
      <w:r w:rsidR="006337BE" w:rsidRPr="006337BE">
        <w:t>(</w:t>
      </w:r>
      <w:r w:rsidRPr="0062694E">
        <w:t>руб.</w:t>
      </w:r>
      <w:r w:rsidR="006337BE" w:rsidRPr="006337BE">
        <w:t>).</w:t>
      </w:r>
    </w:p>
    <w:p w14:paraId="57D7908B" w14:textId="77777777" w:rsidR="0033136B" w:rsidRPr="0062694E" w:rsidRDefault="0033136B" w:rsidP="0033136B">
      <w:pPr>
        <w:ind w:firstLine="0"/>
        <w:jc w:val="center"/>
      </w:pPr>
    </w:p>
    <w:p w14:paraId="03D11591" w14:textId="018F5A10" w:rsidR="0033136B" w:rsidRPr="0062694E" w:rsidRDefault="0033136B" w:rsidP="0033136B">
      <w:r w:rsidRPr="0062694E">
        <w:t>Годовые эксплуатационные расходы при базовом и проектном варианте определяются соответственно по формуле (</w:t>
      </w:r>
      <w:r w:rsidR="006337BE" w:rsidRPr="006337BE">
        <w:t>5</w:t>
      </w:r>
      <w:r w:rsidRPr="0062694E">
        <w:t>.33):</w:t>
      </w:r>
    </w:p>
    <w:p w14:paraId="073512D4" w14:textId="77777777" w:rsidR="0033136B" w:rsidRPr="0062694E" w:rsidRDefault="0033136B" w:rsidP="0033136B"/>
    <w:p w14:paraId="1A1FF681" w14:textId="603E7F17" w:rsidR="0033136B" w:rsidRPr="0062694E" w:rsidRDefault="0033136B" w:rsidP="0033136B">
      <w:pPr>
        <w:ind w:firstLine="0"/>
        <w:jc w:val="right"/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от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э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эвм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р.эвм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пл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Зг</w:t>
      </w:r>
      <w:r w:rsidRPr="008F733B">
        <w:rPr>
          <w:i/>
          <w:iCs/>
          <w:vertAlign w:val="subscript"/>
        </w:rPr>
        <w:t>р.пл</w:t>
      </w:r>
      <w:proofErr w:type="spellEnd"/>
      <w:r w:rsidRPr="008F733B">
        <w:rPr>
          <w:i/>
          <w:iCs/>
        </w:rPr>
        <w:t xml:space="preserve"> + </w:t>
      </w:r>
      <w:proofErr w:type="spellStart"/>
      <w:r w:rsidRPr="008F733B">
        <w:rPr>
          <w:i/>
          <w:iCs/>
        </w:rPr>
        <w:t>Аг</w:t>
      </w:r>
      <w:r w:rsidRPr="008F733B">
        <w:rPr>
          <w:i/>
          <w:iCs/>
          <w:vertAlign w:val="subscript"/>
        </w:rPr>
        <w:t>на</w:t>
      </w:r>
      <w:proofErr w:type="spellEnd"/>
      <w:r w:rsidR="006337BE" w:rsidRPr="008F733B">
        <w:rPr>
          <w:i/>
          <w:iCs/>
        </w:rPr>
        <w:t>.</w:t>
      </w:r>
      <w:r w:rsidRPr="0062694E">
        <w:rPr>
          <w:vertAlign w:val="subscript"/>
        </w:rPr>
        <w:tab/>
      </w:r>
      <w:r w:rsidRPr="0062694E">
        <w:rPr>
          <w:vertAlign w:val="subscript"/>
        </w:rPr>
        <w:tab/>
      </w:r>
      <w:r w:rsidRPr="0062694E">
        <w:t>(</w:t>
      </w:r>
      <w:r w:rsidR="006337BE" w:rsidRPr="0009027F">
        <w:t>5</w:t>
      </w:r>
      <w:r w:rsidRPr="0062694E">
        <w:t>.33)</w:t>
      </w:r>
    </w:p>
    <w:p w14:paraId="57408223" w14:textId="77777777" w:rsidR="0033136B" w:rsidRPr="0062694E" w:rsidRDefault="0033136B" w:rsidP="0033136B"/>
    <w:p w14:paraId="60CD594C" w14:textId="77777777" w:rsidR="0033136B" w:rsidRPr="0062694E" w:rsidRDefault="0033136B" w:rsidP="0033136B">
      <w:r w:rsidRPr="0062694E">
        <w:t>Проектный вариант:</w:t>
      </w:r>
    </w:p>
    <w:p w14:paraId="40E7979E" w14:textId="77777777" w:rsidR="0033136B" w:rsidRPr="0062694E" w:rsidRDefault="0033136B" w:rsidP="0033136B"/>
    <w:p w14:paraId="0FB06E87" w14:textId="0CE5A21F" w:rsidR="0033136B" w:rsidRPr="0009027F" w:rsidRDefault="0033136B" w:rsidP="0033136B">
      <w:pPr>
        <w:ind w:firstLine="0"/>
        <w:jc w:val="center"/>
        <w:rPr>
          <w:vertAlign w:val="subscript"/>
        </w:rPr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8F733B">
        <w:rPr>
          <w:i/>
          <w:iCs/>
        </w:rPr>
        <w:t xml:space="preserve"> </w:t>
      </w:r>
      <w:r w:rsidRPr="0062694E">
        <w:t xml:space="preserve">= </w:t>
      </w:r>
      <w:r>
        <w:rPr>
          <w:rFonts w:eastAsia="Times New Roman" w:cs="Times New Roman"/>
          <w:color w:val="000000"/>
          <w:szCs w:val="28"/>
          <w:lang w:eastAsia="ru-RU"/>
        </w:rPr>
        <w:t>134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102,12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340</w:t>
      </w:r>
      <w:r>
        <w:t xml:space="preserve"> + 221 + 2,88 + 6 </w:t>
      </w:r>
      <w:r w:rsidRPr="0062694E">
        <w:t xml:space="preserve">= </w:t>
      </w:r>
      <w:r>
        <w:t>806</w:t>
      </w:r>
      <w:r w:rsidRPr="0062694E">
        <w:t xml:space="preserve"> </w:t>
      </w:r>
      <w:r w:rsidR="006337BE" w:rsidRPr="0009027F">
        <w:t>(</w:t>
      </w:r>
      <w:r w:rsidRPr="0062694E">
        <w:t>руб.</w:t>
      </w:r>
      <w:r w:rsidR="006337BE" w:rsidRPr="0009027F">
        <w:t>).</w:t>
      </w:r>
    </w:p>
    <w:p w14:paraId="7E8CFA9E" w14:textId="77777777" w:rsidR="0033136B" w:rsidRPr="0062694E" w:rsidRDefault="0033136B" w:rsidP="0033136B"/>
    <w:p w14:paraId="01778DD7" w14:textId="77777777" w:rsidR="0033136B" w:rsidRPr="0062694E" w:rsidRDefault="0033136B" w:rsidP="0033136B">
      <w:r w:rsidRPr="0062694E">
        <w:t>Базовый вариант:</w:t>
      </w:r>
    </w:p>
    <w:p w14:paraId="6289301E" w14:textId="77777777" w:rsidR="0033136B" w:rsidRPr="0062694E" w:rsidRDefault="0033136B" w:rsidP="0033136B"/>
    <w:p w14:paraId="4407E5E3" w14:textId="23720011" w:rsidR="0033136B" w:rsidRPr="000541FA" w:rsidRDefault="0033136B" w:rsidP="0033136B">
      <w:pPr>
        <w:ind w:firstLine="0"/>
        <w:jc w:val="center"/>
        <w:rPr>
          <w:vertAlign w:val="subscript"/>
        </w:rPr>
      </w:pPr>
      <w:r w:rsidRPr="008F733B">
        <w:rPr>
          <w:i/>
          <w:iCs/>
        </w:rPr>
        <w:t>З</w:t>
      </w:r>
      <w:r w:rsidRPr="008F733B">
        <w:rPr>
          <w:i/>
          <w:iCs/>
          <w:vertAlign w:val="subscript"/>
        </w:rPr>
        <w:t>э</w:t>
      </w:r>
      <w:r w:rsidRPr="0062694E">
        <w:t xml:space="preserve"> = </w:t>
      </w:r>
      <w:r>
        <w:rPr>
          <w:rFonts w:eastAsia="Times New Roman" w:cs="Times New Roman"/>
          <w:color w:val="000000"/>
          <w:szCs w:val="28"/>
          <w:lang w:eastAsia="ru-RU"/>
        </w:rPr>
        <w:t>1066,</w:t>
      </w:r>
      <w:proofErr w:type="gramStart"/>
      <w:r>
        <w:rPr>
          <w:rFonts w:eastAsia="Times New Roman" w:cs="Times New Roman"/>
          <w:color w:val="000000"/>
          <w:szCs w:val="28"/>
          <w:lang w:eastAsia="ru-RU"/>
        </w:rPr>
        <w:t>46</w:t>
      </w:r>
      <w:r w:rsidRPr="0062694E">
        <w:rPr>
          <w:rFonts w:eastAsia="Times New Roman" w:cs="Times New Roman"/>
          <w:color w:val="000000"/>
          <w:szCs w:val="28"/>
          <w:lang w:eastAsia="ru-RU"/>
        </w:rPr>
        <w:t xml:space="preserve">  </w:t>
      </w:r>
      <w:r>
        <w:t>+</w:t>
      </w:r>
      <w:proofErr w:type="gramEnd"/>
      <w:r>
        <w:t xml:space="preserve">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102,12 </w:t>
      </w:r>
      <w:r>
        <w:t xml:space="preserve">+ </w:t>
      </w:r>
      <w:r>
        <w:rPr>
          <w:rFonts w:eastAsia="Times New Roman" w:cs="Times New Roman"/>
          <w:color w:val="000000"/>
          <w:szCs w:val="28"/>
          <w:lang w:eastAsia="ru-RU"/>
        </w:rPr>
        <w:t>340</w:t>
      </w:r>
      <w:r>
        <w:t xml:space="preserve"> + 221 + 2,88 + 6 </w:t>
      </w:r>
      <w:r w:rsidRPr="0062694E">
        <w:t xml:space="preserve">= </w:t>
      </w:r>
      <w:r>
        <w:t>1738,46</w:t>
      </w:r>
      <w:r w:rsidRPr="0062694E">
        <w:t xml:space="preserve"> </w:t>
      </w:r>
      <w:r w:rsidR="006337BE" w:rsidRPr="000541FA">
        <w:t>(</w:t>
      </w:r>
      <w:r w:rsidRPr="0062694E">
        <w:t>руб.</w:t>
      </w:r>
      <w:r w:rsidR="006337BE" w:rsidRPr="000541FA">
        <w:t>).</w:t>
      </w:r>
    </w:p>
    <w:p w14:paraId="7E0B057C" w14:textId="77777777" w:rsidR="0033136B" w:rsidRPr="0062694E" w:rsidRDefault="0033136B" w:rsidP="0033136B"/>
    <w:p w14:paraId="07DE65F4" w14:textId="71B19837" w:rsidR="0033136B" w:rsidRPr="0062694E" w:rsidRDefault="0033136B" w:rsidP="0033136B">
      <w:r w:rsidRPr="0062694E">
        <w:t>Определение ожидаемого прироста прибыли в результате внедрения ПП для предприятий определяется по формуле (</w:t>
      </w:r>
      <w:r w:rsidR="000541FA" w:rsidRPr="000541FA">
        <w:t>5</w:t>
      </w:r>
      <w:r w:rsidRPr="0062694E">
        <w:t>.34):</w:t>
      </w:r>
    </w:p>
    <w:p w14:paraId="79F9F783" w14:textId="77777777" w:rsidR="0033136B" w:rsidRPr="0062694E" w:rsidRDefault="0033136B" w:rsidP="0033136B"/>
    <w:p w14:paraId="05994D70" w14:textId="5F40C1EE" w:rsidR="0033136B" w:rsidRPr="0062694E" w:rsidRDefault="0033136B" w:rsidP="0033136B">
      <w:pPr>
        <w:ind w:firstLine="0"/>
        <w:jc w:val="right"/>
      </w:pPr>
      <w:r w:rsidRPr="008F733B">
        <w:rPr>
          <w:i/>
          <w:iCs/>
        </w:rPr>
        <w:t>ΔП = (</w:t>
      </w:r>
      <w:proofErr w:type="spellStart"/>
      <w:r w:rsidRPr="008F733B">
        <w:rPr>
          <w:i/>
          <w:iCs/>
        </w:rPr>
        <w:t>Зэ</w:t>
      </w:r>
      <w:r w:rsidRPr="008F733B">
        <w:rPr>
          <w:i/>
          <w:iCs/>
          <w:vertAlign w:val="subscript"/>
        </w:rPr>
        <w:t>б</w:t>
      </w:r>
      <w:proofErr w:type="spellEnd"/>
      <w:r w:rsidRPr="008F733B">
        <w:rPr>
          <w:i/>
          <w:iCs/>
        </w:rPr>
        <w:t xml:space="preserve"> – </w:t>
      </w:r>
      <w:proofErr w:type="spellStart"/>
      <w:r w:rsidRPr="008F733B">
        <w:rPr>
          <w:i/>
          <w:iCs/>
        </w:rPr>
        <w:t>Зэ</w:t>
      </w:r>
      <w:r w:rsidRPr="008F733B">
        <w:rPr>
          <w:i/>
          <w:iCs/>
          <w:vertAlign w:val="subscript"/>
        </w:rPr>
        <w:t>пр</w:t>
      </w:r>
      <w:proofErr w:type="spellEnd"/>
      <w:r w:rsidRPr="008F733B">
        <w:rPr>
          <w:i/>
          <w:iCs/>
        </w:rPr>
        <w:t xml:space="preserve">)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(1 – (</w:t>
      </w:r>
      <w:r w:rsidRPr="008F733B">
        <w:rPr>
          <w:i/>
          <w:iCs/>
          <w:lang w:val="en-US"/>
        </w:rPr>
        <w:t>h</w:t>
      </w:r>
      <w:r w:rsidRPr="008F733B">
        <w:rPr>
          <w:i/>
          <w:iCs/>
          <w:vertAlign w:val="subscript"/>
        </w:rPr>
        <w:t>нп</w:t>
      </w:r>
      <w:r w:rsidRPr="008F733B">
        <w:rPr>
          <w:i/>
          <w:iCs/>
        </w:rPr>
        <w:t>/100))</w:t>
      </w:r>
      <w:r w:rsidRPr="0062694E">
        <w:t>,</w:t>
      </w:r>
      <w:r w:rsidRPr="0062694E">
        <w:tab/>
      </w:r>
      <w:r w:rsidRPr="0062694E">
        <w:tab/>
      </w:r>
      <w:r w:rsidRPr="0062694E">
        <w:tab/>
      </w:r>
      <w:r w:rsidRPr="0062694E">
        <w:tab/>
        <w:t>(</w:t>
      </w:r>
      <w:r w:rsidR="000541FA" w:rsidRPr="0009027F">
        <w:t>5</w:t>
      </w:r>
      <w:r w:rsidRPr="0062694E">
        <w:t>.34)</w:t>
      </w:r>
    </w:p>
    <w:p w14:paraId="653C6414" w14:textId="77777777" w:rsidR="0033136B" w:rsidRPr="0062694E" w:rsidRDefault="0033136B" w:rsidP="0033136B">
      <w:pPr>
        <w:ind w:firstLine="0"/>
        <w:jc w:val="right"/>
      </w:pPr>
    </w:p>
    <w:p w14:paraId="58D83B6A" w14:textId="629C9200" w:rsidR="0033136B" w:rsidRPr="0062694E" w:rsidRDefault="0033136B" w:rsidP="0033136B">
      <w:r w:rsidRPr="0062694E">
        <w:t xml:space="preserve">где </w:t>
      </w:r>
      <w:r w:rsidRPr="008F733B">
        <w:rPr>
          <w:i/>
          <w:iCs/>
          <w:lang w:val="en-US"/>
        </w:rPr>
        <w:t>h</w:t>
      </w:r>
      <w:proofErr w:type="gramStart"/>
      <w:r w:rsidRPr="008F733B">
        <w:rPr>
          <w:i/>
          <w:iCs/>
          <w:vertAlign w:val="subscript"/>
        </w:rPr>
        <w:t>нп</w:t>
      </w:r>
      <w:r w:rsidRPr="0062694E">
        <w:rPr>
          <w:vertAlign w:val="subscript"/>
        </w:rPr>
        <w:t xml:space="preserve"> </w:t>
      </w:r>
      <w:r w:rsidRPr="0062694E">
        <w:t xml:space="preserve"> –</w:t>
      </w:r>
      <w:proofErr w:type="gramEnd"/>
      <w:r w:rsidRPr="0062694E">
        <w:t xml:space="preserve"> ставка налога на прибыль (</w:t>
      </w:r>
      <w:r w:rsidR="006337BE" w:rsidRPr="006337BE">
        <w:t>20</w:t>
      </w:r>
      <w:r w:rsidRPr="0062694E">
        <w:t xml:space="preserve"> %).</w:t>
      </w:r>
    </w:p>
    <w:p w14:paraId="7A6C3DC7" w14:textId="77777777" w:rsidR="0033136B" w:rsidRPr="0062694E" w:rsidRDefault="0033136B" w:rsidP="0033136B">
      <w:r w:rsidRPr="0062694E">
        <w:t>Ожидаемый прирост прибыли в результате внедрения ПП для предприятия равен:</w:t>
      </w:r>
    </w:p>
    <w:p w14:paraId="258AE731" w14:textId="77777777" w:rsidR="0033136B" w:rsidRPr="0062694E" w:rsidRDefault="0033136B" w:rsidP="0033136B"/>
    <w:p w14:paraId="5CD40BDB" w14:textId="40EAF9AB" w:rsidR="0033136B" w:rsidRDefault="0033136B" w:rsidP="0033136B">
      <w:pPr>
        <w:ind w:firstLine="0"/>
        <w:jc w:val="center"/>
      </w:pPr>
      <w:r w:rsidRPr="008F733B">
        <w:rPr>
          <w:i/>
          <w:iCs/>
        </w:rPr>
        <w:t>ΔП</w:t>
      </w:r>
      <w:r w:rsidRPr="0062694E">
        <w:t xml:space="preserve"> = (</w:t>
      </w:r>
      <w:r>
        <w:t>1738,46</w:t>
      </w:r>
      <w:r w:rsidRPr="0062694E">
        <w:t xml:space="preserve"> – </w:t>
      </w:r>
      <w:r>
        <w:t>962</w:t>
      </w:r>
      <w:r w:rsidRPr="0062694E">
        <w:t xml:space="preserve">) </w:t>
      </w:r>
      <w:r w:rsidRPr="0062694E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62694E">
        <w:t xml:space="preserve"> (1 – (</w:t>
      </w:r>
      <w:r w:rsidR="006337BE" w:rsidRPr="0009027F">
        <w:t>20</w:t>
      </w:r>
      <w:r w:rsidRPr="0062694E">
        <w:t xml:space="preserve">/100)) = </w:t>
      </w:r>
      <w:r>
        <w:t>764,6</w:t>
      </w:r>
      <w:r w:rsidRPr="0062694E">
        <w:t xml:space="preserve"> руб.</w:t>
      </w:r>
    </w:p>
    <w:p w14:paraId="1178DFE7" w14:textId="77777777" w:rsidR="00C054D1" w:rsidRPr="00050B34" w:rsidRDefault="00C054D1" w:rsidP="0033136B">
      <w:pPr>
        <w:ind w:firstLine="0"/>
        <w:jc w:val="center"/>
      </w:pPr>
    </w:p>
    <w:p w14:paraId="4DD7AE38" w14:textId="77777777" w:rsidR="0033136B" w:rsidRPr="00050B34" w:rsidRDefault="0033136B" w:rsidP="0033136B">
      <w:r w:rsidRPr="00050B34">
        <w:lastRenderedPageBreak/>
        <w:t>Для оценки эффективности использования ПП определяются следующие показатели:</w:t>
      </w:r>
    </w:p>
    <w:p w14:paraId="66437621" w14:textId="6971B1DD" w:rsidR="0033136B" w:rsidRPr="00050B34" w:rsidRDefault="0033136B" w:rsidP="0033136B">
      <w:r w:rsidRPr="00050B34">
        <w:t>1) рентабельность авансированного капитала (</w:t>
      </w: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050B34">
        <w:t>) – это годовой процент прибыли, который принесут инвестиции при реализации проекта и определяется по формуле (</w:t>
      </w:r>
      <w:r w:rsidR="000541FA" w:rsidRPr="000541FA">
        <w:t>5</w:t>
      </w:r>
      <w:r w:rsidRPr="00050B34">
        <w:t>.35):</w:t>
      </w:r>
    </w:p>
    <w:p w14:paraId="4517BD62" w14:textId="49BB5514" w:rsidR="0033136B" w:rsidRPr="00050B34" w:rsidRDefault="0033136B" w:rsidP="0033136B">
      <w:pPr>
        <w:ind w:firstLine="0"/>
        <w:jc w:val="right"/>
      </w:pP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8F733B">
        <w:rPr>
          <w:i/>
          <w:iCs/>
        </w:rPr>
        <w:t xml:space="preserve"> = (ΔП/И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>)</w:t>
      </w:r>
      <w:r w:rsidRPr="00050B34"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100,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  <w:t>(</w:t>
      </w:r>
      <w:r w:rsidR="000541FA" w:rsidRPr="0009027F">
        <w:t>5</w:t>
      </w:r>
      <w:r w:rsidRPr="00050B34">
        <w:t>.35)</w:t>
      </w:r>
    </w:p>
    <w:p w14:paraId="3AC939EF" w14:textId="77777777" w:rsidR="0033136B" w:rsidRPr="00050B34" w:rsidRDefault="0033136B" w:rsidP="0033136B"/>
    <w:p w14:paraId="54C05DCA" w14:textId="77777777" w:rsidR="0033136B" w:rsidRPr="00050B34" w:rsidRDefault="0033136B" w:rsidP="0033136B">
      <w:r w:rsidRPr="00050B34">
        <w:t xml:space="preserve">где </w:t>
      </w: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</w:t>
      </w:r>
      <w:r w:rsidRPr="00050B34">
        <w:t>– суммарные инвестиционные затраты, руб.</w:t>
      </w:r>
    </w:p>
    <w:p w14:paraId="72DAF1A9" w14:textId="77777777" w:rsidR="0033136B" w:rsidRPr="00050B34" w:rsidRDefault="0033136B" w:rsidP="0033136B">
      <w:r w:rsidRPr="00050B34">
        <w:t>Рентабельность авансированного капитала для разрабатываемого программного продукта равна:</w:t>
      </w:r>
    </w:p>
    <w:p w14:paraId="5475D415" w14:textId="77777777" w:rsidR="0033136B" w:rsidRPr="00050B34" w:rsidRDefault="0033136B" w:rsidP="0033136B"/>
    <w:p w14:paraId="475614DA" w14:textId="77777777" w:rsidR="0033136B" w:rsidRPr="00050B34" w:rsidRDefault="0033136B" w:rsidP="0033136B">
      <w:pPr>
        <w:ind w:firstLine="0"/>
        <w:jc w:val="center"/>
      </w:pPr>
      <w:r w:rsidRPr="008F733B">
        <w:rPr>
          <w:i/>
          <w:iCs/>
          <w:lang w:val="en-US"/>
        </w:rPr>
        <w:t>R</w:t>
      </w:r>
      <w:proofErr w:type="spellStart"/>
      <w:r w:rsidRPr="008F733B">
        <w:rPr>
          <w:i/>
          <w:iCs/>
          <w:vertAlign w:val="subscript"/>
        </w:rPr>
        <w:t>ак</w:t>
      </w:r>
      <w:proofErr w:type="spellEnd"/>
      <w:r w:rsidRPr="00050B34">
        <w:t xml:space="preserve"> =</w:t>
      </w:r>
      <w:r>
        <w:t xml:space="preserve"> (764,6/1519,88</w:t>
      </w:r>
      <w:r w:rsidRPr="00050B34">
        <w:t xml:space="preserve">)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100 = 50,3</w:t>
      </w:r>
      <w:r w:rsidRPr="00050B34">
        <w:t xml:space="preserve"> %</w:t>
      </w:r>
    </w:p>
    <w:p w14:paraId="4C6AC643" w14:textId="77777777" w:rsidR="0033136B" w:rsidRPr="00050B34" w:rsidRDefault="0033136B" w:rsidP="0033136B"/>
    <w:p w14:paraId="3744D4BA" w14:textId="181F0230" w:rsidR="0033136B" w:rsidRPr="00050B34" w:rsidRDefault="0033136B" w:rsidP="0033136B">
      <w:r w:rsidRPr="00050B34">
        <w:t>Суммарные инвестиционные затраты определяются по формуле (</w:t>
      </w:r>
      <w:r w:rsidR="000541FA" w:rsidRPr="000541FA">
        <w:t>5</w:t>
      </w:r>
      <w:r w:rsidRPr="00050B34">
        <w:t>.36):</w:t>
      </w:r>
    </w:p>
    <w:p w14:paraId="66A1BBFC" w14:textId="77777777" w:rsidR="0033136B" w:rsidRPr="00050B34" w:rsidRDefault="0033136B" w:rsidP="0033136B"/>
    <w:p w14:paraId="65B59946" w14:textId="5D8698AA" w:rsidR="0033136B" w:rsidRPr="00050B34" w:rsidRDefault="0033136B" w:rsidP="00AD5B1A">
      <w:pPr>
        <w:jc w:val="right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=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без</w:t>
      </w:r>
      <w:proofErr w:type="spellEnd"/>
      <w:r w:rsidRPr="008F733B">
        <w:rPr>
          <w:i/>
          <w:iCs/>
          <w:vertAlign w:val="subscript"/>
        </w:rPr>
        <w:t xml:space="preserve"> </w:t>
      </w:r>
      <w:proofErr w:type="spellStart"/>
      <w:r w:rsidRPr="008F733B">
        <w:rPr>
          <w:i/>
          <w:iCs/>
          <w:vertAlign w:val="subscript"/>
        </w:rPr>
        <w:t>ндс</w:t>
      </w:r>
      <w:proofErr w:type="spellEnd"/>
      <w:r w:rsidRPr="008F733B">
        <w:rPr>
          <w:i/>
          <w:iCs/>
        </w:rPr>
        <w:t xml:space="preserve"> + 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>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="00AD5B1A">
        <w:t>(</w:t>
      </w:r>
      <w:r w:rsidR="000541FA" w:rsidRPr="0009027F">
        <w:t>5</w:t>
      </w:r>
      <w:r w:rsidRPr="00050B34">
        <w:t>.36)</w:t>
      </w:r>
    </w:p>
    <w:p w14:paraId="02C5ED66" w14:textId="77777777" w:rsidR="0033136B" w:rsidRPr="00050B34" w:rsidRDefault="0033136B" w:rsidP="0033136B"/>
    <w:p w14:paraId="7E3102CB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Ц</w:t>
      </w:r>
      <w:r w:rsidRPr="008F733B">
        <w:rPr>
          <w:i/>
          <w:iCs/>
          <w:vertAlign w:val="subscript"/>
        </w:rPr>
        <w:t>без</w:t>
      </w:r>
      <w:proofErr w:type="spellEnd"/>
      <w:r w:rsidRPr="008F733B">
        <w:rPr>
          <w:i/>
          <w:iCs/>
          <w:vertAlign w:val="subscript"/>
        </w:rPr>
        <w:t xml:space="preserve"> </w:t>
      </w:r>
      <w:proofErr w:type="spellStart"/>
      <w:r w:rsidRPr="008F733B">
        <w:rPr>
          <w:i/>
          <w:iCs/>
          <w:vertAlign w:val="subscript"/>
        </w:rPr>
        <w:t>ндс</w:t>
      </w:r>
      <w:proofErr w:type="spellEnd"/>
      <w:r w:rsidRPr="00050B34">
        <w:t xml:space="preserve"> – отпускная цена ПП без НДС, руб.; </w:t>
      </w:r>
    </w:p>
    <w:p w14:paraId="3945346A" w14:textId="77777777" w:rsidR="0033136B" w:rsidRPr="00050B34" w:rsidRDefault="0033136B" w:rsidP="000541FA"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 xml:space="preserve"> </w:t>
      </w:r>
      <w:r w:rsidRPr="00050B34">
        <w:t xml:space="preserve">– инвестиционные и приравненные к ним затраты, руб.; </w:t>
      </w:r>
    </w:p>
    <w:p w14:paraId="2EF88B12" w14:textId="77777777" w:rsidR="0033136B" w:rsidRPr="00050B34" w:rsidRDefault="0033136B" w:rsidP="0033136B">
      <w:r w:rsidRPr="00050B34">
        <w:t>Суммарные инвестиционные затраты равны:</w:t>
      </w:r>
    </w:p>
    <w:p w14:paraId="0FFBECBC" w14:textId="77777777" w:rsidR="0033136B" w:rsidRPr="00050B34" w:rsidRDefault="0033136B" w:rsidP="0033136B"/>
    <w:p w14:paraId="4EB5AECE" w14:textId="1427D261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 xml:space="preserve"> </w:t>
      </w:r>
      <w:r w:rsidRPr="00050B34">
        <w:t xml:space="preserve">= </w:t>
      </w:r>
      <w:r>
        <w:rPr>
          <w:rFonts w:eastAsia="Times New Roman" w:cs="Times New Roman"/>
          <w:szCs w:val="28"/>
          <w:lang w:eastAsia="ru-RU"/>
        </w:rPr>
        <w:t>1410</w:t>
      </w:r>
      <w:r w:rsidRPr="00420C26">
        <w:rPr>
          <w:rFonts w:eastAsia="Times New Roman" w:cs="Times New Roman"/>
          <w:szCs w:val="28"/>
          <w:lang w:eastAsia="ru-RU"/>
        </w:rPr>
        <w:t>,</w:t>
      </w:r>
      <w:r>
        <w:rPr>
          <w:rFonts w:eastAsia="Times New Roman" w:cs="Times New Roman"/>
          <w:szCs w:val="28"/>
          <w:lang w:eastAsia="ru-RU"/>
        </w:rPr>
        <w:t xml:space="preserve">38 </w:t>
      </w:r>
      <w:r w:rsidRPr="00050B34">
        <w:t xml:space="preserve">+ </w:t>
      </w:r>
      <w:r>
        <w:t>109,5 = 1519,88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2AFFEBC1" w14:textId="77777777" w:rsidR="0033136B" w:rsidRPr="00050B34" w:rsidRDefault="0033136B" w:rsidP="0033136B"/>
    <w:p w14:paraId="37041990" w14:textId="02B1CDDC" w:rsidR="0033136B" w:rsidRPr="00050B34" w:rsidRDefault="0033136B" w:rsidP="0033136B">
      <w:r w:rsidRPr="00050B34">
        <w:t>Инвестиционные и приравненные к ним затраты (И</w:t>
      </w:r>
      <w:r w:rsidRPr="00050B34">
        <w:rPr>
          <w:vertAlign w:val="subscript"/>
        </w:rPr>
        <w:t>з</w:t>
      </w:r>
      <w:r w:rsidRPr="00050B34">
        <w:t>) рассчитываются по формуле (</w:t>
      </w:r>
      <w:r w:rsidR="000541FA" w:rsidRPr="000541FA">
        <w:t>5</w:t>
      </w:r>
      <w:r w:rsidRPr="00050B34">
        <w:t>.37):</w:t>
      </w:r>
    </w:p>
    <w:p w14:paraId="335589F9" w14:textId="77777777" w:rsidR="0033136B" w:rsidRPr="00050B34" w:rsidRDefault="0033136B" w:rsidP="0033136B"/>
    <w:p w14:paraId="739AD511" w14:textId="64F85B06" w:rsidR="0033136B" w:rsidRPr="00050B34" w:rsidRDefault="0033136B" w:rsidP="0033136B">
      <w:pPr>
        <w:jc w:val="right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8F733B">
        <w:rPr>
          <w:i/>
          <w:iCs/>
        </w:rPr>
        <w:t xml:space="preserve"> = (АС</w:t>
      </w:r>
      <w:r w:rsidRPr="008F733B">
        <w:rPr>
          <w:i/>
          <w:iCs/>
          <w:vertAlign w:val="subscript"/>
        </w:rPr>
        <w:t>ОС</w:t>
      </w:r>
      <w:r w:rsidRPr="008F733B">
        <w:rPr>
          <w:i/>
          <w:iCs/>
        </w:rPr>
        <w:t xml:space="preserve"> – ∑А</w:t>
      </w:r>
      <w:r w:rsidRPr="008F733B">
        <w:rPr>
          <w:i/>
          <w:iCs/>
          <w:vertAlign w:val="subscript"/>
          <w:lang w:val="en-US"/>
        </w:rPr>
        <w:t>t</w:t>
      </w:r>
      <w:r w:rsidRPr="008F733B">
        <w:rPr>
          <w:i/>
          <w:iCs/>
        </w:rPr>
        <w:t>)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(</w:t>
      </w:r>
      <w:proofErr w:type="spellStart"/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р</w:t>
      </w:r>
      <w:proofErr w:type="spellEnd"/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k)/Ф</w:t>
      </w:r>
      <w:r w:rsidRPr="008F733B">
        <w:rPr>
          <w:i/>
          <w:iCs/>
          <w:vertAlign w:val="subscript"/>
        </w:rPr>
        <w:t>э</w:t>
      </w:r>
      <w:r w:rsidR="000541FA" w:rsidRPr="000541FA">
        <w:t>,</w:t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0541FA" w:rsidRPr="000541FA">
        <w:t>5</w:t>
      </w:r>
      <w:r w:rsidRPr="00050B34">
        <w:t>.37)</w:t>
      </w:r>
    </w:p>
    <w:p w14:paraId="15ECF58C" w14:textId="77777777" w:rsidR="0033136B" w:rsidRPr="00050B34" w:rsidRDefault="0033136B" w:rsidP="0033136B"/>
    <w:p w14:paraId="3E94C5D0" w14:textId="77777777" w:rsidR="0033136B" w:rsidRPr="00050B34" w:rsidRDefault="0033136B" w:rsidP="0033136B">
      <w:r w:rsidRPr="00050B34">
        <w:t xml:space="preserve">где </w:t>
      </w:r>
      <w:proofErr w:type="spellStart"/>
      <w:r w:rsidRPr="008F733B">
        <w:rPr>
          <w:i/>
          <w:iCs/>
        </w:rPr>
        <w:t>АС</w:t>
      </w:r>
      <w:r w:rsidRPr="008F733B">
        <w:rPr>
          <w:i/>
          <w:iCs/>
          <w:vertAlign w:val="subscript"/>
        </w:rPr>
        <w:t>ос</w:t>
      </w:r>
      <w:proofErr w:type="spellEnd"/>
      <w:r w:rsidRPr="00050B34">
        <w:t xml:space="preserve"> – амортизируемая стоимость основных средств, руб.; </w:t>
      </w:r>
    </w:p>
    <w:p w14:paraId="6C75A11D" w14:textId="77777777" w:rsidR="0033136B" w:rsidRPr="00050B34" w:rsidRDefault="0033136B" w:rsidP="000541FA">
      <w:r w:rsidRPr="008F733B">
        <w:rPr>
          <w:i/>
          <w:iCs/>
        </w:rPr>
        <w:t>∑А</w:t>
      </w:r>
      <w:r w:rsidRPr="008F733B">
        <w:rPr>
          <w:i/>
          <w:iCs/>
          <w:vertAlign w:val="subscript"/>
          <w:lang w:val="en-US"/>
        </w:rPr>
        <w:t>t</w:t>
      </w:r>
      <w:r w:rsidRPr="00050B34">
        <w:t xml:space="preserve"> – сумма накопленных амортизационных отчислений за </w:t>
      </w:r>
      <w:r w:rsidRPr="008F733B">
        <w:rPr>
          <w:i/>
          <w:iCs/>
          <w:lang w:val="en-US"/>
        </w:rPr>
        <w:t>t</w:t>
      </w:r>
      <w:r w:rsidRPr="00050B34">
        <w:t>-й период эксплуатации основных средств, руб.</w:t>
      </w:r>
    </w:p>
    <w:p w14:paraId="77B2CC98" w14:textId="77777777" w:rsidR="0033136B" w:rsidRPr="00050B34" w:rsidRDefault="0033136B" w:rsidP="0033136B">
      <w:r w:rsidRPr="00050B34">
        <w:t>Инвестиционные и приравненные к ним затраты равны:</w:t>
      </w:r>
    </w:p>
    <w:p w14:paraId="215FD530" w14:textId="77777777" w:rsidR="0033136B" w:rsidRPr="00050B34" w:rsidRDefault="0033136B" w:rsidP="0033136B"/>
    <w:p w14:paraId="7482508D" w14:textId="0E066D36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И</w:t>
      </w:r>
      <w:r w:rsidRPr="008F733B">
        <w:rPr>
          <w:i/>
          <w:iCs/>
          <w:vertAlign w:val="subscript"/>
        </w:rPr>
        <w:t>з</w:t>
      </w:r>
      <w:r w:rsidRPr="00050B34">
        <w:rPr>
          <w:vertAlign w:val="subscript"/>
        </w:rPr>
        <w:t xml:space="preserve"> </w:t>
      </w:r>
      <w:r>
        <w:t>= (1700</w:t>
      </w:r>
      <w:r w:rsidRPr="00050B34">
        <w:t xml:space="preserve"> – </w:t>
      </w:r>
      <w:r>
        <w:t>50</w:t>
      </w:r>
      <w:r w:rsidRPr="00050B34">
        <w:t>0)</w:t>
      </w:r>
      <w:r w:rsidRPr="00050B3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>
        <w:t xml:space="preserve"> (0,05</w:t>
      </w:r>
      <w:r w:rsidRPr="00050B34">
        <w:t xml:space="preserve">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3650)/2000 = 109,5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46592151" w14:textId="77777777" w:rsidR="0033136B" w:rsidRPr="00050B34" w:rsidRDefault="0033136B" w:rsidP="0033136B">
      <w:pPr>
        <w:ind w:firstLine="0"/>
        <w:jc w:val="center"/>
      </w:pPr>
    </w:p>
    <w:p w14:paraId="645FF013" w14:textId="1C5054E1" w:rsidR="0033136B" w:rsidRPr="00050B34" w:rsidRDefault="0033136B" w:rsidP="0033136B">
      <w:r w:rsidRPr="00050B34">
        <w:t xml:space="preserve">2) </w:t>
      </w:r>
      <w:r w:rsidRPr="00050B34">
        <w:rPr>
          <w:lang w:val="en-US"/>
        </w:rPr>
        <w:t>c</w:t>
      </w:r>
      <w:r w:rsidRPr="00050B34">
        <w:t>рок окупаемости инвестиций (</w:t>
      </w: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о</w:t>
      </w:r>
      <w:r w:rsidRPr="00050B34">
        <w:t>) – это период времени, в течение которого инвестиционные затраты окупятся за счет полученной дополнительной прибыли и определяется по формуле (</w:t>
      </w:r>
      <w:r w:rsidR="000541FA" w:rsidRPr="000541FA">
        <w:t>5</w:t>
      </w:r>
      <w:r w:rsidRPr="00050B34">
        <w:t>.38):</w:t>
      </w:r>
    </w:p>
    <w:p w14:paraId="4F89E5F6" w14:textId="77777777" w:rsidR="0033136B" w:rsidRPr="00050B34" w:rsidRDefault="0033136B" w:rsidP="0033136B"/>
    <w:p w14:paraId="7847FF22" w14:textId="220B3A05" w:rsidR="0033136B" w:rsidRPr="00050B34" w:rsidRDefault="0033136B" w:rsidP="0033136B">
      <w:pPr>
        <w:ind w:firstLine="0"/>
        <w:jc w:val="right"/>
      </w:pP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 xml:space="preserve">о </w:t>
      </w:r>
      <w:r w:rsidRPr="008F733B">
        <w:rPr>
          <w:i/>
          <w:iCs/>
        </w:rPr>
        <w:t>= И</w:t>
      </w:r>
      <w:r w:rsidRPr="008F733B">
        <w:rPr>
          <w:i/>
          <w:iCs/>
          <w:vertAlign w:val="subscript"/>
        </w:rPr>
        <w:t>о</w:t>
      </w:r>
      <w:r w:rsidRPr="008F733B">
        <w:rPr>
          <w:i/>
          <w:iCs/>
        </w:rPr>
        <w:t>/ΔП</w:t>
      </w:r>
      <w:r w:rsidR="000541FA" w:rsidRPr="000541FA">
        <w:t>,</w:t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</w:r>
      <w:r w:rsidRPr="00050B34">
        <w:tab/>
        <w:t>(</w:t>
      </w:r>
      <w:r w:rsidR="000541FA" w:rsidRPr="000541FA">
        <w:t>5</w:t>
      </w:r>
      <w:r w:rsidRPr="00050B34">
        <w:t>.38)</w:t>
      </w:r>
    </w:p>
    <w:p w14:paraId="7D13A359" w14:textId="77777777" w:rsidR="0033136B" w:rsidRPr="00050B34" w:rsidRDefault="0033136B" w:rsidP="0033136B"/>
    <w:p w14:paraId="756E9207" w14:textId="4A74EE7C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Т</w:t>
      </w:r>
      <w:r w:rsidRPr="008F733B">
        <w:rPr>
          <w:i/>
          <w:iCs/>
          <w:vertAlign w:val="subscript"/>
        </w:rPr>
        <w:t>о</w:t>
      </w:r>
      <w:r w:rsidRPr="00050B34">
        <w:rPr>
          <w:vertAlign w:val="subscript"/>
        </w:rPr>
        <w:t xml:space="preserve"> </w:t>
      </w:r>
      <w:r>
        <w:t>= 1519,88/764,6 = 1</w:t>
      </w:r>
      <w:r w:rsidRPr="00050B34">
        <w:t>,</w:t>
      </w:r>
      <w:r>
        <w:t>98</w:t>
      </w:r>
      <w:r w:rsidRPr="00050B34">
        <w:t xml:space="preserve"> </w:t>
      </w:r>
      <w:r w:rsidR="000541FA" w:rsidRPr="000541FA">
        <w:t>(</w:t>
      </w:r>
      <w:r w:rsidRPr="00050B34">
        <w:t>года</w:t>
      </w:r>
      <w:r w:rsidR="000541FA" w:rsidRPr="000541FA">
        <w:t>).</w:t>
      </w:r>
    </w:p>
    <w:p w14:paraId="2DE50AC2" w14:textId="77777777" w:rsidR="0033136B" w:rsidRPr="00050B34" w:rsidRDefault="0033136B" w:rsidP="0033136B"/>
    <w:p w14:paraId="46DA83D3" w14:textId="7CD43A3A" w:rsidR="0033136B" w:rsidRPr="00050B34" w:rsidRDefault="0033136B" w:rsidP="0033136B">
      <w:r w:rsidRPr="00050B34">
        <w:t>3)</w:t>
      </w:r>
      <w:r w:rsidRPr="00050B34">
        <w:rPr>
          <w:lang w:val="en-US"/>
        </w:rPr>
        <w:t> </w:t>
      </w:r>
      <w:r w:rsidRPr="00050B34">
        <w:t xml:space="preserve">годовой экономический эффект, полученный от внедрения в эксплуатацию </w:t>
      </w:r>
      <w:proofErr w:type="gramStart"/>
      <w:r w:rsidRPr="00050B34">
        <w:t>ПП</w:t>
      </w:r>
      <w:proofErr w:type="gramEnd"/>
      <w:r w:rsidRPr="00050B34">
        <w:t xml:space="preserve"> определяется по формуле (</w:t>
      </w:r>
      <w:r w:rsidR="000541FA" w:rsidRPr="000541FA">
        <w:t>5</w:t>
      </w:r>
      <w:r w:rsidRPr="00050B34">
        <w:t>.39):</w:t>
      </w:r>
    </w:p>
    <w:p w14:paraId="48001D34" w14:textId="444053A7" w:rsidR="0033136B" w:rsidRPr="00050B34" w:rsidRDefault="0033136B" w:rsidP="0033136B">
      <w:pPr>
        <w:ind w:firstLine="0"/>
        <w:jc w:val="right"/>
      </w:pPr>
      <w:r w:rsidRPr="008F733B">
        <w:rPr>
          <w:i/>
          <w:iCs/>
        </w:rPr>
        <w:t xml:space="preserve">ЭФ = ΔП – </w:t>
      </w:r>
      <w:r w:rsidRPr="008F733B">
        <w:rPr>
          <w:i/>
          <w:iCs/>
          <w:lang w:val="en-US"/>
        </w:rPr>
        <w:t>E</w:t>
      </w:r>
      <w:r w:rsidRPr="008F733B">
        <w:rPr>
          <w:i/>
          <w:iCs/>
        </w:rPr>
        <w:t xml:space="preserve"> </w:t>
      </w:r>
      <w:r w:rsidRPr="008F733B">
        <w:rPr>
          <w:rFonts w:eastAsia="Times New Roman" w:cs="Times New Roman"/>
          <w:i/>
          <w:iCs/>
          <w:color w:val="000000"/>
          <w:szCs w:val="28"/>
          <w:lang w:eastAsia="ru-RU"/>
        </w:rPr>
        <w:sym w:font="Symbol" w:char="F0B4"/>
      </w:r>
      <w:r w:rsidRPr="008F733B">
        <w:rPr>
          <w:i/>
          <w:iCs/>
        </w:rPr>
        <w:t xml:space="preserve"> И</w:t>
      </w:r>
      <w:r w:rsidRPr="008F733B">
        <w:rPr>
          <w:i/>
          <w:iCs/>
          <w:vertAlign w:val="subscript"/>
        </w:rPr>
        <w:t>о</w:t>
      </w:r>
      <w:r w:rsidR="000541FA" w:rsidRPr="000541FA">
        <w:t>,</w:t>
      </w:r>
      <w:r w:rsidRPr="00050B34">
        <w:rPr>
          <w:vertAlign w:val="subscript"/>
        </w:rPr>
        <w:tab/>
      </w:r>
      <w:r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rPr>
          <w:vertAlign w:val="subscript"/>
        </w:rPr>
        <w:tab/>
      </w:r>
      <w:r w:rsidRPr="00050B34">
        <w:t>(</w:t>
      </w:r>
      <w:r w:rsidR="000541FA" w:rsidRPr="000541FA">
        <w:t>5</w:t>
      </w:r>
      <w:r w:rsidRPr="00050B34">
        <w:t>.39)</w:t>
      </w:r>
    </w:p>
    <w:p w14:paraId="42A86ECC" w14:textId="5AED847F" w:rsidR="0033136B" w:rsidRPr="000541FA" w:rsidRDefault="0033136B" w:rsidP="0033136B">
      <w:pPr>
        <w:ind w:firstLine="0"/>
        <w:jc w:val="center"/>
      </w:pPr>
      <w:r w:rsidRPr="008F733B">
        <w:rPr>
          <w:i/>
          <w:iCs/>
        </w:rPr>
        <w:t>ЭФ</w:t>
      </w:r>
      <w:r w:rsidRPr="00050B34">
        <w:t xml:space="preserve"> = </w:t>
      </w:r>
      <w:r>
        <w:t>764,</w:t>
      </w:r>
      <w:proofErr w:type="gramStart"/>
      <w:r>
        <w:t>6</w:t>
      </w:r>
      <w:r w:rsidRPr="0062694E">
        <w:t xml:space="preserve"> </w:t>
      </w:r>
      <w:r w:rsidRPr="00050B34">
        <w:t xml:space="preserve"> –</w:t>
      </w:r>
      <w:proofErr w:type="gramEnd"/>
      <w:r w:rsidRPr="00050B34">
        <w:t xml:space="preserve"> 0,2 </w:t>
      </w:r>
      <w:r w:rsidRPr="00050B34">
        <w:rPr>
          <w:rFonts w:eastAsia="Times New Roman" w:cs="Times New Roman"/>
          <w:color w:val="000000"/>
          <w:szCs w:val="28"/>
          <w:lang w:eastAsia="ru-RU"/>
        </w:rPr>
        <w:sym w:font="Symbol" w:char="F0B4"/>
      </w:r>
      <w:r w:rsidRPr="00050B34">
        <w:t xml:space="preserve"> </w:t>
      </w:r>
      <w:r>
        <w:t>1519,88= 460,62</w:t>
      </w:r>
      <w:r w:rsidRPr="00050B34">
        <w:t xml:space="preserve"> </w:t>
      </w:r>
      <w:r w:rsidR="000541FA" w:rsidRPr="000541FA">
        <w:t>(</w:t>
      </w:r>
      <w:r w:rsidRPr="00050B34">
        <w:t>руб.</w:t>
      </w:r>
      <w:r w:rsidR="000541FA" w:rsidRPr="000541FA">
        <w:t>).</w:t>
      </w:r>
    </w:p>
    <w:p w14:paraId="52AF4E2B" w14:textId="77777777" w:rsidR="0033136B" w:rsidRPr="00050B34" w:rsidRDefault="0033136B" w:rsidP="0033136B"/>
    <w:p w14:paraId="2A569B18" w14:textId="77777777" w:rsidR="0033136B" w:rsidRPr="00050B34" w:rsidRDefault="0033136B" w:rsidP="0033136B">
      <w:r w:rsidRPr="00050B34">
        <w:t xml:space="preserve">где </w:t>
      </w:r>
      <w:r w:rsidRPr="008F733B">
        <w:rPr>
          <w:i/>
          <w:iCs/>
        </w:rPr>
        <w:t>Е</w:t>
      </w:r>
      <w:r w:rsidRPr="00050B34">
        <w:t xml:space="preserve"> – коэффициент эффективности, равный ставке за кредиты на рынке долгосрочных кредитов.</w:t>
      </w:r>
    </w:p>
    <w:p w14:paraId="5788A888" w14:textId="1385D3D1" w:rsidR="0033136B" w:rsidRDefault="0033136B" w:rsidP="0033136B">
      <w:r w:rsidRPr="00050B34">
        <w:t xml:space="preserve">Технико-экономические показатели проекта сводятся в таблицу </w:t>
      </w:r>
      <w:r w:rsidR="007B7D2A">
        <w:t>5</w:t>
      </w:r>
      <w:r w:rsidRPr="00050B34">
        <w:t>.3.</w:t>
      </w:r>
    </w:p>
    <w:p w14:paraId="30B647D1" w14:textId="77777777" w:rsidR="0033136B" w:rsidRPr="00050B34" w:rsidRDefault="0033136B" w:rsidP="0033136B"/>
    <w:p w14:paraId="5BEDF1AB" w14:textId="5AACA045" w:rsidR="0033136B" w:rsidRDefault="0033136B" w:rsidP="0033136B">
      <w:pPr>
        <w:ind w:firstLine="0"/>
      </w:pPr>
      <w:r w:rsidRPr="00E11D57">
        <w:t xml:space="preserve">Таблица </w:t>
      </w:r>
      <w:r w:rsidR="006D362A">
        <w:t>5</w:t>
      </w:r>
      <w:r w:rsidRPr="00E11D57">
        <w:t>.3 – Технико-экономические показатели проекта</w:t>
      </w:r>
    </w:p>
    <w:p w14:paraId="2B8D5601" w14:textId="77777777" w:rsidR="00B4032D" w:rsidRPr="00E11D57" w:rsidRDefault="00B4032D" w:rsidP="0033136B">
      <w:pPr>
        <w:ind w:firstLine="0"/>
      </w:pPr>
    </w:p>
    <w:tbl>
      <w:tblPr>
        <w:tblW w:w="963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803"/>
        <w:gridCol w:w="1243"/>
        <w:gridCol w:w="1592"/>
      </w:tblGrid>
      <w:tr w:rsidR="0033136B" w:rsidRPr="00E11D57" w14:paraId="3DE2DFA4" w14:textId="77777777" w:rsidTr="00F70792">
        <w:trPr>
          <w:trHeight w:val="240"/>
          <w:jc w:val="center"/>
        </w:trPr>
        <w:tc>
          <w:tcPr>
            <w:tcW w:w="68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5D17AB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Наименование показателя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1E033" w14:textId="77777777" w:rsidR="0033136B" w:rsidRPr="00E11D57" w:rsidRDefault="0033136B" w:rsidP="00F70792">
            <w:pPr>
              <w:spacing w:line="280" w:lineRule="exact"/>
              <w:ind w:firstLine="44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Варианты</w:t>
            </w:r>
          </w:p>
        </w:tc>
      </w:tr>
      <w:tr w:rsidR="0033136B" w:rsidRPr="00E11D57" w14:paraId="2971F8CA" w14:textId="77777777" w:rsidTr="00F70792">
        <w:trPr>
          <w:trHeight w:val="264"/>
          <w:jc w:val="center"/>
        </w:trPr>
        <w:tc>
          <w:tcPr>
            <w:tcW w:w="68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AA6B9F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bCs/>
                <w:color w:val="000000"/>
                <w:szCs w:val="26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EF92D1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Базовый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E056E2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bCs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bCs/>
                <w:color w:val="000000"/>
                <w:szCs w:val="26"/>
              </w:rPr>
              <w:t>Проектный</w:t>
            </w:r>
          </w:p>
        </w:tc>
      </w:tr>
      <w:tr w:rsidR="0033136B" w:rsidRPr="00E11D57" w14:paraId="1AD2077A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22B50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Трудоемкость решения задачи, ч.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44BF2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0,11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823904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0,018</w:t>
            </w:r>
          </w:p>
        </w:tc>
      </w:tr>
      <w:tr w:rsidR="0033136B" w:rsidRPr="00E11D57" w14:paraId="73CCE54E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8F91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szCs w:val="26"/>
              </w:rPr>
            </w:pPr>
            <w:r w:rsidRPr="00E11D57">
              <w:rPr>
                <w:rFonts w:eastAsia="Times New Roman" w:cs="Times New Roman"/>
                <w:szCs w:val="26"/>
              </w:rPr>
              <w:t>Периодичность решения задачи, раз/год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162A6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3650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026441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3650</w:t>
            </w:r>
          </w:p>
        </w:tc>
      </w:tr>
      <w:tr w:rsidR="0033136B" w:rsidRPr="00E11D57" w14:paraId="06573826" w14:textId="77777777" w:rsidTr="00F70792">
        <w:trPr>
          <w:trHeight w:val="495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DD6C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8A63CA">
              <w:rPr>
                <w:rFonts w:eastAsia="Times New Roman" w:cs="Times New Roman"/>
                <w:szCs w:val="26"/>
              </w:rPr>
              <w:t xml:space="preserve">Годовые текущие затраты, связанные с решением </w:t>
            </w:r>
            <w:proofErr w:type="gramStart"/>
            <w:r w:rsidRPr="008A63CA">
              <w:rPr>
                <w:rFonts w:eastAsia="Times New Roman" w:cs="Times New Roman"/>
                <w:szCs w:val="26"/>
              </w:rPr>
              <w:t>задачи,  руб</w:t>
            </w:r>
            <w:r w:rsidRPr="00E11D57">
              <w:rPr>
                <w:rFonts w:eastAsia="Times New Roman" w:cs="Times New Roman"/>
                <w:color w:val="000000"/>
                <w:szCs w:val="26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C23EB" w14:textId="77777777" w:rsidR="0033136B" w:rsidRPr="00F7349B" w:rsidRDefault="0033136B" w:rsidP="00F70792">
            <w:pPr>
              <w:spacing w:line="280" w:lineRule="exact"/>
              <w:ind w:firstLine="0"/>
              <w:jc w:val="center"/>
              <w:rPr>
                <w:rFonts w:eastAsia="Calibri" w:cs="Times New Roman"/>
                <w:szCs w:val="26"/>
                <w:highlight w:val="yellow"/>
              </w:rPr>
            </w:pPr>
            <w:r w:rsidRPr="00C75F08">
              <w:rPr>
                <w:rFonts w:eastAsia="Calibri" w:cs="Times New Roman"/>
                <w:szCs w:val="26"/>
              </w:rPr>
              <w:t>1738,46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AC43E" w14:textId="77777777" w:rsidR="0033136B" w:rsidRPr="00F7349B" w:rsidRDefault="0033136B" w:rsidP="00F70792">
            <w:pPr>
              <w:spacing w:line="280" w:lineRule="exact"/>
              <w:ind w:hanging="8"/>
              <w:jc w:val="center"/>
              <w:rPr>
                <w:rFonts w:eastAsia="Calibri" w:cs="Times New Roman"/>
                <w:szCs w:val="26"/>
                <w:highlight w:val="yellow"/>
              </w:rPr>
            </w:pPr>
            <w:r w:rsidRPr="00C75F08">
              <w:rPr>
                <w:rFonts w:cs="Times New Roman"/>
                <w:szCs w:val="26"/>
              </w:rPr>
              <w:t>806</w:t>
            </w:r>
          </w:p>
        </w:tc>
      </w:tr>
      <w:tr w:rsidR="0033136B" w:rsidRPr="00E11D57" w14:paraId="42271CF5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1B111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Отпускная цена программы без НДС, руб.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C2B9E8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  <w:lang w:eastAsia="ru-RU"/>
              </w:rPr>
              <w:t>614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2E63A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szCs w:val="28"/>
                <w:lang w:eastAsia="ru-RU"/>
              </w:rPr>
              <w:t>1410</w:t>
            </w:r>
            <w:r w:rsidRPr="00420C26">
              <w:rPr>
                <w:rFonts w:eastAsia="Times New Roman" w:cs="Times New Roman"/>
                <w:szCs w:val="28"/>
                <w:lang w:eastAsia="ru-RU"/>
              </w:rPr>
              <w:t>,</w:t>
            </w:r>
            <w:r>
              <w:rPr>
                <w:rFonts w:eastAsia="Times New Roman" w:cs="Times New Roman"/>
                <w:szCs w:val="28"/>
                <w:lang w:eastAsia="ru-RU"/>
              </w:rPr>
              <w:t>38</w:t>
            </w:r>
          </w:p>
        </w:tc>
      </w:tr>
      <w:tr w:rsidR="0033136B" w:rsidRPr="00E11D57" w14:paraId="2CD5B1B8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AD54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Степень новизны программы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9C76EA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AAB2D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В</w:t>
            </w:r>
          </w:p>
        </w:tc>
      </w:tr>
      <w:tr w:rsidR="0033136B" w:rsidRPr="00E11D57" w14:paraId="51A5C306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FA78D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Группа сложности алгоритма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9B9F8A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470BC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</w:tr>
      <w:tr w:rsidR="0033136B" w:rsidRPr="00E11D57" w14:paraId="0A231A05" w14:textId="77777777" w:rsidTr="00F70792">
        <w:trPr>
          <w:trHeight w:val="25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9837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Рентабельность авансированного капитала, 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D76A6B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sym w:font="Symbol" w:char="F02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A6F0D" w14:textId="77777777" w:rsidR="0033136B" w:rsidRPr="00C75F08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5</w:t>
            </w:r>
            <w:r w:rsidRPr="00C75F08">
              <w:rPr>
                <w:rFonts w:eastAsia="Times New Roman" w:cs="Times New Roman"/>
                <w:color w:val="000000"/>
                <w:szCs w:val="26"/>
              </w:rPr>
              <w:t>0,</w:t>
            </w:r>
            <w:r>
              <w:rPr>
                <w:rFonts w:eastAsia="Times New Roman" w:cs="Times New Roman"/>
                <w:color w:val="000000"/>
                <w:szCs w:val="26"/>
              </w:rPr>
              <w:t>3</w:t>
            </w:r>
          </w:p>
        </w:tc>
      </w:tr>
      <w:tr w:rsidR="0033136B" w:rsidRPr="00E11D57" w14:paraId="5838A1D3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9F28D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Срок окупаемости инвестиций, лет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CB0907" w14:textId="77777777" w:rsidR="0033136B" w:rsidRPr="00E11D57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sym w:font="Symbol" w:char="F02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262A7C" w14:textId="77777777" w:rsidR="0033136B" w:rsidRPr="00C75F08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</w:t>
            </w:r>
            <w:r w:rsidRPr="00C75F08">
              <w:rPr>
                <w:rFonts w:eastAsia="Times New Roman" w:cs="Times New Roman"/>
                <w:color w:val="000000"/>
                <w:szCs w:val="26"/>
              </w:rPr>
              <w:t>,</w:t>
            </w:r>
            <w:r>
              <w:rPr>
                <w:rFonts w:eastAsia="Times New Roman" w:cs="Times New Roman"/>
                <w:color w:val="000000"/>
                <w:szCs w:val="26"/>
              </w:rPr>
              <w:t>98</w:t>
            </w:r>
          </w:p>
        </w:tc>
      </w:tr>
      <w:tr w:rsidR="0033136B" w:rsidRPr="00E11D57" w14:paraId="31A80F47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50022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Прирост условной прибыли, руб.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02E215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t>764,6</w:t>
            </w:r>
          </w:p>
        </w:tc>
      </w:tr>
      <w:tr w:rsidR="0033136B" w:rsidRPr="00E11D57" w14:paraId="7FB8DF5D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EF3DB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Годовой экономический эффект, руб.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DE2F7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t>460,62</w:t>
            </w:r>
          </w:p>
        </w:tc>
      </w:tr>
      <w:tr w:rsidR="0033136B" w:rsidRPr="00E11D57" w14:paraId="1243CFE8" w14:textId="77777777" w:rsidTr="00F70792">
        <w:trPr>
          <w:trHeight w:val="240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F77B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Групповой показатель конкурентоспособности ПП по техническим параметрам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EC1DE6" w14:textId="77777777" w:rsidR="0033136B" w:rsidRPr="00E11D57" w:rsidRDefault="0033136B" w:rsidP="00F70792">
            <w:pPr>
              <w:spacing w:line="280" w:lineRule="exact"/>
              <w:ind w:hanging="8"/>
              <w:jc w:val="center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1,28</w:t>
            </w:r>
          </w:p>
        </w:tc>
      </w:tr>
      <w:tr w:rsidR="0033136B" w:rsidRPr="00E11D57" w14:paraId="23A28B30" w14:textId="77777777" w:rsidTr="008B520D">
        <w:trPr>
          <w:trHeight w:val="494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BB878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  <w:lang w:eastAsia="ru-RU"/>
              </w:rPr>
              <w:t>Групповой коэффициент конкурентоспособности ПП по экономическим</w:t>
            </w:r>
            <w:r w:rsidRPr="00E11D57">
              <w:rPr>
                <w:rFonts w:eastAsia="Times New Roman" w:cs="Times New Roman"/>
                <w:color w:val="000000"/>
                <w:szCs w:val="26"/>
              </w:rPr>
              <w:t xml:space="preserve"> параметрам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30AE7B" w14:textId="77777777" w:rsidR="0033136B" w:rsidRPr="00877ADD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szCs w:val="26"/>
              </w:rPr>
            </w:pPr>
            <w:r w:rsidRPr="00877ADD">
              <w:rPr>
                <w:rFonts w:cs="Times New Roman"/>
                <w:szCs w:val="26"/>
              </w:rPr>
              <w:t>0,</w:t>
            </w:r>
            <w:r>
              <w:rPr>
                <w:rFonts w:cs="Times New Roman"/>
                <w:szCs w:val="26"/>
              </w:rPr>
              <w:t>68</w:t>
            </w:r>
          </w:p>
        </w:tc>
      </w:tr>
      <w:tr w:rsidR="0033136B" w:rsidRPr="00E11D57" w14:paraId="1CD3B176" w14:textId="77777777" w:rsidTr="008B520D">
        <w:trPr>
          <w:trHeight w:val="62"/>
          <w:jc w:val="center"/>
        </w:trPr>
        <w:tc>
          <w:tcPr>
            <w:tcW w:w="680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2DC2767F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  <w:lang w:eastAsia="ru-RU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  <w:lang w:eastAsia="ru-RU"/>
              </w:rPr>
              <w:t xml:space="preserve">Комплексный коэффициент </w:t>
            </w:r>
          </w:p>
          <w:p w14:paraId="1848B99C" w14:textId="77777777" w:rsidR="0033136B" w:rsidRPr="00E11D57" w:rsidRDefault="0033136B" w:rsidP="00F70792">
            <w:pPr>
              <w:spacing w:line="280" w:lineRule="exact"/>
              <w:ind w:firstLine="0"/>
              <w:rPr>
                <w:rFonts w:eastAsia="Times New Roman" w:cs="Times New Roman"/>
                <w:color w:val="000000"/>
                <w:szCs w:val="26"/>
              </w:rPr>
            </w:pPr>
            <w:r w:rsidRPr="00E11D57">
              <w:rPr>
                <w:rFonts w:eastAsia="Times New Roman" w:cs="Times New Roman"/>
                <w:color w:val="000000"/>
                <w:szCs w:val="26"/>
              </w:rPr>
              <w:t>конкурентоспособности ПП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05567C" w14:textId="77777777" w:rsidR="0033136B" w:rsidRPr="00877ADD" w:rsidRDefault="0033136B" w:rsidP="00F70792">
            <w:pPr>
              <w:spacing w:line="280" w:lineRule="exact"/>
              <w:ind w:firstLine="0"/>
              <w:jc w:val="center"/>
              <w:rPr>
                <w:rFonts w:eastAsia="Times New Roman" w:cs="Times New Roman"/>
                <w:szCs w:val="26"/>
                <w:lang w:val="en-US"/>
              </w:rPr>
            </w:pPr>
            <w:r w:rsidRPr="00877ADD">
              <w:rPr>
                <w:rFonts w:cs="Times New Roman"/>
                <w:szCs w:val="26"/>
              </w:rPr>
              <w:t>1,8</w:t>
            </w:r>
            <w:r>
              <w:rPr>
                <w:rFonts w:cs="Times New Roman"/>
                <w:szCs w:val="26"/>
              </w:rPr>
              <w:t>8</w:t>
            </w:r>
          </w:p>
        </w:tc>
      </w:tr>
    </w:tbl>
    <w:p w14:paraId="004BAA41" w14:textId="77777777" w:rsidR="0033136B" w:rsidRPr="00E11D57" w:rsidRDefault="0033136B" w:rsidP="0033136B">
      <w:pPr>
        <w:rPr>
          <w:lang w:val="en-US"/>
        </w:rPr>
      </w:pPr>
    </w:p>
    <w:p w14:paraId="71CF1D6F" w14:textId="77777777" w:rsidR="0033136B" w:rsidRPr="00E11D57" w:rsidRDefault="0033136B" w:rsidP="0033136B">
      <w:r w:rsidRPr="00E11D57">
        <w:t xml:space="preserve">Разрабатываемый программный продукт является более конкурентоспособным, т.к. групповой показатель конкурентоспособности </w:t>
      </w:r>
      <w:r>
        <w:t>по техническим параметрам – 1,28</w:t>
      </w:r>
      <w:r w:rsidRPr="00E11D57">
        <w:t>, комплексный коэффициент конкурентоспособности П</w:t>
      </w:r>
      <w:r>
        <w:t>П – 1,88</w:t>
      </w:r>
      <w:r w:rsidRPr="00E11D57">
        <w:t>.</w:t>
      </w:r>
    </w:p>
    <w:p w14:paraId="3DE728FE" w14:textId="65325F08" w:rsidR="0033136B" w:rsidRDefault="0033136B" w:rsidP="00C054D1">
      <w:pPr>
        <w:rPr>
          <w:b/>
          <w:sz w:val="30"/>
          <w:szCs w:val="30"/>
        </w:rPr>
      </w:pPr>
      <w:r w:rsidRPr="00E11D57">
        <w:rPr>
          <w:spacing w:val="-8"/>
        </w:rPr>
        <w:t xml:space="preserve">Прирост условной прибыли составит </w:t>
      </w:r>
      <w:r>
        <w:rPr>
          <w:spacing w:val="-8"/>
        </w:rPr>
        <w:t>7</w:t>
      </w:r>
      <w:r>
        <w:t>64,6</w:t>
      </w:r>
      <w:r w:rsidRPr="00E11D57">
        <w:t xml:space="preserve"> </w:t>
      </w:r>
      <w:r w:rsidRPr="00E11D57">
        <w:rPr>
          <w:spacing w:val="-8"/>
        </w:rPr>
        <w:t>руб. Цена потребления в базовом варианте по ср</w:t>
      </w:r>
      <w:r>
        <w:rPr>
          <w:spacing w:val="-8"/>
        </w:rPr>
        <w:t>авнению с проектным выше на 1891,5</w:t>
      </w:r>
      <w:r w:rsidRPr="00E11D57">
        <w:rPr>
          <w:spacing w:val="-8"/>
        </w:rPr>
        <w:t xml:space="preserve"> руб.</w:t>
      </w:r>
    </w:p>
    <w:p w14:paraId="4880DA8A" w14:textId="0BF63CD2" w:rsidR="0033136B" w:rsidRDefault="0033136B">
      <w:pPr>
        <w:spacing w:after="160" w:line="259" w:lineRule="auto"/>
        <w:ind w:firstLine="0"/>
        <w:jc w:val="left"/>
      </w:pPr>
      <w:r>
        <w:br w:type="page"/>
      </w:r>
    </w:p>
    <w:p w14:paraId="1E452F39" w14:textId="65F7ABBB" w:rsidR="00BB3688" w:rsidRDefault="00CA22C0" w:rsidP="00BB3688">
      <w:pPr>
        <w:pStyle w:val="Style3"/>
        <w:widowControl/>
        <w:spacing w:line="300" w:lineRule="auto"/>
        <w:ind w:firstLine="567"/>
        <w:jc w:val="left"/>
        <w:outlineLvl w:val="0"/>
        <w:rPr>
          <w:rStyle w:val="FontStyle16"/>
          <w:b/>
          <w:bCs/>
          <w:sz w:val="28"/>
          <w:szCs w:val="28"/>
        </w:rPr>
      </w:pPr>
      <w:bookmarkStart w:id="43" w:name="_Toc136257089"/>
      <w:r>
        <w:rPr>
          <w:rStyle w:val="FontStyle16"/>
          <w:b/>
          <w:bCs/>
          <w:sz w:val="28"/>
          <w:szCs w:val="28"/>
        </w:rPr>
        <w:lastRenderedPageBreak/>
        <w:t xml:space="preserve">6 </w:t>
      </w:r>
      <w:r w:rsidRPr="007B4A98">
        <w:rPr>
          <w:rStyle w:val="FontStyle16"/>
          <w:b/>
          <w:bCs/>
          <w:sz w:val="28"/>
          <w:szCs w:val="28"/>
        </w:rPr>
        <w:t>ОХРАНА ТРУДА</w:t>
      </w:r>
      <w:bookmarkEnd w:id="43"/>
    </w:p>
    <w:p w14:paraId="1B9936C3" w14:textId="77777777" w:rsidR="00BB3688" w:rsidRDefault="00BB3688" w:rsidP="00A71EEE">
      <w:pPr>
        <w:pStyle w:val="Style3"/>
        <w:widowControl/>
        <w:spacing w:line="300" w:lineRule="auto"/>
        <w:ind w:firstLine="567"/>
        <w:jc w:val="center"/>
        <w:rPr>
          <w:rStyle w:val="FontStyle16"/>
          <w:b/>
          <w:bCs/>
          <w:sz w:val="28"/>
          <w:szCs w:val="28"/>
        </w:rPr>
      </w:pPr>
    </w:p>
    <w:p w14:paraId="0AB870FB" w14:textId="1410483C" w:rsidR="00F64BCF" w:rsidRPr="00074CAC" w:rsidRDefault="00F64BCF" w:rsidP="00F64BCF">
      <w:pPr>
        <w:pStyle w:val="Style3"/>
        <w:widowControl/>
        <w:spacing w:line="300" w:lineRule="auto"/>
        <w:ind w:left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 xml:space="preserve">6.1 </w:t>
      </w:r>
      <w:r>
        <w:rPr>
          <w:rStyle w:val="FontStyle16"/>
          <w:b/>
          <w:bCs/>
        </w:rPr>
        <w:t xml:space="preserve">Общие положения охраны труда при </w:t>
      </w:r>
      <w:r w:rsidR="00C85E27" w:rsidRPr="006E4DC3">
        <w:rPr>
          <w:b/>
          <w:bCs/>
          <w:sz w:val="26"/>
          <w:szCs w:val="26"/>
        </w:rPr>
        <w:t xml:space="preserve">эксплуатации </w:t>
      </w:r>
      <w:r w:rsidR="00C85E27">
        <w:rPr>
          <w:rStyle w:val="FontStyle16"/>
          <w:b/>
          <w:bCs/>
        </w:rPr>
        <w:t>ПЭВМ</w:t>
      </w:r>
      <w:r w:rsidR="00412313">
        <w:rPr>
          <w:rStyle w:val="FontStyle16"/>
          <w:b/>
          <w:bCs/>
        </w:rPr>
        <w:t xml:space="preserve"> и</w:t>
      </w:r>
      <w:r>
        <w:rPr>
          <w:rStyle w:val="FontStyle16"/>
          <w:b/>
          <w:bCs/>
        </w:rPr>
        <w:t xml:space="preserve"> офисного оборудования </w:t>
      </w:r>
    </w:p>
    <w:p w14:paraId="040F30DE" w14:textId="77777777" w:rsidR="00F64BCF" w:rsidRDefault="00F64BCF" w:rsidP="00A71EEE">
      <w:pPr>
        <w:pStyle w:val="Style3"/>
        <w:widowControl/>
        <w:spacing w:line="300" w:lineRule="auto"/>
        <w:ind w:firstLine="567"/>
        <w:jc w:val="center"/>
        <w:rPr>
          <w:rStyle w:val="FontStyle16"/>
          <w:b/>
          <w:bCs/>
          <w:sz w:val="28"/>
          <w:szCs w:val="28"/>
        </w:rPr>
      </w:pPr>
    </w:p>
    <w:p w14:paraId="4618666C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Согласно Типовой инструкции по охране труда при использовании офисного оборудования, утверждённой Постановлением Министерства труда и социальной защиты Республики Беларусь № 25 от 14.04.2021, работа с техническими средствами требует строгого соблюдения установленных правил безопасности.</w:t>
      </w:r>
    </w:p>
    <w:p w14:paraId="311E0AB6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Пользователи персональных электронно-вычислительных машин (ПЭВМ) подвергаются воздействию опасных и вредных производственных факторов, включая: электромагнитное, ультрафиолетовое и инфракрасное излучение; статическое электричество; запыленность и химическое загрязнение воздуха (в т.ч. оксид углерода, озон, аммиак, фенол, формальдегид); несоответствующие параметры микроклимата и освещения; а также зрительное и нервно-эмоциональное напряжение, длительное статическое положение, монотонность труда и нерациональную организацию рабочего пространства.</w:t>
      </w:r>
    </w:p>
    <w:p w14:paraId="688DBAE9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Эксплуатация офисной техники допускается только после прохождения обязательного инструктажа по охране труда. Перед началом работы проводится проверка исправности оборудования, целостности кабелей и наличия заземления.</w:t>
      </w:r>
    </w:p>
    <w:p w14:paraId="204871D6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Организация рабочего места осуществляется в соответствии с Правилами по охране труда, утверждёнными Постановлением Министерства труда и социальной защиты Республики Беларусь № 53 от 01.07.2021, с соблюдением эргономических требований:</w:t>
      </w:r>
    </w:p>
    <w:p w14:paraId="060DD3BC" w14:textId="1F507C09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монитор размещается на расстоянии 50–70 см от глаз, верхний край экрана — на уровне или чуть ниже линии взгляда;</w:t>
      </w:r>
    </w:p>
    <w:p w14:paraId="6A24499A" w14:textId="73B26EC5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клавиатура — на расстоянии 10–30 см от края стола, а мышь — на одном уровне с ней;</w:t>
      </w:r>
    </w:p>
    <w:p w14:paraId="6903DE6C" w14:textId="1F073CC1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освещение должно исключать блики на экране, предпочтительно естественное освещение с левой стороны, при необходимости — использование жалюзи или штор;</w:t>
      </w:r>
    </w:p>
    <w:p w14:paraId="5FF485E9" w14:textId="2978EC1F" w:rsidR="00EB6150" w:rsidRPr="00EB6150" w:rsidRDefault="00184DDB" w:rsidP="00184DDB">
      <w:pPr>
        <w:pStyle w:val="Paragraf"/>
        <w:tabs>
          <w:tab w:val="left" w:pos="426"/>
        </w:tabs>
        <w:spacing w:line="300" w:lineRule="auto"/>
        <w:ind w:firstLine="0"/>
        <w:rPr>
          <w:sz w:val="26"/>
          <w:szCs w:val="26"/>
        </w:rPr>
      </w:pPr>
      <w:r>
        <w:rPr>
          <w:rStyle w:val="FontStyle16"/>
          <w:iCs/>
        </w:rPr>
        <w:tab/>
      </w:r>
      <w:r w:rsidRPr="007B4A98">
        <w:rPr>
          <w:rStyle w:val="FontStyle16"/>
          <w:iCs/>
        </w:rPr>
        <w:t xml:space="preserve">– </w:t>
      </w:r>
      <w:r w:rsidR="00EB6150" w:rsidRPr="00EB6150">
        <w:rPr>
          <w:sz w:val="26"/>
          <w:szCs w:val="26"/>
        </w:rPr>
        <w:t>кресло регулируется по высоте и углу наклона, мебель подбирается с учетом роста пользователя для снижения нагрузок на опорно-двигательный аппарат.</w:t>
      </w:r>
    </w:p>
    <w:p w14:paraId="73A3B5D7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Во время работы необходимо соблюдать порядок на рабочем месте, обеспечивать вентиляцию оборудования и делать регулярные перерывы каждые 1–2 часа. Для профилактики утомления рекомендуются гимнастика для глаз и производственная разминка.</w:t>
      </w:r>
    </w:p>
    <w:p w14:paraId="6A83EB12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 xml:space="preserve">Категорически запрещается работать с мокрыми руками, прикасаться к токоведущим частям, загромождать проходы и производить самостоятельный ремонт </w:t>
      </w:r>
      <w:r w:rsidRPr="00EB6150">
        <w:rPr>
          <w:sz w:val="26"/>
          <w:szCs w:val="26"/>
        </w:rPr>
        <w:lastRenderedPageBreak/>
        <w:t>техники. В случае перегрева, короткого замыкания, постороннего шума или запаха гари оборудование немедленно отключается, а информация передаётся ответственному лицу.</w:t>
      </w:r>
    </w:p>
    <w:p w14:paraId="61DDF604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По окончании работы техника отключается от электросети, программное обеспечение корректно закрывается, а поверхности оборудования очищаются специальными средствами. Ремонт и техническое обслуживание осуществляются только квалифицированными специалистами.</w:t>
      </w:r>
    </w:p>
    <w:p w14:paraId="1B33E78C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Для работников, использующих ПЭВМ более 4 часов в день, предусматриваются периодические медицинские осмотры. Помещения оснащаются аптечками первой помощи, а персонал проходит обучение по действиям в нештатных и аварийных ситуациях.</w:t>
      </w:r>
    </w:p>
    <w:p w14:paraId="3146B582" w14:textId="77777777" w:rsidR="00EB6150" w:rsidRPr="00EB6150" w:rsidRDefault="00EB6150" w:rsidP="00EB6150">
      <w:pPr>
        <w:pStyle w:val="Paragraf"/>
        <w:spacing w:line="300" w:lineRule="auto"/>
        <w:ind w:firstLine="567"/>
        <w:rPr>
          <w:sz w:val="26"/>
          <w:szCs w:val="26"/>
        </w:rPr>
      </w:pPr>
      <w:r w:rsidRPr="00EB6150">
        <w:rPr>
          <w:sz w:val="26"/>
          <w:szCs w:val="26"/>
        </w:rPr>
        <w:t>Минимально допустимая площадь помещения на одного пользователя ПЭВМ с плоским экраном (ЖК или плазменным) составляет не менее 4,5 м².</w:t>
      </w:r>
    </w:p>
    <w:p w14:paraId="00AE194B" w14:textId="77777777" w:rsidR="00EB6150" w:rsidRDefault="00EB6150" w:rsidP="00EB6150">
      <w:pPr>
        <w:pStyle w:val="Paragraf"/>
        <w:spacing w:line="300" w:lineRule="auto"/>
        <w:ind w:firstLine="567"/>
        <w:rPr>
          <w:szCs w:val="26"/>
        </w:rPr>
      </w:pPr>
      <w:r w:rsidRPr="00EB6150">
        <w:rPr>
          <w:sz w:val="26"/>
          <w:szCs w:val="26"/>
        </w:rPr>
        <w:t>Все указанные меры направлены на обеспечение безопасных условий труда и минимизацию профессиональных рисков при работе</w:t>
      </w:r>
      <w:r w:rsidRPr="00EB6150">
        <w:rPr>
          <w:szCs w:val="26"/>
        </w:rPr>
        <w:t xml:space="preserve"> с офисной техникой.</w:t>
      </w:r>
    </w:p>
    <w:p w14:paraId="60C31767" w14:textId="77777777" w:rsidR="00184DDB" w:rsidRDefault="00184DDB" w:rsidP="00EB6150">
      <w:pPr>
        <w:pStyle w:val="Paragraf"/>
        <w:spacing w:line="300" w:lineRule="auto"/>
        <w:ind w:firstLine="567"/>
        <w:rPr>
          <w:szCs w:val="26"/>
        </w:rPr>
      </w:pPr>
    </w:p>
    <w:p w14:paraId="67EF112F" w14:textId="521CD23E" w:rsidR="00184DDB" w:rsidRPr="007B4A98" w:rsidRDefault="00184DDB" w:rsidP="006E4DC3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</w:rPr>
      </w:pPr>
      <w:bookmarkStart w:id="44" w:name="_Toc136257095"/>
      <w:r w:rsidRPr="003B1C83">
        <w:rPr>
          <w:rStyle w:val="FontStyle16"/>
          <w:b/>
          <w:bCs/>
        </w:rPr>
        <w:t>6.</w:t>
      </w:r>
      <w:r>
        <w:rPr>
          <w:rStyle w:val="FontStyle16"/>
          <w:b/>
          <w:bCs/>
        </w:rPr>
        <w:t>2</w:t>
      </w:r>
      <w:r w:rsidRPr="003B1C83">
        <w:rPr>
          <w:rStyle w:val="FontStyle16"/>
          <w:b/>
          <w:bCs/>
        </w:rPr>
        <w:t xml:space="preserve"> </w:t>
      </w:r>
      <w:bookmarkEnd w:id="44"/>
      <w:r w:rsidR="006E4DC3">
        <w:rPr>
          <w:rStyle w:val="FontStyle16"/>
          <w:b/>
          <w:bCs/>
        </w:rPr>
        <w:t>Т</w:t>
      </w:r>
      <w:r w:rsidR="006E4DC3" w:rsidRPr="006E4DC3">
        <w:rPr>
          <w:b/>
          <w:bCs/>
          <w:sz w:val="26"/>
          <w:szCs w:val="26"/>
        </w:rPr>
        <w:t>ребования электробезопасности при эксплуатации ПЭВМ и офисного оборудования</w:t>
      </w:r>
    </w:p>
    <w:p w14:paraId="6710C430" w14:textId="77777777" w:rsidR="006E4DC3" w:rsidRDefault="006E4DC3" w:rsidP="006E4DC3">
      <w:pPr>
        <w:pStyle w:val="Paragraf"/>
        <w:spacing w:line="300" w:lineRule="auto"/>
        <w:ind w:firstLine="567"/>
        <w:rPr>
          <w:szCs w:val="26"/>
        </w:rPr>
      </w:pPr>
    </w:p>
    <w:p w14:paraId="1E4DE3D6" w14:textId="6CDCA0C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Помещения, в которых размещается офисная техника и ПЭВМ, согласно ГОСТ 12.1.013–78 относятся к помещениям без повышенной опасности поражения электрическим током. Однако, несмотря на классификацию, при эксплуатации оборудования необходимо строго соблюдать требования электробезопасности.</w:t>
      </w:r>
    </w:p>
    <w:p w14:paraId="2D2A52B3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Основные организационные и технические меры защиты от поражения электрическим током:</w:t>
      </w:r>
    </w:p>
    <w:p w14:paraId="4BB35B38" w14:textId="733CAF9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использование оборудования с заводской защитной изоляцией;</w:t>
      </w:r>
    </w:p>
    <w:p w14:paraId="3ABF440B" w14:textId="372FB3B8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размещение токоведущих частей в труднодоступных зонах;</w:t>
      </w:r>
    </w:p>
    <w:p w14:paraId="56A22586" w14:textId="724E0C03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регулярная проверка исправности оборудования, кабелей, вилок, розеток;</w:t>
      </w:r>
    </w:p>
    <w:p w14:paraId="2586631E" w14:textId="7DBA705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наличие защитного заземления (с сопротивлением не более 4 Ом в соответствии</w:t>
      </w:r>
      <w:r>
        <w:rPr>
          <w:sz w:val="26"/>
          <w:szCs w:val="26"/>
        </w:rPr>
        <w:t xml:space="preserve"> </w:t>
      </w:r>
      <w:r w:rsidRPr="006E4DC3">
        <w:rPr>
          <w:sz w:val="26"/>
          <w:szCs w:val="26"/>
        </w:rPr>
        <w:t>с ГОСТ 12.1.030–81);</w:t>
      </w:r>
    </w:p>
    <w:p w14:paraId="2F953CC8" w14:textId="117594A4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использование исправных удлинителей с заземляющим контактом;</w:t>
      </w:r>
    </w:p>
    <w:p w14:paraId="0B49980E" w14:textId="7A28FCC2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исключение перегрузки электросети.</w:t>
      </w:r>
    </w:p>
    <w:p w14:paraId="215B0AEF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Перед началом работы пользователь должен визуально осмотреть оборудование на наличие повреждений, убедиться в целостности проводов, вилок, розеток и работоспособности устройства. Не допускается работа с техникой при наличии механических повреждений или следов нагрева/плавления.</w:t>
      </w:r>
    </w:p>
    <w:p w14:paraId="3CBF2EFE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Категорически запрещается:</w:t>
      </w:r>
    </w:p>
    <w:p w14:paraId="0D7A9AA5" w14:textId="0A3BCAA6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прикасаться к электрическим соединениям и токоведущим частям;</w:t>
      </w:r>
    </w:p>
    <w:p w14:paraId="338B73A6" w14:textId="32D9F0E9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lastRenderedPageBreak/>
        <w:t xml:space="preserve">– </w:t>
      </w:r>
      <w:r w:rsidRPr="006E4DC3">
        <w:rPr>
          <w:sz w:val="26"/>
          <w:szCs w:val="26"/>
        </w:rPr>
        <w:t>работать с техникой мокрыми или влажными руками;</w:t>
      </w:r>
    </w:p>
    <w:p w14:paraId="07E07AA1" w14:textId="7DAAB95B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протирать включённое оборудование;</w:t>
      </w:r>
    </w:p>
    <w:p w14:paraId="49CD255D" w14:textId="75C24C02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самостоятельно вскрывать корпуса приборов и производить их ремонт;</w:t>
      </w:r>
    </w:p>
    <w:p w14:paraId="5E1F476F" w14:textId="6DFBF3BB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  <w:iCs/>
        </w:rPr>
        <w:t xml:space="preserve">– </w:t>
      </w:r>
      <w:r w:rsidRPr="006E4DC3">
        <w:rPr>
          <w:sz w:val="26"/>
          <w:szCs w:val="26"/>
        </w:rPr>
        <w:t>использовать нештатные удлинители и переходники.</w:t>
      </w:r>
    </w:p>
    <w:p w14:paraId="710467AE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Все работы по техническому обслуживанию и ремонту офисной техники должны выполняться только квалифицированным персоналом при отключенном питании.</w:t>
      </w:r>
    </w:p>
    <w:p w14:paraId="510A6FCD" w14:textId="77777777" w:rsid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  <w:r w:rsidRPr="006E4DC3">
        <w:rPr>
          <w:sz w:val="26"/>
          <w:szCs w:val="26"/>
        </w:rPr>
        <w:t>В случае обнаружения запаха гари, шума, искрения или других признаков неисправности устройство немедленно отключается, и об этом сообщается ответственному лицу.</w:t>
      </w:r>
    </w:p>
    <w:p w14:paraId="11F75F4F" w14:textId="77777777" w:rsidR="006E4DC3" w:rsidRDefault="006E4DC3" w:rsidP="006E4DC3">
      <w:pPr>
        <w:pStyle w:val="Style3"/>
        <w:widowControl/>
        <w:spacing w:line="300" w:lineRule="auto"/>
        <w:rPr>
          <w:rStyle w:val="FontStyle16"/>
        </w:rPr>
      </w:pPr>
    </w:p>
    <w:p w14:paraId="5A100D2C" w14:textId="21FC62C2" w:rsidR="006E4DC3" w:rsidRPr="003B1C83" w:rsidRDefault="006E4DC3" w:rsidP="00264F17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>
        <w:rPr>
          <w:rStyle w:val="FontStyle16"/>
          <w:b/>
          <w:bCs/>
        </w:rPr>
        <w:t>3</w:t>
      </w:r>
      <w:r w:rsidRPr="003B1C83">
        <w:rPr>
          <w:rStyle w:val="FontStyle16"/>
          <w:b/>
          <w:bCs/>
        </w:rPr>
        <w:t xml:space="preserve"> </w:t>
      </w:r>
      <w:r w:rsidR="00264F17">
        <w:rPr>
          <w:rStyle w:val="FontStyle16"/>
          <w:b/>
          <w:bCs/>
        </w:rPr>
        <w:t>Т</w:t>
      </w:r>
      <w:r w:rsidR="00264F17" w:rsidRPr="006E4DC3">
        <w:rPr>
          <w:b/>
          <w:bCs/>
          <w:sz w:val="26"/>
          <w:szCs w:val="26"/>
        </w:rPr>
        <w:t xml:space="preserve">ребования </w:t>
      </w:r>
      <w:r w:rsidR="00F47A61" w:rsidRPr="00F47A61">
        <w:rPr>
          <w:rStyle w:val="FontStyle16"/>
          <w:b/>
          <w:bCs/>
        </w:rPr>
        <w:t>взрывопожарной и пожарной</w:t>
      </w:r>
      <w:r w:rsidR="00F47A61" w:rsidRPr="007B4A98">
        <w:rPr>
          <w:rStyle w:val="FontStyle16"/>
        </w:rPr>
        <w:t xml:space="preserve"> </w:t>
      </w:r>
      <w:r w:rsidR="00264F17" w:rsidRPr="003B1C83">
        <w:rPr>
          <w:rStyle w:val="FontStyle16"/>
          <w:b/>
          <w:bCs/>
        </w:rPr>
        <w:t>безопасност</w:t>
      </w:r>
      <w:r w:rsidR="00264F17">
        <w:rPr>
          <w:rStyle w:val="FontStyle16"/>
          <w:b/>
          <w:bCs/>
        </w:rPr>
        <w:t>и</w:t>
      </w:r>
      <w:r w:rsidR="00264F17" w:rsidRPr="006E4DC3">
        <w:rPr>
          <w:b/>
          <w:bCs/>
          <w:sz w:val="26"/>
          <w:szCs w:val="26"/>
        </w:rPr>
        <w:t xml:space="preserve"> </w:t>
      </w:r>
      <w:r w:rsidR="00F47A61">
        <w:rPr>
          <w:b/>
          <w:bCs/>
          <w:sz w:val="26"/>
          <w:szCs w:val="26"/>
        </w:rPr>
        <w:t>зданий</w:t>
      </w:r>
      <w:r w:rsidR="00264F17" w:rsidRPr="003B1C83">
        <w:rPr>
          <w:rStyle w:val="FontStyle16"/>
          <w:b/>
          <w:bCs/>
        </w:rPr>
        <w:t xml:space="preserve"> </w:t>
      </w:r>
    </w:p>
    <w:p w14:paraId="34D64905" w14:textId="77777777" w:rsidR="006E4DC3" w:rsidRPr="007237B9" w:rsidRDefault="006E4DC3" w:rsidP="006E4DC3">
      <w:pPr>
        <w:pStyle w:val="Style3"/>
        <w:widowControl/>
        <w:spacing w:line="300" w:lineRule="auto"/>
        <w:ind w:firstLine="567"/>
        <w:jc w:val="center"/>
      </w:pPr>
    </w:p>
    <w:p w14:paraId="2FA1459F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Помещения для размещения электронных вычислительных машин (ЭВМ), в том числе вычислительные центры (ВЦ), должны соответствовать требованиям по взрывопожарной и пожарной безопасности, в соответствии с нормативами, установленными в ТКП 474–2013. Согласно данному документу, такие помещения и здания относятся к категории Д по взрывопожарной опасности, что означает необходимость применения соответствующих мер защиты и соблюдения определённых стандартов.</w:t>
      </w:r>
    </w:p>
    <w:p w14:paraId="58F8BDC6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Согласно СН 2.02.05-2020, здания, предназначенные для размещения ЭВМ, должны соответствовать 2 степени огнестойкости. Это требование гарантирует, что строение будет обеспечивать защиту от распространения огня в случае пожара, минимизируя риски для жизни и здоровья персонала.</w:t>
      </w:r>
    </w:p>
    <w:p w14:paraId="4FB958FD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Для предотвращения распространения огня с одной части здания на другую в случае пожара, необходимо устанавливать противопожарные преграды, такие как:</w:t>
      </w:r>
    </w:p>
    <w:p w14:paraId="1497D261" w14:textId="14DE6767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противопожарные стены;</w:t>
      </w:r>
    </w:p>
    <w:p w14:paraId="1F6E9F5E" w14:textId="18B10BF2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перегородки;</w:t>
      </w:r>
    </w:p>
    <w:p w14:paraId="71E4A19A" w14:textId="333197EF" w:rsidR="007237B9" w:rsidRPr="007237B9" w:rsidRDefault="007237B9" w:rsidP="007237B9">
      <w:pPr>
        <w:pStyle w:val="Style14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7237B9">
        <w:rPr>
          <w:sz w:val="26"/>
          <w:szCs w:val="26"/>
        </w:rPr>
        <w:t>противопожарные двери и окна.</w:t>
      </w:r>
    </w:p>
    <w:p w14:paraId="6B188395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Эти конструкции предназначены для локализации огня и предотвращения его распространения, что является критически важным для защиты рабочих мест и обеспечения безопасности сотрудников.</w:t>
      </w:r>
    </w:p>
    <w:p w14:paraId="20DE7351" w14:textId="77777777" w:rsidR="007237B9" w:rsidRPr="007237B9" w:rsidRDefault="007237B9" w:rsidP="007237B9">
      <w:pPr>
        <w:pStyle w:val="Style14"/>
        <w:spacing w:line="300" w:lineRule="auto"/>
        <w:ind w:firstLine="567"/>
        <w:rPr>
          <w:sz w:val="26"/>
          <w:szCs w:val="26"/>
        </w:rPr>
      </w:pPr>
      <w:r w:rsidRPr="007237B9">
        <w:rPr>
          <w:sz w:val="26"/>
          <w:szCs w:val="26"/>
        </w:rPr>
        <w:t>Одним из важных аспектов защиты от пожара является устройство и правильное размещение кабельных коммуникаций. Кабели должны быть прокладываться с учётом пожарной безопасности, с использованием огнестойких материалов и в местах, не способствующих быстрому распространению огня. Также необходимо обеспечить надёжную защиту от коротких замыканий, которые могут стать причиной возгораний.</w:t>
      </w:r>
    </w:p>
    <w:p w14:paraId="283FD05A" w14:textId="77777777" w:rsidR="00E6639A" w:rsidRPr="00E6639A" w:rsidRDefault="00E6639A" w:rsidP="00E6639A">
      <w:pPr>
        <w:pStyle w:val="Paragraf"/>
        <w:spacing w:line="300" w:lineRule="auto"/>
        <w:rPr>
          <w:sz w:val="26"/>
          <w:szCs w:val="26"/>
        </w:rPr>
      </w:pPr>
      <w:r w:rsidRPr="00E6639A">
        <w:rPr>
          <w:sz w:val="26"/>
          <w:szCs w:val="26"/>
        </w:rPr>
        <w:t xml:space="preserve">Для обеспечения первичной защиты от пожаров в вычислительном центре используются различные средства пожаротушения, которые применяются на </w:t>
      </w:r>
      <w:r w:rsidRPr="00E6639A">
        <w:rPr>
          <w:sz w:val="26"/>
          <w:szCs w:val="26"/>
        </w:rPr>
        <w:lastRenderedPageBreak/>
        <w:t>начальной стадии пожара для предотвращения его дальнейшего развития. К таким средствам относятся:</w:t>
      </w:r>
    </w:p>
    <w:p w14:paraId="2766F3E0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внутренние пожарные водопроводы;</w:t>
      </w:r>
    </w:p>
    <w:p w14:paraId="33A691B2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огнетушители типа ОВП-10, ОУ-2;</w:t>
      </w:r>
    </w:p>
    <w:p w14:paraId="183031C8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асбестовые одеяла;</w:t>
      </w:r>
    </w:p>
    <w:p w14:paraId="0BF29083" w14:textId="77777777" w:rsidR="00E6639A" w:rsidRPr="009E1AAC" w:rsidRDefault="00E6639A" w:rsidP="00E6639A">
      <w:pPr>
        <w:pStyle w:val="Paragraf"/>
        <w:spacing w:line="300" w:lineRule="auto"/>
        <w:ind w:left="709"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другие средства для локализации огня.</w:t>
      </w:r>
    </w:p>
    <w:p w14:paraId="2EA64A23" w14:textId="380E8249" w:rsidR="00E6639A" w:rsidRPr="00E6639A" w:rsidRDefault="00E6639A" w:rsidP="00E6639A">
      <w:pPr>
        <w:pStyle w:val="Paragraf"/>
        <w:spacing w:line="300" w:lineRule="auto"/>
        <w:rPr>
          <w:sz w:val="26"/>
          <w:szCs w:val="26"/>
        </w:rPr>
      </w:pPr>
      <w:r w:rsidRPr="00E6639A">
        <w:rPr>
          <w:sz w:val="26"/>
          <w:szCs w:val="26"/>
        </w:rPr>
        <w:t>Эти меры направлены на быстрое и эффективное тушение возгораний до того, как они приобретут большие масштабы, что способствует минимизации ущерба и сохранению безопасности персонала.</w:t>
      </w:r>
      <w:r w:rsidR="003C3F84" w:rsidRPr="003C3F84">
        <w:rPr>
          <w:sz w:val="26"/>
          <w:szCs w:val="26"/>
        </w:rPr>
        <w:t xml:space="preserve"> </w:t>
      </w:r>
      <w:r w:rsidR="003C3F84" w:rsidRPr="003C3F84">
        <w:rPr>
          <w:sz w:val="26"/>
          <w:szCs w:val="26"/>
        </w:rPr>
        <w:t>Для помещения вычислительного центра площадью 100 м² требуется 1 ручной углекислотный огнетушитель и 1 порошковый огнетушитель.</w:t>
      </w:r>
    </w:p>
    <w:p w14:paraId="48BDA18F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В случае возникновения пожара в вычислительном центре, эвакуация персонала должна осуществляться через эвакуационные выходы, которые должны быть спроектированы с учётом максимального числа эвакуируемых людей. Количество эвакуационных выходов и общая ширина выходов определяются на основе расчёта числа сотрудников, которые могут одновременно покидать помещение, и максимального расстояния от самого удалённого рабочего места до ближайшего эвакуационного выхода. Эти параметры должны соответствовать нормам, изложенным в СН 2.02.05-2020.</w:t>
      </w:r>
    </w:p>
    <w:p w14:paraId="46EF61D1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Для определения необходимого времени эвакуации производится расчёт времени движения людей через эвакуационные выходы. Этот расчёт основан на:</w:t>
      </w:r>
    </w:p>
    <w:p w14:paraId="688864B7" w14:textId="2FF64B24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реальном времени движения потоков людей из самых удалённых мест;</w:t>
      </w:r>
    </w:p>
    <w:p w14:paraId="538CBFDC" w14:textId="3FE560E6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максимальном числе людей, которое будет эвакуироваться;</w:t>
      </w:r>
    </w:p>
    <w:p w14:paraId="59A92CAB" w14:textId="16AD7BE6" w:rsidR="009E1AAC" w:rsidRPr="009E1AAC" w:rsidRDefault="009E1AAC" w:rsidP="009E1AAC">
      <w:pPr>
        <w:pStyle w:val="Paragraf"/>
        <w:spacing w:line="300" w:lineRule="auto"/>
        <w:ind w:firstLine="0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9E1AAC">
        <w:rPr>
          <w:sz w:val="26"/>
          <w:szCs w:val="26"/>
        </w:rPr>
        <w:t>учёте критической продолжительности пожара с учётом степени огнестойкости здания и категории его взрывопожарной опасности.</w:t>
      </w:r>
    </w:p>
    <w:p w14:paraId="4A237C7B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Необходимое время эвакуации должно быть рассчитано так, чтобы обеспечить безопасное и быстрое удаление всех людей из здания в случае возникновения чрезвычайной ситуации.</w:t>
      </w:r>
    </w:p>
    <w:p w14:paraId="4E6B44CA" w14:textId="77777777" w:rsidR="009E1AAC" w:rsidRPr="009E1AAC" w:rsidRDefault="009E1AAC" w:rsidP="009E1AAC">
      <w:pPr>
        <w:pStyle w:val="Paragraf"/>
        <w:spacing w:line="300" w:lineRule="auto"/>
        <w:ind w:firstLine="567"/>
        <w:rPr>
          <w:sz w:val="26"/>
          <w:szCs w:val="26"/>
        </w:rPr>
      </w:pPr>
      <w:r w:rsidRPr="009E1AAC">
        <w:rPr>
          <w:sz w:val="26"/>
          <w:szCs w:val="26"/>
        </w:rPr>
        <w:t>Эти меры направлены на повышение безопасности при эксплуатации ЭВМ и вычислительных центров, минимизируя риски для здоровья и жизни сотрудников.</w:t>
      </w:r>
    </w:p>
    <w:p w14:paraId="7BF21AB4" w14:textId="77777777" w:rsidR="006E4DC3" w:rsidRPr="006E4DC3" w:rsidRDefault="006E4DC3" w:rsidP="006E4DC3">
      <w:pPr>
        <w:pStyle w:val="Paragraf"/>
        <w:spacing w:line="300" w:lineRule="auto"/>
        <w:ind w:firstLine="567"/>
        <w:rPr>
          <w:sz w:val="26"/>
          <w:szCs w:val="26"/>
        </w:rPr>
      </w:pPr>
    </w:p>
    <w:p w14:paraId="1111C1E3" w14:textId="6400371F" w:rsidR="003C3F84" w:rsidRPr="003B1C83" w:rsidRDefault="003C3F84" w:rsidP="003C3F84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 w:rsidR="00765F2B">
        <w:rPr>
          <w:rStyle w:val="FontStyle16"/>
          <w:b/>
          <w:bCs/>
        </w:rPr>
        <w:t>4</w:t>
      </w:r>
      <w:r w:rsidRPr="003B1C83">
        <w:rPr>
          <w:rStyle w:val="FontStyle16"/>
          <w:b/>
          <w:bCs/>
        </w:rPr>
        <w:t xml:space="preserve"> </w:t>
      </w:r>
      <w:r w:rsidR="00C2477D">
        <w:rPr>
          <w:b/>
          <w:bCs/>
          <w:sz w:val="26"/>
          <w:szCs w:val="26"/>
        </w:rPr>
        <w:t>И</w:t>
      </w:r>
      <w:r w:rsidR="00C2477D" w:rsidRPr="00C2477D">
        <w:rPr>
          <w:b/>
          <w:bCs/>
          <w:sz w:val="26"/>
          <w:szCs w:val="26"/>
        </w:rPr>
        <w:t xml:space="preserve">злучения и меры защиты при </w:t>
      </w:r>
      <w:r w:rsidR="002B5207" w:rsidRPr="006E4DC3">
        <w:rPr>
          <w:b/>
          <w:bCs/>
          <w:sz w:val="26"/>
          <w:szCs w:val="26"/>
        </w:rPr>
        <w:t>эксплуатации</w:t>
      </w:r>
      <w:r w:rsidR="00C2477D" w:rsidRPr="00C2477D">
        <w:rPr>
          <w:b/>
          <w:bCs/>
          <w:sz w:val="26"/>
          <w:szCs w:val="26"/>
        </w:rPr>
        <w:t xml:space="preserve"> ПЭВМ</w:t>
      </w:r>
    </w:p>
    <w:p w14:paraId="7147DCA8" w14:textId="77777777" w:rsidR="003C3F84" w:rsidRPr="007B4A98" w:rsidRDefault="003C3F84" w:rsidP="003C3F84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79860CE5" w14:textId="77777777" w:rsidR="00895F21" w:rsidRPr="00895F21" w:rsidRDefault="00895F21" w:rsidP="00895F21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>При работе с дисплеем персональной электронно-вычислительной машины (ПЭВМ) могут возникать опасные физические факторы, такие как электромагнитные и электростатические поля, а также ультрафиолетовое и инфракрасное излучение. Эти факторы требуют особого внимания при организации безопасных условий труда.</w:t>
      </w:r>
    </w:p>
    <w:p w14:paraId="26A9A933" w14:textId="7206BE25" w:rsidR="00895F21" w:rsidRPr="00895F21" w:rsidRDefault="00895F21" w:rsidP="00895F21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 xml:space="preserve">Уровни таких физических факторов, создаваемых ПЭВМ и периферийными устройствами, не превышают предельно допустимые значения, установленные </w:t>
      </w:r>
      <w:r w:rsidRPr="00895F21">
        <w:rPr>
          <w:rFonts w:eastAsia="Times New Roman" w:cs="Times New Roman"/>
          <w:szCs w:val="26"/>
          <w:lang w:eastAsia="ru-RU"/>
        </w:rPr>
        <w:lastRenderedPageBreak/>
        <w:t>нормативными документами. Основные предельно допустимые уровни (ПДУ) представлены в таблицах 6.5–6.7</w:t>
      </w:r>
      <w:r>
        <w:rPr>
          <w:rFonts w:eastAsia="Times New Roman" w:cs="Times New Roman"/>
          <w:szCs w:val="26"/>
          <w:lang w:eastAsia="ru-RU"/>
        </w:rPr>
        <w:t>.</w:t>
      </w:r>
    </w:p>
    <w:p w14:paraId="4D4AD123" w14:textId="77777777" w:rsidR="003C3F84" w:rsidRPr="007B4A98" w:rsidRDefault="003C3F84" w:rsidP="003C3F84">
      <w:pPr>
        <w:shd w:val="clear" w:color="auto" w:fill="FFFFFF"/>
        <w:tabs>
          <w:tab w:val="left" w:pos="1260"/>
          <w:tab w:val="left" w:pos="1440"/>
        </w:tabs>
        <w:jc w:val="center"/>
        <w:rPr>
          <w:szCs w:val="26"/>
        </w:rPr>
      </w:pPr>
    </w:p>
    <w:p w14:paraId="4A460F38" w14:textId="77777777" w:rsidR="003C3F84" w:rsidRDefault="003C3F84" w:rsidP="003C3F84">
      <w:pPr>
        <w:pStyle w:val="33"/>
        <w:spacing w:after="0"/>
        <w:ind w:left="0" w:firstLine="0"/>
        <w:rPr>
          <w:iCs/>
          <w:sz w:val="26"/>
          <w:szCs w:val="26"/>
        </w:rPr>
      </w:pPr>
      <w:r w:rsidRPr="007B4A98">
        <w:rPr>
          <w:iCs/>
          <w:sz w:val="26"/>
          <w:szCs w:val="26"/>
        </w:rPr>
        <w:t xml:space="preserve">Таблица 6.5. </w:t>
      </w:r>
      <w:r>
        <w:rPr>
          <w:iCs/>
          <w:sz w:val="26"/>
          <w:szCs w:val="26"/>
        </w:rPr>
        <w:t>–</w:t>
      </w:r>
      <w:r w:rsidRPr="007B4A98">
        <w:rPr>
          <w:iCs/>
          <w:sz w:val="26"/>
          <w:szCs w:val="26"/>
        </w:rPr>
        <w:t xml:space="preserve"> Предельно допустимые уровни электромагнитных полей от экранов ВДТ, ЭВМ и ПЭВМ</w:t>
      </w:r>
    </w:p>
    <w:p w14:paraId="7CC2B992" w14:textId="77777777" w:rsidR="003C3F84" w:rsidRPr="007B4A98" w:rsidRDefault="003C3F84" w:rsidP="003C3F84">
      <w:pPr>
        <w:pStyle w:val="33"/>
        <w:spacing w:after="0"/>
        <w:ind w:left="0"/>
        <w:jc w:val="center"/>
        <w:rPr>
          <w:iCs/>
          <w:sz w:val="26"/>
          <w:szCs w:val="26"/>
        </w:rPr>
      </w:pPr>
    </w:p>
    <w:tbl>
      <w:tblPr>
        <w:tblW w:w="96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69"/>
        <w:gridCol w:w="3397"/>
        <w:gridCol w:w="3707"/>
      </w:tblGrid>
      <w:tr w:rsidR="003C3F84" w:rsidRPr="007B4A98" w14:paraId="0F8D3FF9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1B43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Наименование параметра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0B1A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Предельно-допустимые уровни</w:t>
            </w:r>
          </w:p>
        </w:tc>
      </w:tr>
      <w:tr w:rsidR="003C3F84" w:rsidRPr="007B4A98" w14:paraId="728D45DF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DBEC2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Напряженность электрического поля в диапазоне частот: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8006771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</w:p>
        </w:tc>
      </w:tr>
      <w:tr w:rsidR="003C3F84" w:rsidRPr="007B4A98" w14:paraId="5753242D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BE6477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320E4CD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более 25,0 В/м</w:t>
            </w: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F64F75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</w:tr>
      <w:tr w:rsidR="003C3F84" w:rsidRPr="007B4A98" w14:paraId="137206CF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B9FC91C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F30D31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более 2,5 В/м</w:t>
            </w:r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D85C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</w:tr>
      <w:tr w:rsidR="003C3F84" w:rsidRPr="007B4A98" w14:paraId="748B948D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87BEE52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Плотность магнитного потока магнитного поля в диапазоне частот: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5727F54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</w:p>
        </w:tc>
      </w:tr>
      <w:tr w:rsidR="003C3F84" w:rsidRPr="007B4A98" w14:paraId="560B82D3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9CED9AA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  <w:tc>
          <w:tcPr>
            <w:tcW w:w="339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F810CB8" w14:textId="77777777" w:rsidR="003C3F84" w:rsidRPr="007B4A98" w:rsidRDefault="003C3F84" w:rsidP="00BD474A">
            <w:pPr>
              <w:tabs>
                <w:tab w:val="left" w:pos="2175"/>
              </w:tabs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250 </w:t>
            </w:r>
            <w:proofErr w:type="spellStart"/>
            <w:r w:rsidRPr="006F3B74">
              <w:rPr>
                <w:szCs w:val="26"/>
              </w:rPr>
              <w:t>нТл</w:t>
            </w:r>
            <w:proofErr w:type="spellEnd"/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4D1F75E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5 Гц-2 кГц</w:t>
            </w:r>
          </w:p>
        </w:tc>
      </w:tr>
      <w:tr w:rsidR="003C3F84" w:rsidRPr="007B4A98" w14:paraId="4703C478" w14:textId="77777777" w:rsidTr="00BD474A">
        <w:trPr>
          <w:trHeight w:val="20"/>
          <w:jc w:val="center"/>
        </w:trPr>
        <w:tc>
          <w:tcPr>
            <w:tcW w:w="256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2A6C2E7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  <w:tc>
          <w:tcPr>
            <w:tcW w:w="33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8FE120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25 </w:t>
            </w:r>
            <w:proofErr w:type="spellStart"/>
            <w:r w:rsidRPr="006F3B74">
              <w:rPr>
                <w:szCs w:val="26"/>
              </w:rPr>
              <w:t>нТл</w:t>
            </w:r>
            <w:proofErr w:type="spellEnd"/>
          </w:p>
        </w:tc>
        <w:tc>
          <w:tcPr>
            <w:tcW w:w="3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C4DDD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2-400 кГц</w:t>
            </w:r>
          </w:p>
        </w:tc>
      </w:tr>
      <w:tr w:rsidR="003C3F84" w:rsidRPr="007B4A98" w14:paraId="5D573873" w14:textId="77777777" w:rsidTr="00BD474A">
        <w:trPr>
          <w:trHeight w:val="20"/>
          <w:jc w:val="center"/>
        </w:trPr>
        <w:tc>
          <w:tcPr>
            <w:tcW w:w="59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4F75F" w14:textId="77777777" w:rsidR="003C3F84" w:rsidRPr="007B4A98" w:rsidRDefault="003C3F84" w:rsidP="00BD474A">
            <w:pPr>
              <w:spacing w:line="260" w:lineRule="exact"/>
              <w:rPr>
                <w:szCs w:val="26"/>
              </w:rPr>
            </w:pPr>
            <w:r w:rsidRPr="006F3B74">
              <w:rPr>
                <w:szCs w:val="26"/>
              </w:rPr>
              <w:t>Напряженность электростатического поля</w:t>
            </w:r>
          </w:p>
        </w:tc>
        <w:tc>
          <w:tcPr>
            <w:tcW w:w="3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E2F82A" w14:textId="77777777" w:rsidR="003C3F84" w:rsidRPr="007B4A98" w:rsidRDefault="003C3F84" w:rsidP="00BD474A">
            <w:pPr>
              <w:spacing w:line="260" w:lineRule="exact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не более 15 </w:t>
            </w:r>
            <w:proofErr w:type="spellStart"/>
            <w:r w:rsidRPr="006F3B74">
              <w:rPr>
                <w:szCs w:val="26"/>
              </w:rPr>
              <w:t>кВ</w:t>
            </w:r>
            <w:proofErr w:type="spellEnd"/>
            <w:r w:rsidRPr="006F3B74">
              <w:rPr>
                <w:szCs w:val="26"/>
              </w:rPr>
              <w:t>/м</w:t>
            </w:r>
          </w:p>
        </w:tc>
      </w:tr>
    </w:tbl>
    <w:p w14:paraId="7189C9E0" w14:textId="77777777" w:rsidR="00895F21" w:rsidRDefault="00895F21" w:rsidP="003C3F84">
      <w:pPr>
        <w:ind w:firstLine="0"/>
        <w:rPr>
          <w:iCs/>
          <w:szCs w:val="26"/>
        </w:rPr>
      </w:pPr>
    </w:p>
    <w:p w14:paraId="761D81C5" w14:textId="222440A2" w:rsidR="003C3F84" w:rsidRDefault="003C3F84" w:rsidP="003C3F84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6.6.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Предельно допустимые уровни электромагнитных полей при работе с ВДТ, ПЭВМ от клавиатуры, системного блока, манипулятора «мышь», беспроводных системам передачи информации и иных периферийных устройств</w:t>
      </w:r>
    </w:p>
    <w:p w14:paraId="65085548" w14:textId="77777777" w:rsidR="003C3F84" w:rsidRPr="007B4A98" w:rsidRDefault="003C3F84" w:rsidP="003C3F84">
      <w:pPr>
        <w:jc w:val="center"/>
        <w:rPr>
          <w:iCs/>
          <w:szCs w:val="26"/>
        </w:rPr>
      </w:pPr>
    </w:p>
    <w:tbl>
      <w:tblPr>
        <w:tblW w:w="96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9"/>
        <w:gridCol w:w="1669"/>
        <w:gridCol w:w="1201"/>
        <w:gridCol w:w="1435"/>
        <w:gridCol w:w="1435"/>
        <w:gridCol w:w="1379"/>
      </w:tblGrid>
      <w:tr w:rsidR="003C3F84" w:rsidRPr="006F3B74" w14:paraId="6422486F" w14:textId="77777777" w:rsidTr="00BD474A">
        <w:trPr>
          <w:trHeight w:val="499"/>
          <w:jc w:val="center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C8898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Диапазоны частот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F619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0,3-300</w:t>
            </w:r>
          </w:p>
          <w:p w14:paraId="1D7E16D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кГц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F1651" w14:textId="77777777" w:rsidR="003C3F8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</w:t>
            </w:r>
          </w:p>
          <w:p w14:paraId="5447DD9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CE496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3-30</w:t>
            </w:r>
          </w:p>
          <w:p w14:paraId="5DAA3C8F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233A1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30-300</w:t>
            </w:r>
          </w:p>
          <w:p w14:paraId="0EE3A718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МГц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0402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0,3-300</w:t>
            </w:r>
          </w:p>
          <w:p w14:paraId="393C94B9" w14:textId="77777777" w:rsidR="003C3F84" w:rsidRPr="006F3B74" w:rsidRDefault="003C3F84" w:rsidP="00BD474A">
            <w:pPr>
              <w:ind w:right="-185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ГГц</w:t>
            </w:r>
          </w:p>
        </w:tc>
      </w:tr>
      <w:tr w:rsidR="003C3F84" w:rsidRPr="006F3B74" w14:paraId="71F99D96" w14:textId="77777777" w:rsidTr="00BD474A">
        <w:trPr>
          <w:trHeight w:val="425"/>
          <w:jc w:val="center"/>
        </w:trPr>
        <w:tc>
          <w:tcPr>
            <w:tcW w:w="2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1B241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 допустимые уровни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0189D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25 В/м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D374B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15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F269E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10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9443A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3 В/м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B5430" w14:textId="77777777" w:rsidR="003C3F84" w:rsidRPr="006F3B74" w:rsidRDefault="003C3F84" w:rsidP="00BD474A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10 мкВт/см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</w:tr>
    </w:tbl>
    <w:p w14:paraId="101F6FC4" w14:textId="77777777" w:rsidR="003C3F84" w:rsidRPr="007B4A98" w:rsidRDefault="003C3F84" w:rsidP="003C3F84">
      <w:pPr>
        <w:tabs>
          <w:tab w:val="left" w:pos="1418"/>
        </w:tabs>
        <w:jc w:val="center"/>
        <w:rPr>
          <w:szCs w:val="26"/>
        </w:rPr>
      </w:pPr>
    </w:p>
    <w:p w14:paraId="210F77D0" w14:textId="77777777" w:rsidR="003C3F84" w:rsidRDefault="003C3F84" w:rsidP="003C3F84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6.7.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Предельно допустимые уровни и</w:t>
      </w:r>
      <w:r w:rsidRPr="007B4A98">
        <w:rPr>
          <w:iCs/>
          <w:snapToGrid w:val="0"/>
          <w:szCs w:val="26"/>
        </w:rPr>
        <w:t xml:space="preserve">нтенсивности излучения в ультрафиолетовом диапазоне на расстоянии 0,5 м </w:t>
      </w:r>
      <w:r w:rsidRPr="007B4A98">
        <w:rPr>
          <w:iCs/>
          <w:szCs w:val="26"/>
        </w:rPr>
        <w:t>со стороны экрана ВДТ, ЭВМ и ПЭВМ</w:t>
      </w:r>
    </w:p>
    <w:p w14:paraId="69743695" w14:textId="77777777" w:rsidR="003C3F84" w:rsidRPr="007B4A98" w:rsidRDefault="003C3F84" w:rsidP="003C3F84">
      <w:pPr>
        <w:jc w:val="center"/>
        <w:rPr>
          <w:iCs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0"/>
        <w:gridCol w:w="2135"/>
        <w:gridCol w:w="2136"/>
        <w:gridCol w:w="2136"/>
      </w:tblGrid>
      <w:tr w:rsidR="003C3F84" w:rsidRPr="006F3B74" w14:paraId="3DF4FB9E" w14:textId="77777777" w:rsidTr="00BD474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EF208" w14:textId="77777777" w:rsidR="003C3F84" w:rsidRPr="006F3B74" w:rsidRDefault="003C3F84" w:rsidP="00BD474A">
            <w:pPr>
              <w:ind w:left="-108" w:right="-13"/>
              <w:rPr>
                <w:szCs w:val="26"/>
              </w:rPr>
            </w:pPr>
            <w:r w:rsidRPr="006F3B74">
              <w:rPr>
                <w:szCs w:val="26"/>
              </w:rPr>
              <w:t>Диапазоны длин волн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F912" w14:textId="77777777" w:rsidR="003C3F84" w:rsidRPr="006F3B74" w:rsidRDefault="003C3F84" w:rsidP="00BD474A">
            <w:pPr>
              <w:ind w:left="-108" w:right="-13"/>
              <w:rPr>
                <w:szCs w:val="26"/>
              </w:rPr>
            </w:pPr>
            <w:r w:rsidRPr="006F3B74">
              <w:rPr>
                <w:szCs w:val="26"/>
              </w:rPr>
              <w:t>200-280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AEB0C" w14:textId="77777777" w:rsidR="003C3F84" w:rsidRPr="006F3B74" w:rsidRDefault="003C3F84" w:rsidP="00BD474A">
            <w:pPr>
              <w:ind w:left="-61" w:right="-61"/>
              <w:rPr>
                <w:szCs w:val="26"/>
              </w:rPr>
            </w:pPr>
            <w:r w:rsidRPr="006F3B74">
              <w:rPr>
                <w:szCs w:val="26"/>
              </w:rPr>
              <w:t>280-315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81E74" w14:textId="77777777" w:rsidR="003C3F84" w:rsidRPr="006F3B74" w:rsidRDefault="003C3F84" w:rsidP="00BD474A">
            <w:pPr>
              <w:ind w:left="-155" w:right="-108"/>
              <w:rPr>
                <w:szCs w:val="26"/>
              </w:rPr>
            </w:pPr>
            <w:r w:rsidRPr="006F3B74">
              <w:rPr>
                <w:szCs w:val="26"/>
              </w:rPr>
              <w:t>315-400 нм</w:t>
            </w:r>
          </w:p>
        </w:tc>
      </w:tr>
      <w:tr w:rsidR="003C3F84" w:rsidRPr="006F3B74" w14:paraId="39D91C87" w14:textId="77777777" w:rsidTr="00BD474A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65AE12" w14:textId="77777777" w:rsidR="003C3F84" w:rsidRPr="006F3B74" w:rsidRDefault="003C3F84" w:rsidP="00BD474A">
            <w:pPr>
              <w:ind w:left="-108" w:right="-13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Предельно допустимые уровни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3D8EF" w14:textId="77777777" w:rsidR="003C3F84" w:rsidRPr="006F3B74" w:rsidRDefault="003C3F84" w:rsidP="00BD474A">
            <w:pPr>
              <w:ind w:left="-108" w:right="-13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не допускается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60DFC" w14:textId="77777777" w:rsidR="003C3F84" w:rsidRPr="006F3B74" w:rsidRDefault="003C3F84" w:rsidP="00BD474A">
            <w:pPr>
              <w:ind w:right="-61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0,0001 Вт/м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34920" w14:textId="77777777" w:rsidR="003C3F84" w:rsidRPr="006F3B74" w:rsidRDefault="003C3F84" w:rsidP="00BD474A">
            <w:pPr>
              <w:ind w:right="-108"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0,1 Вт/м</w:t>
            </w:r>
            <w:r w:rsidRPr="006F3B74">
              <w:rPr>
                <w:szCs w:val="26"/>
                <w:vertAlign w:val="superscript"/>
              </w:rPr>
              <w:t>2</w:t>
            </w:r>
          </w:p>
        </w:tc>
      </w:tr>
    </w:tbl>
    <w:p w14:paraId="592840F5" w14:textId="77777777" w:rsidR="003C3F84" w:rsidRPr="006F3B74" w:rsidRDefault="003C3F84" w:rsidP="003C3F84">
      <w:pPr>
        <w:tabs>
          <w:tab w:val="left" w:pos="1418"/>
        </w:tabs>
        <w:jc w:val="center"/>
        <w:rPr>
          <w:szCs w:val="26"/>
        </w:rPr>
      </w:pPr>
    </w:p>
    <w:p w14:paraId="74D1F8F1" w14:textId="6F834FDF" w:rsidR="00895F21" w:rsidRPr="00895F21" w:rsidRDefault="00895F21" w:rsidP="00B31F49">
      <w:pPr>
        <w:shd w:val="clear" w:color="auto" w:fill="FFFFFF"/>
        <w:tabs>
          <w:tab w:val="left" w:pos="1260"/>
          <w:tab w:val="left" w:pos="1440"/>
        </w:tabs>
        <w:rPr>
          <w:rFonts w:eastAsia="Times New Roman" w:cs="Times New Roman"/>
          <w:szCs w:val="26"/>
          <w:lang w:eastAsia="ru-RU"/>
        </w:rPr>
      </w:pPr>
      <w:r w:rsidRPr="00895F21">
        <w:rPr>
          <w:rFonts w:eastAsia="Times New Roman" w:cs="Times New Roman"/>
          <w:szCs w:val="26"/>
          <w:lang w:eastAsia="ru-RU"/>
        </w:rPr>
        <w:t>Наиболее эффективным методом защиты от электромагнитного излучения является экранирование — либо самого источника, либо рабочего места. Часто экраны устанавливаются прямо на монитор. Также при работе монитора на поверхности экрана может накапливаться электростатический заряд, который приводит к образованию электростатического поля. В результате персонал, работающий за монитором, приобретает электростатический потенциал. Существенное влияние оказывают поверхности клавиатуры и мыши, электризующиеся при трении.</w:t>
      </w:r>
    </w:p>
    <w:p w14:paraId="16F1EF4F" w14:textId="6912D4F4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lastRenderedPageBreak/>
        <w:t xml:space="preserve">Согласно Постановлению Совета Министров Республики Беларусь от 4 июня 2019 г. № 360, электромагнитные поля промышленной частоты (50 Гц) оцениваются по электрической и магнитной составляющим. ПДУ напряжённости электрического поля составляет 5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 xml:space="preserve">/м при 8-часовом рабочем дне. При увеличении напряжённости до 20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 xml:space="preserve">/м допустимое время работы сокращается, а при значении свыше 25 </w:t>
      </w:r>
      <w:proofErr w:type="spellStart"/>
      <w:r w:rsidRPr="00895F21">
        <w:rPr>
          <w:sz w:val="26"/>
          <w:szCs w:val="26"/>
        </w:rPr>
        <w:t>кВ</w:t>
      </w:r>
      <w:proofErr w:type="spellEnd"/>
      <w:r w:rsidRPr="00895F21">
        <w:rPr>
          <w:sz w:val="26"/>
          <w:szCs w:val="26"/>
        </w:rPr>
        <w:t>/м необходима обязательная защита. Для магнитного поля ПДУ определяется по специальной кривой в зависимости от времени воздействия.</w:t>
      </w:r>
    </w:p>
    <w:p w14:paraId="5A767048" w14:textId="77777777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В диапазоне 10–30 кГц:</w:t>
      </w:r>
    </w:p>
    <w:p w14:paraId="0CBE580B" w14:textId="66D896CC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895F21">
        <w:rPr>
          <w:sz w:val="26"/>
          <w:szCs w:val="26"/>
        </w:rPr>
        <w:t>при воздействии в течение всей смены ПДУ составляют 500 В/м (электрическое поле) и 50 А/м (магнитное);</w:t>
      </w:r>
    </w:p>
    <w:p w14:paraId="7D446852" w14:textId="0EC240C2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Pr="00895F21">
        <w:rPr>
          <w:sz w:val="26"/>
          <w:szCs w:val="26"/>
        </w:rPr>
        <w:t>при воздействии до 2 часов — 1000 В/м и 100 А/м соответственно</w:t>
      </w:r>
      <w:r>
        <w:rPr>
          <w:sz w:val="26"/>
          <w:szCs w:val="26"/>
        </w:rPr>
        <w:t>.</w:t>
      </w:r>
    </w:p>
    <w:p w14:paraId="4463192F" w14:textId="6C54B3D4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Для радиочастотного диапазона (30 кГц – 300 ГГц) интенсивность оценивается по плотности потока энергии (ППЭ). В диапазоне 300 МГц – 300 ГГц она не должна превышать 25 мкВт/см² при 8-часовом воздействии. Для населения, включая детей и беременных женщин, установлены нормы не выше 10 мкВт/см².</w:t>
      </w:r>
    </w:p>
    <w:p w14:paraId="28CA029B" w14:textId="77777777" w:rsidR="00895F21" w:rsidRPr="00895F21" w:rsidRDefault="00895F21" w:rsidP="00895F21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>Также нормируются постоянные магнитные поля:</w:t>
      </w:r>
    </w:p>
    <w:p w14:paraId="68D2C8AD" w14:textId="3F4C4A65" w:rsidR="00895F21" w:rsidRPr="00895F21" w:rsidRDefault="001F2C60" w:rsidP="00DA3E6F">
      <w:pPr>
        <w:pStyle w:val="Style2"/>
        <w:spacing w:line="300" w:lineRule="auto"/>
        <w:ind w:firstLine="567"/>
        <w:rPr>
          <w:sz w:val="26"/>
          <w:szCs w:val="26"/>
        </w:rPr>
      </w:pPr>
      <w:r w:rsidRPr="003C3F84">
        <w:rPr>
          <w:rStyle w:val="FontStyle16"/>
          <w:iCs/>
        </w:rPr>
        <w:t xml:space="preserve">– </w:t>
      </w:r>
      <w:r w:rsidR="00895F21" w:rsidRPr="00895F21">
        <w:rPr>
          <w:sz w:val="26"/>
          <w:szCs w:val="26"/>
        </w:rPr>
        <w:t>при общем воздействии — до 8 кА/м,</w:t>
      </w:r>
    </w:p>
    <w:p w14:paraId="12867034" w14:textId="60841201" w:rsidR="00DA3E6F" w:rsidRDefault="001F2C60" w:rsidP="00DA3E6F">
      <w:pPr>
        <w:pStyle w:val="Style2"/>
        <w:spacing w:line="300" w:lineRule="auto"/>
        <w:ind w:left="567" w:firstLine="0"/>
        <w:rPr>
          <w:sz w:val="26"/>
          <w:szCs w:val="26"/>
        </w:rPr>
      </w:pPr>
      <w:r w:rsidRPr="003C3F84">
        <w:rPr>
          <w:rStyle w:val="FontStyle16"/>
          <w:iCs/>
        </w:rPr>
        <w:t>–</w:t>
      </w:r>
      <w:r w:rsidR="00DA3E6F">
        <w:rPr>
          <w:rStyle w:val="FontStyle16"/>
          <w:iCs/>
        </w:rPr>
        <w:t xml:space="preserve"> </w:t>
      </w:r>
      <w:r w:rsidR="00895F21" w:rsidRPr="00895F21">
        <w:rPr>
          <w:sz w:val="26"/>
          <w:szCs w:val="26"/>
        </w:rPr>
        <w:t>при локальном — до 12 кА/м.</w:t>
      </w:r>
    </w:p>
    <w:p w14:paraId="796982EA" w14:textId="33F67F82" w:rsidR="00895F21" w:rsidRPr="00895F21" w:rsidRDefault="00895F21" w:rsidP="00DA3E6F">
      <w:pPr>
        <w:pStyle w:val="Style2"/>
        <w:spacing w:line="300" w:lineRule="auto"/>
        <w:ind w:firstLine="567"/>
        <w:rPr>
          <w:sz w:val="26"/>
          <w:szCs w:val="26"/>
        </w:rPr>
      </w:pPr>
      <w:r w:rsidRPr="00895F21">
        <w:rPr>
          <w:sz w:val="26"/>
          <w:szCs w:val="26"/>
        </w:rPr>
        <w:t xml:space="preserve">Магнитная индукция при этом ограничена: 10 </w:t>
      </w:r>
      <w:proofErr w:type="spellStart"/>
      <w:r w:rsidRPr="00895F21">
        <w:rPr>
          <w:sz w:val="26"/>
          <w:szCs w:val="26"/>
        </w:rPr>
        <w:t>мТл</w:t>
      </w:r>
      <w:proofErr w:type="spellEnd"/>
      <w:r w:rsidRPr="00895F21">
        <w:rPr>
          <w:sz w:val="26"/>
          <w:szCs w:val="26"/>
        </w:rPr>
        <w:t xml:space="preserve"> и 15 </w:t>
      </w:r>
      <w:proofErr w:type="spellStart"/>
      <w:r w:rsidRPr="00895F21">
        <w:rPr>
          <w:sz w:val="26"/>
          <w:szCs w:val="26"/>
        </w:rPr>
        <w:t>мТл</w:t>
      </w:r>
      <w:proofErr w:type="spellEnd"/>
      <w:r w:rsidRPr="00895F21">
        <w:rPr>
          <w:sz w:val="26"/>
          <w:szCs w:val="26"/>
        </w:rPr>
        <w:t xml:space="preserve"> соответственно.</w:t>
      </w:r>
    </w:p>
    <w:p w14:paraId="4F3AC236" w14:textId="4CFA55E4" w:rsidR="003C3F84" w:rsidRPr="007B4A98" w:rsidRDefault="00895F21" w:rsidP="00B12293">
      <w:pPr>
        <w:pStyle w:val="Style2"/>
        <w:spacing w:line="300" w:lineRule="auto"/>
        <w:ind w:firstLine="567"/>
        <w:rPr>
          <w:rStyle w:val="FontStyle16"/>
        </w:rPr>
      </w:pPr>
      <w:r w:rsidRPr="00895F21">
        <w:rPr>
          <w:sz w:val="26"/>
          <w:szCs w:val="26"/>
        </w:rPr>
        <w:t>Для обеспечения безопасности применяются инженерные и организационные меры: рациональное размещение техники, экранирование, ограничение времени пребывания в зонах повышенного излучения, использование средств индивидуальной защиты. Контроль уровней ЭМП проводится ежегодно с помощью сертифицированных приборов при максимальной нагрузке оборудования, а результаты оформляются протоколами. Работники, подвергающиеся воздействию излучений, проходят регулярные медицинские осмотры.</w:t>
      </w:r>
    </w:p>
    <w:p w14:paraId="71BC4E46" w14:textId="77777777" w:rsidR="00C2477D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6013D847" w14:textId="206E9653" w:rsidR="00C2477D" w:rsidRPr="003B1C83" w:rsidRDefault="00C2477D" w:rsidP="00C2477D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r w:rsidRPr="003B1C83">
        <w:rPr>
          <w:rStyle w:val="FontStyle16"/>
          <w:b/>
          <w:bCs/>
        </w:rPr>
        <w:t>6.</w:t>
      </w:r>
      <w:r w:rsidR="00B12293">
        <w:rPr>
          <w:rStyle w:val="FontStyle16"/>
          <w:b/>
          <w:bCs/>
        </w:rPr>
        <w:t>5</w:t>
      </w:r>
      <w:r w:rsidRPr="003B1C83">
        <w:rPr>
          <w:rStyle w:val="FontStyle16"/>
          <w:b/>
          <w:bCs/>
        </w:rPr>
        <w:t xml:space="preserve"> Освещение</w:t>
      </w:r>
    </w:p>
    <w:p w14:paraId="745CF794" w14:textId="77777777" w:rsidR="00C2477D" w:rsidRPr="007B4A98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2D92D62A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spacing w:line="312" w:lineRule="auto"/>
        <w:rPr>
          <w:szCs w:val="26"/>
        </w:rPr>
      </w:pPr>
      <w:r w:rsidRPr="007B4A98">
        <w:rPr>
          <w:szCs w:val="26"/>
        </w:rPr>
        <w:t>В помещении при использовании ПЭВМ предусмотрены естественное и искусственное освещение. Естественное освещение на рабочих местах осуществляется через световые проемы, ориентированные преимущественно на север, северо-восток, восток, запад или северо-запад и обеспечивает коэффициент естественной освещенности не ниже 1,5 %. Оконные проемы оборудованы регулируемыми устройствами типа жалюзи, занавесей.</w:t>
      </w:r>
    </w:p>
    <w:p w14:paraId="752EC439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rPr>
          <w:rStyle w:val="FontStyle16"/>
        </w:rPr>
      </w:pPr>
      <w:r w:rsidRPr="007B4A98">
        <w:rPr>
          <w:szCs w:val="26"/>
        </w:rPr>
        <w:t>Для внутренней отделки интерьера помещений используются материалы с коэффициентом отражения для потолка – 0,7- 0,8; для стен – 0,5- 0,6; для пола – 0,3- 0,5.</w:t>
      </w:r>
    </w:p>
    <w:p w14:paraId="1E2ABD0A" w14:textId="77777777" w:rsidR="00C2477D" w:rsidRPr="007B4A98" w:rsidRDefault="00C2477D" w:rsidP="00C2477D">
      <w:pPr>
        <w:shd w:val="clear" w:color="auto" w:fill="FFFFFF"/>
        <w:tabs>
          <w:tab w:val="left" w:pos="1260"/>
          <w:tab w:val="left" w:pos="1440"/>
        </w:tabs>
        <w:rPr>
          <w:szCs w:val="26"/>
        </w:rPr>
      </w:pPr>
      <w:r w:rsidRPr="007B4A98">
        <w:rPr>
          <w:szCs w:val="26"/>
        </w:rPr>
        <w:lastRenderedPageBreak/>
        <w:t>Искусственное освещение в помещениях осуществляется системой общего равномерного освещения. При работе с документами применяется система комбинированного освещения, а</w:t>
      </w:r>
      <w:r w:rsidRPr="007B4A98">
        <w:rPr>
          <w:color w:val="FF0000"/>
          <w:szCs w:val="26"/>
        </w:rPr>
        <w:t xml:space="preserve"> </w:t>
      </w:r>
      <w:r w:rsidRPr="007B4A98">
        <w:rPr>
          <w:szCs w:val="26"/>
        </w:rPr>
        <w:t>освещенность поверхности стола в зоне размещения рабочего документа составляет 300–</w:t>
      </w:r>
      <w:proofErr w:type="gramStart"/>
      <w:r w:rsidRPr="007B4A98">
        <w:rPr>
          <w:szCs w:val="26"/>
        </w:rPr>
        <w:t>500  люкс</w:t>
      </w:r>
      <w:proofErr w:type="gramEnd"/>
      <w:r w:rsidRPr="007B4A98">
        <w:rPr>
          <w:szCs w:val="26"/>
        </w:rPr>
        <w:t xml:space="preserve">. Освещенность поверхности экрана не более 300 люкс согласно СН 2.04.03-2020. В качестве источников света применяем люминесцентные лампы типа ЛБ. Коэффициент запаса для осветительных установок общего освещения принимается равным 1,4, а коэффициент пульсации – не более 5 %. </w:t>
      </w:r>
    </w:p>
    <w:p w14:paraId="68A2E5B2" w14:textId="77777777" w:rsidR="00C2477D" w:rsidRDefault="00C2477D" w:rsidP="00C2477D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07C8499A" w14:textId="77777777" w:rsidR="00CA22C0" w:rsidRDefault="00CA22C0" w:rsidP="00C2477D">
      <w:pPr>
        <w:pStyle w:val="Style6"/>
        <w:widowControl/>
        <w:spacing w:line="300" w:lineRule="auto"/>
        <w:ind w:firstLine="567"/>
        <w:rPr>
          <w:rStyle w:val="FontStyle16"/>
        </w:rPr>
      </w:pPr>
    </w:p>
    <w:p w14:paraId="0D2AD577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5E37B797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19A26314" w14:textId="77777777" w:rsidR="003C3F84" w:rsidRDefault="003C3F84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29BC54F7" w14:textId="5507BA53" w:rsidR="00CA22C0" w:rsidRPr="003B1C83" w:rsidRDefault="00CA22C0" w:rsidP="006B73E0">
      <w:pPr>
        <w:pStyle w:val="Style6"/>
        <w:widowControl/>
        <w:spacing w:line="300" w:lineRule="auto"/>
        <w:ind w:firstLine="567"/>
        <w:outlineLvl w:val="1"/>
        <w:rPr>
          <w:rStyle w:val="FontStyle16"/>
          <w:b/>
          <w:bCs/>
        </w:rPr>
      </w:pPr>
      <w:bookmarkStart w:id="45" w:name="_Toc136257091"/>
      <w:r w:rsidRPr="003B1C83">
        <w:rPr>
          <w:rStyle w:val="FontStyle16"/>
          <w:b/>
          <w:bCs/>
        </w:rPr>
        <w:t xml:space="preserve">6.1.1 </w:t>
      </w:r>
      <w:bookmarkEnd w:id="45"/>
      <w:r w:rsidR="002F181F">
        <w:rPr>
          <w:rStyle w:val="FontStyle16"/>
          <w:b/>
          <w:bCs/>
        </w:rPr>
        <w:t>Микроклимат</w:t>
      </w:r>
    </w:p>
    <w:p w14:paraId="39144E2A" w14:textId="77777777" w:rsidR="00CA22C0" w:rsidRPr="007B4A98" w:rsidRDefault="00CA22C0" w:rsidP="00A71EEE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5464CC65" w14:textId="1B9C76BD" w:rsidR="00AC23CA" w:rsidRDefault="00CA22C0" w:rsidP="00A71EEE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 w:rsidRPr="007B4A98">
        <w:rPr>
          <w:sz w:val="26"/>
          <w:szCs w:val="26"/>
        </w:rPr>
        <w:t>В производственных помещениях, в которых работа с использованием ПЭВМ является основной (операторские, расчетные, посты управления, залы вычислительной техники)</w:t>
      </w:r>
      <w:r w:rsidR="00AC23CA">
        <w:rPr>
          <w:sz w:val="26"/>
          <w:szCs w:val="26"/>
        </w:rPr>
        <w:t xml:space="preserve"> должны обеспечиваться определенные </w:t>
      </w:r>
      <w:r w:rsidR="00AC23CA" w:rsidRPr="007B4A98">
        <w:rPr>
          <w:sz w:val="26"/>
          <w:szCs w:val="26"/>
        </w:rPr>
        <w:t>параметры микроклимата</w:t>
      </w:r>
      <w:r w:rsidR="00AC23CA">
        <w:rPr>
          <w:sz w:val="26"/>
          <w:szCs w:val="26"/>
        </w:rPr>
        <w:t>.</w:t>
      </w:r>
    </w:p>
    <w:p w14:paraId="7F11D874" w14:textId="3ADD518A" w:rsidR="00AC23CA" w:rsidRDefault="00AC23CA" w:rsidP="00A71EEE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 xml:space="preserve">Помещения, в которых планируется разработка программного обеспечения (работы с ПЭВМ) </w:t>
      </w:r>
      <w:r w:rsidR="00E74B14">
        <w:rPr>
          <w:sz w:val="26"/>
          <w:szCs w:val="26"/>
        </w:rPr>
        <w:t>в зависимости от категории и периода года должны соответствовать нормам оптимального микроклимата.</w:t>
      </w:r>
    </w:p>
    <w:p w14:paraId="478ED0D3" w14:textId="3471AB28" w:rsidR="00CA22C0" w:rsidRPr="007B4A98" w:rsidRDefault="00AC23CA" w:rsidP="00E74B14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>
        <w:rPr>
          <w:sz w:val="26"/>
          <w:szCs w:val="26"/>
        </w:rPr>
        <w:t>В таких помещениях</w:t>
      </w:r>
      <w:r w:rsidR="00CA22C0" w:rsidRPr="007B4A98">
        <w:rPr>
          <w:sz w:val="26"/>
          <w:szCs w:val="26"/>
        </w:rPr>
        <w:t xml:space="preserve"> обеспечиваются оптимальные параметры микроклимата для </w:t>
      </w:r>
      <w:r w:rsidR="00CA22C0" w:rsidRPr="00DA253E">
        <w:rPr>
          <w:sz w:val="26"/>
          <w:szCs w:val="26"/>
        </w:rPr>
        <w:t>категории работ 1а и 1б</w:t>
      </w:r>
      <w:r w:rsidR="00DA253E" w:rsidRPr="00DA253E">
        <w:rPr>
          <w:sz w:val="26"/>
          <w:szCs w:val="26"/>
        </w:rPr>
        <w:t xml:space="preserve"> приведены в </w:t>
      </w:r>
      <w:r w:rsidR="00CA22C0" w:rsidRPr="00DA253E">
        <w:rPr>
          <w:sz w:val="26"/>
          <w:szCs w:val="26"/>
        </w:rPr>
        <w:t>табл</w:t>
      </w:r>
      <w:r w:rsidR="00763A00" w:rsidRPr="00DA253E">
        <w:rPr>
          <w:sz w:val="26"/>
          <w:szCs w:val="26"/>
        </w:rPr>
        <w:t>иц</w:t>
      </w:r>
      <w:r w:rsidR="00DA253E" w:rsidRPr="00DA253E">
        <w:rPr>
          <w:sz w:val="26"/>
          <w:szCs w:val="26"/>
        </w:rPr>
        <w:t>е</w:t>
      </w:r>
      <w:r w:rsidR="00CA22C0" w:rsidRPr="00DA253E">
        <w:rPr>
          <w:sz w:val="26"/>
          <w:szCs w:val="26"/>
        </w:rPr>
        <w:t xml:space="preserve"> 6.1</w:t>
      </w:r>
      <w:r w:rsidR="00DA253E" w:rsidRPr="00DA253E">
        <w:rPr>
          <w:sz w:val="26"/>
          <w:szCs w:val="26"/>
        </w:rPr>
        <w:t>:</w:t>
      </w:r>
      <w:r w:rsidR="00CA22C0" w:rsidRPr="007B4A98">
        <w:rPr>
          <w:sz w:val="26"/>
          <w:szCs w:val="26"/>
        </w:rPr>
        <w:t xml:space="preserve"> </w:t>
      </w:r>
    </w:p>
    <w:p w14:paraId="4CEE0EEF" w14:textId="77777777" w:rsidR="00CA22C0" w:rsidRDefault="00CA22C0" w:rsidP="00AC23CA">
      <w:pPr>
        <w:shd w:val="clear" w:color="auto" w:fill="FFFFFF"/>
        <w:tabs>
          <w:tab w:val="left" w:pos="1260"/>
          <w:tab w:val="left" w:pos="1440"/>
        </w:tabs>
        <w:ind w:firstLine="0"/>
        <w:rPr>
          <w:iCs/>
          <w:szCs w:val="26"/>
        </w:rPr>
      </w:pPr>
      <w:r w:rsidRPr="007B4A98">
        <w:rPr>
          <w:iCs/>
          <w:szCs w:val="26"/>
        </w:rPr>
        <w:t>Таблица 6.1.– Оптимальные параметры микроклимата для помещений с ВДТ, ЭВМ и ПЭВМ</w:t>
      </w:r>
    </w:p>
    <w:p w14:paraId="63BFD052" w14:textId="77777777" w:rsidR="00CA22C0" w:rsidRPr="007B4A98" w:rsidRDefault="00CA22C0" w:rsidP="006A0549">
      <w:pPr>
        <w:shd w:val="clear" w:color="auto" w:fill="FFFFFF"/>
        <w:tabs>
          <w:tab w:val="left" w:pos="1260"/>
          <w:tab w:val="left" w:pos="1440"/>
        </w:tabs>
        <w:jc w:val="center"/>
        <w:rPr>
          <w:iCs/>
          <w:szCs w:val="26"/>
        </w:rPr>
      </w:pPr>
    </w:p>
    <w:tbl>
      <w:tblPr>
        <w:tblW w:w="0" w:type="auto"/>
        <w:jc w:val="center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645"/>
        <w:gridCol w:w="1686"/>
        <w:gridCol w:w="2220"/>
        <w:gridCol w:w="2220"/>
        <w:gridCol w:w="1850"/>
      </w:tblGrid>
      <w:tr w:rsidR="00CA22C0" w14:paraId="4259D934" w14:textId="77777777" w:rsidTr="000813D2">
        <w:trPr>
          <w:cantSplit/>
          <w:trHeight w:val="20"/>
          <w:jc w:val="center"/>
        </w:trPr>
        <w:tc>
          <w:tcPr>
            <w:tcW w:w="164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A7D066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Период года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50F2C78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Категория работ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CDC494D" w14:textId="77777777" w:rsidR="00CA22C0" w:rsidRPr="00C763F0" w:rsidRDefault="00CA22C0" w:rsidP="00B56C70">
            <w:pPr>
              <w:tabs>
                <w:tab w:val="left" w:pos="1212"/>
                <w:tab w:val="left" w:pos="1368"/>
              </w:tabs>
              <w:spacing w:before="20"/>
              <w:ind w:firstLine="0"/>
              <w:jc w:val="center"/>
            </w:pPr>
            <w:r w:rsidRPr="00C763F0">
              <w:t xml:space="preserve">Температура воздуха, </w:t>
            </w:r>
            <w:proofErr w:type="spellStart"/>
            <w:r w:rsidRPr="00C763F0">
              <w:rPr>
                <w:vertAlign w:val="superscript"/>
              </w:rPr>
              <w:t>о</w:t>
            </w:r>
            <w:r w:rsidRPr="00C763F0">
              <w:t>С</w:t>
            </w:r>
            <w:proofErr w:type="spellEnd"/>
            <w:r w:rsidRPr="00C763F0">
              <w:t>, не более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79F4D39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Относительная влажность воздуха, %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66C9D5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Скорость движения воздуха, м/с</w:t>
            </w:r>
          </w:p>
        </w:tc>
      </w:tr>
      <w:tr w:rsidR="00CA22C0" w14:paraId="7233669A" w14:textId="77777777" w:rsidTr="000813D2">
        <w:trPr>
          <w:cantSplit/>
          <w:trHeight w:val="20"/>
          <w:jc w:val="center"/>
        </w:trPr>
        <w:tc>
          <w:tcPr>
            <w:tcW w:w="16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EE7E2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Холодный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76A64F9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1а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0974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22-24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A7303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4F19022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607D3485" w14:textId="77777777" w:rsidTr="000813D2">
        <w:trPr>
          <w:cantSplit/>
          <w:trHeight w:val="20"/>
          <w:jc w:val="center"/>
        </w:trPr>
        <w:tc>
          <w:tcPr>
            <w:tcW w:w="16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F424B2" w14:textId="77777777" w:rsidR="00CA22C0" w:rsidRPr="00C763F0" w:rsidRDefault="00CA22C0" w:rsidP="000813D2"/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309928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1б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705ADD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21-23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AA72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CA6479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6C605AF1" w14:textId="77777777" w:rsidTr="000813D2">
        <w:trPr>
          <w:cantSplit/>
          <w:trHeight w:val="20"/>
          <w:jc w:val="center"/>
        </w:trPr>
        <w:tc>
          <w:tcPr>
            <w:tcW w:w="164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54C5D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Теплый</w:t>
            </w:r>
          </w:p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373FD8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rPr>
                <w:lang w:val="en-US"/>
              </w:rPr>
              <w:t>la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39920C7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23-25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8B4DEE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3982EB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0,1</w:t>
            </w:r>
          </w:p>
        </w:tc>
      </w:tr>
      <w:tr w:rsidR="00CA22C0" w14:paraId="1069E0F5" w14:textId="77777777" w:rsidTr="000813D2">
        <w:trPr>
          <w:cantSplit/>
          <w:trHeight w:val="20"/>
          <w:jc w:val="center"/>
        </w:trPr>
        <w:tc>
          <w:tcPr>
            <w:tcW w:w="1645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DCD21" w14:textId="77777777" w:rsidR="00CA22C0" w:rsidRPr="00C763F0" w:rsidRDefault="00CA22C0" w:rsidP="000813D2"/>
        </w:tc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35550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1б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8ECAE3C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22-24</w:t>
            </w:r>
          </w:p>
        </w:tc>
        <w:tc>
          <w:tcPr>
            <w:tcW w:w="22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E51B46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40-60</w:t>
            </w:r>
          </w:p>
        </w:tc>
        <w:tc>
          <w:tcPr>
            <w:tcW w:w="1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54205A" w14:textId="77777777" w:rsidR="00CA22C0" w:rsidRPr="00C763F0" w:rsidRDefault="00CA22C0" w:rsidP="00B56C70">
            <w:pPr>
              <w:tabs>
                <w:tab w:val="left" w:pos="1212"/>
              </w:tabs>
              <w:spacing w:before="20"/>
              <w:ind w:firstLine="0"/>
              <w:jc w:val="center"/>
            </w:pPr>
            <w:r w:rsidRPr="00C763F0">
              <w:t>0,2</w:t>
            </w:r>
          </w:p>
        </w:tc>
      </w:tr>
    </w:tbl>
    <w:p w14:paraId="48E7DCB0" w14:textId="77777777" w:rsidR="00CA22C0" w:rsidRDefault="00CA22C0" w:rsidP="00A71EEE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20A22EF" w14:textId="77777777" w:rsidR="00CA22C0" w:rsidRPr="007B4A98" w:rsidRDefault="00CA22C0" w:rsidP="00A71EEE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Работа с компьютером относится к категории 1а (работы, производимые сидя и сопровождающиеся незначительным физическим напряжением, при которых расход энергии составляет до 120 ккал/ч, т.е. до 139 Вт).</w:t>
      </w:r>
    </w:p>
    <w:p w14:paraId="59EAD9E1" w14:textId="015AC911" w:rsidR="00BE0D87" w:rsidRDefault="00CA22C0" w:rsidP="00A71EEE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lastRenderedPageBreak/>
        <w:t xml:space="preserve">Интенсивность теплового излучения работающих от нагретых поверхностей технологического оборудования, осветительных приборов, инсоляции на постоянных рабочих местах не превышает значений, </w:t>
      </w:r>
      <w:r w:rsidRPr="00BF4CC0">
        <w:rPr>
          <w:rStyle w:val="FontStyle16"/>
        </w:rPr>
        <w:t>указанных в табл</w:t>
      </w:r>
      <w:r w:rsidR="00BF4CC0" w:rsidRPr="00BF4CC0">
        <w:rPr>
          <w:rStyle w:val="FontStyle16"/>
        </w:rPr>
        <w:t>ице</w:t>
      </w:r>
      <w:r w:rsidRPr="00BF4CC0">
        <w:rPr>
          <w:rStyle w:val="FontStyle16"/>
        </w:rPr>
        <w:t xml:space="preserve"> 6.2.</w:t>
      </w:r>
    </w:p>
    <w:p w14:paraId="21B56947" w14:textId="77777777" w:rsidR="00C91AC3" w:rsidRPr="00C91AC3" w:rsidRDefault="00C91AC3" w:rsidP="00A71EEE">
      <w:pPr>
        <w:pStyle w:val="Style2"/>
        <w:widowControl/>
        <w:spacing w:line="300" w:lineRule="auto"/>
        <w:ind w:firstLine="567"/>
        <w:jc w:val="center"/>
        <w:rPr>
          <w:sz w:val="26"/>
          <w:szCs w:val="26"/>
        </w:rPr>
      </w:pPr>
    </w:p>
    <w:p w14:paraId="47949FC9" w14:textId="40A54D1E" w:rsidR="00CA22C0" w:rsidRPr="00A66B11" w:rsidRDefault="00CA22C0" w:rsidP="00BF4CC0">
      <w:pPr>
        <w:pStyle w:val="Style2"/>
        <w:widowControl/>
        <w:spacing w:line="300" w:lineRule="auto"/>
        <w:ind w:firstLine="0"/>
        <w:rPr>
          <w:sz w:val="26"/>
          <w:szCs w:val="26"/>
        </w:rPr>
      </w:pPr>
      <w:r w:rsidRPr="00BF4CC0">
        <w:rPr>
          <w:iCs/>
          <w:sz w:val="26"/>
          <w:szCs w:val="26"/>
        </w:rPr>
        <w:t>Таблица 6.2.</w:t>
      </w:r>
      <w:r w:rsidR="00BF4CC0">
        <w:rPr>
          <w:iCs/>
          <w:sz w:val="26"/>
          <w:szCs w:val="26"/>
        </w:rPr>
        <w:t xml:space="preserve"> </w:t>
      </w:r>
      <w:r>
        <w:rPr>
          <w:iCs/>
          <w:sz w:val="26"/>
          <w:szCs w:val="26"/>
        </w:rPr>
        <w:t>–</w:t>
      </w:r>
      <w:r w:rsidRPr="007B4A98">
        <w:rPr>
          <w:iCs/>
          <w:sz w:val="26"/>
          <w:szCs w:val="26"/>
        </w:rPr>
        <w:t xml:space="preserve"> Предельно допустимые уровни и</w:t>
      </w:r>
      <w:r w:rsidRPr="007B4A98">
        <w:rPr>
          <w:iCs/>
          <w:snapToGrid w:val="0"/>
          <w:sz w:val="26"/>
          <w:szCs w:val="26"/>
        </w:rPr>
        <w:t xml:space="preserve">нтенсивности излучения в инфракрасном и видимом диапазоне излучения на расстоянии 0,5 м </w:t>
      </w:r>
      <w:r w:rsidRPr="007B4A98">
        <w:rPr>
          <w:iCs/>
          <w:sz w:val="26"/>
          <w:szCs w:val="26"/>
        </w:rPr>
        <w:t>со стороны экрана ВДТ, ЭВМ и ПЭВМ</w:t>
      </w:r>
    </w:p>
    <w:p w14:paraId="2BC2B770" w14:textId="77777777" w:rsidR="00CA22C0" w:rsidRPr="00125B9B" w:rsidRDefault="00CA22C0" w:rsidP="00A71EEE">
      <w:pPr>
        <w:tabs>
          <w:tab w:val="left" w:pos="1418"/>
        </w:tabs>
        <w:jc w:val="center"/>
        <w:rPr>
          <w:iCs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50"/>
        <w:gridCol w:w="2135"/>
        <w:gridCol w:w="2136"/>
        <w:gridCol w:w="2136"/>
      </w:tblGrid>
      <w:tr w:rsidR="00CA22C0" w14:paraId="3E900FA9" w14:textId="77777777" w:rsidTr="000813D2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42039" w14:textId="77777777" w:rsidR="00CA22C0" w:rsidRPr="00BD21F8" w:rsidRDefault="00CA22C0" w:rsidP="00477256">
            <w:pPr>
              <w:ind w:right="-13" w:firstLine="0"/>
              <w:jc w:val="center"/>
            </w:pPr>
            <w:r w:rsidRPr="00BD21F8">
              <w:t>Диапазоны длин волн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51110" w14:textId="77777777" w:rsidR="00CA22C0" w:rsidRPr="00BD21F8" w:rsidRDefault="00CA22C0" w:rsidP="00477256">
            <w:pPr>
              <w:ind w:right="-85" w:firstLine="0"/>
              <w:jc w:val="center"/>
            </w:pPr>
            <w:r w:rsidRPr="00BD21F8">
              <w:t>400-760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C4AEF" w14:textId="77777777" w:rsidR="00CA22C0" w:rsidRPr="00BD21F8" w:rsidRDefault="00CA22C0" w:rsidP="00477256">
            <w:pPr>
              <w:ind w:right="-85" w:firstLine="0"/>
              <w:jc w:val="center"/>
            </w:pPr>
            <w:r w:rsidRPr="00BD21F8">
              <w:t>760-1050 нм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38E8A" w14:textId="77777777" w:rsidR="00CA22C0" w:rsidRPr="00BD21F8" w:rsidRDefault="00CA22C0" w:rsidP="00477256">
            <w:pPr>
              <w:ind w:left="-85" w:right="-85" w:firstLine="0"/>
              <w:jc w:val="center"/>
            </w:pPr>
            <w:r w:rsidRPr="00BD21F8">
              <w:t>свыше 1050 нм</w:t>
            </w:r>
          </w:p>
        </w:tc>
      </w:tr>
      <w:tr w:rsidR="00CA22C0" w14:paraId="32BCA565" w14:textId="77777777" w:rsidTr="000813D2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5A3D5" w14:textId="77777777" w:rsidR="00CA22C0" w:rsidRPr="00BD21F8" w:rsidRDefault="00CA22C0" w:rsidP="00477256">
            <w:pPr>
              <w:ind w:left="-108" w:right="-13" w:firstLine="0"/>
              <w:jc w:val="center"/>
            </w:pPr>
            <w:r w:rsidRPr="00BD21F8">
              <w:t>Предельно допустимые уровни</w:t>
            </w:r>
          </w:p>
        </w:tc>
        <w:tc>
          <w:tcPr>
            <w:tcW w:w="2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5AE943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0,1 Вт/м</w:t>
            </w:r>
            <w:r w:rsidRPr="00BD21F8">
              <w:rPr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82BD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0,05 Вт/м</w:t>
            </w:r>
            <w:r w:rsidRPr="00BD21F8">
              <w:rPr>
                <w:vertAlign w:val="superscript"/>
              </w:rPr>
              <w:t>2</w:t>
            </w:r>
          </w:p>
        </w:tc>
        <w:tc>
          <w:tcPr>
            <w:tcW w:w="2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B4681" w14:textId="77777777" w:rsidR="00CA22C0" w:rsidRPr="00BD21F8" w:rsidRDefault="00CA22C0" w:rsidP="00477256">
            <w:pPr>
              <w:ind w:firstLine="0"/>
              <w:jc w:val="center"/>
            </w:pPr>
            <w:r w:rsidRPr="00BD21F8">
              <w:t>4,0 Вт/м</w:t>
            </w:r>
            <w:r w:rsidRPr="00BD21F8">
              <w:rPr>
                <w:vertAlign w:val="superscript"/>
              </w:rPr>
              <w:t>2</w:t>
            </w:r>
          </w:p>
        </w:tc>
      </w:tr>
    </w:tbl>
    <w:p w14:paraId="51D07585" w14:textId="77777777" w:rsidR="00022246" w:rsidRDefault="00022246" w:rsidP="001945A9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53942A3" w14:textId="26DA714F" w:rsidR="00CA22C0" w:rsidRPr="007B4A98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Для создания нормальных метеорологических условий наиболее целесообразно уменьшить тепловыделения от самого источника — монитора, что предусматривается при разработке его конструкции</w:t>
      </w:r>
      <w:r w:rsidR="00780E82" w:rsidRPr="00780E82">
        <w:rPr>
          <w:rStyle w:val="FontStyle16"/>
        </w:rPr>
        <w:t xml:space="preserve"> [</w:t>
      </w:r>
      <w:r w:rsidR="000E00ED" w:rsidRPr="000E00ED">
        <w:rPr>
          <w:rStyle w:val="FontStyle16"/>
        </w:rPr>
        <w:t>17</w:t>
      </w:r>
      <w:r w:rsidR="00780E82" w:rsidRPr="00780E82">
        <w:rPr>
          <w:rStyle w:val="FontStyle16"/>
        </w:rPr>
        <w:t>]</w:t>
      </w:r>
      <w:r w:rsidRPr="007B4A98">
        <w:rPr>
          <w:rStyle w:val="FontStyle16"/>
        </w:rPr>
        <w:t>.</w:t>
      </w:r>
    </w:p>
    <w:p w14:paraId="40BE4074" w14:textId="77777777" w:rsidR="00CA22C0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В производственных помещениях для обеспечения необходимых показателей микроклимата предусмотрены системы отопления, вентиляции и кондиционирования воздуха.</w:t>
      </w:r>
    </w:p>
    <w:p w14:paraId="5DBB88CA" w14:textId="77777777" w:rsidR="00022246" w:rsidRPr="007B4A98" w:rsidRDefault="00022246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E7BA7BD" w14:textId="77777777" w:rsidR="00CA22C0" w:rsidRPr="003B1C83" w:rsidRDefault="00CA22C0" w:rsidP="006B73E0">
      <w:pPr>
        <w:pStyle w:val="Style6"/>
        <w:widowControl/>
        <w:spacing w:line="300" w:lineRule="auto"/>
        <w:ind w:firstLine="567"/>
        <w:outlineLvl w:val="1"/>
        <w:rPr>
          <w:rStyle w:val="FontStyle16"/>
          <w:b/>
          <w:bCs/>
        </w:rPr>
      </w:pPr>
      <w:bookmarkStart w:id="46" w:name="_Toc136257092"/>
      <w:r w:rsidRPr="003B1C83">
        <w:rPr>
          <w:rStyle w:val="FontStyle16"/>
          <w:b/>
          <w:bCs/>
        </w:rPr>
        <w:t>6.1.2 Вентиляция и отопление</w:t>
      </w:r>
      <w:bookmarkEnd w:id="46"/>
    </w:p>
    <w:p w14:paraId="68DEEF40" w14:textId="77777777" w:rsidR="00CA22C0" w:rsidRPr="007B4A98" w:rsidRDefault="00CA22C0" w:rsidP="00B140FB">
      <w:pPr>
        <w:pStyle w:val="Style6"/>
        <w:widowControl/>
        <w:spacing w:line="300" w:lineRule="auto"/>
        <w:ind w:firstLine="567"/>
        <w:jc w:val="center"/>
        <w:rPr>
          <w:rStyle w:val="FontStyle16"/>
        </w:rPr>
      </w:pPr>
    </w:p>
    <w:p w14:paraId="4B8D522D" w14:textId="422F08FC" w:rsidR="00CA22C0" w:rsidRPr="007B4A98" w:rsidRDefault="00CA22C0" w:rsidP="00B140FB">
      <w:pPr>
        <w:pStyle w:val="a"/>
        <w:numPr>
          <w:ilvl w:val="0"/>
          <w:numId w:val="0"/>
        </w:numPr>
        <w:spacing w:line="300" w:lineRule="auto"/>
        <w:ind w:firstLine="567"/>
        <w:rPr>
          <w:sz w:val="26"/>
          <w:szCs w:val="26"/>
        </w:rPr>
      </w:pPr>
      <w:r w:rsidRPr="007B4A98">
        <w:rPr>
          <w:rStyle w:val="FontStyle16"/>
        </w:rPr>
        <w:t xml:space="preserve">Воздух рабочей зоны помещения соответствует санитарно-гигиеническим требованиям по содержанию вредных веществ и частиц пыли, приведенным в </w:t>
      </w:r>
      <w:r w:rsidRPr="007B4A98">
        <w:rPr>
          <w:sz w:val="26"/>
          <w:szCs w:val="26"/>
        </w:rPr>
        <w:t xml:space="preserve">Санитарных нормах и правилах «Требованию к контролю воздуха рабочей зоны», </w:t>
      </w:r>
      <w:r w:rsidR="00686596">
        <w:rPr>
          <w:sz w:val="26"/>
          <w:szCs w:val="26"/>
        </w:rPr>
        <w:t>г</w:t>
      </w:r>
      <w:r w:rsidRPr="007B4A98">
        <w:rPr>
          <w:sz w:val="26"/>
          <w:szCs w:val="26"/>
        </w:rPr>
        <w:t xml:space="preserve">игиеническом </w:t>
      </w:r>
      <w:r w:rsidRPr="00CB6516">
        <w:rPr>
          <w:sz w:val="26"/>
          <w:szCs w:val="26"/>
        </w:rPr>
        <w:t>нормативе «Предельно</w:t>
      </w:r>
      <w:r w:rsidRPr="007B4A98">
        <w:rPr>
          <w:sz w:val="26"/>
          <w:szCs w:val="26"/>
        </w:rPr>
        <w:t xml:space="preserve"> допустимые концентрации вредных веществ в воздухе рабочей зоны», утв. пост. Министерства здравоохранения от 10.10.2017 г. № 92. </w:t>
      </w:r>
    </w:p>
    <w:p w14:paraId="2EE2C161" w14:textId="34BC8398" w:rsidR="00CA22C0" w:rsidRDefault="00CA22C0" w:rsidP="006F5C5F">
      <w:pPr>
        <w:shd w:val="clear" w:color="auto" w:fill="FFFFFF"/>
        <w:tabs>
          <w:tab w:val="left" w:pos="1260"/>
          <w:tab w:val="left" w:pos="1440"/>
        </w:tabs>
        <w:rPr>
          <w:szCs w:val="26"/>
        </w:rPr>
      </w:pPr>
      <w:r w:rsidRPr="007B4A98">
        <w:rPr>
          <w:szCs w:val="26"/>
        </w:rPr>
        <w:t>В помещениях проводится ежедневная влажная уборка и систематическое проветривание после каждого часа работы.</w:t>
      </w:r>
      <w:r w:rsidR="006F5C5F">
        <w:rPr>
          <w:szCs w:val="26"/>
        </w:rPr>
        <w:t xml:space="preserve"> </w:t>
      </w:r>
      <w:r w:rsidRPr="007B4A98">
        <w:rPr>
          <w:szCs w:val="26"/>
        </w:rPr>
        <w:t xml:space="preserve">Уровни положительных и отрицательных аэроионов, а также коэффициент </w:t>
      </w:r>
      <w:proofErr w:type="spellStart"/>
      <w:r w:rsidRPr="007B4A98">
        <w:rPr>
          <w:szCs w:val="26"/>
        </w:rPr>
        <w:t>униполярности</w:t>
      </w:r>
      <w:proofErr w:type="spellEnd"/>
      <w:r w:rsidRPr="007B4A98">
        <w:rPr>
          <w:szCs w:val="26"/>
        </w:rPr>
        <w:t xml:space="preserve"> в воздухе всех помещений, где расположены ПЭВМ, соответствуют </w:t>
      </w:r>
      <w:r w:rsidRPr="00CB6516">
        <w:rPr>
          <w:szCs w:val="26"/>
        </w:rPr>
        <w:t>значениям, указанным в табл</w:t>
      </w:r>
      <w:r w:rsidR="00CB6516" w:rsidRPr="00CB6516">
        <w:rPr>
          <w:szCs w:val="26"/>
        </w:rPr>
        <w:t>ице</w:t>
      </w:r>
      <w:r w:rsidRPr="00CB6516">
        <w:rPr>
          <w:szCs w:val="26"/>
        </w:rPr>
        <w:t xml:space="preserve"> 6.3.</w:t>
      </w:r>
    </w:p>
    <w:p w14:paraId="4C216E2B" w14:textId="77777777" w:rsidR="00CA22C0" w:rsidRPr="007B4A98" w:rsidRDefault="00CA22C0" w:rsidP="00B140FB">
      <w:pPr>
        <w:shd w:val="clear" w:color="auto" w:fill="FFFFFF"/>
        <w:tabs>
          <w:tab w:val="left" w:pos="1260"/>
          <w:tab w:val="left" w:pos="1440"/>
        </w:tabs>
        <w:jc w:val="center"/>
        <w:rPr>
          <w:szCs w:val="26"/>
        </w:rPr>
      </w:pPr>
    </w:p>
    <w:p w14:paraId="398C4FD9" w14:textId="77777777" w:rsidR="00CA22C0" w:rsidRDefault="00CA22C0" w:rsidP="008B520D">
      <w:pPr>
        <w:ind w:firstLine="0"/>
        <w:rPr>
          <w:iCs/>
          <w:szCs w:val="26"/>
        </w:rPr>
      </w:pPr>
      <w:r w:rsidRPr="007B4A98">
        <w:rPr>
          <w:iCs/>
          <w:szCs w:val="26"/>
        </w:rPr>
        <w:t xml:space="preserve">Таблица 6.3. </w:t>
      </w:r>
      <w:r>
        <w:rPr>
          <w:iCs/>
          <w:szCs w:val="26"/>
        </w:rPr>
        <w:t>–</w:t>
      </w:r>
      <w:r w:rsidRPr="007B4A98">
        <w:rPr>
          <w:iCs/>
          <w:szCs w:val="26"/>
        </w:rPr>
        <w:t xml:space="preserve"> Аэроионный состав воздуха в зоне дыхания производственных и общественных помещений</w:t>
      </w:r>
    </w:p>
    <w:p w14:paraId="56E004B5" w14:textId="77777777" w:rsidR="00CA22C0" w:rsidRPr="007B4A98" w:rsidRDefault="00CA22C0" w:rsidP="00B140FB">
      <w:pPr>
        <w:jc w:val="center"/>
        <w:rPr>
          <w:iCs/>
          <w:szCs w:val="26"/>
        </w:rPr>
      </w:pPr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475"/>
        <w:gridCol w:w="3755"/>
        <w:gridCol w:w="2409"/>
      </w:tblGrid>
      <w:tr w:rsidR="00CA22C0" w:rsidRPr="006F3B74" w14:paraId="35AFF115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17B87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Уровни аэроионизации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D9D5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Концентрация аэроионов,</w:t>
            </w:r>
          </w:p>
          <w:p w14:paraId="7C8DC0E1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ρ (ион/см</w:t>
            </w:r>
            <w:r w:rsidRPr="006F3B74">
              <w:rPr>
                <w:szCs w:val="26"/>
                <w:vertAlign w:val="superscript"/>
              </w:rPr>
              <w:t>3</w:t>
            </w:r>
            <w:r w:rsidRPr="006F3B74">
              <w:rPr>
                <w:szCs w:val="26"/>
              </w:rPr>
              <w:t>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D655B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Коэффициент</w:t>
            </w:r>
          </w:p>
          <w:p w14:paraId="19964A5F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proofErr w:type="spellStart"/>
            <w:r w:rsidRPr="006F3B74">
              <w:rPr>
                <w:szCs w:val="26"/>
              </w:rPr>
              <w:t>униполярности</w:t>
            </w:r>
            <w:proofErr w:type="spellEnd"/>
            <w:proofErr w:type="gramStart"/>
            <w:r w:rsidRPr="006F3B74">
              <w:rPr>
                <w:szCs w:val="26"/>
              </w:rPr>
              <w:t>, У</w:t>
            </w:r>
            <w:proofErr w:type="gramEnd"/>
          </w:p>
        </w:tc>
      </w:tr>
      <w:tr w:rsidR="00CA22C0" w:rsidRPr="006F3B74" w14:paraId="6738AB61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092EA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>Минимально допустимые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0DE25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 «+» ≥ 400    </w:t>
            </w: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 «–» ≥ 600</w:t>
            </w:r>
          </w:p>
        </w:tc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701B2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t xml:space="preserve">0,4 </w:t>
            </w:r>
            <w:proofErr w:type="gramStart"/>
            <w:r w:rsidRPr="006F3B74">
              <w:rPr>
                <w:szCs w:val="26"/>
              </w:rPr>
              <w:t>&lt; У&lt; 1</w:t>
            </w:r>
            <w:proofErr w:type="gramEnd"/>
            <w:r w:rsidRPr="006F3B74">
              <w:rPr>
                <w:szCs w:val="26"/>
              </w:rPr>
              <w:t>,0</w:t>
            </w:r>
          </w:p>
        </w:tc>
      </w:tr>
      <w:tr w:rsidR="00CA22C0" w:rsidRPr="006F3B74" w14:paraId="2D58D2B6" w14:textId="77777777" w:rsidTr="008B520D">
        <w:tc>
          <w:tcPr>
            <w:tcW w:w="3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39E67" w14:textId="77777777" w:rsidR="00CA22C0" w:rsidRPr="006F3B74" w:rsidRDefault="00CA22C0" w:rsidP="006C531F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lastRenderedPageBreak/>
              <w:t>Максимально допустимые</w:t>
            </w:r>
          </w:p>
        </w:tc>
        <w:tc>
          <w:tcPr>
            <w:tcW w:w="37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09A0C" w14:textId="77777777" w:rsidR="00CA22C0" w:rsidRPr="006F3B74" w:rsidRDefault="00CA22C0" w:rsidP="00ED34A3">
            <w:pPr>
              <w:ind w:firstLine="0"/>
              <w:jc w:val="center"/>
              <w:rPr>
                <w:szCs w:val="26"/>
              </w:rPr>
            </w:pP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«+» </w:t>
            </w:r>
            <w:proofErr w:type="gramStart"/>
            <w:r w:rsidRPr="006F3B74">
              <w:rPr>
                <w:szCs w:val="26"/>
              </w:rPr>
              <w:t>&lt; 50</w:t>
            </w:r>
            <w:proofErr w:type="gramEnd"/>
            <w:r w:rsidRPr="006F3B74">
              <w:rPr>
                <w:szCs w:val="26"/>
              </w:rPr>
              <w:t xml:space="preserve"> 000    </w:t>
            </w:r>
            <w:r w:rsidRPr="006F3B74">
              <w:rPr>
                <w:szCs w:val="26"/>
              </w:rPr>
              <w:sym w:font="Symbol" w:char="0072"/>
            </w:r>
            <w:r w:rsidRPr="006F3B74">
              <w:rPr>
                <w:szCs w:val="26"/>
              </w:rPr>
              <w:t xml:space="preserve">«–» </w:t>
            </w:r>
            <w:proofErr w:type="gramStart"/>
            <w:r w:rsidRPr="006F3B74">
              <w:rPr>
                <w:szCs w:val="26"/>
              </w:rPr>
              <w:t>&lt; 50</w:t>
            </w:r>
            <w:proofErr w:type="gramEnd"/>
            <w:r w:rsidRPr="006F3B74">
              <w:rPr>
                <w:szCs w:val="26"/>
              </w:rPr>
              <w:t xml:space="preserve"> 000</w:t>
            </w:r>
          </w:p>
        </w:tc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12CD40" w14:textId="77777777" w:rsidR="00CA22C0" w:rsidRPr="006F3B74" w:rsidRDefault="00CA22C0" w:rsidP="000813D2">
            <w:pPr>
              <w:rPr>
                <w:szCs w:val="26"/>
              </w:rPr>
            </w:pPr>
          </w:p>
        </w:tc>
      </w:tr>
    </w:tbl>
    <w:p w14:paraId="43986E61" w14:textId="77777777" w:rsidR="00CA22C0" w:rsidRPr="007B4A98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4EF25BF" w14:textId="77777777" w:rsidR="006F5C5F" w:rsidRDefault="00CA22C0" w:rsidP="007F2DB2">
      <w:pPr>
        <w:pStyle w:val="Style2"/>
        <w:widowControl/>
        <w:spacing w:line="312" w:lineRule="auto"/>
        <w:ind w:firstLine="567"/>
        <w:rPr>
          <w:rStyle w:val="FontStyle16"/>
        </w:rPr>
      </w:pPr>
      <w:r w:rsidRPr="007B4A98">
        <w:rPr>
          <w:rStyle w:val="FontStyle16"/>
        </w:rPr>
        <w:t>Одним из мероприятий по оздоровлению воздушной среды является устройство вентиляции и отопления. Задачей вентиляции является обеспечение чистоты воздуха и параметров метеорологических условий на рабочих местах. Чистота воздушной среды достигается удалением загрязненного или нагретого воздуха из помещения и подачей в него свежего воздуха. Для поддержания нормального микроклимата необходим достаточный объем вентиляции, для чего предусматривается кондиционирование воздуха, осуществляющее поддержание постоянных параметров микроклимата в помещении независимо от наружных условий.</w:t>
      </w:r>
    </w:p>
    <w:p w14:paraId="2FBF06CA" w14:textId="273E1D1A" w:rsidR="00CA22C0" w:rsidRPr="007B4A98" w:rsidRDefault="00CA22C0" w:rsidP="007F2DB2">
      <w:pPr>
        <w:pStyle w:val="Style2"/>
        <w:widowControl/>
        <w:spacing w:line="312" w:lineRule="auto"/>
        <w:ind w:firstLine="567"/>
        <w:rPr>
          <w:rStyle w:val="FontStyle16"/>
        </w:rPr>
      </w:pPr>
      <w:r w:rsidRPr="007B4A98">
        <w:rPr>
          <w:rStyle w:val="FontStyle16"/>
        </w:rPr>
        <w:t>Параметры микроклимата поддерживаются в холодный период года за счет системы водяного отопления с нагревом воды до 100°С, а в теплый - за счет кондиционирования с параметрами отвечающими требованиям СН 4.02.03-2019.</w:t>
      </w:r>
    </w:p>
    <w:p w14:paraId="0462A982" w14:textId="77777777" w:rsidR="00CA22C0" w:rsidRDefault="00CA22C0" w:rsidP="00B140FB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580D926D" w14:textId="77777777" w:rsidR="00CA22C0" w:rsidRPr="003B1C83" w:rsidRDefault="00CA22C0" w:rsidP="006B73E0">
      <w:pPr>
        <w:pStyle w:val="Style3"/>
        <w:widowControl/>
        <w:spacing w:line="300" w:lineRule="auto"/>
        <w:ind w:firstLine="567"/>
        <w:jc w:val="left"/>
        <w:outlineLvl w:val="1"/>
        <w:rPr>
          <w:rStyle w:val="FontStyle16"/>
          <w:b/>
          <w:bCs/>
        </w:rPr>
      </w:pPr>
      <w:bookmarkStart w:id="47" w:name="_Toc136257094"/>
      <w:r w:rsidRPr="003B1C83">
        <w:rPr>
          <w:rStyle w:val="FontStyle16"/>
          <w:b/>
          <w:bCs/>
        </w:rPr>
        <w:t>6.1.4 Шум</w:t>
      </w:r>
      <w:bookmarkEnd w:id="47"/>
    </w:p>
    <w:p w14:paraId="1BB75443" w14:textId="77777777" w:rsidR="00CA22C0" w:rsidRPr="007B4A98" w:rsidRDefault="00CA22C0" w:rsidP="00B140FB">
      <w:pPr>
        <w:pStyle w:val="Style3"/>
        <w:widowControl/>
        <w:spacing w:line="300" w:lineRule="auto"/>
        <w:ind w:firstLine="567"/>
        <w:jc w:val="center"/>
        <w:rPr>
          <w:rStyle w:val="FontStyle16"/>
        </w:rPr>
      </w:pPr>
    </w:p>
    <w:p w14:paraId="6328610F" w14:textId="77777777" w:rsidR="00CA22C0" w:rsidRPr="007B4A98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 xml:space="preserve">Источниками шума в помещениях, оборудованных ПЭВМ, являются принтеры, множительная техника и оборудование для кондиционирования воздуха, в самих ПЭВМ </w:t>
      </w:r>
      <w:r w:rsidRPr="007B4A98">
        <w:rPr>
          <w:rStyle w:val="FontStyle16"/>
          <w:iCs/>
        </w:rPr>
        <w:t xml:space="preserve">– </w:t>
      </w:r>
      <w:r w:rsidRPr="007B4A98">
        <w:rPr>
          <w:rStyle w:val="FontStyle16"/>
        </w:rPr>
        <w:t>вентиляторы систем охлаждения и трансформаторы.</w:t>
      </w:r>
    </w:p>
    <w:p w14:paraId="1F206AAC" w14:textId="77777777" w:rsidR="00CA22C0" w:rsidRDefault="00CA22C0" w:rsidP="00B140FB">
      <w:pPr>
        <w:pStyle w:val="Style2"/>
        <w:widowControl/>
        <w:spacing w:line="300" w:lineRule="auto"/>
        <w:ind w:firstLine="567"/>
        <w:rPr>
          <w:rStyle w:val="FontStyle16"/>
        </w:rPr>
      </w:pPr>
      <w:r w:rsidRPr="007B4A98">
        <w:rPr>
          <w:rStyle w:val="FontStyle16"/>
        </w:rPr>
        <w:t>В табл. 6.4 приведены допустимые уровни шума</w:t>
      </w:r>
      <w:r w:rsidRPr="007B4A98">
        <w:rPr>
          <w:sz w:val="26"/>
          <w:szCs w:val="26"/>
        </w:rPr>
        <w:t xml:space="preserve">, которые </w:t>
      </w:r>
      <w:r w:rsidRPr="007B4A98">
        <w:rPr>
          <w:rStyle w:val="FontStyle16"/>
        </w:rPr>
        <w:t>обеспечиваются за счет использования малошумного оборудования, применения звукопоглощающих материалов для облицовки помещений, а также различных звукопоглощающих устройств (перегородки и т. п.).</w:t>
      </w:r>
    </w:p>
    <w:p w14:paraId="39A90361" w14:textId="77777777" w:rsidR="00CA22C0" w:rsidRPr="00422624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3F3713D" w14:textId="77777777" w:rsidR="00CA22C0" w:rsidRDefault="00CA22C0" w:rsidP="00557F14">
      <w:pPr>
        <w:pStyle w:val="Style2"/>
        <w:widowControl/>
        <w:spacing w:line="300" w:lineRule="auto"/>
        <w:ind w:firstLine="0"/>
        <w:rPr>
          <w:iCs/>
          <w:sz w:val="26"/>
          <w:szCs w:val="26"/>
        </w:rPr>
      </w:pPr>
      <w:r w:rsidRPr="00557F14">
        <w:rPr>
          <w:rStyle w:val="FontStyle16"/>
          <w:iCs/>
        </w:rPr>
        <w:t>Таблица</w:t>
      </w:r>
      <w:r w:rsidRPr="007B4A98">
        <w:rPr>
          <w:rStyle w:val="FontStyle16"/>
          <w:iCs/>
        </w:rPr>
        <w:t xml:space="preserve"> 6.4 – </w:t>
      </w:r>
      <w:r w:rsidRPr="007B4A98">
        <w:rPr>
          <w:iCs/>
          <w:sz w:val="26"/>
          <w:szCs w:val="26"/>
        </w:rPr>
        <w:t xml:space="preserve">Предельно-допустимые уровни звука, эквивалентные уровни звука и уровни звукового давления в октавных полосах частот при работе с ВДТ, ЭВМ и </w:t>
      </w:r>
      <w:proofErr w:type="gramStart"/>
      <w:r w:rsidRPr="007B4A98">
        <w:rPr>
          <w:iCs/>
          <w:sz w:val="26"/>
          <w:szCs w:val="26"/>
        </w:rPr>
        <w:t>ПЭВМ</w:t>
      </w:r>
      <w:proofErr w:type="gramEnd"/>
      <w:r w:rsidRPr="007B4A98">
        <w:rPr>
          <w:iCs/>
          <w:sz w:val="26"/>
          <w:szCs w:val="26"/>
        </w:rPr>
        <w:t xml:space="preserve"> и периферийными устройствами</w:t>
      </w:r>
      <w:r>
        <w:rPr>
          <w:iCs/>
          <w:sz w:val="26"/>
          <w:szCs w:val="26"/>
        </w:rPr>
        <w:t>.</w:t>
      </w:r>
    </w:p>
    <w:p w14:paraId="4D4BF233" w14:textId="77777777" w:rsidR="00CA22C0" w:rsidRDefault="00CA22C0" w:rsidP="00B140FB">
      <w:pPr>
        <w:pStyle w:val="Style2"/>
        <w:widowControl/>
        <w:spacing w:line="300" w:lineRule="auto"/>
        <w:ind w:firstLine="567"/>
        <w:jc w:val="center"/>
        <w:rPr>
          <w:iCs/>
          <w:sz w:val="26"/>
          <w:szCs w:val="26"/>
        </w:rPr>
      </w:pP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0"/>
        <w:gridCol w:w="774"/>
        <w:gridCol w:w="660"/>
        <w:gridCol w:w="736"/>
        <w:gridCol w:w="736"/>
        <w:gridCol w:w="736"/>
        <w:gridCol w:w="813"/>
        <w:gridCol w:w="813"/>
        <w:gridCol w:w="813"/>
        <w:gridCol w:w="747"/>
        <w:gridCol w:w="1446"/>
      </w:tblGrid>
      <w:tr w:rsidR="00CA22C0" w:rsidRPr="00F924D6" w14:paraId="288F2D99" w14:textId="77777777" w:rsidTr="001D510A">
        <w:tc>
          <w:tcPr>
            <w:tcW w:w="1360" w:type="dxa"/>
            <w:vMerge w:val="restart"/>
            <w:shd w:val="clear" w:color="auto" w:fill="auto"/>
            <w:vAlign w:val="center"/>
          </w:tcPr>
          <w:p w14:paraId="75975B7A" w14:textId="77777777" w:rsidR="00CA22C0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</w:rPr>
            </w:pPr>
            <w:r>
              <w:rPr>
                <w:rStyle w:val="FontStyle16"/>
              </w:rPr>
              <w:t>Категория нормы</w:t>
            </w:r>
          </w:p>
          <w:p w14:paraId="4A9D4610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>шума</w:t>
            </w:r>
          </w:p>
        </w:tc>
        <w:tc>
          <w:tcPr>
            <w:tcW w:w="6828" w:type="dxa"/>
            <w:gridSpan w:val="9"/>
            <w:shd w:val="clear" w:color="auto" w:fill="auto"/>
            <w:vAlign w:val="center"/>
          </w:tcPr>
          <w:p w14:paraId="0E95BFA3" w14:textId="77777777" w:rsidR="00CA22C0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</w:rPr>
            </w:pPr>
            <w:r>
              <w:rPr>
                <w:rStyle w:val="FontStyle16"/>
              </w:rPr>
              <w:t>Уровни звукового давления, дБ, в октавных полосах</w:t>
            </w:r>
          </w:p>
          <w:p w14:paraId="21E5924E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>со среднегеометрическими частотами, Гц</w:t>
            </w:r>
          </w:p>
        </w:tc>
        <w:tc>
          <w:tcPr>
            <w:tcW w:w="1446" w:type="dxa"/>
            <w:vMerge w:val="restart"/>
            <w:shd w:val="clear" w:color="auto" w:fill="auto"/>
            <w:vAlign w:val="center"/>
          </w:tcPr>
          <w:p w14:paraId="7F2A75C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Уровни звука и</w:t>
            </w:r>
          </w:p>
          <w:p w14:paraId="1AF44887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  <w:r>
              <w:rPr>
                <w:rStyle w:val="FontStyle16"/>
              </w:rPr>
              <w:t xml:space="preserve">эквивалентные уровни звука, </w:t>
            </w:r>
            <w:proofErr w:type="spellStart"/>
            <w:r>
              <w:rPr>
                <w:rStyle w:val="FontStyle16"/>
              </w:rPr>
              <w:t>дБА</w:t>
            </w:r>
            <w:proofErr w:type="spellEnd"/>
          </w:p>
        </w:tc>
      </w:tr>
      <w:tr w:rsidR="00CA22C0" w:rsidRPr="00F924D6" w14:paraId="512F027E" w14:textId="77777777" w:rsidTr="001D510A">
        <w:tc>
          <w:tcPr>
            <w:tcW w:w="1360" w:type="dxa"/>
            <w:vMerge/>
            <w:shd w:val="clear" w:color="auto" w:fill="auto"/>
          </w:tcPr>
          <w:p w14:paraId="17D51629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</w:p>
        </w:tc>
        <w:tc>
          <w:tcPr>
            <w:tcW w:w="774" w:type="dxa"/>
            <w:shd w:val="clear" w:color="auto" w:fill="auto"/>
            <w:vAlign w:val="center"/>
          </w:tcPr>
          <w:p w14:paraId="64BFD29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31.5</w:t>
            </w:r>
          </w:p>
        </w:tc>
        <w:tc>
          <w:tcPr>
            <w:tcW w:w="660" w:type="dxa"/>
            <w:shd w:val="clear" w:color="auto" w:fill="auto"/>
            <w:vAlign w:val="center"/>
          </w:tcPr>
          <w:p w14:paraId="2E0012A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53D851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125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2CCBF95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250</w:t>
            </w:r>
          </w:p>
        </w:tc>
        <w:tc>
          <w:tcPr>
            <w:tcW w:w="736" w:type="dxa"/>
            <w:shd w:val="clear" w:color="auto" w:fill="auto"/>
            <w:vAlign w:val="center"/>
          </w:tcPr>
          <w:p w14:paraId="28287AC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33FC1DA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1000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6A099FC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2000</w:t>
            </w:r>
          </w:p>
        </w:tc>
        <w:tc>
          <w:tcPr>
            <w:tcW w:w="813" w:type="dxa"/>
            <w:shd w:val="clear" w:color="auto" w:fill="auto"/>
            <w:vAlign w:val="center"/>
          </w:tcPr>
          <w:p w14:paraId="0E444E0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4000</w:t>
            </w:r>
          </w:p>
        </w:tc>
        <w:tc>
          <w:tcPr>
            <w:tcW w:w="747" w:type="dxa"/>
            <w:shd w:val="clear" w:color="auto" w:fill="auto"/>
            <w:vAlign w:val="center"/>
          </w:tcPr>
          <w:p w14:paraId="6D72DC4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8000</w:t>
            </w:r>
          </w:p>
        </w:tc>
        <w:tc>
          <w:tcPr>
            <w:tcW w:w="1446" w:type="dxa"/>
            <w:vMerge/>
            <w:shd w:val="clear" w:color="auto" w:fill="auto"/>
          </w:tcPr>
          <w:p w14:paraId="6A79794A" w14:textId="77777777" w:rsidR="00CA22C0" w:rsidRPr="00F924D6" w:rsidRDefault="00CA22C0" w:rsidP="001D510A">
            <w:pPr>
              <w:pStyle w:val="Style2"/>
              <w:widowControl/>
              <w:spacing w:line="240" w:lineRule="auto"/>
              <w:ind w:firstLine="0"/>
              <w:jc w:val="center"/>
              <w:rPr>
                <w:rStyle w:val="FontStyle16"/>
                <w:sz w:val="28"/>
                <w:szCs w:val="28"/>
              </w:rPr>
            </w:pPr>
          </w:p>
        </w:tc>
      </w:tr>
      <w:tr w:rsidR="00CA22C0" w:rsidRPr="00F924D6" w14:paraId="6674C44A" w14:textId="77777777" w:rsidTr="00316A26">
        <w:trPr>
          <w:trHeight w:val="545"/>
        </w:trPr>
        <w:tc>
          <w:tcPr>
            <w:tcW w:w="1360" w:type="dxa"/>
            <w:shd w:val="clear" w:color="auto" w:fill="auto"/>
          </w:tcPr>
          <w:p w14:paraId="137F8A3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</w:t>
            </w:r>
          </w:p>
        </w:tc>
        <w:tc>
          <w:tcPr>
            <w:tcW w:w="774" w:type="dxa"/>
            <w:shd w:val="clear" w:color="auto" w:fill="auto"/>
          </w:tcPr>
          <w:p w14:paraId="1EE6562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86</w:t>
            </w:r>
          </w:p>
        </w:tc>
        <w:tc>
          <w:tcPr>
            <w:tcW w:w="660" w:type="dxa"/>
            <w:shd w:val="clear" w:color="auto" w:fill="auto"/>
          </w:tcPr>
          <w:p w14:paraId="05838E1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71</w:t>
            </w:r>
          </w:p>
        </w:tc>
        <w:tc>
          <w:tcPr>
            <w:tcW w:w="736" w:type="dxa"/>
            <w:shd w:val="clear" w:color="auto" w:fill="auto"/>
          </w:tcPr>
          <w:p w14:paraId="22EE576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61</w:t>
            </w:r>
          </w:p>
        </w:tc>
        <w:tc>
          <w:tcPr>
            <w:tcW w:w="736" w:type="dxa"/>
            <w:shd w:val="clear" w:color="auto" w:fill="auto"/>
          </w:tcPr>
          <w:p w14:paraId="2C9CD95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54</w:t>
            </w:r>
          </w:p>
        </w:tc>
        <w:tc>
          <w:tcPr>
            <w:tcW w:w="736" w:type="dxa"/>
            <w:shd w:val="clear" w:color="auto" w:fill="auto"/>
          </w:tcPr>
          <w:p w14:paraId="184B02A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49</w:t>
            </w:r>
          </w:p>
        </w:tc>
        <w:tc>
          <w:tcPr>
            <w:tcW w:w="813" w:type="dxa"/>
            <w:shd w:val="clear" w:color="auto" w:fill="auto"/>
          </w:tcPr>
          <w:p w14:paraId="10B07F0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45</w:t>
            </w:r>
          </w:p>
        </w:tc>
        <w:tc>
          <w:tcPr>
            <w:tcW w:w="813" w:type="dxa"/>
            <w:shd w:val="clear" w:color="auto" w:fill="auto"/>
          </w:tcPr>
          <w:p w14:paraId="5E070823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42</w:t>
            </w:r>
          </w:p>
        </w:tc>
        <w:tc>
          <w:tcPr>
            <w:tcW w:w="813" w:type="dxa"/>
            <w:shd w:val="clear" w:color="auto" w:fill="auto"/>
          </w:tcPr>
          <w:p w14:paraId="4ED00E91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40</w:t>
            </w:r>
          </w:p>
        </w:tc>
        <w:tc>
          <w:tcPr>
            <w:tcW w:w="747" w:type="dxa"/>
            <w:shd w:val="clear" w:color="auto" w:fill="auto"/>
          </w:tcPr>
          <w:p w14:paraId="1ECBA11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38</w:t>
            </w:r>
          </w:p>
        </w:tc>
        <w:tc>
          <w:tcPr>
            <w:tcW w:w="1446" w:type="dxa"/>
            <w:shd w:val="clear" w:color="auto" w:fill="auto"/>
          </w:tcPr>
          <w:p w14:paraId="04EF2BED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</w:t>
            </w:r>
          </w:p>
        </w:tc>
      </w:tr>
      <w:tr w:rsidR="00CA22C0" w:rsidRPr="00F924D6" w14:paraId="20D1F7EB" w14:textId="77777777" w:rsidTr="00316A26">
        <w:trPr>
          <w:trHeight w:val="521"/>
        </w:trPr>
        <w:tc>
          <w:tcPr>
            <w:tcW w:w="1360" w:type="dxa"/>
            <w:shd w:val="clear" w:color="auto" w:fill="auto"/>
          </w:tcPr>
          <w:p w14:paraId="289B36A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II</w:t>
            </w:r>
          </w:p>
        </w:tc>
        <w:tc>
          <w:tcPr>
            <w:tcW w:w="774" w:type="dxa"/>
            <w:shd w:val="clear" w:color="auto" w:fill="auto"/>
          </w:tcPr>
          <w:p w14:paraId="658B9FF8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93</w:t>
            </w:r>
          </w:p>
        </w:tc>
        <w:tc>
          <w:tcPr>
            <w:tcW w:w="660" w:type="dxa"/>
            <w:shd w:val="clear" w:color="auto" w:fill="auto"/>
          </w:tcPr>
          <w:p w14:paraId="3884D2F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79</w:t>
            </w:r>
          </w:p>
        </w:tc>
        <w:tc>
          <w:tcPr>
            <w:tcW w:w="736" w:type="dxa"/>
            <w:shd w:val="clear" w:color="auto" w:fill="auto"/>
          </w:tcPr>
          <w:p w14:paraId="5A9F5BAC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70</w:t>
            </w:r>
          </w:p>
        </w:tc>
        <w:tc>
          <w:tcPr>
            <w:tcW w:w="736" w:type="dxa"/>
            <w:shd w:val="clear" w:color="auto" w:fill="auto"/>
          </w:tcPr>
          <w:p w14:paraId="2E8CC9ED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736" w:type="dxa"/>
            <w:shd w:val="clear" w:color="auto" w:fill="auto"/>
          </w:tcPr>
          <w:p w14:paraId="6A2B46E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58</w:t>
            </w:r>
          </w:p>
        </w:tc>
        <w:tc>
          <w:tcPr>
            <w:tcW w:w="813" w:type="dxa"/>
            <w:shd w:val="clear" w:color="auto" w:fill="auto"/>
          </w:tcPr>
          <w:p w14:paraId="194C533B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55</w:t>
            </w:r>
          </w:p>
        </w:tc>
        <w:tc>
          <w:tcPr>
            <w:tcW w:w="813" w:type="dxa"/>
            <w:shd w:val="clear" w:color="auto" w:fill="auto"/>
          </w:tcPr>
          <w:p w14:paraId="2021B83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52</w:t>
            </w:r>
          </w:p>
        </w:tc>
        <w:tc>
          <w:tcPr>
            <w:tcW w:w="813" w:type="dxa"/>
            <w:shd w:val="clear" w:color="auto" w:fill="auto"/>
          </w:tcPr>
          <w:p w14:paraId="48A47E7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50</w:t>
            </w:r>
          </w:p>
        </w:tc>
        <w:tc>
          <w:tcPr>
            <w:tcW w:w="747" w:type="dxa"/>
            <w:shd w:val="clear" w:color="auto" w:fill="auto"/>
          </w:tcPr>
          <w:p w14:paraId="699400A1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49</w:t>
            </w:r>
          </w:p>
        </w:tc>
        <w:tc>
          <w:tcPr>
            <w:tcW w:w="1446" w:type="dxa"/>
            <w:shd w:val="clear" w:color="auto" w:fill="auto"/>
          </w:tcPr>
          <w:p w14:paraId="6DE90E2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60</w:t>
            </w:r>
          </w:p>
        </w:tc>
      </w:tr>
      <w:tr w:rsidR="00CA22C0" w:rsidRPr="00F924D6" w14:paraId="1F00377C" w14:textId="77777777" w:rsidTr="00316A26">
        <w:trPr>
          <w:trHeight w:val="558"/>
        </w:trPr>
        <w:tc>
          <w:tcPr>
            <w:tcW w:w="1360" w:type="dxa"/>
            <w:shd w:val="clear" w:color="auto" w:fill="auto"/>
          </w:tcPr>
          <w:p w14:paraId="3220B9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III</w:t>
            </w:r>
          </w:p>
        </w:tc>
        <w:tc>
          <w:tcPr>
            <w:tcW w:w="774" w:type="dxa"/>
            <w:shd w:val="clear" w:color="auto" w:fill="auto"/>
          </w:tcPr>
          <w:p w14:paraId="2C89A4D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96</w:t>
            </w:r>
          </w:p>
        </w:tc>
        <w:tc>
          <w:tcPr>
            <w:tcW w:w="660" w:type="dxa"/>
            <w:shd w:val="clear" w:color="auto" w:fill="auto"/>
          </w:tcPr>
          <w:p w14:paraId="3785D3F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83</w:t>
            </w:r>
          </w:p>
        </w:tc>
        <w:tc>
          <w:tcPr>
            <w:tcW w:w="736" w:type="dxa"/>
            <w:shd w:val="clear" w:color="auto" w:fill="auto"/>
          </w:tcPr>
          <w:p w14:paraId="2420F72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74</w:t>
            </w:r>
          </w:p>
        </w:tc>
        <w:tc>
          <w:tcPr>
            <w:tcW w:w="736" w:type="dxa"/>
            <w:shd w:val="clear" w:color="auto" w:fill="auto"/>
          </w:tcPr>
          <w:p w14:paraId="1FB77AC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68</w:t>
            </w:r>
          </w:p>
        </w:tc>
        <w:tc>
          <w:tcPr>
            <w:tcW w:w="736" w:type="dxa"/>
            <w:shd w:val="clear" w:color="auto" w:fill="auto"/>
          </w:tcPr>
          <w:p w14:paraId="5CECE5D3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63</w:t>
            </w:r>
          </w:p>
        </w:tc>
        <w:tc>
          <w:tcPr>
            <w:tcW w:w="813" w:type="dxa"/>
            <w:shd w:val="clear" w:color="auto" w:fill="auto"/>
          </w:tcPr>
          <w:p w14:paraId="0739B3D6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60</w:t>
            </w:r>
          </w:p>
        </w:tc>
        <w:tc>
          <w:tcPr>
            <w:tcW w:w="813" w:type="dxa"/>
            <w:shd w:val="clear" w:color="auto" w:fill="auto"/>
          </w:tcPr>
          <w:p w14:paraId="4BB4C69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57</w:t>
            </w:r>
          </w:p>
        </w:tc>
        <w:tc>
          <w:tcPr>
            <w:tcW w:w="813" w:type="dxa"/>
            <w:shd w:val="clear" w:color="auto" w:fill="auto"/>
          </w:tcPr>
          <w:p w14:paraId="7133BBB6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55</w:t>
            </w:r>
          </w:p>
        </w:tc>
        <w:tc>
          <w:tcPr>
            <w:tcW w:w="747" w:type="dxa"/>
            <w:shd w:val="clear" w:color="auto" w:fill="auto"/>
          </w:tcPr>
          <w:p w14:paraId="68B5370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54</w:t>
            </w:r>
          </w:p>
        </w:tc>
        <w:tc>
          <w:tcPr>
            <w:tcW w:w="1446" w:type="dxa"/>
            <w:shd w:val="clear" w:color="auto" w:fill="auto"/>
          </w:tcPr>
          <w:p w14:paraId="0B0D79A4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65</w:t>
            </w:r>
          </w:p>
        </w:tc>
      </w:tr>
      <w:tr w:rsidR="00CA22C0" w:rsidRPr="00F924D6" w14:paraId="27FBD5C9" w14:textId="77777777" w:rsidTr="00316A26">
        <w:trPr>
          <w:trHeight w:val="551"/>
        </w:trPr>
        <w:tc>
          <w:tcPr>
            <w:tcW w:w="1360" w:type="dxa"/>
            <w:shd w:val="clear" w:color="auto" w:fill="auto"/>
          </w:tcPr>
          <w:p w14:paraId="665D5EA5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lastRenderedPageBreak/>
              <w:t>IV</w:t>
            </w:r>
          </w:p>
        </w:tc>
        <w:tc>
          <w:tcPr>
            <w:tcW w:w="774" w:type="dxa"/>
            <w:shd w:val="clear" w:color="auto" w:fill="auto"/>
          </w:tcPr>
          <w:p w14:paraId="2704CE8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103</w:t>
            </w:r>
          </w:p>
        </w:tc>
        <w:tc>
          <w:tcPr>
            <w:tcW w:w="660" w:type="dxa"/>
            <w:shd w:val="clear" w:color="auto" w:fill="auto"/>
          </w:tcPr>
          <w:p w14:paraId="7E743B80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91</w:t>
            </w:r>
          </w:p>
        </w:tc>
        <w:tc>
          <w:tcPr>
            <w:tcW w:w="736" w:type="dxa"/>
            <w:shd w:val="clear" w:color="auto" w:fill="auto"/>
          </w:tcPr>
          <w:p w14:paraId="4C1BA69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83</w:t>
            </w:r>
          </w:p>
        </w:tc>
        <w:tc>
          <w:tcPr>
            <w:tcW w:w="736" w:type="dxa"/>
            <w:shd w:val="clear" w:color="auto" w:fill="auto"/>
          </w:tcPr>
          <w:p w14:paraId="5BD3E4D2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77</w:t>
            </w:r>
          </w:p>
        </w:tc>
        <w:tc>
          <w:tcPr>
            <w:tcW w:w="736" w:type="dxa"/>
            <w:shd w:val="clear" w:color="auto" w:fill="auto"/>
          </w:tcPr>
          <w:p w14:paraId="6AFE3BEE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73</w:t>
            </w:r>
          </w:p>
        </w:tc>
        <w:tc>
          <w:tcPr>
            <w:tcW w:w="813" w:type="dxa"/>
            <w:shd w:val="clear" w:color="auto" w:fill="auto"/>
          </w:tcPr>
          <w:p w14:paraId="364E0C07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70</w:t>
            </w:r>
          </w:p>
        </w:tc>
        <w:tc>
          <w:tcPr>
            <w:tcW w:w="813" w:type="dxa"/>
            <w:shd w:val="clear" w:color="auto" w:fill="auto"/>
          </w:tcPr>
          <w:p w14:paraId="6B30380A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68</w:t>
            </w:r>
          </w:p>
        </w:tc>
        <w:tc>
          <w:tcPr>
            <w:tcW w:w="813" w:type="dxa"/>
            <w:shd w:val="clear" w:color="auto" w:fill="auto"/>
          </w:tcPr>
          <w:p w14:paraId="33E2CD1F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66</w:t>
            </w:r>
          </w:p>
        </w:tc>
        <w:tc>
          <w:tcPr>
            <w:tcW w:w="747" w:type="dxa"/>
            <w:shd w:val="clear" w:color="auto" w:fill="auto"/>
          </w:tcPr>
          <w:p w14:paraId="1EE3F0E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64</w:t>
            </w:r>
          </w:p>
        </w:tc>
        <w:tc>
          <w:tcPr>
            <w:tcW w:w="1446" w:type="dxa"/>
            <w:shd w:val="clear" w:color="auto" w:fill="auto"/>
          </w:tcPr>
          <w:p w14:paraId="299DDB89" w14:textId="77777777" w:rsidR="00CA22C0" w:rsidRDefault="00CA22C0" w:rsidP="001D510A">
            <w:pPr>
              <w:pStyle w:val="Style7"/>
              <w:widowControl/>
              <w:spacing w:line="240" w:lineRule="auto"/>
              <w:rPr>
                <w:rStyle w:val="FontStyle16"/>
              </w:rPr>
            </w:pPr>
            <w:r>
              <w:rPr>
                <w:rStyle w:val="FontStyle16"/>
              </w:rPr>
              <w:t>75</w:t>
            </w:r>
          </w:p>
        </w:tc>
      </w:tr>
    </w:tbl>
    <w:p w14:paraId="123B3260" w14:textId="270CAC77" w:rsidR="006F0F5A" w:rsidRDefault="006F0F5A" w:rsidP="00430DD2">
      <w:pPr>
        <w:pStyle w:val="af8"/>
        <w:shd w:val="clear" w:color="auto" w:fill="FFFFFF"/>
        <w:spacing w:before="0" w:beforeAutospacing="0" w:after="0" w:afterAutospacing="0" w:line="300" w:lineRule="auto"/>
        <w:jc w:val="center"/>
        <w:rPr>
          <w:color w:val="000000"/>
          <w:sz w:val="26"/>
          <w:szCs w:val="26"/>
        </w:rPr>
      </w:pPr>
    </w:p>
    <w:p w14:paraId="3D1FBFCE" w14:textId="25E02B09" w:rsidR="006F5C5F" w:rsidRPr="006F5C5F" w:rsidRDefault="006F0F5A" w:rsidP="008B520D">
      <w:pPr>
        <w:pStyle w:val="af8"/>
        <w:shd w:val="clear" w:color="auto" w:fill="FFFFFF"/>
        <w:spacing w:before="0" w:beforeAutospacing="0" w:after="0" w:afterAutospacing="0" w:line="300" w:lineRule="auto"/>
        <w:ind w:firstLine="709"/>
        <w:jc w:val="both"/>
        <w:rPr>
          <w:color w:val="000000"/>
          <w:sz w:val="26"/>
          <w:szCs w:val="26"/>
        </w:rPr>
      </w:pPr>
      <w:r w:rsidRPr="006F5C5F">
        <w:rPr>
          <w:color w:val="000000"/>
          <w:sz w:val="26"/>
          <w:szCs w:val="26"/>
        </w:rPr>
        <w:t xml:space="preserve">В помещениях всех образовательных и культурно-развлекательных </w:t>
      </w:r>
      <w:r>
        <w:rPr>
          <w:color w:val="000000"/>
          <w:sz w:val="26"/>
          <w:szCs w:val="26"/>
        </w:rPr>
        <w:t xml:space="preserve">центрах </w:t>
      </w:r>
      <w:r w:rsidRPr="006F5C5F">
        <w:rPr>
          <w:color w:val="000000"/>
          <w:sz w:val="26"/>
          <w:szCs w:val="26"/>
        </w:rPr>
        <w:t>для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детей и подростков, где расположены ПЭВМ, уровни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не шума должны</w:t>
      </w:r>
      <w:r>
        <w:rPr>
          <w:color w:val="000000"/>
          <w:sz w:val="26"/>
          <w:szCs w:val="26"/>
        </w:rPr>
        <w:t xml:space="preserve"> </w:t>
      </w:r>
      <w:r w:rsidRPr="006F5C5F">
        <w:rPr>
          <w:color w:val="000000"/>
          <w:sz w:val="26"/>
          <w:szCs w:val="26"/>
        </w:rPr>
        <w:t>превышать</w:t>
      </w:r>
      <w:r w:rsidR="008B520D">
        <w:rPr>
          <w:color w:val="000000"/>
          <w:sz w:val="26"/>
          <w:szCs w:val="26"/>
        </w:rPr>
        <w:t xml:space="preserve"> </w:t>
      </w:r>
      <w:r w:rsidR="006F5C5F" w:rsidRPr="006F5C5F">
        <w:rPr>
          <w:color w:val="000000"/>
          <w:sz w:val="26"/>
          <w:szCs w:val="26"/>
        </w:rPr>
        <w:t>допустимых значений, установленных для жилых и общественных зданий.</w:t>
      </w:r>
      <w:r w:rsidR="005F7B30">
        <w:rPr>
          <w:color w:val="000000"/>
          <w:sz w:val="26"/>
          <w:szCs w:val="26"/>
        </w:rPr>
        <w:t xml:space="preserve"> </w:t>
      </w:r>
      <w:r w:rsidR="006F5C5F" w:rsidRPr="006F5C5F">
        <w:rPr>
          <w:color w:val="000000"/>
          <w:sz w:val="26"/>
          <w:szCs w:val="26"/>
        </w:rPr>
        <w:t>Шумящее оборудование (печатающие устройства, серверы и т.п.), уровни шума которого превышают нормативные данные, должно размещаться вне помещений с ПЭВМ.</w:t>
      </w:r>
    </w:p>
    <w:p w14:paraId="1D7D2295" w14:textId="77777777" w:rsidR="00C97108" w:rsidRPr="006F5C5F" w:rsidRDefault="00C97108" w:rsidP="006F5C5F">
      <w:pPr>
        <w:pStyle w:val="Style3"/>
        <w:widowControl/>
        <w:spacing w:line="300" w:lineRule="auto"/>
        <w:ind w:firstLine="567"/>
        <w:jc w:val="center"/>
        <w:outlineLvl w:val="0"/>
        <w:rPr>
          <w:rStyle w:val="FontStyle16"/>
        </w:rPr>
      </w:pPr>
    </w:p>
    <w:p w14:paraId="7C5D5112" w14:textId="77777777" w:rsidR="00CA22C0" w:rsidRDefault="00CA22C0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24CFCD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5C4F4CB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35753E7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7F2D19F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E1870F2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AE5BD5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3ACDEF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A880EA9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CBB8B2D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6E5A92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1562740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033D4152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721D2B31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40B265B5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2C9C077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53AAFD3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6A24C434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2F931E8C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30164A6F" w14:textId="77777777" w:rsidR="00C2477D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1C3DC076" w14:textId="77777777" w:rsidR="00C2477D" w:rsidRPr="007B4A98" w:rsidRDefault="00C2477D" w:rsidP="00B140FB">
      <w:pPr>
        <w:pStyle w:val="Style2"/>
        <w:widowControl/>
        <w:spacing w:line="300" w:lineRule="auto"/>
        <w:ind w:firstLine="567"/>
        <w:jc w:val="center"/>
        <w:rPr>
          <w:rStyle w:val="FontStyle16"/>
        </w:rPr>
      </w:pPr>
    </w:p>
    <w:p w14:paraId="37A93C3E" w14:textId="77777777" w:rsidR="00E30DE7" w:rsidRPr="003B1C83" w:rsidRDefault="00E30DE7" w:rsidP="006B73E0">
      <w:pPr>
        <w:pStyle w:val="Style27"/>
        <w:widowControl/>
        <w:spacing w:line="300" w:lineRule="auto"/>
        <w:ind w:firstLine="567"/>
        <w:outlineLvl w:val="1"/>
        <w:rPr>
          <w:rStyle w:val="FontStyle33"/>
          <w:b/>
          <w:bCs/>
          <w:sz w:val="26"/>
          <w:szCs w:val="26"/>
        </w:rPr>
      </w:pPr>
      <w:bookmarkStart w:id="48" w:name="_Toc136257098"/>
      <w:r w:rsidRPr="003B1C83">
        <w:rPr>
          <w:rStyle w:val="FontStyle33"/>
          <w:b/>
          <w:bCs/>
          <w:sz w:val="26"/>
          <w:szCs w:val="26"/>
        </w:rPr>
        <w:t xml:space="preserve">6.2. </w:t>
      </w:r>
      <w:r w:rsidRPr="00E57C0D">
        <w:rPr>
          <w:rStyle w:val="FontStyle33"/>
          <w:b/>
          <w:bCs/>
          <w:sz w:val="26"/>
          <w:szCs w:val="26"/>
        </w:rPr>
        <w:t>Влияние электромагнитных излучений на организм человека</w:t>
      </w:r>
      <w:bookmarkEnd w:id="48"/>
    </w:p>
    <w:p w14:paraId="7278E02D" w14:textId="77777777" w:rsidR="00E30DE7" w:rsidRPr="007B4A98" w:rsidRDefault="00E30DE7" w:rsidP="00E30DE7">
      <w:pPr>
        <w:pStyle w:val="Style27"/>
        <w:widowControl/>
        <w:spacing w:line="300" w:lineRule="auto"/>
        <w:ind w:firstLine="567"/>
        <w:jc w:val="center"/>
        <w:rPr>
          <w:rStyle w:val="FontStyle34"/>
          <w:sz w:val="26"/>
          <w:szCs w:val="26"/>
        </w:rPr>
      </w:pPr>
    </w:p>
    <w:p w14:paraId="223D0D65" w14:textId="77777777" w:rsidR="00E30DE7" w:rsidRPr="00E57C0D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  <w:r w:rsidRPr="00E57C0D">
        <w:rPr>
          <w:rStyle w:val="FontStyle33"/>
          <w:rFonts w:eastAsia="Times New Roman"/>
          <w:sz w:val="26"/>
          <w:szCs w:val="26"/>
          <w:lang w:eastAsia="ru-RU"/>
        </w:rPr>
        <w:t>При работе с ПЭВМ пользователи могут подвергаться воздействию опасных и вредных производственных факторов, таких как повышенные уровни: электромагнитного, ультрафиолетового и инфракрасного излучения; статического электричества.</w:t>
      </w:r>
    </w:p>
    <w:p w14:paraId="1B3796AA" w14:textId="77777777" w:rsidR="00E30DE7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  <w:r w:rsidRPr="00E57C0D">
        <w:rPr>
          <w:rStyle w:val="FontStyle33"/>
          <w:rFonts w:eastAsia="Times New Roman"/>
          <w:sz w:val="26"/>
          <w:szCs w:val="26"/>
          <w:lang w:eastAsia="ru-RU"/>
        </w:rPr>
        <w:t xml:space="preserve">Источником электромагнитного излучения являются монитор, системный блок, и иные периферийные устройства. Предельно-допустимые уровни: электромагнитных полей (табл. </w:t>
      </w:r>
      <w:r>
        <w:rPr>
          <w:rStyle w:val="FontStyle33"/>
          <w:rFonts w:eastAsia="Times New Roman"/>
          <w:sz w:val="26"/>
          <w:szCs w:val="26"/>
          <w:lang w:eastAsia="ru-RU"/>
        </w:rPr>
        <w:t>6.9</w:t>
      </w:r>
      <w:r w:rsidRPr="00E57C0D">
        <w:rPr>
          <w:rStyle w:val="FontStyle33"/>
          <w:rFonts w:eastAsia="Times New Roman"/>
          <w:sz w:val="26"/>
          <w:szCs w:val="26"/>
          <w:lang w:eastAsia="ru-RU"/>
        </w:rPr>
        <w:t xml:space="preserve">, </w:t>
      </w:r>
      <w:r>
        <w:rPr>
          <w:rStyle w:val="FontStyle33"/>
          <w:rFonts w:eastAsia="Times New Roman"/>
          <w:sz w:val="26"/>
          <w:szCs w:val="26"/>
          <w:lang w:eastAsia="ru-RU"/>
        </w:rPr>
        <w:t>6.10</w:t>
      </w:r>
      <w:r w:rsidRPr="00E57C0D">
        <w:rPr>
          <w:rStyle w:val="FontStyle33"/>
          <w:rFonts w:eastAsia="Times New Roman"/>
          <w:sz w:val="26"/>
          <w:szCs w:val="26"/>
          <w:lang w:eastAsia="ru-RU"/>
        </w:rPr>
        <w:t>).</w:t>
      </w:r>
    </w:p>
    <w:p w14:paraId="2FC22FFE" w14:textId="77777777" w:rsidR="000E00ED" w:rsidRDefault="000E00ED" w:rsidP="00E30DE7">
      <w:pPr>
        <w:pStyle w:val="Style4"/>
        <w:widowControl/>
        <w:spacing w:line="300" w:lineRule="auto"/>
        <w:rPr>
          <w:rStyle w:val="FontStyle16"/>
          <w:iCs/>
        </w:rPr>
      </w:pPr>
    </w:p>
    <w:p w14:paraId="1135A437" w14:textId="7BA76FF5" w:rsidR="00E30DE7" w:rsidRDefault="00E30DE7" w:rsidP="00E30DE7">
      <w:pPr>
        <w:pStyle w:val="Style4"/>
        <w:widowControl/>
        <w:spacing w:line="300" w:lineRule="auto"/>
        <w:rPr>
          <w:rStyle w:val="FontStyle16"/>
          <w:iCs/>
        </w:rPr>
      </w:pPr>
      <w:r w:rsidRPr="00C8073D">
        <w:rPr>
          <w:rStyle w:val="FontStyle16"/>
          <w:iCs/>
        </w:rPr>
        <w:t>Таблица 6.</w:t>
      </w:r>
      <w:r>
        <w:rPr>
          <w:rStyle w:val="FontStyle16"/>
          <w:iCs/>
        </w:rPr>
        <w:t>9</w:t>
      </w:r>
      <w:r w:rsidRPr="00C8073D">
        <w:rPr>
          <w:rStyle w:val="FontStyle16"/>
          <w:iCs/>
        </w:rPr>
        <w:t>.</w:t>
      </w:r>
      <w:r w:rsidRPr="00C8073D">
        <w:rPr>
          <w:iCs/>
          <w:sz w:val="26"/>
          <w:szCs w:val="26"/>
        </w:rPr>
        <w:t xml:space="preserve"> –</w:t>
      </w:r>
      <w:r w:rsidRPr="00C8073D">
        <w:rPr>
          <w:rStyle w:val="FontStyle16"/>
          <w:iCs/>
        </w:rPr>
        <w:t xml:space="preserve"> П</w:t>
      </w:r>
      <w:r>
        <w:rPr>
          <w:rStyle w:val="FontStyle16"/>
          <w:iCs/>
        </w:rPr>
        <w:t>редельно допустимые уровни электромагнитных полей от экранов ВДТ, ЭВМ и ПЭВМ</w:t>
      </w:r>
    </w:p>
    <w:p w14:paraId="617F1585" w14:textId="77777777" w:rsidR="007642D4" w:rsidRPr="00351DA5" w:rsidRDefault="007642D4" w:rsidP="00E30DE7">
      <w:pPr>
        <w:pStyle w:val="Style4"/>
        <w:widowControl/>
        <w:spacing w:line="300" w:lineRule="auto"/>
        <w:rPr>
          <w:rStyle w:val="FontStyle33"/>
          <w:iCs/>
          <w:sz w:val="26"/>
          <w:szCs w:val="26"/>
        </w:rPr>
      </w:pPr>
    </w:p>
    <w:tbl>
      <w:tblPr>
        <w:tblW w:w="9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58"/>
        <w:gridCol w:w="2883"/>
      </w:tblGrid>
      <w:tr w:rsidR="00E30DE7" w:rsidRPr="00C71C75" w14:paraId="219DE9E0" w14:textId="77777777" w:rsidTr="000E00ED">
        <w:trPr>
          <w:trHeight w:val="20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9993D" w14:textId="77777777" w:rsidR="00E30DE7" w:rsidRPr="00C71C75" w:rsidRDefault="00E30DE7" w:rsidP="00F70792">
            <w:pPr>
              <w:jc w:val="center"/>
            </w:pPr>
            <w:r w:rsidRPr="00C71C75">
              <w:t>Наименование параметра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8890A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Предельно-допустимые уровни</w:t>
            </w:r>
          </w:p>
        </w:tc>
      </w:tr>
      <w:tr w:rsidR="000E00ED" w:rsidRPr="00C71C75" w14:paraId="72644AA7" w14:textId="77777777" w:rsidTr="007642D4">
        <w:trPr>
          <w:trHeight w:val="382"/>
          <w:jc w:val="center"/>
        </w:trPr>
        <w:tc>
          <w:tcPr>
            <w:tcW w:w="6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47CFB" w14:textId="0C90EC18" w:rsidR="000E00ED" w:rsidRPr="000E00ED" w:rsidRDefault="000E00ED" w:rsidP="00F707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B72E9" w14:textId="191B4C75" w:rsidR="000E00ED" w:rsidRPr="000E00ED" w:rsidRDefault="000E00ED" w:rsidP="00F70792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</w:tbl>
    <w:p w14:paraId="326D4174" w14:textId="272D4B1B" w:rsidR="00E30DE7" w:rsidRDefault="000E00ED" w:rsidP="000E00ED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  <w:r>
        <w:rPr>
          <w:rStyle w:val="FontStyle33"/>
          <w:rFonts w:eastAsia="Times New Roman"/>
          <w:sz w:val="26"/>
          <w:szCs w:val="26"/>
          <w:lang w:eastAsia="ru-RU"/>
        </w:rPr>
        <w:t>Продолжение таблицы 6.9</w:t>
      </w:r>
    </w:p>
    <w:p w14:paraId="0FA71165" w14:textId="77777777" w:rsidR="007642D4" w:rsidRPr="000E00ED" w:rsidRDefault="007642D4" w:rsidP="000E00ED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</w:p>
    <w:tbl>
      <w:tblPr>
        <w:tblW w:w="954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37"/>
        <w:gridCol w:w="4221"/>
        <w:gridCol w:w="2883"/>
      </w:tblGrid>
      <w:tr w:rsidR="000E00ED" w:rsidRPr="000E00ED" w14:paraId="4C83C502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81D58" w14:textId="77777777" w:rsidR="000E00ED" w:rsidRPr="000E00ED" w:rsidRDefault="000E00ED" w:rsidP="001A671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A78AA" w14:textId="77777777" w:rsidR="000E00ED" w:rsidRPr="000E00ED" w:rsidRDefault="000E00ED" w:rsidP="001A671D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E00ED" w:rsidRPr="00C71C75" w14:paraId="12786B20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E6B25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Напряженность электрического поля в диапазоне частот: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3A89D" w14:textId="77777777" w:rsidR="000E00ED" w:rsidRPr="00C71C75" w:rsidRDefault="000E00ED" w:rsidP="001A671D">
            <w:pPr>
              <w:jc w:val="center"/>
            </w:pPr>
          </w:p>
        </w:tc>
      </w:tr>
      <w:tr w:rsidR="000E00ED" w:rsidRPr="00C71C75" w14:paraId="79AD4AA4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0B2672B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72CAD78" w14:textId="77777777" w:rsidR="000E00ED" w:rsidRPr="00C71C75" w:rsidRDefault="000E00ED" w:rsidP="001A671D">
            <w:r w:rsidRPr="00C71C75">
              <w:t>5 Гц-2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07AE1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не более 25,0 В/м</w:t>
            </w:r>
          </w:p>
        </w:tc>
      </w:tr>
      <w:tr w:rsidR="000E00ED" w:rsidRPr="00C71C75" w14:paraId="1504A73D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156394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99CAC1" w14:textId="77777777" w:rsidR="000E00ED" w:rsidRPr="00C71C75" w:rsidRDefault="000E00ED" w:rsidP="001A671D">
            <w:r w:rsidRPr="00C71C75">
              <w:t>2-400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42B7A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не более 2,5 В/м</w:t>
            </w:r>
          </w:p>
        </w:tc>
      </w:tr>
      <w:tr w:rsidR="000E00ED" w:rsidRPr="00C71C75" w14:paraId="21D3A352" w14:textId="77777777" w:rsidTr="001A671D">
        <w:trPr>
          <w:trHeight w:val="20"/>
          <w:jc w:val="center"/>
        </w:trPr>
        <w:tc>
          <w:tcPr>
            <w:tcW w:w="665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E908050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>Плотность магнитного потока магнитного поля в диапазоне частот:</w:t>
            </w:r>
          </w:p>
        </w:tc>
        <w:tc>
          <w:tcPr>
            <w:tcW w:w="288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975CE6" w14:textId="77777777" w:rsidR="000E00ED" w:rsidRPr="00C71C75" w:rsidRDefault="000E00ED" w:rsidP="001A671D">
            <w:pPr>
              <w:jc w:val="center"/>
            </w:pPr>
          </w:p>
        </w:tc>
      </w:tr>
      <w:tr w:rsidR="000E00ED" w:rsidRPr="00C71C75" w14:paraId="43E0CCBF" w14:textId="77777777" w:rsidTr="001A671D">
        <w:trPr>
          <w:trHeight w:val="20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F2D4A5E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78AE03A" w14:textId="77777777" w:rsidR="000E00ED" w:rsidRPr="00C71C75" w:rsidRDefault="000E00ED" w:rsidP="001A671D">
            <w:pPr>
              <w:tabs>
                <w:tab w:val="left" w:pos="2175"/>
              </w:tabs>
            </w:pPr>
            <w:r w:rsidRPr="00C71C75">
              <w:t>5 Гц-2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5C8D003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 xml:space="preserve">не более 250 </w:t>
            </w:r>
            <w:proofErr w:type="spellStart"/>
            <w:r w:rsidRPr="00C71C75">
              <w:t>нТл</w:t>
            </w:r>
            <w:proofErr w:type="spellEnd"/>
          </w:p>
        </w:tc>
      </w:tr>
      <w:tr w:rsidR="000E00ED" w:rsidRPr="00C71C75" w14:paraId="50D6B74C" w14:textId="77777777" w:rsidTr="001A671D">
        <w:trPr>
          <w:trHeight w:val="161"/>
          <w:jc w:val="center"/>
        </w:trPr>
        <w:tc>
          <w:tcPr>
            <w:tcW w:w="243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21B8412" w14:textId="77777777" w:rsidR="000E00ED" w:rsidRPr="00C71C75" w:rsidRDefault="000E00ED" w:rsidP="001A671D">
            <w:pPr>
              <w:jc w:val="center"/>
            </w:pPr>
          </w:p>
        </w:tc>
        <w:tc>
          <w:tcPr>
            <w:tcW w:w="42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A6615C" w14:textId="77777777" w:rsidR="000E00ED" w:rsidRPr="00C71C75" w:rsidRDefault="000E00ED" w:rsidP="001A671D">
            <w:r w:rsidRPr="00C71C75">
              <w:t>2-400 кГц</w:t>
            </w:r>
          </w:p>
        </w:tc>
        <w:tc>
          <w:tcPr>
            <w:tcW w:w="28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1D073" w14:textId="77777777" w:rsidR="000E00ED" w:rsidRPr="00C71C75" w:rsidRDefault="000E00ED" w:rsidP="001A671D">
            <w:pPr>
              <w:ind w:firstLine="0"/>
              <w:jc w:val="center"/>
            </w:pPr>
            <w:r w:rsidRPr="00C71C75">
              <w:t xml:space="preserve">не более 25 </w:t>
            </w:r>
            <w:proofErr w:type="spellStart"/>
            <w:r w:rsidRPr="00C71C75">
              <w:t>нТл</w:t>
            </w:r>
            <w:proofErr w:type="spellEnd"/>
          </w:p>
        </w:tc>
      </w:tr>
    </w:tbl>
    <w:p w14:paraId="09E376C5" w14:textId="77777777" w:rsidR="000E00ED" w:rsidRDefault="000E00ED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</w:p>
    <w:p w14:paraId="2474E066" w14:textId="77777777" w:rsidR="00E30DE7" w:rsidRDefault="00E30DE7" w:rsidP="00E30DE7">
      <w:pPr>
        <w:ind w:firstLine="0"/>
        <w:rPr>
          <w:rStyle w:val="FontStyle16"/>
          <w:iCs/>
        </w:rPr>
      </w:pPr>
      <w:r w:rsidRPr="00C8073D">
        <w:rPr>
          <w:rStyle w:val="FontStyle16"/>
          <w:iCs/>
        </w:rPr>
        <w:t>Таблица 6.</w:t>
      </w:r>
      <w:r>
        <w:rPr>
          <w:rStyle w:val="FontStyle16"/>
          <w:iCs/>
        </w:rPr>
        <w:t>10</w:t>
      </w:r>
      <w:r w:rsidRPr="00C8073D">
        <w:rPr>
          <w:rStyle w:val="FontStyle16"/>
          <w:iCs/>
        </w:rPr>
        <w:t>.</w:t>
      </w:r>
      <w:r w:rsidRPr="00C8073D">
        <w:rPr>
          <w:iCs/>
          <w:szCs w:val="26"/>
        </w:rPr>
        <w:t xml:space="preserve"> –</w:t>
      </w:r>
      <w:r>
        <w:rPr>
          <w:rStyle w:val="FontStyle16"/>
          <w:iCs/>
        </w:rPr>
        <w:t xml:space="preserve"> </w:t>
      </w:r>
      <w:r w:rsidRPr="0069421F">
        <w:rPr>
          <w:rStyle w:val="FontStyle16"/>
          <w:iCs/>
        </w:rPr>
        <w:t>Предельно допустимые уровни электромагнитных полей при работе с ВДТ, ЭВМ, ПЭВМ от клавиатуры, системного блока, манипулятора «мышь», беспроводных системам передачи информации и иных периферийных устройств</w:t>
      </w:r>
    </w:p>
    <w:p w14:paraId="32D17A0E" w14:textId="77777777" w:rsidR="00E30DE7" w:rsidRDefault="00E30DE7" w:rsidP="00E30DE7">
      <w:pPr>
        <w:ind w:firstLine="0"/>
        <w:rPr>
          <w:rStyle w:val="FontStyle33"/>
          <w:rFonts w:eastAsia="Times New Roman"/>
          <w:sz w:val="26"/>
          <w:szCs w:val="26"/>
          <w:lang w:eastAsia="ru-RU"/>
        </w:rPr>
      </w:pPr>
    </w:p>
    <w:tbl>
      <w:tblPr>
        <w:tblW w:w="9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42"/>
        <w:gridCol w:w="1435"/>
        <w:gridCol w:w="1435"/>
        <w:gridCol w:w="1204"/>
        <w:gridCol w:w="1559"/>
        <w:gridCol w:w="1486"/>
      </w:tblGrid>
      <w:tr w:rsidR="00E30DE7" w:rsidRPr="00C71C75" w14:paraId="32CAE045" w14:textId="77777777" w:rsidTr="00F70792">
        <w:trPr>
          <w:trHeight w:val="499"/>
          <w:jc w:val="center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42C20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Диапазоны частот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D9494" w14:textId="77777777" w:rsidR="00E30DE7" w:rsidRPr="00C71C75" w:rsidRDefault="00E30DE7" w:rsidP="00F70792">
            <w:pPr>
              <w:ind w:right="-185" w:firstLine="0"/>
            </w:pPr>
            <w:r w:rsidRPr="00C71C75">
              <w:t>0,3-300</w:t>
            </w:r>
            <w:r>
              <w:t xml:space="preserve"> </w:t>
            </w:r>
            <w:r w:rsidRPr="00C71C75">
              <w:t>кГц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9BA26" w14:textId="77777777" w:rsidR="00E30DE7" w:rsidRPr="00C71C75" w:rsidRDefault="00E30DE7" w:rsidP="00F70792">
            <w:pPr>
              <w:ind w:right="-185" w:firstLine="0"/>
            </w:pPr>
            <w:r w:rsidRPr="00C71C75">
              <w:t>0,3-3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07091E" w14:textId="77777777" w:rsidR="00E30DE7" w:rsidRPr="00C71C75" w:rsidRDefault="00E30DE7" w:rsidP="00F70792">
            <w:pPr>
              <w:ind w:right="-185" w:firstLine="0"/>
            </w:pPr>
            <w:r w:rsidRPr="00C71C75">
              <w:t>3-30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780D" w14:textId="77777777" w:rsidR="00E30DE7" w:rsidRPr="00C71C75" w:rsidRDefault="00E30DE7" w:rsidP="00F70792">
            <w:pPr>
              <w:ind w:right="-185" w:firstLine="0"/>
            </w:pPr>
            <w:r w:rsidRPr="00C71C75">
              <w:t>30-300</w:t>
            </w:r>
            <w:r>
              <w:t xml:space="preserve"> </w:t>
            </w:r>
            <w:r w:rsidRPr="00C71C75">
              <w:t>МГц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B4E63" w14:textId="77777777" w:rsidR="00E30DE7" w:rsidRPr="00C71C75" w:rsidRDefault="00E30DE7" w:rsidP="00F70792">
            <w:pPr>
              <w:ind w:right="-185" w:firstLine="0"/>
            </w:pPr>
            <w:r w:rsidRPr="00C71C75">
              <w:t>0,3-300</w:t>
            </w:r>
            <w:r>
              <w:t xml:space="preserve"> </w:t>
            </w:r>
            <w:r w:rsidRPr="00C71C75">
              <w:t>ГГц</w:t>
            </w:r>
          </w:p>
        </w:tc>
      </w:tr>
      <w:tr w:rsidR="00E30DE7" w:rsidRPr="00C71C75" w14:paraId="44973E53" w14:textId="77777777" w:rsidTr="00F70792">
        <w:trPr>
          <w:trHeight w:val="421"/>
          <w:jc w:val="center"/>
        </w:trPr>
        <w:tc>
          <w:tcPr>
            <w:tcW w:w="2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0A794E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Предельно допустимые уровни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C6EB1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25 В/м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8F4F79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15 В/м</w:t>
            </w:r>
          </w:p>
        </w:tc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E8A043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10 В/м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8F2DE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3 В/м</w:t>
            </w:r>
          </w:p>
        </w:tc>
        <w:tc>
          <w:tcPr>
            <w:tcW w:w="1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6A2842" w14:textId="77777777" w:rsidR="00E30DE7" w:rsidRPr="00C71C75" w:rsidRDefault="00E30DE7" w:rsidP="00F70792">
            <w:pPr>
              <w:ind w:firstLine="0"/>
              <w:jc w:val="center"/>
            </w:pPr>
            <w:r w:rsidRPr="00C71C75">
              <w:t>10 кВт/см</w:t>
            </w:r>
            <w:r w:rsidRPr="00C71C75">
              <w:rPr>
                <w:vertAlign w:val="superscript"/>
              </w:rPr>
              <w:t>2</w:t>
            </w:r>
          </w:p>
        </w:tc>
      </w:tr>
    </w:tbl>
    <w:p w14:paraId="793EC187" w14:textId="77777777" w:rsidR="00E30DE7" w:rsidRDefault="00E30DE7" w:rsidP="00E30DE7">
      <w:pPr>
        <w:rPr>
          <w:rStyle w:val="FontStyle33"/>
          <w:rFonts w:eastAsia="Times New Roman"/>
          <w:sz w:val="26"/>
          <w:szCs w:val="26"/>
          <w:lang w:eastAsia="ru-RU"/>
        </w:rPr>
      </w:pPr>
    </w:p>
    <w:p w14:paraId="77934DE7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>Биологическая активность электромагнитных полей зависит от длины волны. Наибольшее действие оказывают дециметровые волны, наименьшее — миллиметровые. Волны миллиметрового диапазона поглощаются поверхностными слоями кожи, сантиметрового — кожей и подкожной клетчаткой, дециметровые — внутренними органами. Эффект воздействия зависит от интенсивности поля и продолжительности контакта. При интенсивности до 10 мВт/см2 поле СВЧ оказывает нетепловой эффект, при большей интенсивности — термическое воздействие. Воздействие поглощенной энергии организмом тем более выражено, чем больше частота поля. На частотах до 10 МГц размеры тела человека малы по сравнению с длиной волны и поэтому диэлектрические процессы в тканях слабо выражены.</w:t>
      </w:r>
    </w:p>
    <w:p w14:paraId="69208C7A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 xml:space="preserve">Электромагнитные волны могут вызывать острые и хронические поражения. Поражения сказываются в нарушениях нервной системы, сердечно-сосудистой </w:t>
      </w:r>
      <w:r w:rsidRPr="00351DA5">
        <w:rPr>
          <w:rStyle w:val="FontStyle16"/>
        </w:rPr>
        <w:lastRenderedPageBreak/>
        <w:t>системы, системы кроветворения, других органов. Острые поражения встречаются редко. Чаще наблюдаются легкие поражения, переходящие в хронические. Субъективные ощущения при этом — быстрая утомляемость, головные боли и т.п.; возможны также перегрев организма, изменение частоты пульса, сосудистых реакций. Облучение может вызвать катаракту (поражение хрусталика глаз). Это объясняется плохой теплорегуляцией глаза и незащищенностью его от воздействий; поэтому хрусталик перегревается.</w:t>
      </w:r>
    </w:p>
    <w:p w14:paraId="20BA2460" w14:textId="77777777" w:rsidR="00E30DE7" w:rsidRPr="00351DA5" w:rsidRDefault="00E30DE7" w:rsidP="00E30DE7">
      <w:pPr>
        <w:rPr>
          <w:rStyle w:val="FontStyle16"/>
        </w:rPr>
      </w:pPr>
      <w:r w:rsidRPr="00351DA5">
        <w:rPr>
          <w:rStyle w:val="FontStyle16"/>
        </w:rPr>
        <w:t>Степень и характер воздействия электромагнитных полей на организм человека определяется: длиной волны, интенсивностью излучения, режимом облучения (непрерывный или прерывистый), продолжительностью воздействия, размером облучаемой поверхности тела, индивидуальными особенностями человека, комбинированным действием совместно с другими факторами производствен</w:t>
      </w:r>
      <w:r>
        <w:rPr>
          <w:rStyle w:val="FontStyle16"/>
        </w:rPr>
        <w:t>н</w:t>
      </w:r>
      <w:r w:rsidRPr="00351DA5">
        <w:rPr>
          <w:rStyle w:val="FontStyle16"/>
        </w:rPr>
        <w:t>ой среды.</w:t>
      </w:r>
    </w:p>
    <w:p w14:paraId="20123A9D" w14:textId="77777777" w:rsidR="00E30DE7" w:rsidRPr="00FD28D2" w:rsidRDefault="00E30DE7" w:rsidP="00E30DE7">
      <w:pPr>
        <w:rPr>
          <w:rStyle w:val="FontStyle16"/>
        </w:rPr>
      </w:pPr>
      <w:r w:rsidRPr="00351DA5">
        <w:rPr>
          <w:rStyle w:val="FontStyle16"/>
        </w:rPr>
        <w:t>Наиболее эффективным и часто применяемым методом защиты от электромагнитных излучений является установка экранов. Экранируют либо источник излучения, либо рабочее место. Часто экран устанавливают непосредственно на монитор.</w:t>
      </w:r>
    </w:p>
    <w:p w14:paraId="146F90B5" w14:textId="77777777" w:rsidR="00CA22C0" w:rsidRPr="00FD28D2" w:rsidRDefault="00CA22C0" w:rsidP="00E30DE7">
      <w:pPr>
        <w:pStyle w:val="Style1"/>
        <w:widowControl/>
        <w:spacing w:line="260" w:lineRule="exact"/>
        <w:ind w:firstLine="567"/>
        <w:rPr>
          <w:rStyle w:val="FontStyle16"/>
        </w:rPr>
      </w:pPr>
      <w:r>
        <w:rPr>
          <w:rStyle w:val="FontStyle11"/>
          <w:sz w:val="26"/>
          <w:szCs w:val="26"/>
        </w:rPr>
        <w:br w:type="page"/>
      </w:r>
    </w:p>
    <w:p w14:paraId="170F1F7C" w14:textId="77777777" w:rsidR="0061485F" w:rsidRPr="0061485F" w:rsidRDefault="00DF43D2" w:rsidP="00E52285">
      <w:pPr>
        <w:pStyle w:val="10"/>
        <w:numPr>
          <w:ilvl w:val="0"/>
          <w:numId w:val="0"/>
        </w:numPr>
        <w:ind w:left="567"/>
        <w:jc w:val="center"/>
        <w:rPr>
          <w:b w:val="0"/>
          <w:bCs/>
          <w:lang w:eastAsia="ru-RU"/>
        </w:rPr>
      </w:pPr>
      <w:bookmarkStart w:id="49" w:name="_Toc136257099"/>
      <w:r w:rsidRPr="0061485F">
        <w:rPr>
          <w:bCs/>
          <w:lang w:eastAsia="ru-RU"/>
        </w:rPr>
        <w:lastRenderedPageBreak/>
        <w:t>ЗАКЛЮЧЕНИЕ</w:t>
      </w:r>
      <w:bookmarkEnd w:id="49"/>
    </w:p>
    <w:p w14:paraId="3A37A693" w14:textId="77777777" w:rsidR="004A795F" w:rsidRPr="009B0242" w:rsidRDefault="004A795F" w:rsidP="00E46EE4">
      <w:pPr>
        <w:jc w:val="center"/>
        <w:rPr>
          <w:lang w:eastAsia="ru-RU"/>
        </w:rPr>
      </w:pPr>
    </w:p>
    <w:p w14:paraId="03FE16AB" w14:textId="6384F119" w:rsidR="00032183" w:rsidRPr="00EA4F3F" w:rsidRDefault="00032183" w:rsidP="00E46EE4">
      <w:pPr>
        <w:rPr>
          <w:rFonts w:eastAsia="Times New Roman" w:cs="Times New Roman"/>
          <w:szCs w:val="26"/>
          <w:lang w:eastAsia="ru-RU"/>
        </w:rPr>
      </w:pPr>
      <w:r w:rsidRPr="009B0242">
        <w:rPr>
          <w:szCs w:val="26"/>
        </w:rPr>
        <w:t>Данный дипломный проект</w:t>
      </w:r>
      <w:r w:rsidR="00475089">
        <w:rPr>
          <w:szCs w:val="26"/>
        </w:rPr>
        <w:t xml:space="preserve"> </w:t>
      </w:r>
      <w:r w:rsidRPr="009B0242">
        <w:rPr>
          <w:szCs w:val="26"/>
        </w:rPr>
        <w:t xml:space="preserve">посвящён решению проблемы </w:t>
      </w:r>
      <w:r w:rsidR="009B0242" w:rsidRPr="009B0242">
        <w:rPr>
          <w:rFonts w:eastAsia="Times New Roman" w:cs="Times New Roman"/>
          <w:szCs w:val="26"/>
          <w:lang w:eastAsia="ru-RU"/>
        </w:rPr>
        <w:t xml:space="preserve">автоматизации </w:t>
      </w:r>
      <w:r w:rsidR="0097618B">
        <w:rPr>
          <w:rFonts w:eastAsia="Times New Roman" w:cs="Times New Roman"/>
          <w:szCs w:val="26"/>
          <w:lang w:eastAsia="ru-RU"/>
        </w:rPr>
        <w:t xml:space="preserve">конструирования многогранных ячеистых структур в геометрии </w:t>
      </w:r>
      <w:r w:rsidR="009B0242" w:rsidRPr="009B0242">
        <w:rPr>
          <w:rFonts w:eastAsia="Times New Roman" w:cs="Times New Roman"/>
          <w:szCs w:val="26"/>
          <w:lang w:eastAsia="ru-RU"/>
        </w:rPr>
        <w:t>детали на основе</w:t>
      </w:r>
      <w:r w:rsidR="0097618B">
        <w:rPr>
          <w:rFonts w:eastAsia="Times New Roman" w:cs="Times New Roman"/>
          <w:szCs w:val="26"/>
          <w:lang w:eastAsia="ru-RU"/>
        </w:rPr>
        <w:t xml:space="preserve"> многовариантного</w:t>
      </w:r>
      <w:r w:rsidR="009B0242" w:rsidRPr="009B0242">
        <w:rPr>
          <w:rFonts w:eastAsia="Times New Roman" w:cs="Times New Roman"/>
          <w:szCs w:val="26"/>
          <w:lang w:eastAsia="ru-RU"/>
        </w:rPr>
        <w:t xml:space="preserve"> инженерного анализа</w:t>
      </w:r>
      <w:r w:rsidRPr="009B0242">
        <w:rPr>
          <w:szCs w:val="26"/>
        </w:rPr>
        <w:t xml:space="preserve"> </w:t>
      </w:r>
      <w:r w:rsidR="002F4AEA">
        <w:rPr>
          <w:szCs w:val="26"/>
        </w:rPr>
        <w:t xml:space="preserve">детали </w:t>
      </w:r>
      <w:r w:rsidR="00B10AE9">
        <w:rPr>
          <w:szCs w:val="26"/>
        </w:rPr>
        <w:t>с целью сокращения её материалоёмкости</w:t>
      </w:r>
      <w:r w:rsidRPr="009B0242">
        <w:rPr>
          <w:szCs w:val="26"/>
        </w:rPr>
        <w:t>.</w:t>
      </w:r>
      <w:r w:rsidR="0070580D">
        <w:rPr>
          <w:szCs w:val="26"/>
        </w:rPr>
        <w:t xml:space="preserve"> </w:t>
      </w:r>
      <w:r w:rsidR="00B06E54">
        <w:rPr>
          <w:szCs w:val="26"/>
        </w:rPr>
        <w:t>В результате</w:t>
      </w:r>
      <w:r w:rsidR="00475089">
        <w:rPr>
          <w:szCs w:val="26"/>
        </w:rPr>
        <w:t xml:space="preserve"> решения данной проблемы было разработано приложени</w:t>
      </w:r>
      <w:r w:rsidR="00C15E35">
        <w:rPr>
          <w:szCs w:val="26"/>
        </w:rPr>
        <w:t>е</w:t>
      </w:r>
      <w:r w:rsidR="00475089">
        <w:rPr>
          <w:szCs w:val="26"/>
        </w:rPr>
        <w:t>, позволяющее автомати</w:t>
      </w:r>
      <w:r w:rsidR="00EA4F3F">
        <w:rPr>
          <w:szCs w:val="26"/>
        </w:rPr>
        <w:t xml:space="preserve">зировать процесс </w:t>
      </w:r>
      <w:r w:rsidR="00C15E35">
        <w:rPr>
          <w:szCs w:val="26"/>
        </w:rPr>
        <w:t>интеграции ячеистых структур</w:t>
      </w:r>
      <w:r w:rsidR="00337236">
        <w:rPr>
          <w:szCs w:val="26"/>
        </w:rPr>
        <w:t xml:space="preserve"> в деталь</w:t>
      </w:r>
      <w:r w:rsidR="00EA4F3F">
        <w:rPr>
          <w:szCs w:val="26"/>
        </w:rPr>
        <w:t xml:space="preserve"> с помощью САПР-системы </w:t>
      </w:r>
      <w:r w:rsidR="00EA4F3F">
        <w:rPr>
          <w:szCs w:val="26"/>
          <w:lang w:val="en-US"/>
        </w:rPr>
        <w:t>SolidWorks</w:t>
      </w:r>
      <w:r w:rsidR="00EA4F3F" w:rsidRPr="00EA4F3F">
        <w:rPr>
          <w:szCs w:val="26"/>
        </w:rPr>
        <w:t>.</w:t>
      </w:r>
    </w:p>
    <w:p w14:paraId="45B8599D" w14:textId="67D59621" w:rsidR="00032183" w:rsidRPr="009B0242" w:rsidRDefault="00032183" w:rsidP="00BE433B">
      <w:pPr>
        <w:rPr>
          <w:szCs w:val="26"/>
        </w:rPr>
      </w:pPr>
      <w:r w:rsidRPr="009B0242">
        <w:rPr>
          <w:szCs w:val="26"/>
        </w:rPr>
        <w:t>Для подготовки</w:t>
      </w:r>
      <w:r w:rsidR="006E7EBE">
        <w:rPr>
          <w:szCs w:val="26"/>
        </w:rPr>
        <w:t xml:space="preserve"> к созданию данного программного решения</w:t>
      </w:r>
      <w:r w:rsidRPr="009B0242">
        <w:rPr>
          <w:szCs w:val="26"/>
        </w:rPr>
        <w:t xml:space="preserve"> был проведён обзор литературы</w:t>
      </w:r>
      <w:r w:rsidR="00E32484">
        <w:rPr>
          <w:szCs w:val="26"/>
        </w:rPr>
        <w:t xml:space="preserve"> </w:t>
      </w:r>
      <w:r w:rsidR="00B90C34">
        <w:rPr>
          <w:szCs w:val="26"/>
        </w:rPr>
        <w:t xml:space="preserve">по методам </w:t>
      </w:r>
      <w:r w:rsidR="00E32484">
        <w:rPr>
          <w:szCs w:val="26"/>
        </w:rPr>
        <w:t xml:space="preserve">топологической оптимизации </w:t>
      </w:r>
      <w:r w:rsidR="00E9587C">
        <w:rPr>
          <w:szCs w:val="26"/>
        </w:rPr>
        <w:t>монолитных деталей из изотропных материалов,</w:t>
      </w:r>
      <w:r w:rsidR="00D31AF6">
        <w:rPr>
          <w:szCs w:val="26"/>
        </w:rPr>
        <w:t xml:space="preserve"> изучены</w:t>
      </w:r>
      <w:r w:rsidRPr="009B0242">
        <w:rPr>
          <w:szCs w:val="26"/>
        </w:rPr>
        <w:t xml:space="preserve"> </w:t>
      </w:r>
      <w:r w:rsidR="00D31AF6">
        <w:rPr>
          <w:szCs w:val="26"/>
        </w:rPr>
        <w:t>методы класт</w:t>
      </w:r>
      <w:r w:rsidR="00B32DEC">
        <w:rPr>
          <w:szCs w:val="26"/>
        </w:rPr>
        <w:t>еризации для определения компактных областей точек конечно-элементной сетки детали</w:t>
      </w:r>
      <w:r w:rsidR="009D37F1">
        <w:rPr>
          <w:szCs w:val="26"/>
        </w:rPr>
        <w:t xml:space="preserve">, </w:t>
      </w:r>
      <w:r w:rsidR="000729C2">
        <w:rPr>
          <w:szCs w:val="26"/>
        </w:rPr>
        <w:t>исследованы различные</w:t>
      </w:r>
      <w:r w:rsidR="009D37F1">
        <w:rPr>
          <w:szCs w:val="26"/>
        </w:rPr>
        <w:t xml:space="preserve"> программны</w:t>
      </w:r>
      <w:r w:rsidR="000729C2">
        <w:rPr>
          <w:szCs w:val="26"/>
        </w:rPr>
        <w:t>е</w:t>
      </w:r>
      <w:r w:rsidR="009D37F1">
        <w:rPr>
          <w:szCs w:val="26"/>
        </w:rPr>
        <w:t xml:space="preserve"> средств</w:t>
      </w:r>
      <w:r w:rsidR="000729C2">
        <w:rPr>
          <w:szCs w:val="26"/>
        </w:rPr>
        <w:t>а</w:t>
      </w:r>
      <w:r w:rsidR="009D37F1">
        <w:rPr>
          <w:szCs w:val="26"/>
        </w:rPr>
        <w:t xml:space="preserve"> автоматизации перепроектирования геометрии детал</w:t>
      </w:r>
      <w:r w:rsidR="008A438E">
        <w:rPr>
          <w:szCs w:val="26"/>
        </w:rPr>
        <w:t>ей</w:t>
      </w:r>
      <w:r w:rsidR="009D37F1">
        <w:rPr>
          <w:szCs w:val="26"/>
        </w:rPr>
        <w:t>.</w:t>
      </w:r>
      <w:r w:rsidR="001B55EA">
        <w:rPr>
          <w:szCs w:val="26"/>
        </w:rPr>
        <w:t xml:space="preserve"> В </w:t>
      </w:r>
      <w:r w:rsidR="00031310">
        <w:rPr>
          <w:szCs w:val="26"/>
        </w:rPr>
        <w:t>качестве такой</w:t>
      </w:r>
      <w:r w:rsidR="00AA49D3">
        <w:rPr>
          <w:szCs w:val="26"/>
        </w:rPr>
        <w:t xml:space="preserve"> программ</w:t>
      </w:r>
      <w:r w:rsidR="00031310">
        <w:rPr>
          <w:szCs w:val="26"/>
        </w:rPr>
        <w:t>ы</w:t>
      </w:r>
      <w:r w:rsidR="00AA49D3">
        <w:rPr>
          <w:szCs w:val="26"/>
        </w:rPr>
        <w:t xml:space="preserve"> был выбран </w:t>
      </w:r>
      <w:proofErr w:type="spellStart"/>
      <w:r w:rsidR="00AA49D3" w:rsidRPr="009B0242">
        <w:rPr>
          <w:szCs w:val="26"/>
        </w:rPr>
        <w:t>SolidWorks</w:t>
      </w:r>
      <w:proofErr w:type="spellEnd"/>
      <w:r w:rsidR="00AA49D3">
        <w:rPr>
          <w:szCs w:val="26"/>
        </w:rPr>
        <w:t>, так как он</w:t>
      </w:r>
      <w:r w:rsidR="00AA49D3" w:rsidRPr="009B0242">
        <w:rPr>
          <w:szCs w:val="26"/>
        </w:rPr>
        <w:t xml:space="preserve"> имеет необходимый набор инструментов</w:t>
      </w:r>
      <w:r w:rsidR="007B18C6">
        <w:rPr>
          <w:szCs w:val="26"/>
        </w:rPr>
        <w:t xml:space="preserve"> для</w:t>
      </w:r>
      <w:r w:rsidR="00AA49D3" w:rsidRPr="009B0242">
        <w:rPr>
          <w:szCs w:val="26"/>
        </w:rPr>
        <w:t xml:space="preserve"> работы с трёхмерным моделирование</w:t>
      </w:r>
      <w:r w:rsidR="009C2954">
        <w:rPr>
          <w:szCs w:val="26"/>
        </w:rPr>
        <w:t>м</w:t>
      </w:r>
      <w:r w:rsidR="00AA49D3">
        <w:rPr>
          <w:szCs w:val="26"/>
        </w:rPr>
        <w:t>,</w:t>
      </w:r>
      <w:r w:rsidR="00AA49D3" w:rsidRPr="009B0242">
        <w:rPr>
          <w:szCs w:val="26"/>
        </w:rPr>
        <w:t xml:space="preserve"> инженерным анализом</w:t>
      </w:r>
      <w:r w:rsidR="00E97B45">
        <w:rPr>
          <w:szCs w:val="26"/>
        </w:rPr>
        <w:t xml:space="preserve"> деталей</w:t>
      </w:r>
      <w:r w:rsidR="00AA49D3">
        <w:rPr>
          <w:szCs w:val="26"/>
        </w:rPr>
        <w:t xml:space="preserve">, а также простую и понятную документацию по </w:t>
      </w:r>
      <w:r w:rsidR="00AA49D3">
        <w:rPr>
          <w:szCs w:val="26"/>
          <w:lang w:val="en-US"/>
        </w:rPr>
        <w:t>API</w:t>
      </w:r>
      <w:r w:rsidR="00AA49D3" w:rsidRPr="00647970">
        <w:rPr>
          <w:szCs w:val="26"/>
        </w:rPr>
        <w:t>.</w:t>
      </w:r>
      <w:r w:rsidR="00BE433B">
        <w:rPr>
          <w:szCs w:val="26"/>
        </w:rPr>
        <w:t xml:space="preserve"> При решении поставленной задачи</w:t>
      </w:r>
      <w:r w:rsidR="007B18C6">
        <w:rPr>
          <w:szCs w:val="26"/>
        </w:rPr>
        <w:t xml:space="preserve"> </w:t>
      </w:r>
      <w:r w:rsidR="003F4F92">
        <w:rPr>
          <w:szCs w:val="26"/>
          <w:lang w:val="en-US"/>
        </w:rPr>
        <w:t>SolidWorks</w:t>
      </w:r>
      <w:r w:rsidR="003F4F92" w:rsidRPr="003F4F92">
        <w:rPr>
          <w:szCs w:val="26"/>
        </w:rPr>
        <w:t xml:space="preserve"> </w:t>
      </w:r>
      <w:r w:rsidR="003F4F92">
        <w:rPr>
          <w:szCs w:val="26"/>
          <w:lang w:val="en-US"/>
        </w:rPr>
        <w:t>API</w:t>
      </w:r>
      <w:r w:rsidR="00BE433B">
        <w:rPr>
          <w:szCs w:val="26"/>
        </w:rPr>
        <w:t xml:space="preserve"> применялся</w:t>
      </w:r>
      <w:r w:rsidR="003F4F92" w:rsidRPr="003F4F92">
        <w:rPr>
          <w:szCs w:val="26"/>
        </w:rPr>
        <w:t xml:space="preserve"> </w:t>
      </w:r>
      <w:r w:rsidR="003F4F92">
        <w:rPr>
          <w:szCs w:val="26"/>
        </w:rPr>
        <w:t>для получения результатов исследований</w:t>
      </w:r>
      <w:r w:rsidR="00F83BC6">
        <w:rPr>
          <w:szCs w:val="26"/>
        </w:rPr>
        <w:t xml:space="preserve"> детали и выполнения вырезов пирамидальных ячеек и ячеек формы параллелепипеда.</w:t>
      </w:r>
      <w:r w:rsidRPr="009B0242">
        <w:rPr>
          <w:szCs w:val="26"/>
        </w:rPr>
        <w:t xml:space="preserve"> </w:t>
      </w:r>
    </w:p>
    <w:p w14:paraId="152D9CD9" w14:textId="1625967A" w:rsidR="00925EE7" w:rsidRPr="00925EE7" w:rsidRDefault="00A950D7" w:rsidP="006C7B4C">
      <w:pPr>
        <w:rPr>
          <w:bCs/>
          <w:szCs w:val="26"/>
        </w:rPr>
      </w:pPr>
      <w:r>
        <w:rPr>
          <w:szCs w:val="26"/>
        </w:rPr>
        <w:t xml:space="preserve">Для выполнения автоматизации </w:t>
      </w:r>
      <w:r w:rsidR="000818FD">
        <w:rPr>
          <w:szCs w:val="26"/>
        </w:rPr>
        <w:t>процесса интегрирования ячеистых структур</w:t>
      </w:r>
      <w:r w:rsidR="002F0B2E">
        <w:rPr>
          <w:szCs w:val="26"/>
        </w:rPr>
        <w:t xml:space="preserve"> в</w:t>
      </w:r>
      <w:r w:rsidR="00173B8B">
        <w:rPr>
          <w:szCs w:val="26"/>
        </w:rPr>
        <w:t xml:space="preserve"> </w:t>
      </w:r>
      <w:r w:rsidR="00FD2CAE">
        <w:rPr>
          <w:szCs w:val="26"/>
        </w:rPr>
        <w:t>геометрию детали</w:t>
      </w:r>
      <w:r w:rsidR="00173B8B">
        <w:rPr>
          <w:szCs w:val="26"/>
        </w:rPr>
        <w:t xml:space="preserve"> был р</w:t>
      </w:r>
      <w:r w:rsidR="00032183">
        <w:rPr>
          <w:szCs w:val="26"/>
        </w:rPr>
        <w:t>еализован циклический</w:t>
      </w:r>
      <w:r w:rsidR="002F0B2E">
        <w:rPr>
          <w:szCs w:val="26"/>
        </w:rPr>
        <w:t xml:space="preserve"> </w:t>
      </w:r>
      <w:r w:rsidR="00032183">
        <w:rPr>
          <w:szCs w:val="26"/>
        </w:rPr>
        <w:t>подход</w:t>
      </w:r>
      <w:r w:rsidR="00173B8B">
        <w:rPr>
          <w:szCs w:val="26"/>
        </w:rPr>
        <w:t>, в котором на ка</w:t>
      </w:r>
      <w:r w:rsidR="003D7BB6">
        <w:rPr>
          <w:szCs w:val="26"/>
        </w:rPr>
        <w:t xml:space="preserve">ждой итерации проводилось </w:t>
      </w:r>
      <w:r w:rsidR="00434A4D">
        <w:rPr>
          <w:szCs w:val="26"/>
        </w:rPr>
        <w:t xml:space="preserve">её </w:t>
      </w:r>
      <w:r w:rsidR="003D7BB6">
        <w:rPr>
          <w:szCs w:val="26"/>
        </w:rPr>
        <w:t>исследование</w:t>
      </w:r>
      <w:r w:rsidR="00434A4D">
        <w:rPr>
          <w:szCs w:val="26"/>
        </w:rPr>
        <w:t xml:space="preserve"> </w:t>
      </w:r>
      <w:r w:rsidR="003D7BB6">
        <w:rPr>
          <w:szCs w:val="26"/>
        </w:rPr>
        <w:t>при помощи инженерного анализа, п</w:t>
      </w:r>
      <w:r w:rsidR="003E3647">
        <w:rPr>
          <w:szCs w:val="26"/>
        </w:rPr>
        <w:t xml:space="preserve">еренос </w:t>
      </w:r>
      <w:r w:rsidR="003D7BB6">
        <w:rPr>
          <w:szCs w:val="26"/>
        </w:rPr>
        <w:t>данных исс</w:t>
      </w:r>
      <w:r w:rsidR="003E3647">
        <w:rPr>
          <w:szCs w:val="26"/>
        </w:rPr>
        <w:t>ледования в созданное приложение</w:t>
      </w:r>
      <w:r w:rsidR="00065B61">
        <w:rPr>
          <w:szCs w:val="26"/>
        </w:rPr>
        <w:t>, фильтрация узлов конечно-элементной сетки детали, кластеризация эт</w:t>
      </w:r>
      <w:r w:rsidR="00DB30A9">
        <w:rPr>
          <w:szCs w:val="26"/>
        </w:rPr>
        <w:t>их узлов одним из разработанных методов</w:t>
      </w:r>
      <w:r w:rsidR="004840E1">
        <w:rPr>
          <w:szCs w:val="26"/>
        </w:rPr>
        <w:t xml:space="preserve"> для получения областей для выреза и вырез в габаритах этих областей ячеистых структур</w:t>
      </w:r>
      <w:r w:rsidR="00032183">
        <w:rPr>
          <w:bCs/>
          <w:szCs w:val="26"/>
        </w:rPr>
        <w:t xml:space="preserve">. </w:t>
      </w:r>
      <w:r w:rsidR="00CD2021">
        <w:rPr>
          <w:bCs/>
          <w:szCs w:val="26"/>
        </w:rPr>
        <w:t xml:space="preserve">В качестве алгоритмов кластеризации узлов </w:t>
      </w:r>
      <w:r w:rsidR="001012A5">
        <w:rPr>
          <w:bCs/>
          <w:szCs w:val="26"/>
        </w:rPr>
        <w:t>конечно-элементной сетки детали использовались алгоритм</w:t>
      </w:r>
      <w:r w:rsidR="00086B54">
        <w:rPr>
          <w:bCs/>
          <w:szCs w:val="26"/>
        </w:rPr>
        <w:t xml:space="preserve"> смежных элементов и алгоритм </w:t>
      </w:r>
      <w:r w:rsidR="00086B54">
        <w:rPr>
          <w:bCs/>
          <w:szCs w:val="26"/>
          <w:lang w:val="en-US"/>
        </w:rPr>
        <w:t>DBSCAN</w:t>
      </w:r>
      <w:r w:rsidR="00086B54" w:rsidRPr="00086B54">
        <w:rPr>
          <w:bCs/>
          <w:szCs w:val="26"/>
        </w:rPr>
        <w:t xml:space="preserve">. </w:t>
      </w:r>
      <w:r w:rsidR="00086B54">
        <w:rPr>
          <w:bCs/>
          <w:szCs w:val="26"/>
        </w:rPr>
        <w:t xml:space="preserve">При тестировании приложения выяснилось, что </w:t>
      </w:r>
      <w:r w:rsidR="003A0A85">
        <w:rPr>
          <w:bCs/>
          <w:szCs w:val="26"/>
        </w:rPr>
        <w:t>последний алгоритм позволяет находить больший объём областей для выреза по сравнению с другим</w:t>
      </w:r>
      <w:r w:rsidR="00925EE7">
        <w:rPr>
          <w:bCs/>
          <w:szCs w:val="26"/>
        </w:rPr>
        <w:t xml:space="preserve">. Для реализации алгоритма </w:t>
      </w:r>
      <w:r w:rsidR="00925EE7">
        <w:rPr>
          <w:bCs/>
          <w:szCs w:val="26"/>
          <w:lang w:val="en-US"/>
        </w:rPr>
        <w:t>DBSCAN</w:t>
      </w:r>
      <w:r w:rsidR="00925EE7" w:rsidRPr="00925EE7">
        <w:rPr>
          <w:bCs/>
          <w:szCs w:val="26"/>
        </w:rPr>
        <w:t xml:space="preserve"> </w:t>
      </w:r>
      <w:r w:rsidR="00925EE7">
        <w:rPr>
          <w:bCs/>
          <w:szCs w:val="26"/>
        </w:rPr>
        <w:t xml:space="preserve">использовался язык программирования </w:t>
      </w:r>
      <w:r w:rsidR="00925EE7">
        <w:rPr>
          <w:bCs/>
          <w:szCs w:val="26"/>
          <w:lang w:val="en-US"/>
        </w:rPr>
        <w:t>Python</w:t>
      </w:r>
      <w:r w:rsidR="00925EE7">
        <w:rPr>
          <w:bCs/>
          <w:szCs w:val="26"/>
        </w:rPr>
        <w:t xml:space="preserve">, для реализации остального функционала приложения использовался язык программирования </w:t>
      </w:r>
      <w:r w:rsidR="00925EE7">
        <w:rPr>
          <w:bCs/>
          <w:szCs w:val="26"/>
          <w:lang w:val="en-US"/>
        </w:rPr>
        <w:t>C</w:t>
      </w:r>
      <w:r w:rsidR="00925EE7" w:rsidRPr="00925EE7">
        <w:rPr>
          <w:bCs/>
          <w:szCs w:val="26"/>
        </w:rPr>
        <w:t>#.</w:t>
      </w:r>
    </w:p>
    <w:p w14:paraId="484CC10B" w14:textId="70349243" w:rsidR="00032183" w:rsidRDefault="003A0A85" w:rsidP="006C7B4C">
      <w:pPr>
        <w:rPr>
          <w:szCs w:val="26"/>
        </w:rPr>
      </w:pPr>
      <w:r>
        <w:rPr>
          <w:bCs/>
          <w:szCs w:val="26"/>
        </w:rPr>
        <w:t xml:space="preserve"> </w:t>
      </w:r>
      <w:r w:rsidR="00032183" w:rsidRPr="00BE523E">
        <w:rPr>
          <w:szCs w:val="26"/>
        </w:rPr>
        <w:t>В результате</w:t>
      </w:r>
      <w:r w:rsidR="00925EE7" w:rsidRPr="00925EE7">
        <w:rPr>
          <w:szCs w:val="26"/>
        </w:rPr>
        <w:t xml:space="preserve"> </w:t>
      </w:r>
      <w:r w:rsidR="00925EE7">
        <w:rPr>
          <w:szCs w:val="26"/>
        </w:rPr>
        <w:t xml:space="preserve">выполнения </w:t>
      </w:r>
      <w:r w:rsidR="006D3C05">
        <w:rPr>
          <w:szCs w:val="26"/>
        </w:rPr>
        <w:t>задания по дипломному проекту было создано приложение, код которого включает в себя несколько языков программирования</w:t>
      </w:r>
      <w:r w:rsidR="00075016">
        <w:rPr>
          <w:szCs w:val="26"/>
        </w:rPr>
        <w:t>,</w:t>
      </w:r>
      <w:r w:rsidR="00097466">
        <w:rPr>
          <w:szCs w:val="26"/>
        </w:rPr>
        <w:t xml:space="preserve"> </w:t>
      </w:r>
      <w:r w:rsidR="00075016">
        <w:rPr>
          <w:szCs w:val="26"/>
        </w:rPr>
        <w:t>клиент-серверную архитектуру и дружелюбный интерфейс</w:t>
      </w:r>
      <w:r w:rsidR="00097466">
        <w:rPr>
          <w:szCs w:val="26"/>
        </w:rPr>
        <w:t xml:space="preserve"> клиентской части приложения</w:t>
      </w:r>
      <w:r w:rsidR="009D0F94">
        <w:rPr>
          <w:szCs w:val="26"/>
        </w:rPr>
        <w:t xml:space="preserve">. </w:t>
      </w:r>
      <w:r w:rsidR="006C234C">
        <w:rPr>
          <w:szCs w:val="26"/>
        </w:rPr>
        <w:t xml:space="preserve">Созданная программа </w:t>
      </w:r>
      <w:r w:rsidR="00A450CC">
        <w:rPr>
          <w:szCs w:val="26"/>
        </w:rPr>
        <w:t xml:space="preserve">позволяет не только проводить инженерный анализ детали и вырез ячеистых структур, но и сохранить результаты исследований для дальнейшего </w:t>
      </w:r>
      <w:r w:rsidR="00CC725D">
        <w:rPr>
          <w:szCs w:val="26"/>
        </w:rPr>
        <w:t xml:space="preserve">поиска решений задачи автоматизации </w:t>
      </w:r>
      <w:r w:rsidR="00EE3604">
        <w:rPr>
          <w:szCs w:val="26"/>
        </w:rPr>
        <w:t>перепроектирования монолитных деталей с целью</w:t>
      </w:r>
      <w:r w:rsidR="00032183" w:rsidRPr="00BE523E">
        <w:rPr>
          <w:szCs w:val="26"/>
        </w:rPr>
        <w:t xml:space="preserve"> оптимизации </w:t>
      </w:r>
      <w:r w:rsidR="006C234C">
        <w:rPr>
          <w:szCs w:val="26"/>
        </w:rPr>
        <w:t>их массы</w:t>
      </w:r>
      <w:r w:rsidR="00032183" w:rsidRPr="00BE523E">
        <w:rPr>
          <w:szCs w:val="26"/>
        </w:rPr>
        <w:t>.</w:t>
      </w:r>
    </w:p>
    <w:p w14:paraId="43969C9C" w14:textId="77777777" w:rsidR="00A74927" w:rsidRDefault="00A74927" w:rsidP="009B0242">
      <w:pPr>
        <w:spacing w:after="160"/>
        <w:ind w:firstLine="0"/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0402EFCE" w14:textId="1C6C6C3C" w:rsidR="00DF43D2" w:rsidRDefault="00DF43D2" w:rsidP="00C90303">
      <w:pPr>
        <w:pStyle w:val="10"/>
        <w:numPr>
          <w:ilvl w:val="0"/>
          <w:numId w:val="0"/>
        </w:numPr>
        <w:jc w:val="center"/>
      </w:pPr>
      <w:bookmarkStart w:id="50" w:name="_Toc136257100"/>
      <w:r w:rsidRPr="00DF43D2">
        <w:lastRenderedPageBreak/>
        <w:t>СПИСОК ИСПОЛЬЗОВАНН</w:t>
      </w:r>
      <w:r w:rsidR="002A751E">
        <w:t>ОЙ</w:t>
      </w:r>
      <w:r w:rsidRPr="00DF43D2">
        <w:t xml:space="preserve"> </w:t>
      </w:r>
      <w:bookmarkEnd w:id="50"/>
      <w:r w:rsidR="002A751E">
        <w:t>ЛИТЕРАТУРЫ</w:t>
      </w:r>
    </w:p>
    <w:p w14:paraId="7FB67139" w14:textId="77777777" w:rsidR="00D3080D" w:rsidRPr="00D3080D" w:rsidRDefault="00D3080D" w:rsidP="00043522">
      <w:pPr>
        <w:jc w:val="center"/>
      </w:pPr>
    </w:p>
    <w:p w14:paraId="0D58F954" w14:textId="51E43E38" w:rsidR="007322DC" w:rsidRPr="00AF6B76" w:rsidRDefault="00502F16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bookmarkStart w:id="51" w:name="Инженерныйанализ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САПР-система 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AutoCad</w:t>
      </w:r>
      <w:proofErr w:type="spellEnd"/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End w:id="51"/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FA1EA4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https://www.autodesk.com/products/autocad/overview?term=1-YEAR&amp;tab=subscription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961D64C" w14:textId="43084E40" w:rsidR="007322DC" w:rsidRPr="00AF6B76" w:rsidRDefault="00502F16" w:rsidP="00295B7A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bookmarkStart w:id="52" w:name="CAE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САПР-система 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FreeCad</w:t>
      </w:r>
      <w:proofErr w:type="spellEnd"/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End w:id="52"/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</w:t>
      </w:r>
      <w:r w:rsidRPr="00AF6B76">
        <w:rPr>
          <w:sz w:val="26"/>
          <w:szCs w:val="26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>https://www.freecad.org/index.php?lang=ru</w:t>
      </w:r>
      <w:r w:rsidR="00FA1EA4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2966DFBA" w14:textId="3A97605C" w:rsidR="007322DC" w:rsidRPr="00AF6B76" w:rsidRDefault="00502F16" w:rsidP="00295B7A">
      <w:pPr>
        <w:pStyle w:val="aa"/>
        <w:widowControl w:val="0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53" w:name="методомконечных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САПР-система 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ANSYS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End w:id="53"/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https://www.ansys.com/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AA1AC4C" w14:textId="47241BE1" w:rsidR="00DF0F79" w:rsidRPr="00AF6B76" w:rsidRDefault="00502F16" w:rsidP="00295B7A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54" w:name="Типыконечных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САПР-система</w:t>
      </w:r>
      <w:r w:rsidR="00DF0F79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bookmarkEnd w:id="54"/>
      <w:r w:rsidRPr="00AF6B7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SolidWorks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="00DF0F79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DF0F79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DF0F79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B57F96" w:rsidRPr="00AF6B76">
        <w:rPr>
          <w:rFonts w:ascii="Times New Roman" w:hAnsi="Times New Roman" w:cs="Times New Roman"/>
          <w:sz w:val="26"/>
          <w:szCs w:val="26"/>
        </w:rPr>
        <w:t xml:space="preserve"> https://www.solidworks.com/</w:t>
      </w:r>
      <w:r w:rsidR="00DF0F79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DF0F79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DF0F79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DF0F79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</w:t>
      </w:r>
      <w:r w:rsidR="00B15D21" w:rsidRPr="00AF6B7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="00DF0F79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E6A2585" w14:textId="56062F43" w:rsidR="00CD58B3" w:rsidRPr="00F657B3" w:rsidRDefault="00B57F96" w:rsidP="00CD58B3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bookmarkStart w:id="55" w:name="Сравнениесистем"/>
      <w:bookmarkStart w:id="56" w:name="_Hlk105187396"/>
      <w:proofErr w:type="spellStart"/>
      <w:r w:rsidRPr="00AF6B76">
        <w:rPr>
          <w:rFonts w:ascii="Times New Roman" w:hAnsi="Times New Roman" w:cs="Times New Roman"/>
          <w:sz w:val="26"/>
          <w:szCs w:val="26"/>
          <w:lang w:val="en-US"/>
        </w:rPr>
        <w:t>Bendsoe</w:t>
      </w:r>
      <w:proofErr w:type="spellEnd"/>
      <w:r w:rsidRPr="00AF6B76">
        <w:rPr>
          <w:rFonts w:ascii="Times New Roman" w:hAnsi="Times New Roman" w:cs="Times New Roman"/>
          <w:sz w:val="26"/>
          <w:szCs w:val="26"/>
          <w:lang w:val="en-US"/>
        </w:rPr>
        <w:t xml:space="preserve"> MP, Sigmund O. Topology optimization–theory, methods and applications. </w:t>
      </w:r>
      <w:r w:rsidRPr="00F657B3">
        <w:rPr>
          <w:rFonts w:ascii="Times New Roman" w:hAnsi="Times New Roman" w:cs="Times New Roman"/>
          <w:sz w:val="26"/>
          <w:szCs w:val="26"/>
          <w:lang w:val="en-US"/>
        </w:rPr>
        <w:t xml:space="preserve">Springer; 2003. </w:t>
      </w:r>
    </w:p>
    <w:p w14:paraId="5D7DE7AF" w14:textId="77777777" w:rsidR="00F657B3" w:rsidRDefault="00F657B3" w:rsidP="00B15D21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F657B3">
        <w:rPr>
          <w:rFonts w:ascii="Times New Roman" w:hAnsi="Times New Roman" w:cs="Times New Roman"/>
          <w:sz w:val="26"/>
          <w:szCs w:val="26"/>
        </w:rPr>
        <w:t xml:space="preserve">Маканов, Д. В. Способ автоматизации конструирования ячеистых структур на основе линейных </w:t>
      </w:r>
      <w:proofErr w:type="spellStart"/>
      <w:r w:rsidRPr="00F657B3">
        <w:rPr>
          <w:rFonts w:ascii="Times New Roman" w:hAnsi="Times New Roman" w:cs="Times New Roman"/>
          <w:sz w:val="26"/>
          <w:szCs w:val="26"/>
        </w:rPr>
        <w:t>тетраэдральных</w:t>
      </w:r>
      <w:proofErr w:type="spellEnd"/>
      <w:r w:rsidRPr="00F657B3">
        <w:rPr>
          <w:rFonts w:ascii="Times New Roman" w:hAnsi="Times New Roman" w:cs="Times New Roman"/>
          <w:sz w:val="26"/>
          <w:szCs w:val="26"/>
        </w:rPr>
        <w:t xml:space="preserve"> конечных элементов сеточной модели детали / Д. В. Маканов, А. Д. </w:t>
      </w:r>
      <w:proofErr w:type="gramStart"/>
      <w:r w:rsidRPr="00F657B3">
        <w:rPr>
          <w:rFonts w:ascii="Times New Roman" w:hAnsi="Times New Roman" w:cs="Times New Roman"/>
          <w:sz w:val="26"/>
          <w:szCs w:val="26"/>
        </w:rPr>
        <w:t>Трубач ;</w:t>
      </w:r>
      <w:proofErr w:type="gramEnd"/>
      <w:r w:rsidRPr="00F657B3">
        <w:rPr>
          <w:rFonts w:ascii="Times New Roman" w:hAnsi="Times New Roman" w:cs="Times New Roman"/>
          <w:sz w:val="26"/>
          <w:szCs w:val="26"/>
        </w:rPr>
        <w:t xml:space="preserve"> науч. рук. Ю. В. Полозков // Цифровые технологии и бизнес [Электронный ресурс] : материалы 78-ой студенческой научно-технической конференции, Минск, 10 мая 2022 г. / сост. М. Г. </w:t>
      </w:r>
      <w:proofErr w:type="spellStart"/>
      <w:r w:rsidRPr="00F657B3">
        <w:rPr>
          <w:rFonts w:ascii="Times New Roman" w:hAnsi="Times New Roman" w:cs="Times New Roman"/>
          <w:sz w:val="26"/>
          <w:szCs w:val="26"/>
        </w:rPr>
        <w:t>Карасёва</w:t>
      </w:r>
      <w:proofErr w:type="spellEnd"/>
      <w:r w:rsidRPr="00F657B3">
        <w:rPr>
          <w:rFonts w:ascii="Times New Roman" w:hAnsi="Times New Roman" w:cs="Times New Roman"/>
          <w:sz w:val="26"/>
          <w:szCs w:val="26"/>
        </w:rPr>
        <w:t xml:space="preserve">. – </w:t>
      </w:r>
      <w:proofErr w:type="gramStart"/>
      <w:r w:rsidRPr="00F657B3">
        <w:rPr>
          <w:rFonts w:ascii="Times New Roman" w:hAnsi="Times New Roman" w:cs="Times New Roman"/>
          <w:sz w:val="26"/>
          <w:szCs w:val="26"/>
        </w:rPr>
        <w:t>Минск :</w:t>
      </w:r>
      <w:proofErr w:type="gramEnd"/>
      <w:r w:rsidRPr="00F657B3">
        <w:rPr>
          <w:rFonts w:ascii="Times New Roman" w:hAnsi="Times New Roman" w:cs="Times New Roman"/>
          <w:sz w:val="26"/>
          <w:szCs w:val="26"/>
        </w:rPr>
        <w:t xml:space="preserve"> БНТУ, 2022. – С. 71-74.</w:t>
      </w:r>
    </w:p>
    <w:p w14:paraId="4DFF1FF9" w14:textId="7F182CDC" w:rsidR="00B15D21" w:rsidRPr="00AF6B76" w:rsidRDefault="00B15D21" w:rsidP="00B15D21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hAnsi="Times New Roman" w:cs="Times New Roman"/>
          <w:sz w:val="26"/>
          <w:szCs w:val="26"/>
        </w:rPr>
        <w:t xml:space="preserve">Описание алгоритма </w:t>
      </w:r>
      <w:r w:rsidRPr="00AF6B76">
        <w:rPr>
          <w:rFonts w:ascii="Times New Roman" w:hAnsi="Times New Roman" w:cs="Times New Roman"/>
          <w:sz w:val="26"/>
          <w:szCs w:val="26"/>
          <w:lang w:val="en-US"/>
        </w:rPr>
        <w:t>DBSCAN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proofErr w:type="gramStart"/>
      <w:r w:rsidR="00CD58B3" w:rsidRPr="00AF6B76">
        <w:rPr>
          <w:rFonts w:ascii="Times New Roman" w:hAnsi="Times New Roman" w:cs="Times New Roman"/>
          <w:sz w:val="26"/>
          <w:szCs w:val="26"/>
        </w:rPr>
        <w:t xml:space="preserve">https://medium.com/codex/understanding-dbscan-clustering-hands-on-with-scikit-learn-a95cb27f0408 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–</w:t>
      </w:r>
      <w:proofErr w:type="gram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26.05.2023.</w:t>
      </w:r>
    </w:p>
    <w:p w14:paraId="26840B54" w14:textId="6C56B7D2" w:rsidR="00B15D21" w:rsidRPr="00AF6B76" w:rsidRDefault="00CD58B3" w:rsidP="00CD58B3">
      <w:pPr>
        <w:pStyle w:val="aa"/>
        <w:widowControl w:val="0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hAnsi="Times New Roman" w:cs="Times New Roman"/>
          <w:sz w:val="26"/>
          <w:szCs w:val="26"/>
        </w:rPr>
        <w:t xml:space="preserve">Реализация алгоритма </w:t>
      </w:r>
      <w:r w:rsidRPr="00AF6B76">
        <w:rPr>
          <w:rFonts w:ascii="Times New Roman" w:hAnsi="Times New Roman" w:cs="Times New Roman"/>
          <w:sz w:val="26"/>
          <w:szCs w:val="26"/>
          <w:lang w:val="en-US"/>
        </w:rPr>
        <w:t>DBSCAN</w:t>
      </w:r>
      <w:r w:rsidRPr="00AF6B76">
        <w:rPr>
          <w:rFonts w:ascii="Times New Roman" w:hAnsi="Times New Roman" w:cs="Times New Roman"/>
          <w:sz w:val="26"/>
          <w:szCs w:val="26"/>
        </w:rPr>
        <w:t xml:space="preserve"> с помощью библиотеки </w:t>
      </w:r>
      <w:proofErr w:type="spellStart"/>
      <w:r w:rsidRPr="00AF6B76">
        <w:rPr>
          <w:rFonts w:ascii="Times New Roman" w:hAnsi="Times New Roman" w:cs="Times New Roman"/>
          <w:sz w:val="26"/>
          <w:szCs w:val="26"/>
          <w:lang w:val="en-US"/>
        </w:rPr>
        <w:t>sklearn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>– Режим доступа: https://scikit-learn.org/stable/modules/generated/sklearn.cluster.DBSCAN.html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26.05.2023.</w:t>
      </w:r>
    </w:p>
    <w:bookmarkEnd w:id="55"/>
    <w:p w14:paraId="0718A7F3" w14:textId="32D9685B" w:rsidR="00F657B3" w:rsidRPr="00F657B3" w:rsidRDefault="00F657B3" w:rsidP="00295B7A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Маканов, Д. В. 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Выбор алгоритма кластеризации для формирования внутренних областей в монолитных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детал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ях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/ Д. В. Маканов; науч. рук. Ю. В. Полозков // Цифровые технологии и бизнес [Электронный ресурс] : материалы 7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9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>-ой студенческой научно-технической конференции, Минск, 1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1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мая 202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г. / сост. М. Г. </w:t>
      </w:r>
      <w:proofErr w:type="spellStart"/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>Карасёва</w:t>
      </w:r>
      <w:proofErr w:type="spellEnd"/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– </w:t>
      </w:r>
      <w:proofErr w:type="gramStart"/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>Минск :</w:t>
      </w:r>
      <w:proofErr w:type="gramEnd"/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 БНТУ, 202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>. – С. 71-7</w:t>
      </w:r>
      <w:r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Pr="00F657B3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791F11D2" w14:textId="3E240676" w:rsidR="007322DC" w:rsidRPr="00AF6B76" w:rsidRDefault="00B15D21" w:rsidP="00295B7A">
      <w:pPr>
        <w:pStyle w:val="aa"/>
        <w:numPr>
          <w:ilvl w:val="0"/>
          <w:numId w:val="3"/>
        </w:numPr>
        <w:tabs>
          <w:tab w:val="left" w:pos="993"/>
        </w:tabs>
        <w:spacing w:after="0" w:line="300" w:lineRule="auto"/>
        <w:ind w:left="0"/>
        <w:jc w:val="both"/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</w:pPr>
      <w:r w:rsidRPr="00AF6B76">
        <w:rPr>
          <w:rFonts w:ascii="Times New Roman" w:hAnsi="Times New Roman" w:cs="Times New Roman"/>
          <w:sz w:val="26"/>
          <w:szCs w:val="26"/>
        </w:rPr>
        <w:t xml:space="preserve">Документация по </w:t>
      </w:r>
      <w:r w:rsidRPr="00AF6B76">
        <w:rPr>
          <w:rFonts w:ascii="Times New Roman" w:hAnsi="Times New Roman" w:cs="Times New Roman"/>
          <w:sz w:val="26"/>
          <w:szCs w:val="26"/>
          <w:lang w:val="en-US"/>
        </w:rPr>
        <w:t>UWP</w:t>
      </w:r>
      <w:r w:rsidRPr="00AF6B76">
        <w:rPr>
          <w:rFonts w:ascii="Times New Roman" w:hAnsi="Times New Roman" w:cs="Times New Roman"/>
          <w:sz w:val="26"/>
          <w:szCs w:val="26"/>
        </w:rPr>
        <w:t xml:space="preserve"> </w:t>
      </w:r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https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://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learn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.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microsoft</w:t>
      </w:r>
      <w:proofErr w:type="spellEnd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.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com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/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ru</w:t>
      </w:r>
      <w:proofErr w:type="spellEnd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-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ru</w:t>
      </w:r>
      <w:proofErr w:type="spellEnd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/</w:t>
      </w:r>
      <w:proofErr w:type="spellStart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uwp</w:t>
      </w:r>
      <w:proofErr w:type="spellEnd"/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/</w:t>
      </w:r>
      <w:r w:rsidR="00FA1EA4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37FB960F" w14:textId="693DFD80" w:rsidR="007322DC" w:rsidRPr="00AF6B76" w:rsidRDefault="00B15D21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>Документация по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Start w:id="57" w:name="SolidWorks"/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SolidWorks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API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bookmarkEnd w:id="57"/>
      <w:r w:rsidR="007322DC"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="007322DC"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="007322DC"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="007322DC"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https</w:t>
      </w:r>
      <w:r w:rsidRPr="00AF6B76">
        <w:rPr>
          <w:rFonts w:ascii="Times New Roman" w:eastAsia="Times New Roman" w:hAnsi="Times New Roman" w:cs="Times New Roman"/>
          <w:sz w:val="26"/>
          <w:szCs w:val="26"/>
        </w:rPr>
        <w:t>://</w:t>
      </w:r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help</w:t>
      </w:r>
      <w:r w:rsidRPr="00AF6B76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solidworks</w:t>
      </w:r>
      <w:proofErr w:type="spellEnd"/>
      <w:r w:rsidRPr="00AF6B76">
        <w:rPr>
          <w:rFonts w:ascii="Times New Roman" w:eastAsia="Times New Roman" w:hAnsi="Times New Roman" w:cs="Times New Roman"/>
          <w:sz w:val="26"/>
          <w:szCs w:val="26"/>
        </w:rPr>
        <w:t>.</w:t>
      </w:r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com</w:t>
      </w:r>
      <w:r w:rsidRPr="00AF6B76">
        <w:rPr>
          <w:rFonts w:ascii="Times New Roman" w:eastAsia="Times New Roman" w:hAnsi="Times New Roman" w:cs="Times New Roman"/>
          <w:sz w:val="26"/>
          <w:szCs w:val="26"/>
        </w:rPr>
        <w:t>/2023/</w:t>
      </w:r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English</w:t>
      </w:r>
      <w:r w:rsidRPr="00AF6B76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api</w:t>
      </w:r>
      <w:proofErr w:type="spellEnd"/>
      <w:r w:rsidRPr="00AF6B76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sldworksapiprogguide</w:t>
      </w:r>
      <w:proofErr w:type="spellEnd"/>
      <w:r w:rsidRPr="00AF6B76">
        <w:rPr>
          <w:rFonts w:ascii="Times New Roman" w:eastAsia="Times New Roman" w:hAnsi="Times New Roman" w:cs="Times New Roman"/>
          <w:sz w:val="26"/>
          <w:szCs w:val="26"/>
        </w:rPr>
        <w:t>/</w:t>
      </w:r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Welcome</w:t>
      </w:r>
      <w:r w:rsidRPr="00AF6B76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Pr="00AF6B76">
        <w:rPr>
          <w:rFonts w:ascii="Times New Roman" w:eastAsia="Times New Roman" w:hAnsi="Times New Roman" w:cs="Times New Roman"/>
          <w:sz w:val="26"/>
          <w:szCs w:val="26"/>
          <w:lang w:val="en-US"/>
        </w:rPr>
        <w:t>htm</w:t>
      </w:r>
      <w:proofErr w:type="spellEnd"/>
      <w:r w:rsidRPr="00AF6B76">
        <w:rPr>
          <w:rFonts w:ascii="Times New Roman" w:eastAsia="Times New Roman" w:hAnsi="Times New Roman" w:cs="Times New Roman"/>
          <w:sz w:val="26"/>
          <w:szCs w:val="26"/>
        </w:rPr>
        <w:t xml:space="preserve">/ 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65C6C9C8" w14:textId="1BFB7AD0" w:rsidR="00AF6B76" w:rsidRPr="00AF6B76" w:rsidRDefault="00AF6B76" w:rsidP="00AF6B76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Документация по </w:t>
      </w:r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Microsoft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Entity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Framework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</w:t>
      </w:r>
      <w:proofErr w:type="gramStart"/>
      <w:r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  <w:lang w:val="en-US"/>
        </w:rPr>
        <w:t>Core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</w:t>
      </w:r>
      <w:proofErr w:type="gramEnd"/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>– Режим доступа:</w:t>
      </w:r>
      <w:r w:rsidRPr="00AF6B76">
        <w:rPr>
          <w:rStyle w:val="a9"/>
          <w:rFonts w:ascii="Times New Roman" w:hAnsi="Times New Roman" w:cs="Times New Roman"/>
          <w:color w:val="auto"/>
          <w:sz w:val="26"/>
          <w:szCs w:val="26"/>
          <w:u w:val="none"/>
        </w:rPr>
        <w:t xml:space="preserve"> https://learn.microsoft.com/en-us/ef/core/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26.05.2023.</w:t>
      </w:r>
    </w:p>
    <w:p w14:paraId="45F32D33" w14:textId="45251518" w:rsidR="007322DC" w:rsidRPr="005869CD" w:rsidRDefault="007322DC" w:rsidP="005869CD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5869CD">
        <w:rPr>
          <w:rFonts w:ascii="Times New Roman" w:hAnsi="Times New Roman" w:cs="Times New Roman"/>
          <w:sz w:val="26"/>
          <w:szCs w:val="26"/>
        </w:rPr>
        <w:lastRenderedPageBreak/>
        <w:t xml:space="preserve">Среднемесячная </w:t>
      </w:r>
      <w:bookmarkStart w:id="58" w:name="тарифнаяставка"/>
      <w:r w:rsidRPr="005869CD">
        <w:rPr>
          <w:rFonts w:ascii="Times New Roman" w:hAnsi="Times New Roman" w:cs="Times New Roman"/>
          <w:sz w:val="26"/>
          <w:szCs w:val="26"/>
        </w:rPr>
        <w:t>тарифная ставка</w:t>
      </w:r>
      <w:bookmarkEnd w:id="58"/>
      <w:r w:rsidRPr="005869CD">
        <w:rPr>
          <w:rFonts w:ascii="Times New Roman" w:hAnsi="Times New Roman" w:cs="Times New Roman"/>
          <w:sz w:val="26"/>
          <w:szCs w:val="26"/>
        </w:rPr>
        <w:t xml:space="preserve"> первого разряда </w:t>
      </w:r>
      <w:r w:rsidRPr="005869CD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5869C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5869CD">
        <w:rPr>
          <w:rFonts w:ascii="Times New Roman" w:hAnsi="Times New Roman" w:cs="Times New Roman"/>
          <w:sz w:val="26"/>
          <w:szCs w:val="26"/>
        </w:rPr>
        <w:t xml:space="preserve">– Режим доступа: </w:t>
      </w:r>
      <w:r w:rsidR="00FA1EA4" w:rsidRPr="005869CD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https://myfin.by/wiki/term/tarifnaya-stavka-pervogo-razryada </w:t>
      </w:r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="005869CD"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="00FA1EA4" w:rsidRPr="005869CD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00FB1EC2" w14:textId="2C4E1FEF" w:rsidR="007322DC" w:rsidRPr="0074789F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eastAsia="Calibri" w:hAnsi="Times New Roman" w:cs="Times New Roman"/>
          <w:sz w:val="26"/>
          <w:szCs w:val="26"/>
        </w:rPr>
        <w:t xml:space="preserve">Тарифы на </w:t>
      </w:r>
      <w:bookmarkStart w:id="59" w:name="электроэнергию"/>
      <w:r w:rsidRPr="00AF6B76">
        <w:rPr>
          <w:rFonts w:ascii="Times New Roman" w:eastAsia="Calibri" w:hAnsi="Times New Roman" w:cs="Times New Roman"/>
          <w:sz w:val="26"/>
          <w:szCs w:val="26"/>
        </w:rPr>
        <w:t>электроэнергию</w:t>
      </w:r>
      <w:bookmarkEnd w:id="59"/>
      <w:r w:rsidRPr="00AF6B76">
        <w:rPr>
          <w:rFonts w:ascii="Times New Roman" w:eastAsia="Calibri" w:hAnsi="Times New Roman" w:cs="Times New Roman"/>
          <w:sz w:val="26"/>
          <w:szCs w:val="26"/>
        </w:rPr>
        <w:t xml:space="preserve"> для населения в Беларуси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Режим доступа: 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>https://www.energosbyt.by/by/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. с экрана. </w:t>
      </w:r>
      <w:r w:rsidR="000A6813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Дата доступа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: 26.05.202</w:t>
      </w:r>
      <w:r w:rsidR="005869CD" w:rsidRPr="0074789F">
        <w:rPr>
          <w:rFonts w:ascii="Times New Roman" w:eastAsia="Calibri" w:hAnsi="Times New Roman" w:cs="Times New Roman"/>
          <w:color w:val="000000"/>
          <w:sz w:val="26"/>
          <w:szCs w:val="26"/>
        </w:rPr>
        <w:t>3</w:t>
      </w:r>
      <w:r w:rsidR="00FA1EA4"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</w:p>
    <w:p w14:paraId="4C2BE2A6" w14:textId="5BA5EC1F" w:rsidR="0074789F" w:rsidRPr="0074789F" w:rsidRDefault="0074789F" w:rsidP="0074789F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60" w:name="_Hlk105173676"/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Среднее нормативное количество </w:t>
      </w:r>
      <w:bookmarkStart w:id="61" w:name="рабочихчасов"/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>рабочих часов</w:t>
      </w:r>
      <w:bookmarkEnd w:id="61"/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в месяце </w:t>
      </w:r>
      <w:r w:rsidRPr="00AF6B76">
        <w:rPr>
          <w:rFonts w:ascii="Times New Roman" w:eastAsia="Calibri" w:hAnsi="Times New Roman" w:cs="Times New Roman"/>
          <w:sz w:val="26"/>
          <w:szCs w:val="26"/>
          <w:lang w:eastAsia="ru-RU"/>
        </w:rPr>
        <w:t>[Электронный ресурс]</w:t>
      </w:r>
      <w:r w:rsidRPr="00AF6B76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r w:rsidRPr="00AF6B76">
        <w:rPr>
          <w:rFonts w:ascii="Times New Roman" w:hAnsi="Times New Roman" w:cs="Times New Roman"/>
          <w:sz w:val="26"/>
          <w:szCs w:val="26"/>
        </w:rPr>
        <w:t xml:space="preserve">– Режим доступа: http://mintrud.gov.by/system/extensions/spaw/uploads/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flash_files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/ Peoizvodstvenny-kalendar-2021.pdf 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 xml:space="preserve">– </w:t>
      </w:r>
      <w:proofErr w:type="spellStart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Загл</w:t>
      </w:r>
      <w:proofErr w:type="spellEnd"/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 с экрана. Дата доступа: 26.05.202</w:t>
      </w:r>
      <w:r>
        <w:rPr>
          <w:rFonts w:ascii="Times New Roman" w:eastAsia="Calibri" w:hAnsi="Times New Roman" w:cs="Times New Roman"/>
          <w:color w:val="000000"/>
          <w:sz w:val="26"/>
          <w:szCs w:val="26"/>
          <w:lang w:val="en-US"/>
        </w:rPr>
        <w:t>3</w:t>
      </w:r>
      <w:r w:rsidRPr="00AF6B76">
        <w:rPr>
          <w:rFonts w:ascii="Times New Roman" w:eastAsia="Calibri" w:hAnsi="Times New Roman" w:cs="Times New Roman"/>
          <w:color w:val="000000"/>
          <w:sz w:val="26"/>
          <w:szCs w:val="26"/>
        </w:rPr>
        <w:t>.</w:t>
      </w:r>
      <w:bookmarkEnd w:id="60"/>
    </w:p>
    <w:p w14:paraId="3CD7B34C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62" w:name="Вершина"/>
      <w:r w:rsidRPr="00AF6B76">
        <w:rPr>
          <w:rFonts w:ascii="Times New Roman" w:hAnsi="Times New Roman" w:cs="Times New Roman"/>
          <w:sz w:val="26"/>
          <w:szCs w:val="26"/>
        </w:rPr>
        <w:t>Вершина</w:t>
      </w:r>
      <w:bookmarkEnd w:id="62"/>
      <w:r w:rsidRPr="00AF6B76">
        <w:rPr>
          <w:rFonts w:ascii="Times New Roman" w:hAnsi="Times New Roman" w:cs="Times New Roman"/>
          <w:sz w:val="26"/>
          <w:szCs w:val="26"/>
        </w:rPr>
        <w:t xml:space="preserve"> Г.А. Охрана труда: учебник / Г.А. Вершина, А. М. Лазаренков. – Минск: ИВЦ Минфина, 2020. – 564 с.</w:t>
      </w:r>
    </w:p>
    <w:p w14:paraId="3A0634A4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bookmarkStart w:id="63" w:name="Лазаренков"/>
      <w:r w:rsidRPr="00AF6B76">
        <w:rPr>
          <w:rFonts w:ascii="Times New Roman" w:hAnsi="Times New Roman" w:cs="Times New Roman"/>
          <w:sz w:val="26"/>
          <w:szCs w:val="26"/>
        </w:rPr>
        <w:t>Лазаренков</w:t>
      </w:r>
      <w:bookmarkEnd w:id="63"/>
      <w:r w:rsidRPr="00AF6B76">
        <w:rPr>
          <w:rFonts w:ascii="Times New Roman" w:hAnsi="Times New Roman" w:cs="Times New Roman"/>
          <w:sz w:val="26"/>
          <w:szCs w:val="26"/>
        </w:rPr>
        <w:t xml:space="preserve"> А.М. Охрана труда. Учебно-практическое пособие по расчетам в охране труда: электронное пособие / А.М. Лазаренков, Т.П. Кот, Е.В.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Мордик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, Л.П.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Филянович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. – Минск: Регистр. номер БНТУ/МТФ 35-42.2018. Зарегистрировано 04.05.2018. – 11,7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усл.эл.л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>.</w:t>
      </w:r>
    </w:p>
    <w:p w14:paraId="1B1E4834" w14:textId="77777777" w:rsidR="007322DC" w:rsidRPr="00AF6B76" w:rsidRDefault="007322DC" w:rsidP="00295B7A">
      <w:pPr>
        <w:pStyle w:val="aa"/>
        <w:numPr>
          <w:ilvl w:val="0"/>
          <w:numId w:val="3"/>
        </w:numPr>
        <w:spacing w:after="0" w:line="30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  <w:r w:rsidRPr="00AF6B76">
        <w:rPr>
          <w:rFonts w:ascii="Times New Roman" w:hAnsi="Times New Roman" w:cs="Times New Roman"/>
          <w:sz w:val="26"/>
          <w:szCs w:val="26"/>
        </w:rPr>
        <w:t xml:space="preserve">Лазаренков А.М., </w:t>
      </w:r>
      <w:bookmarkStart w:id="64" w:name="Фасевич"/>
      <w:proofErr w:type="spellStart"/>
      <w:r w:rsidRPr="00AF6B76">
        <w:rPr>
          <w:rFonts w:ascii="Times New Roman" w:hAnsi="Times New Roman" w:cs="Times New Roman"/>
          <w:sz w:val="26"/>
          <w:szCs w:val="26"/>
        </w:rPr>
        <w:t>Фасевич</w:t>
      </w:r>
      <w:bookmarkEnd w:id="64"/>
      <w:proofErr w:type="spellEnd"/>
      <w:r w:rsidRPr="00AF6B76">
        <w:rPr>
          <w:rFonts w:ascii="Times New Roman" w:hAnsi="Times New Roman" w:cs="Times New Roman"/>
          <w:sz w:val="26"/>
          <w:szCs w:val="26"/>
        </w:rPr>
        <w:t xml:space="preserve"> Ю.Н. / Электронное издание: Пожарная безопасность. Учебное пособие по дисциплине «Охрана труда». – Минск: Регистрационный номер БНТУ/МТФ 35-16.2019. Зарегистрировано 06.03.2019. – 14,5 </w:t>
      </w:r>
      <w:proofErr w:type="spellStart"/>
      <w:r w:rsidRPr="00AF6B76">
        <w:rPr>
          <w:rFonts w:ascii="Times New Roman" w:hAnsi="Times New Roman" w:cs="Times New Roman"/>
          <w:sz w:val="26"/>
          <w:szCs w:val="26"/>
        </w:rPr>
        <w:t>усл.эл.л</w:t>
      </w:r>
      <w:proofErr w:type="spellEnd"/>
      <w:r w:rsidRPr="00AF6B76">
        <w:rPr>
          <w:rFonts w:ascii="Times New Roman" w:hAnsi="Times New Roman" w:cs="Times New Roman"/>
          <w:sz w:val="26"/>
          <w:szCs w:val="26"/>
        </w:rPr>
        <w:t>.</w:t>
      </w:r>
    </w:p>
    <w:bookmarkEnd w:id="56"/>
    <w:p w14:paraId="1A4757DC" w14:textId="77777777" w:rsidR="00660DC3" w:rsidRPr="00660DC3" w:rsidRDefault="00660DC3" w:rsidP="00B115A1">
      <w:pPr>
        <w:ind w:firstLine="0"/>
        <w:rPr>
          <w:sz w:val="22"/>
        </w:rPr>
        <w:sectPr w:rsidR="00660DC3" w:rsidRPr="00660DC3" w:rsidSect="00681BB7">
          <w:headerReference w:type="first" r:id="rId77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583"/>
        <w:gridCol w:w="1370"/>
        <w:gridCol w:w="919"/>
        <w:gridCol w:w="612"/>
        <w:gridCol w:w="3563"/>
        <w:gridCol w:w="917"/>
        <w:gridCol w:w="831"/>
        <w:gridCol w:w="1144"/>
      </w:tblGrid>
      <w:tr w:rsidR="00C42607" w:rsidRPr="000E4346" w14:paraId="6C4266F6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F4392E" w14:textId="4CD94FDC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bookmarkStart w:id="65" w:name="_Toc105303660"/>
            <w:bookmarkStart w:id="66" w:name="_Toc136257101"/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7</w:t>
            </w:r>
          </w:p>
        </w:tc>
      </w:tr>
      <w:tr w:rsidR="00C42607" w:rsidRPr="000E4346" w14:paraId="44A44996" w14:textId="77777777" w:rsidTr="00757356">
        <w:trPr>
          <w:trHeight w:val="13849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A74CF9F" w14:textId="18AB85C9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5E3780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Структура итогового приложения</w:t>
            </w:r>
          </w:p>
          <w:p w14:paraId="7E4DE21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CE7C309" w14:textId="0EEA79FE" w:rsidR="00C42607" w:rsidRPr="000E4346" w:rsidRDefault="005E3780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B46890">
              <w:rPr>
                <w:rFonts w:cs="Times New Roman"/>
                <w:noProof/>
                <w:szCs w:val="26"/>
              </w:rPr>
              <w:drawing>
                <wp:inline distT="0" distB="0" distL="0" distR="0" wp14:anchorId="5456D05A" wp14:editId="08D45FE6">
                  <wp:extent cx="6573282" cy="3757233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1222" cy="3773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1DDC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E14F26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119E246" w14:textId="77777777" w:rsidTr="001E2CBE">
        <w:trPr>
          <w:trHeight w:val="207"/>
        </w:trPr>
        <w:tc>
          <w:tcPr>
            <w:tcW w:w="256" w:type="pct"/>
          </w:tcPr>
          <w:p w14:paraId="6DA7D61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5ACDC91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3A9286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B7F496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302D1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4C3FA7EC" w14:textId="58B49EE2" w:rsidR="00C42607" w:rsidRPr="000E4346" w:rsidRDefault="00B734FF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1</w:t>
            </w:r>
          </w:p>
        </w:tc>
      </w:tr>
      <w:tr w:rsidR="00C42607" w:rsidRPr="000E4346" w14:paraId="56422C83" w14:textId="77777777" w:rsidTr="001E2CBE">
        <w:trPr>
          <w:trHeight w:val="234"/>
        </w:trPr>
        <w:tc>
          <w:tcPr>
            <w:tcW w:w="256" w:type="pct"/>
          </w:tcPr>
          <w:p w14:paraId="190A739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10151BB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AA93FA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9FC103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6079F7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7D7D982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6F51338" w14:textId="77777777" w:rsidTr="001E2CBE">
        <w:trPr>
          <w:trHeight w:val="133"/>
        </w:trPr>
        <w:tc>
          <w:tcPr>
            <w:tcW w:w="256" w:type="pct"/>
          </w:tcPr>
          <w:p w14:paraId="43B2879D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3096CB3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0B9BE0A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76052C8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F8AC9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4A55C1B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B734FF" w:rsidRPr="000E4346" w14:paraId="6D1E4E8D" w14:textId="77777777" w:rsidTr="001E2CBE">
        <w:trPr>
          <w:trHeight w:val="138"/>
        </w:trPr>
        <w:tc>
          <w:tcPr>
            <w:tcW w:w="534" w:type="pct"/>
            <w:gridSpan w:val="2"/>
          </w:tcPr>
          <w:p w14:paraId="12EF3CB7" w14:textId="51171F30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EF8E522" w14:textId="4AAC98B6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D7B537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3D0D4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14329CCF" w14:textId="753B9A54" w:rsidR="00B734FF" w:rsidRPr="000E4346" w:rsidRDefault="005E3780" w:rsidP="00B734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</w:t>
            </w:r>
            <w:r w:rsidR="00757356"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 xml:space="preserve"> деталей</w:t>
            </w:r>
          </w:p>
        </w:tc>
        <w:tc>
          <w:tcPr>
            <w:tcW w:w="438" w:type="pct"/>
            <w:vAlign w:val="center"/>
          </w:tcPr>
          <w:p w14:paraId="74B6602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3949A48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46EF806A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C410B06" w14:textId="77777777" w:rsidTr="001E2CBE">
        <w:trPr>
          <w:trHeight w:val="125"/>
        </w:trPr>
        <w:tc>
          <w:tcPr>
            <w:tcW w:w="534" w:type="pct"/>
            <w:gridSpan w:val="2"/>
          </w:tcPr>
          <w:p w14:paraId="3EB87494" w14:textId="657B8842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55D2742" w14:textId="2D1EC660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1B7F27C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8DE3AEB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708701DD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6E30914B" w14:textId="701C3BE9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5842D278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548" w:type="pct"/>
            <w:vAlign w:val="center"/>
          </w:tcPr>
          <w:p w14:paraId="169138E9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B734FF" w:rsidRPr="000E4346" w14:paraId="21952784" w14:textId="77777777" w:rsidTr="001E2CBE">
        <w:trPr>
          <w:trHeight w:val="124"/>
        </w:trPr>
        <w:tc>
          <w:tcPr>
            <w:tcW w:w="534" w:type="pct"/>
            <w:gridSpan w:val="2"/>
          </w:tcPr>
          <w:p w14:paraId="4650D0DA" w14:textId="5989B6FC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56915B6" w14:textId="455E3334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4B72AAC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90E6EF6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09C37E9B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2BDCAC5E" w14:textId="52E3FDFB" w:rsidR="00B734FF" w:rsidRPr="000E4346" w:rsidRDefault="00B734FF" w:rsidP="00B734FF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4BCD647F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B734FF" w:rsidRPr="000E4346" w14:paraId="170462C2" w14:textId="77777777" w:rsidTr="001E2CBE">
        <w:trPr>
          <w:trHeight w:val="203"/>
        </w:trPr>
        <w:tc>
          <w:tcPr>
            <w:tcW w:w="534" w:type="pct"/>
            <w:gridSpan w:val="2"/>
          </w:tcPr>
          <w:p w14:paraId="7219C273" w14:textId="0F0E1418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145AB43" w14:textId="00DCC00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48C82259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DA9795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CF6148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277D8FDA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CBB60E0" w14:textId="77777777" w:rsidTr="001E2CBE">
        <w:trPr>
          <w:trHeight w:val="102"/>
        </w:trPr>
        <w:tc>
          <w:tcPr>
            <w:tcW w:w="534" w:type="pct"/>
            <w:gridSpan w:val="2"/>
          </w:tcPr>
          <w:p w14:paraId="1E4D67A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A8EF7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9CCA2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A7700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025177F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A74C52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4F165B6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8052B2" w14:textId="3A7C1706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8</w:t>
            </w:r>
          </w:p>
        </w:tc>
      </w:tr>
      <w:tr w:rsidR="00C42607" w:rsidRPr="000E4346" w14:paraId="788EA65D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BD7B216" w14:textId="67840969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Пример монолитной детали с облаком точек</w:t>
            </w:r>
          </w:p>
          <w:p w14:paraId="3669D3A9" w14:textId="77777777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</w:p>
          <w:tbl>
            <w:tblPr>
              <w:tblStyle w:val="ac"/>
              <w:tblW w:w="1055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502"/>
              <w:gridCol w:w="5057"/>
            </w:tblGrid>
            <w:tr w:rsidR="00002C58" w:rsidRPr="00D524A5" w14:paraId="693DE21C" w14:textId="77777777" w:rsidTr="00002C58">
              <w:trPr>
                <w:trHeight w:val="2554"/>
              </w:trPr>
              <w:tc>
                <w:tcPr>
                  <w:tcW w:w="5502" w:type="dxa"/>
                  <w:hideMark/>
                </w:tcPr>
                <w:p w14:paraId="30ABAD18" w14:textId="77777777" w:rsidR="00002C58" w:rsidRPr="00D524A5" w:rsidRDefault="00002C58" w:rsidP="00002C58">
                  <w:pPr>
                    <w:pStyle w:val="af8"/>
                    <w:spacing w:before="0" w:after="0" w:line="300" w:lineRule="auto"/>
                    <w:ind w:firstLine="284"/>
                    <w:jc w:val="center"/>
                    <w:rPr>
                      <w:sz w:val="26"/>
                      <w:szCs w:val="26"/>
                    </w:rPr>
                  </w:pPr>
                  <w:r w:rsidRPr="00D524A5">
                    <w:rPr>
                      <w:noProof/>
                      <w:sz w:val="26"/>
                      <w:szCs w:val="26"/>
                    </w:rPr>
                    <w:drawing>
                      <wp:inline distT="0" distB="0" distL="0" distR="0" wp14:anchorId="0618481B" wp14:editId="0856CA44">
                        <wp:extent cx="2893983" cy="2397760"/>
                        <wp:effectExtent l="0" t="0" r="1905" b="2540"/>
                        <wp:docPr id="21" name="Рисунок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9738" t="8633" r="7138" b="348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28552" cy="242640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057" w:type="dxa"/>
                  <w:hideMark/>
                </w:tcPr>
                <w:p w14:paraId="451C4989" w14:textId="77777777" w:rsidR="00002C58" w:rsidRPr="00D524A5" w:rsidRDefault="00002C58" w:rsidP="00002C58">
                  <w:pPr>
                    <w:pStyle w:val="af8"/>
                    <w:spacing w:before="0" w:after="0" w:line="300" w:lineRule="auto"/>
                    <w:ind w:firstLine="284"/>
                    <w:jc w:val="center"/>
                    <w:rPr>
                      <w:sz w:val="26"/>
                      <w:szCs w:val="26"/>
                    </w:rPr>
                  </w:pPr>
                  <w:r w:rsidRPr="00D524A5">
                    <w:rPr>
                      <w:noProof/>
                      <w:sz w:val="26"/>
                      <w:szCs w:val="26"/>
                    </w:rPr>
                    <w:drawing>
                      <wp:inline distT="0" distB="0" distL="0" distR="0" wp14:anchorId="5D3DD07B" wp14:editId="55B88918">
                        <wp:extent cx="2636200" cy="2286000"/>
                        <wp:effectExtent l="0" t="0" r="0" b="0"/>
                        <wp:docPr id="22" name="Рисунок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645404" cy="229398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CD7CDF5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E051348" w14:textId="7EBC0269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3C1A4D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6DDDDB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8F8851E" w14:textId="77777777" w:rsidTr="001E2CBE">
        <w:trPr>
          <w:trHeight w:val="207"/>
        </w:trPr>
        <w:tc>
          <w:tcPr>
            <w:tcW w:w="256" w:type="pct"/>
          </w:tcPr>
          <w:p w14:paraId="1391408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665A04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3C1F1A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2612A5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4A19F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2783DE6B" w14:textId="21B2D98A" w:rsidR="00C42607" w:rsidRPr="000E4346" w:rsidRDefault="00B734FF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2</w:t>
            </w:r>
          </w:p>
        </w:tc>
      </w:tr>
      <w:tr w:rsidR="00C42607" w:rsidRPr="000E4346" w14:paraId="36932207" w14:textId="77777777" w:rsidTr="001E2CBE">
        <w:trPr>
          <w:trHeight w:val="234"/>
        </w:trPr>
        <w:tc>
          <w:tcPr>
            <w:tcW w:w="256" w:type="pct"/>
          </w:tcPr>
          <w:p w14:paraId="411785F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E7C6705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5890D6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5D4C3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E5FA1F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75D63A9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4569E1E7" w14:textId="77777777" w:rsidTr="001E2CBE">
        <w:trPr>
          <w:trHeight w:val="133"/>
        </w:trPr>
        <w:tc>
          <w:tcPr>
            <w:tcW w:w="256" w:type="pct"/>
          </w:tcPr>
          <w:p w14:paraId="458D389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5C0CEB9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60C76F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5E01786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7975CE5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3779597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B734FF" w:rsidRPr="000E4346" w14:paraId="620EC8C0" w14:textId="77777777" w:rsidTr="001E2CBE">
        <w:trPr>
          <w:trHeight w:val="138"/>
        </w:trPr>
        <w:tc>
          <w:tcPr>
            <w:tcW w:w="534" w:type="pct"/>
            <w:gridSpan w:val="2"/>
          </w:tcPr>
          <w:p w14:paraId="0A0C3330" w14:textId="6B97339A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1146ADE" w14:textId="7955D49E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754837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0453F21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5B93C455" w14:textId="5204725B" w:rsidR="00B734FF" w:rsidRPr="000E4346" w:rsidRDefault="00757356" w:rsidP="00B734FF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4EDFC79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79F80BF2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BEF2FEF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732AD078" w14:textId="77777777" w:rsidTr="001E2CBE">
        <w:trPr>
          <w:trHeight w:val="125"/>
        </w:trPr>
        <w:tc>
          <w:tcPr>
            <w:tcW w:w="534" w:type="pct"/>
            <w:gridSpan w:val="2"/>
          </w:tcPr>
          <w:p w14:paraId="6C386149" w14:textId="36685A24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9F9312B" w14:textId="0B62DBB5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7E01E00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BEBEEF7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53B7B6E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BD30336" w14:textId="6D1AC60A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92F277A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548" w:type="pct"/>
            <w:vAlign w:val="center"/>
          </w:tcPr>
          <w:p w14:paraId="310A4CA3" w14:textId="77777777" w:rsidR="001E2CBE" w:rsidRPr="000E4346" w:rsidRDefault="001E2CBE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B734FF" w:rsidRPr="000E4346" w14:paraId="09A042AE" w14:textId="77777777" w:rsidTr="001E2CBE">
        <w:trPr>
          <w:trHeight w:val="124"/>
        </w:trPr>
        <w:tc>
          <w:tcPr>
            <w:tcW w:w="534" w:type="pct"/>
            <w:gridSpan w:val="2"/>
          </w:tcPr>
          <w:p w14:paraId="4C8C81D5" w14:textId="31E491DA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55D9422" w14:textId="527187A3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3208A854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12E7F6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3FDA4093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32EC1D0C" w14:textId="2250A971" w:rsidR="00B734FF" w:rsidRPr="000E4346" w:rsidRDefault="00B734FF" w:rsidP="00B734FF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27232070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B734FF" w:rsidRPr="000E4346" w14:paraId="113CA554" w14:textId="77777777" w:rsidTr="001E2CBE">
        <w:trPr>
          <w:trHeight w:val="203"/>
        </w:trPr>
        <w:tc>
          <w:tcPr>
            <w:tcW w:w="534" w:type="pct"/>
            <w:gridSpan w:val="2"/>
          </w:tcPr>
          <w:p w14:paraId="642AC674" w14:textId="45816E4B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580C47A6" w14:textId="36DC7003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A25A0A4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909EA7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072335CD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6CD3B7BC" w14:textId="77777777" w:rsidR="00B734FF" w:rsidRPr="000E4346" w:rsidRDefault="00B734FF" w:rsidP="00B734FF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0FD5472" w14:textId="77777777" w:rsidTr="001E2CBE">
        <w:trPr>
          <w:trHeight w:val="102"/>
        </w:trPr>
        <w:tc>
          <w:tcPr>
            <w:tcW w:w="534" w:type="pct"/>
            <w:gridSpan w:val="2"/>
          </w:tcPr>
          <w:p w14:paraId="5E9F4F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0A9514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AA03F0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09DC8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03120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47CA251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83BFFD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9D6DA3" w14:textId="5FAB2631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7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9</w:t>
            </w:r>
          </w:p>
        </w:tc>
      </w:tr>
      <w:tr w:rsidR="00C42607" w:rsidRPr="000E4346" w14:paraId="4504F520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C69021C" w14:textId="08FF4EC3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Блок-схема алгоритма метода оптимального критерия</w:t>
            </w:r>
          </w:p>
          <w:p w14:paraId="457D3893" w14:textId="6FF03FE8" w:rsidR="00002C58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</w:p>
          <w:p w14:paraId="6ED0A5AF" w14:textId="7B58ED92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02C58">
              <w:rPr>
                <w:rFonts w:eastAsia="Times New Roman" w:cs="Times New Roman"/>
                <w:b/>
                <w:noProof/>
                <w:sz w:val="28"/>
                <w:szCs w:val="24"/>
                <w:lang w:eastAsia="ru-RU"/>
              </w:rPr>
              <w:drawing>
                <wp:inline distT="0" distB="0" distL="0" distR="0" wp14:anchorId="1D9F05C8" wp14:editId="316E1CC7">
                  <wp:extent cx="6239596" cy="4775200"/>
                  <wp:effectExtent l="0" t="0" r="8890" b="635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3145" cy="4777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82D02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C78B146" w14:textId="1B9A04EF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D35B85A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0EE1A27" w14:textId="3D7DBBCA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96E329E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398B92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E4CBA3B" w14:textId="77777777" w:rsidTr="001E2CBE">
        <w:trPr>
          <w:trHeight w:val="207"/>
        </w:trPr>
        <w:tc>
          <w:tcPr>
            <w:tcW w:w="256" w:type="pct"/>
          </w:tcPr>
          <w:p w14:paraId="6A3C97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1808F4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C05B99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2AE8A8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D06779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6C262455" w14:textId="60A7ACF6" w:rsidR="00C42607" w:rsidRPr="000E4346" w:rsidRDefault="00757356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</w:p>
        </w:tc>
      </w:tr>
      <w:tr w:rsidR="00C42607" w:rsidRPr="000E4346" w14:paraId="2AC229C3" w14:textId="77777777" w:rsidTr="001E2CBE">
        <w:trPr>
          <w:trHeight w:val="234"/>
        </w:trPr>
        <w:tc>
          <w:tcPr>
            <w:tcW w:w="256" w:type="pct"/>
          </w:tcPr>
          <w:p w14:paraId="30912BE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C4DCE73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FF5FEF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B427CB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0B6E9B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44311A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374E14D7" w14:textId="77777777" w:rsidTr="001E2CBE">
        <w:trPr>
          <w:trHeight w:val="133"/>
        </w:trPr>
        <w:tc>
          <w:tcPr>
            <w:tcW w:w="256" w:type="pct"/>
          </w:tcPr>
          <w:p w14:paraId="75C8F60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99362BB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663F60E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8751D8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2FFB03A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4BC7492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0F7B244D" w14:textId="77777777" w:rsidTr="001E2CBE">
        <w:trPr>
          <w:trHeight w:val="138"/>
        </w:trPr>
        <w:tc>
          <w:tcPr>
            <w:tcW w:w="534" w:type="pct"/>
            <w:gridSpan w:val="2"/>
          </w:tcPr>
          <w:p w14:paraId="4982545F" w14:textId="10BC2D6D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7EB994E" w14:textId="6890FD12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1465022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211651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705F2C84" w14:textId="293A0011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E3BC10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56860A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050312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3367AD9" w14:textId="77777777" w:rsidTr="001E2CBE">
        <w:trPr>
          <w:trHeight w:val="125"/>
        </w:trPr>
        <w:tc>
          <w:tcPr>
            <w:tcW w:w="534" w:type="pct"/>
            <w:gridSpan w:val="2"/>
          </w:tcPr>
          <w:p w14:paraId="022C641C" w14:textId="2A8429B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7C093A3E" w14:textId="16ECDD2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090C65F3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BAFC46A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610EE5A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4F7A858" w14:textId="2B81046B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3C020898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548" w:type="pct"/>
            <w:vAlign w:val="center"/>
          </w:tcPr>
          <w:p w14:paraId="351073C7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26A0520F" w14:textId="77777777" w:rsidTr="001E2CBE">
        <w:trPr>
          <w:trHeight w:val="124"/>
        </w:trPr>
        <w:tc>
          <w:tcPr>
            <w:tcW w:w="534" w:type="pct"/>
            <w:gridSpan w:val="2"/>
          </w:tcPr>
          <w:p w14:paraId="6C13C3B3" w14:textId="107C4382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D47A74F" w14:textId="6971D386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0EA502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811A27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67926ED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77B33679" w14:textId="0BB6461A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13DB047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6A066D82" w14:textId="77777777" w:rsidTr="001E2CBE">
        <w:trPr>
          <w:trHeight w:val="203"/>
        </w:trPr>
        <w:tc>
          <w:tcPr>
            <w:tcW w:w="534" w:type="pct"/>
            <w:gridSpan w:val="2"/>
          </w:tcPr>
          <w:p w14:paraId="6F78E11D" w14:textId="1EBB2580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B61034F" w14:textId="1ABB2C79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23C8A53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77460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1C6A84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6D33746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C9866FD" w14:textId="77777777" w:rsidTr="001E2CBE">
        <w:trPr>
          <w:trHeight w:val="102"/>
        </w:trPr>
        <w:tc>
          <w:tcPr>
            <w:tcW w:w="534" w:type="pct"/>
            <w:gridSpan w:val="2"/>
          </w:tcPr>
          <w:p w14:paraId="13A4146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8B091A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48CFCD3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70191B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2413E8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C07A6D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5B66D9B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B3CC6D" w14:textId="70F705F2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0</w:t>
            </w:r>
          </w:p>
        </w:tc>
      </w:tr>
      <w:tr w:rsidR="00C42607" w:rsidRPr="000E4346" w14:paraId="5CBE5969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2979E76" w14:textId="16BE668D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002C58">
              <w:rPr>
                <w:rFonts w:eastAsia="Times New Roman" w:cs="Times New Roman"/>
                <w:b/>
                <w:sz w:val="28"/>
                <w:szCs w:val="24"/>
                <w:lang w:eastAsia="ru-RU"/>
              </w:rPr>
              <w:t>Диаграмма классов для реализации метода оптимального критерия</w:t>
            </w:r>
          </w:p>
          <w:p w14:paraId="2170EFE3" w14:textId="04AFA7F1" w:rsidR="00002C58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1CA7F2C" w14:textId="307DA4C9" w:rsidR="00002C58" w:rsidRPr="000E4346" w:rsidRDefault="00002C58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F5252">
              <w:rPr>
                <w:rFonts w:cs="Times New Roman"/>
                <w:noProof/>
                <w:szCs w:val="26"/>
                <w:lang w:val="en-US"/>
              </w:rPr>
              <w:drawing>
                <wp:inline distT="0" distB="0" distL="0" distR="0" wp14:anchorId="5F2778C7" wp14:editId="776AE0C5">
                  <wp:extent cx="6456656" cy="2763520"/>
                  <wp:effectExtent l="0" t="0" r="1905" b="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2" t="5543"/>
                          <a:stretch/>
                        </pic:blipFill>
                        <pic:spPr bwMode="auto">
                          <a:xfrm>
                            <a:off x="0" y="0"/>
                            <a:ext cx="6514359" cy="27882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A6F5D2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9317B24" w14:textId="3934E68F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A4DE5A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970F044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F562C20" w14:textId="77777777" w:rsidTr="001E2CBE">
        <w:trPr>
          <w:trHeight w:val="207"/>
        </w:trPr>
        <w:tc>
          <w:tcPr>
            <w:tcW w:w="256" w:type="pct"/>
          </w:tcPr>
          <w:p w14:paraId="0D7902E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6708D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7030BD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AEAA3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683E92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0D93EF76" w14:textId="63D8E893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4</w:t>
            </w:r>
          </w:p>
        </w:tc>
      </w:tr>
      <w:tr w:rsidR="00C42607" w:rsidRPr="000E4346" w14:paraId="68EF8365" w14:textId="77777777" w:rsidTr="001E2CBE">
        <w:trPr>
          <w:trHeight w:val="234"/>
        </w:trPr>
        <w:tc>
          <w:tcPr>
            <w:tcW w:w="256" w:type="pct"/>
          </w:tcPr>
          <w:p w14:paraId="27E7B28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EB9867D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E695D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B2B333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57E1E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3D8315F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61B5F6B4" w14:textId="77777777" w:rsidTr="001E2CBE">
        <w:trPr>
          <w:trHeight w:val="133"/>
        </w:trPr>
        <w:tc>
          <w:tcPr>
            <w:tcW w:w="256" w:type="pct"/>
          </w:tcPr>
          <w:p w14:paraId="4790968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10EB94E9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8BC564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C46E55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6DA1F7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68F6DE2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08CBBA63" w14:textId="77777777" w:rsidTr="001E2CBE">
        <w:trPr>
          <w:trHeight w:val="138"/>
        </w:trPr>
        <w:tc>
          <w:tcPr>
            <w:tcW w:w="534" w:type="pct"/>
            <w:gridSpan w:val="2"/>
          </w:tcPr>
          <w:p w14:paraId="1CC6447D" w14:textId="6E47EA4C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D3E34DE" w14:textId="5546361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67F111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3BFCE0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504F3270" w14:textId="4F8C5ED3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94EDB5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31424F1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57E1B43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5587AD3" w14:textId="77777777" w:rsidTr="001E2CBE">
        <w:trPr>
          <w:trHeight w:val="125"/>
        </w:trPr>
        <w:tc>
          <w:tcPr>
            <w:tcW w:w="534" w:type="pct"/>
            <w:gridSpan w:val="2"/>
          </w:tcPr>
          <w:p w14:paraId="0ABA2CFA" w14:textId="50515663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235C3176" w14:textId="576C2B03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2E25004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F245C4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10F4094D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17805CC2" w14:textId="06831A5C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32734B0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548" w:type="pct"/>
            <w:vAlign w:val="center"/>
          </w:tcPr>
          <w:p w14:paraId="0C1323F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4DFFB457" w14:textId="77777777" w:rsidTr="001E2CBE">
        <w:trPr>
          <w:trHeight w:val="124"/>
        </w:trPr>
        <w:tc>
          <w:tcPr>
            <w:tcW w:w="534" w:type="pct"/>
            <w:gridSpan w:val="2"/>
          </w:tcPr>
          <w:p w14:paraId="3E6CC94B" w14:textId="7FE5398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E731783" w14:textId="6FD6FBC8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059F18D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5949CE5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5153BB8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44E2F0B" w14:textId="46B50A90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 w:rsidR="007712A8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166F7C4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7F467BDC" w14:textId="77777777" w:rsidTr="001E2CBE">
        <w:trPr>
          <w:trHeight w:val="203"/>
        </w:trPr>
        <w:tc>
          <w:tcPr>
            <w:tcW w:w="534" w:type="pct"/>
            <w:gridSpan w:val="2"/>
          </w:tcPr>
          <w:p w14:paraId="65B653CE" w14:textId="252A26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EB9FCC0" w14:textId="23F9CAE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0220F57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5B36249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DCE50A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EF8F11C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A072779" w14:textId="77777777" w:rsidTr="001E2CBE">
        <w:trPr>
          <w:trHeight w:val="102"/>
        </w:trPr>
        <w:tc>
          <w:tcPr>
            <w:tcW w:w="534" w:type="pct"/>
            <w:gridSpan w:val="2"/>
          </w:tcPr>
          <w:p w14:paraId="4E0AAC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A77FFD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89E91A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646968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D08766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8B244D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CE3CB22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82181D" w14:textId="157F8AFF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1</w:t>
            </w:r>
          </w:p>
        </w:tc>
      </w:tr>
      <w:tr w:rsidR="00C42607" w:rsidRPr="000E4346" w14:paraId="639BAAF4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9F48C7A" w14:textId="0C6A75EF" w:rsidR="00C42607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Структура базы данных для хранения результатов приложения</w:t>
            </w:r>
          </w:p>
          <w:p w14:paraId="6B3B1256" w14:textId="543B5624" w:rsidR="004D5BA1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364884F" w14:textId="42CE0163" w:rsidR="004D5BA1" w:rsidRPr="004D5BA1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1E70E6">
              <w:rPr>
                <w:noProof/>
              </w:rPr>
              <w:drawing>
                <wp:inline distT="0" distB="0" distL="0" distR="0" wp14:anchorId="7417FFC3" wp14:editId="57BBE302">
                  <wp:extent cx="6057900" cy="4171950"/>
                  <wp:effectExtent l="0" t="0" r="0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9"/>
                          <a:srcRect r="1017" b="1262"/>
                          <a:stretch/>
                        </pic:blipFill>
                        <pic:spPr bwMode="auto">
                          <a:xfrm>
                            <a:off x="0" y="0"/>
                            <a:ext cx="6057900" cy="4171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5BDF5D7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9B47635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B27740B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3E541E" w14:textId="77777777" w:rsidTr="001E2CBE">
        <w:trPr>
          <w:trHeight w:val="207"/>
        </w:trPr>
        <w:tc>
          <w:tcPr>
            <w:tcW w:w="256" w:type="pct"/>
          </w:tcPr>
          <w:p w14:paraId="65FA2E4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9CE394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77735D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358B6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7D6C4CF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3ED1BCA1" w14:textId="2B2FE709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5</w:t>
            </w:r>
          </w:p>
        </w:tc>
      </w:tr>
      <w:tr w:rsidR="00C42607" w:rsidRPr="000E4346" w14:paraId="63042825" w14:textId="77777777" w:rsidTr="001E2CBE">
        <w:trPr>
          <w:trHeight w:val="234"/>
        </w:trPr>
        <w:tc>
          <w:tcPr>
            <w:tcW w:w="256" w:type="pct"/>
          </w:tcPr>
          <w:p w14:paraId="652DBE6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26EDE4B6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F6BE08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892512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040D78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329A42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4820EF97" w14:textId="77777777" w:rsidTr="001E2CBE">
        <w:trPr>
          <w:trHeight w:val="133"/>
        </w:trPr>
        <w:tc>
          <w:tcPr>
            <w:tcW w:w="256" w:type="pct"/>
          </w:tcPr>
          <w:p w14:paraId="31850A0E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7DF832A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4B7D86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0BF66BD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07950C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7C00DCB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57356" w:rsidRPr="000E4346" w14:paraId="604C584E" w14:textId="77777777" w:rsidTr="001E2CBE">
        <w:trPr>
          <w:trHeight w:val="138"/>
        </w:trPr>
        <w:tc>
          <w:tcPr>
            <w:tcW w:w="534" w:type="pct"/>
            <w:gridSpan w:val="2"/>
          </w:tcPr>
          <w:p w14:paraId="32943EDC" w14:textId="67F641FE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C3C50F0" w14:textId="7D0BE261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30FA1148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475C802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3586A7D4" w14:textId="31B4BD3D" w:rsidR="00757356" w:rsidRPr="000E4346" w:rsidRDefault="00757356" w:rsidP="00757356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09E14536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228F040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1795939B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06C2AA9A" w14:textId="77777777" w:rsidTr="001E2CBE">
        <w:trPr>
          <w:trHeight w:val="125"/>
        </w:trPr>
        <w:tc>
          <w:tcPr>
            <w:tcW w:w="534" w:type="pct"/>
            <w:gridSpan w:val="2"/>
          </w:tcPr>
          <w:p w14:paraId="6BE48E9C" w14:textId="1B5586CD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3A3FF48D" w14:textId="038DC72E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4295A50E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1E9F024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06AE57B1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32F6FB9E" w14:textId="5F5E8F8F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81FB869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5</w:t>
            </w:r>
          </w:p>
        </w:tc>
        <w:tc>
          <w:tcPr>
            <w:tcW w:w="548" w:type="pct"/>
            <w:vAlign w:val="center"/>
          </w:tcPr>
          <w:p w14:paraId="03F27016" w14:textId="77777777" w:rsidR="001E2CBE" w:rsidRPr="000E4346" w:rsidRDefault="001E2CBE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57356" w:rsidRPr="000E4346" w14:paraId="5248662E" w14:textId="77777777" w:rsidTr="001E2CBE">
        <w:trPr>
          <w:trHeight w:val="124"/>
        </w:trPr>
        <w:tc>
          <w:tcPr>
            <w:tcW w:w="534" w:type="pct"/>
            <w:gridSpan w:val="2"/>
          </w:tcPr>
          <w:p w14:paraId="751788AB" w14:textId="4AAAC6D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2E30734" w14:textId="1942B9A0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A980BC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60828A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720D8A54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0C80A0AB" w14:textId="297D0F26" w:rsidR="00757356" w:rsidRPr="000E4346" w:rsidRDefault="00757356" w:rsidP="00757356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 w:rsidR="007712A8"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DA0862E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57356" w:rsidRPr="000E4346" w14:paraId="661EA5CE" w14:textId="77777777" w:rsidTr="001E2CBE">
        <w:trPr>
          <w:trHeight w:val="203"/>
        </w:trPr>
        <w:tc>
          <w:tcPr>
            <w:tcW w:w="534" w:type="pct"/>
            <w:gridSpan w:val="2"/>
          </w:tcPr>
          <w:p w14:paraId="3E84D9E3" w14:textId="073CC9B5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9A7B7E1" w14:textId="6A1A88CA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0245E11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DA2672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501C87F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70757BE3" w14:textId="77777777" w:rsidR="00757356" w:rsidRPr="000E4346" w:rsidRDefault="00757356" w:rsidP="00757356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43C38F8" w14:textId="77777777" w:rsidTr="001E2CBE">
        <w:trPr>
          <w:trHeight w:val="102"/>
        </w:trPr>
        <w:tc>
          <w:tcPr>
            <w:tcW w:w="534" w:type="pct"/>
            <w:gridSpan w:val="2"/>
          </w:tcPr>
          <w:p w14:paraId="40CBB0D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14D171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57C343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8EBC77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384F335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1722D2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8459ED2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625437" w14:textId="587318D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right="5"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2</w:t>
            </w:r>
          </w:p>
        </w:tc>
      </w:tr>
      <w:tr w:rsidR="00C42607" w:rsidRPr="000E4346" w14:paraId="2094C5CE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1EA93CA" w14:textId="552909C4" w:rsidR="00C42607" w:rsidRPr="004D5BA1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Диаграмма класса </w:t>
            </w:r>
            <w:r w:rsidR="00D724B6" w:rsidRPr="00D724B6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«</w:t>
            </w:r>
            <w:r w:rsidR="00D724B6" w:rsidRPr="00D724B6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val="en-US" w:eastAsia="ru-RU"/>
              </w:rPr>
              <w:t>Area</w:t>
            </w:r>
            <w:r w:rsidR="00D724B6" w:rsidRPr="00D724B6">
              <w:rPr>
                <w:rFonts w:cs="Times New Roman"/>
                <w:b/>
                <w:bCs/>
                <w:sz w:val="28"/>
                <w:szCs w:val="28"/>
                <w:lang w:eastAsia="ru-RU"/>
              </w:rPr>
              <w:t>»</w:t>
            </w:r>
          </w:p>
          <w:p w14:paraId="5F347A62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B47DECF" w14:textId="1A33264B" w:rsidR="00C42607" w:rsidRPr="000E4346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787DF1">
              <w:rPr>
                <w:noProof/>
              </w:rPr>
              <w:drawing>
                <wp:inline distT="0" distB="0" distL="0" distR="0" wp14:anchorId="3750C025" wp14:editId="7ABA9862">
                  <wp:extent cx="2529840" cy="3843883"/>
                  <wp:effectExtent l="0" t="0" r="3810" b="4445"/>
                  <wp:docPr id="57" name="Рисунок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323" t="3092" r="4317" b="2427"/>
                          <a:stretch/>
                        </pic:blipFill>
                        <pic:spPr bwMode="auto">
                          <a:xfrm>
                            <a:off x="0" y="0"/>
                            <a:ext cx="2532361" cy="38477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F3BA9E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7EF1E2BF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7107A71" w14:textId="77777777" w:rsidTr="001E2CBE">
        <w:trPr>
          <w:trHeight w:val="207"/>
        </w:trPr>
        <w:tc>
          <w:tcPr>
            <w:tcW w:w="256" w:type="pct"/>
          </w:tcPr>
          <w:p w14:paraId="0675329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5922EB5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BABB86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5CD558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156F24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5F99B70E" w14:textId="5B6597DB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6</w:t>
            </w:r>
          </w:p>
        </w:tc>
      </w:tr>
      <w:tr w:rsidR="00C42607" w:rsidRPr="000E4346" w14:paraId="02EF2302" w14:textId="77777777" w:rsidTr="001E2CBE">
        <w:trPr>
          <w:trHeight w:val="234"/>
        </w:trPr>
        <w:tc>
          <w:tcPr>
            <w:tcW w:w="256" w:type="pct"/>
          </w:tcPr>
          <w:p w14:paraId="3E35F92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37A4E8B3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C7FDB1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004E6C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7176AC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868AE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6D5AD293" w14:textId="77777777" w:rsidTr="001E2CBE">
        <w:trPr>
          <w:trHeight w:val="133"/>
        </w:trPr>
        <w:tc>
          <w:tcPr>
            <w:tcW w:w="256" w:type="pct"/>
          </w:tcPr>
          <w:p w14:paraId="2B1EC6B7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56BA1CCB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CEF7F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4AEAC1E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2B1CEDF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0FE2080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65EF1EBC" w14:textId="77777777" w:rsidTr="001E2CBE">
        <w:trPr>
          <w:trHeight w:val="138"/>
        </w:trPr>
        <w:tc>
          <w:tcPr>
            <w:tcW w:w="534" w:type="pct"/>
            <w:gridSpan w:val="2"/>
          </w:tcPr>
          <w:p w14:paraId="504D5008" w14:textId="1445FA9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1041BD9" w14:textId="35EEC7D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55AD1E9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D7C2B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4F9040E6" w14:textId="7810F119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6C16873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374DB2F4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3AD7053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42187754" w14:textId="77777777" w:rsidTr="001E2CBE">
        <w:trPr>
          <w:trHeight w:val="125"/>
        </w:trPr>
        <w:tc>
          <w:tcPr>
            <w:tcW w:w="534" w:type="pct"/>
            <w:gridSpan w:val="2"/>
          </w:tcPr>
          <w:p w14:paraId="217B0EC1" w14:textId="1AB96E10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08F1D0A4" w14:textId="21621832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3FDDE4D7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EA0EDF6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3ED5D8C0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2AAE6BC1" w14:textId="0FB9192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0068850A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6</w:t>
            </w:r>
          </w:p>
        </w:tc>
        <w:tc>
          <w:tcPr>
            <w:tcW w:w="548" w:type="pct"/>
            <w:vAlign w:val="center"/>
          </w:tcPr>
          <w:p w14:paraId="44C48469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508930DA" w14:textId="77777777" w:rsidTr="001E2CBE">
        <w:trPr>
          <w:trHeight w:val="124"/>
        </w:trPr>
        <w:tc>
          <w:tcPr>
            <w:tcW w:w="534" w:type="pct"/>
            <w:gridSpan w:val="2"/>
          </w:tcPr>
          <w:p w14:paraId="3FA6A8CF" w14:textId="7B9D7D5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7A6D820" w14:textId="4113402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56BE360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A2C058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65DE165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40AF353" w14:textId="2E50E8DB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03257F1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5936F6C3" w14:textId="77777777" w:rsidTr="001E2CBE">
        <w:trPr>
          <w:trHeight w:val="203"/>
        </w:trPr>
        <w:tc>
          <w:tcPr>
            <w:tcW w:w="534" w:type="pct"/>
            <w:gridSpan w:val="2"/>
          </w:tcPr>
          <w:p w14:paraId="3A240E70" w14:textId="49473E5E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144AB71B" w14:textId="579B578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115F472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F3A3D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8675A6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400349E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FD3275E" w14:textId="77777777" w:rsidTr="001E2CBE">
        <w:trPr>
          <w:trHeight w:val="102"/>
        </w:trPr>
        <w:tc>
          <w:tcPr>
            <w:tcW w:w="534" w:type="pct"/>
            <w:gridSpan w:val="2"/>
          </w:tcPr>
          <w:p w14:paraId="2CA57A7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635923F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DC4AB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CE7699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44C984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1E02AB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55D1F7BE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99EAD0" w14:textId="1AEA11E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3</w:t>
            </w:r>
          </w:p>
        </w:tc>
      </w:tr>
      <w:tr w:rsidR="00C42607" w:rsidRPr="000E4346" w14:paraId="23EB9106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731A071E" w14:textId="4186240D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4D5BA1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Пример детали с ячеистыми структурами многогранной формы</w:t>
            </w:r>
          </w:p>
          <w:p w14:paraId="488FF499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5A75E3C" w14:textId="25539F0A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10D6F6AC" w14:textId="7F409FF4" w:rsidR="00C42607" w:rsidRPr="000E4346" w:rsidRDefault="004D5BA1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6D455DA8" wp14:editId="0C3A1D7B">
                  <wp:extent cx="5176520" cy="3797223"/>
                  <wp:effectExtent l="0" t="0" r="5080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1674" cy="38596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1D3EB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21B8CEC" w14:textId="77777777" w:rsidTr="001E2CBE">
        <w:trPr>
          <w:trHeight w:val="207"/>
        </w:trPr>
        <w:tc>
          <w:tcPr>
            <w:tcW w:w="256" w:type="pct"/>
          </w:tcPr>
          <w:p w14:paraId="1F2764E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557B87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14C2A9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20B6EC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BA676E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7C2D54CF" w14:textId="6F3CD247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7</w:t>
            </w:r>
          </w:p>
        </w:tc>
      </w:tr>
      <w:tr w:rsidR="00C42607" w:rsidRPr="000E4346" w14:paraId="6E89BE74" w14:textId="77777777" w:rsidTr="001E2CBE">
        <w:trPr>
          <w:trHeight w:val="234"/>
        </w:trPr>
        <w:tc>
          <w:tcPr>
            <w:tcW w:w="256" w:type="pct"/>
          </w:tcPr>
          <w:p w14:paraId="25FA202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07B0AA6D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1F86CFC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11DE816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01814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56E6C7B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0A7A6BFF" w14:textId="77777777" w:rsidTr="001E2CBE">
        <w:trPr>
          <w:trHeight w:val="133"/>
        </w:trPr>
        <w:tc>
          <w:tcPr>
            <w:tcW w:w="256" w:type="pct"/>
          </w:tcPr>
          <w:p w14:paraId="355C60B4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33F696E8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160820F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50E67A8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34F7671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23B5D6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01944EE1" w14:textId="77777777" w:rsidTr="001E2CBE">
        <w:trPr>
          <w:trHeight w:val="138"/>
        </w:trPr>
        <w:tc>
          <w:tcPr>
            <w:tcW w:w="534" w:type="pct"/>
            <w:gridSpan w:val="2"/>
          </w:tcPr>
          <w:p w14:paraId="158DBEA0" w14:textId="1982965E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9D6C14F" w14:textId="485792A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3EC2F4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83BF4D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0F2D4297" w14:textId="30FBD556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66043D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461776A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0D2FE5E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53BB9633" w14:textId="77777777" w:rsidTr="001E2CBE">
        <w:trPr>
          <w:trHeight w:val="125"/>
        </w:trPr>
        <w:tc>
          <w:tcPr>
            <w:tcW w:w="534" w:type="pct"/>
            <w:gridSpan w:val="2"/>
          </w:tcPr>
          <w:p w14:paraId="31A2AD6F" w14:textId="0198A838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48E44ECC" w14:textId="5E632123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9AFB46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4A9805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5AD0256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14E1360B" w14:textId="7AC028F2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1EE30E8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7</w:t>
            </w:r>
          </w:p>
        </w:tc>
        <w:tc>
          <w:tcPr>
            <w:tcW w:w="548" w:type="pct"/>
            <w:vAlign w:val="center"/>
          </w:tcPr>
          <w:p w14:paraId="07B206C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1141BC5C" w14:textId="77777777" w:rsidTr="001E2CBE">
        <w:trPr>
          <w:trHeight w:val="124"/>
        </w:trPr>
        <w:tc>
          <w:tcPr>
            <w:tcW w:w="534" w:type="pct"/>
            <w:gridSpan w:val="2"/>
          </w:tcPr>
          <w:p w14:paraId="5E7E176A" w14:textId="0AB8D74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6552523" w14:textId="42D0CC0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B7E6B3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BE3B2A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5948DDA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5B6BF940" w14:textId="1AB789B2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5846052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31BB6710" w14:textId="77777777" w:rsidTr="001E2CBE">
        <w:trPr>
          <w:trHeight w:val="203"/>
        </w:trPr>
        <w:tc>
          <w:tcPr>
            <w:tcW w:w="534" w:type="pct"/>
            <w:gridSpan w:val="2"/>
          </w:tcPr>
          <w:p w14:paraId="21E3D88F" w14:textId="5E5A142F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3CF7B633" w14:textId="67E49D7C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06158A9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3735279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A2FB09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1296796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2AA8D351" w14:textId="77777777" w:rsidTr="001E2CBE">
        <w:trPr>
          <w:trHeight w:val="102"/>
        </w:trPr>
        <w:tc>
          <w:tcPr>
            <w:tcW w:w="534" w:type="pct"/>
            <w:gridSpan w:val="2"/>
          </w:tcPr>
          <w:p w14:paraId="7D6DAF1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73E232B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47C03C9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4E264C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C40BE9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ADBBB3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3439627A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BF8AB7" w14:textId="0DE2488E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4</w:t>
            </w:r>
          </w:p>
        </w:tc>
      </w:tr>
      <w:tr w:rsidR="00C42607" w:rsidRPr="000E4346" w14:paraId="74784C34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2F4E3B0" w14:textId="77777777" w:rsidR="00FF0793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</w:p>
          <w:p w14:paraId="52D7F554" w14:textId="77777777" w:rsid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0473532D" w14:textId="77777777" w:rsid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  <w:p w14:paraId="1883AD8D" w14:textId="41EB8C54" w:rsidR="00C42607" w:rsidRPr="00FF0793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>
              <w:rPr>
                <w:rFonts w:eastAsia="Times New Roman" w:cs="Times New Roman"/>
                <w:b/>
                <w:sz w:val="28"/>
                <w:szCs w:val="28"/>
                <w:lang w:val="en-US" w:eastAsia="ru-RU"/>
              </w:rPr>
              <w:t>DBSCAN</w:t>
            </w:r>
          </w:p>
          <w:p w14:paraId="0EA5BBCA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721E564" w14:textId="3E323F76" w:rsidR="00C42607" w:rsidRPr="000E4346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28B95E12" wp14:editId="2223AAC2">
                  <wp:extent cx="4685384" cy="3942080"/>
                  <wp:effectExtent l="0" t="0" r="1270" b="1270"/>
                  <wp:docPr id="59" name="Рисунок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17375" cy="3968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69D8DD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09B15E38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7107E515" w14:textId="77777777" w:rsidTr="001E2CBE">
        <w:trPr>
          <w:trHeight w:val="207"/>
        </w:trPr>
        <w:tc>
          <w:tcPr>
            <w:tcW w:w="256" w:type="pct"/>
          </w:tcPr>
          <w:p w14:paraId="46105A2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C5E8BE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522A6760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3FCC9FE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81FF69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6D4451ED" w14:textId="6EC150BD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8</w:t>
            </w:r>
          </w:p>
        </w:tc>
      </w:tr>
      <w:tr w:rsidR="00C42607" w:rsidRPr="000E4346" w14:paraId="0BF8E42B" w14:textId="77777777" w:rsidTr="001E2CBE">
        <w:trPr>
          <w:trHeight w:val="234"/>
        </w:trPr>
        <w:tc>
          <w:tcPr>
            <w:tcW w:w="256" w:type="pct"/>
          </w:tcPr>
          <w:p w14:paraId="56EC5DB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4D46F3A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4BBE8E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57E3924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0709BB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0B13A6F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777812A9" w14:textId="77777777" w:rsidTr="001E2CBE">
        <w:trPr>
          <w:trHeight w:val="133"/>
        </w:trPr>
        <w:tc>
          <w:tcPr>
            <w:tcW w:w="256" w:type="pct"/>
          </w:tcPr>
          <w:p w14:paraId="6655ECF5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9705AB5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3654943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65C6E03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1995715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529964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7B97370C" w14:textId="77777777" w:rsidTr="001E2CBE">
        <w:trPr>
          <w:trHeight w:val="138"/>
        </w:trPr>
        <w:tc>
          <w:tcPr>
            <w:tcW w:w="534" w:type="pct"/>
            <w:gridSpan w:val="2"/>
          </w:tcPr>
          <w:p w14:paraId="5470E5EA" w14:textId="58FBA4C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A311A0D" w14:textId="33D5772B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18C1289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53FB1E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3797C9F9" w14:textId="69587586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52C290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A2DD3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6B0A0CB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7767B840" w14:textId="77777777" w:rsidTr="001E2CBE">
        <w:trPr>
          <w:trHeight w:val="125"/>
        </w:trPr>
        <w:tc>
          <w:tcPr>
            <w:tcW w:w="534" w:type="pct"/>
            <w:gridSpan w:val="2"/>
          </w:tcPr>
          <w:p w14:paraId="7327D4BF" w14:textId="610901F0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5A199A4C" w14:textId="50340D7D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234139A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84D0EDD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5F3FF64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490AE1BF" w14:textId="54B606B5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1832F7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8</w:t>
            </w:r>
          </w:p>
        </w:tc>
        <w:tc>
          <w:tcPr>
            <w:tcW w:w="548" w:type="pct"/>
            <w:vAlign w:val="center"/>
          </w:tcPr>
          <w:p w14:paraId="60C16C61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3DB3BA89" w14:textId="77777777" w:rsidTr="001E2CBE">
        <w:trPr>
          <w:trHeight w:val="124"/>
        </w:trPr>
        <w:tc>
          <w:tcPr>
            <w:tcW w:w="534" w:type="pct"/>
            <w:gridSpan w:val="2"/>
          </w:tcPr>
          <w:p w14:paraId="6114687B" w14:textId="4174E44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6F932FD" w14:textId="41474C9F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0125FAD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2915B9CB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41855B7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3413BF56" w14:textId="7682A911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8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74A01E3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2E200FD8" w14:textId="77777777" w:rsidTr="001E2CBE">
        <w:trPr>
          <w:trHeight w:val="203"/>
        </w:trPr>
        <w:tc>
          <w:tcPr>
            <w:tcW w:w="534" w:type="pct"/>
            <w:gridSpan w:val="2"/>
          </w:tcPr>
          <w:p w14:paraId="3307E72C" w14:textId="7FA33CF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513C4ED0" w14:textId="79E77EE3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11A8548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1BEDBFE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20A4DC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3057A9F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E39383A" w14:textId="77777777" w:rsidTr="001E2CBE">
        <w:trPr>
          <w:trHeight w:val="102"/>
        </w:trPr>
        <w:tc>
          <w:tcPr>
            <w:tcW w:w="534" w:type="pct"/>
            <w:gridSpan w:val="2"/>
          </w:tcPr>
          <w:p w14:paraId="1F0CA44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306938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E567F2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759D91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1CE9DEA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30FBFA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602976D9" w14:textId="77777777" w:rsidTr="00EC0198">
        <w:trPr>
          <w:trHeight w:val="2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EBD86" w14:textId="2CD86A44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5</w:t>
            </w:r>
          </w:p>
        </w:tc>
      </w:tr>
      <w:tr w:rsidR="00C42607" w:rsidRPr="000E4346" w14:paraId="6FC0A0E3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360380CB" w14:textId="4CFF5047" w:rsidR="00C42607" w:rsidRPr="000E4346" w:rsidRDefault="00C42607" w:rsidP="00FF07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построения ячеистых структур внутри областей, определенных на базе алгоритма </w:t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val="en-US" w:eastAsia="ru-RU"/>
              </w:rPr>
              <w:t>DBSCAN</w:t>
            </w:r>
          </w:p>
          <w:p w14:paraId="3F70B866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625EF3EC" w14:textId="165B4A28" w:rsidR="00C42607" w:rsidRPr="000E4346" w:rsidRDefault="00FF0793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738A338" wp14:editId="311D52D4">
                  <wp:extent cx="4978484" cy="3820160"/>
                  <wp:effectExtent l="0" t="0" r="0" b="8890"/>
                  <wp:docPr id="60" name="Рисунок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5156" cy="3871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42607" w:rsidRPr="000E4346" w14:paraId="0A554B40" w14:textId="77777777" w:rsidTr="001E2CBE">
        <w:trPr>
          <w:trHeight w:val="207"/>
        </w:trPr>
        <w:tc>
          <w:tcPr>
            <w:tcW w:w="256" w:type="pct"/>
          </w:tcPr>
          <w:p w14:paraId="4BE923D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A10E737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583095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0F0A18B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162CA3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15F59B58" w14:textId="343F9CC0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–0</w:t>
            </w:r>
            <w:r>
              <w:rPr>
                <w:rFonts w:eastAsia="Calibri" w:cs="Times New Roman"/>
                <w:szCs w:val="26"/>
                <w:lang w:eastAsia="ru-RU"/>
              </w:rPr>
              <w:t>9</w:t>
            </w:r>
          </w:p>
        </w:tc>
      </w:tr>
      <w:tr w:rsidR="00C42607" w:rsidRPr="000E4346" w14:paraId="05C3144F" w14:textId="77777777" w:rsidTr="001E2CBE">
        <w:trPr>
          <w:trHeight w:val="234"/>
        </w:trPr>
        <w:tc>
          <w:tcPr>
            <w:tcW w:w="256" w:type="pct"/>
          </w:tcPr>
          <w:p w14:paraId="0534864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4B103C31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8E1FAF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064D2E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56FBE2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830088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2FCF8A2" w14:textId="77777777" w:rsidTr="001E2CBE">
        <w:trPr>
          <w:trHeight w:val="133"/>
        </w:trPr>
        <w:tc>
          <w:tcPr>
            <w:tcW w:w="256" w:type="pct"/>
          </w:tcPr>
          <w:p w14:paraId="27EECD34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F4307B4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198B46A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0F2157D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0D33CCA5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173E7AE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69C4C82D" w14:textId="77777777" w:rsidTr="001E2CBE">
        <w:trPr>
          <w:trHeight w:val="138"/>
        </w:trPr>
        <w:tc>
          <w:tcPr>
            <w:tcW w:w="534" w:type="pct"/>
            <w:gridSpan w:val="2"/>
          </w:tcPr>
          <w:p w14:paraId="4DDB3219" w14:textId="6105B841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6D1DBB5A" w14:textId="7D150FA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8A9567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3670D4B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2375A59A" w14:textId="4C5E676D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735ED6F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186AA42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4E27D93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00AA6FDF" w14:textId="77777777" w:rsidTr="001E2CBE">
        <w:trPr>
          <w:trHeight w:val="125"/>
        </w:trPr>
        <w:tc>
          <w:tcPr>
            <w:tcW w:w="534" w:type="pct"/>
            <w:gridSpan w:val="2"/>
          </w:tcPr>
          <w:p w14:paraId="3D406534" w14:textId="199C1D2A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6A774338" w14:textId="43E71BA6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C5AB88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3F66C0B4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63FB9E51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5ADC91C3" w14:textId="6AEADB6A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5AD0C17A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9</w:t>
            </w:r>
          </w:p>
        </w:tc>
        <w:tc>
          <w:tcPr>
            <w:tcW w:w="548" w:type="pct"/>
            <w:vAlign w:val="center"/>
          </w:tcPr>
          <w:p w14:paraId="159B44C8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7E88AF44" w14:textId="77777777" w:rsidTr="001E2CBE">
        <w:trPr>
          <w:trHeight w:val="124"/>
        </w:trPr>
        <w:tc>
          <w:tcPr>
            <w:tcW w:w="534" w:type="pct"/>
            <w:gridSpan w:val="2"/>
          </w:tcPr>
          <w:p w14:paraId="25926EDE" w14:textId="25560729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7DB3FE9B" w14:textId="4ABF996A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D3B825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046021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15E8BD10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1CA9D805" w14:textId="3FDDB935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3AD0FD0D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211CB462" w14:textId="77777777" w:rsidTr="001E2CBE">
        <w:trPr>
          <w:trHeight w:val="203"/>
        </w:trPr>
        <w:tc>
          <w:tcPr>
            <w:tcW w:w="534" w:type="pct"/>
            <w:gridSpan w:val="2"/>
          </w:tcPr>
          <w:p w14:paraId="5CB8B1D9" w14:textId="0512C6C8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348BAC46" w14:textId="6202D0A4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6D5CB61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18C3A20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242C77A9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8F744F1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4F872761" w14:textId="77777777" w:rsidTr="001E2CBE">
        <w:trPr>
          <w:trHeight w:val="102"/>
        </w:trPr>
        <w:tc>
          <w:tcPr>
            <w:tcW w:w="534" w:type="pct"/>
            <w:gridSpan w:val="2"/>
          </w:tcPr>
          <w:p w14:paraId="6540DD7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047D954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60D44CE2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B966B9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4AB6D5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1F8F178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5A353D8D" w14:textId="77777777" w:rsidTr="00EC0198">
        <w:trPr>
          <w:trHeight w:val="170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EFEA60F" w14:textId="5CAF0517" w:rsidR="00C42607" w:rsidRPr="000E4346" w:rsidRDefault="00681BB7" w:rsidP="00EC0198">
            <w:pPr>
              <w:tabs>
                <w:tab w:val="left" w:pos="0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zCs w:val="26"/>
                <w:lang w:eastAsia="ru-RU"/>
              </w:rPr>
            </w:pPr>
            <w:r>
              <w:rPr>
                <w:rFonts w:eastAsia="Times New Roman" w:cs="Times New Roman"/>
                <w:szCs w:val="26"/>
                <w:lang w:eastAsia="ru-RU"/>
              </w:rPr>
              <w:lastRenderedPageBreak/>
              <w:t>8</w:t>
            </w:r>
            <w:r w:rsidR="00C42607" w:rsidRPr="000E4346">
              <w:rPr>
                <w:rFonts w:eastAsia="Times New Roman" w:cs="Times New Roman"/>
                <w:szCs w:val="26"/>
                <w:lang w:eastAsia="ru-RU"/>
              </w:rPr>
              <w:t>6</w:t>
            </w:r>
          </w:p>
        </w:tc>
      </w:tr>
      <w:tr w:rsidR="00C42607" w:rsidRPr="000E4346" w14:paraId="34422871" w14:textId="77777777" w:rsidTr="00757356">
        <w:trPr>
          <w:trHeight w:val="13991"/>
        </w:trPr>
        <w:tc>
          <w:tcPr>
            <w:tcW w:w="5000" w:type="pct"/>
            <w:gridSpan w:val="9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23AD092" w14:textId="45E4EF66" w:rsidR="00FF0793" w:rsidRPr="000A73AF" w:rsidRDefault="00C42607" w:rsidP="00FF0793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Pr="000E4346">
              <w:rPr>
                <w:rFonts w:eastAsia="Times New Roman" w:cs="Times New Roman"/>
                <w:sz w:val="24"/>
                <w:szCs w:val="24"/>
                <w:lang w:eastAsia="ru-RU"/>
              </w:rPr>
              <w:br w:type="page"/>
            </w:r>
            <w:r w:rsidR="00FF0793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 xml:space="preserve">Пример детали с ячеистыми структурами, построенными на базе алгоритма </w:t>
            </w:r>
            <w:r w:rsidR="000A73AF">
              <w:rPr>
                <w:rFonts w:eastAsia="Times New Roman" w:cs="Times New Roman"/>
                <w:b/>
                <w:sz w:val="28"/>
                <w:szCs w:val="28"/>
                <w:lang w:eastAsia="ru-RU"/>
              </w:rPr>
              <w:t>смежных элементов</w:t>
            </w:r>
          </w:p>
          <w:p w14:paraId="2A05E2E1" w14:textId="656041BC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3EDD8F1B" w14:textId="5B142741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</w:p>
          <w:p w14:paraId="54C7CF95" w14:textId="01A8DB70" w:rsidR="00C42607" w:rsidRPr="000E4346" w:rsidRDefault="000A73AF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8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5F6F848" wp14:editId="15545C7E">
                  <wp:extent cx="5044440" cy="3818137"/>
                  <wp:effectExtent l="0" t="0" r="3810" b="0"/>
                  <wp:docPr id="62" name="Рисунок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4029" cy="38481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359A1" w14:textId="77777777" w:rsidR="00C42607" w:rsidRPr="000E4346" w:rsidRDefault="00C42607" w:rsidP="00EC019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0B16E814" w14:textId="77777777" w:rsidTr="001E2CBE">
        <w:trPr>
          <w:trHeight w:val="207"/>
        </w:trPr>
        <w:tc>
          <w:tcPr>
            <w:tcW w:w="256" w:type="pct"/>
          </w:tcPr>
          <w:p w14:paraId="69163E4E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15612C9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4BF7CF0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CCD3DC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8C7715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 w:val="restart"/>
            <w:vAlign w:val="center"/>
          </w:tcPr>
          <w:p w14:paraId="4653775C" w14:textId="72CDAE4C" w:rsidR="00C42607" w:rsidRPr="000E4346" w:rsidRDefault="007712A8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Cs w:val="26"/>
                <w:vertAlign w:val="superscript"/>
                <w:lang w:eastAsia="ru-RU"/>
              </w:rPr>
            </w:pPr>
            <w:r w:rsidRPr="000E4346">
              <w:rPr>
                <w:rFonts w:eastAsia="Calibri" w:cs="Times New Roman"/>
                <w:szCs w:val="26"/>
                <w:lang w:eastAsia="ru-RU"/>
              </w:rPr>
              <w:t>ДП–1070</w:t>
            </w:r>
            <w:r>
              <w:rPr>
                <w:rFonts w:eastAsia="Calibri" w:cs="Times New Roman"/>
                <w:szCs w:val="26"/>
                <w:lang w:eastAsia="ru-RU"/>
              </w:rPr>
              <w:t>11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1</w:t>
            </w:r>
            <w:r>
              <w:rPr>
                <w:rFonts w:eastAsia="Calibri" w:cs="Times New Roman"/>
                <w:szCs w:val="26"/>
                <w:lang w:eastAsia="ru-RU"/>
              </w:rPr>
              <w:t>913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–202</w:t>
            </w:r>
            <w:r>
              <w:rPr>
                <w:rFonts w:eastAsia="Calibri" w:cs="Times New Roman"/>
                <w:szCs w:val="26"/>
                <w:lang w:eastAsia="ru-RU"/>
              </w:rPr>
              <w:t>3</w:t>
            </w:r>
            <w:r w:rsidRPr="000E4346">
              <w:rPr>
                <w:rFonts w:eastAsia="Calibri" w:cs="Times New Roman"/>
                <w:szCs w:val="26"/>
                <w:lang w:eastAsia="ru-RU"/>
              </w:rPr>
              <w:t>–</w:t>
            </w:r>
            <w:r>
              <w:rPr>
                <w:rFonts w:eastAsia="Calibri" w:cs="Times New Roman"/>
                <w:szCs w:val="26"/>
                <w:lang w:eastAsia="ru-RU"/>
              </w:rPr>
              <w:t>10</w:t>
            </w:r>
          </w:p>
        </w:tc>
      </w:tr>
      <w:tr w:rsidR="00C42607" w:rsidRPr="000E4346" w14:paraId="08822CCC" w14:textId="77777777" w:rsidTr="001E2CBE">
        <w:trPr>
          <w:trHeight w:val="234"/>
        </w:trPr>
        <w:tc>
          <w:tcPr>
            <w:tcW w:w="256" w:type="pct"/>
          </w:tcPr>
          <w:p w14:paraId="08D21113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79" w:type="pct"/>
          </w:tcPr>
          <w:p w14:paraId="7DE5B627" w14:textId="77777777" w:rsidR="00C42607" w:rsidRPr="000E4346" w:rsidRDefault="00C42607" w:rsidP="00EC0198">
            <w:pPr>
              <w:tabs>
                <w:tab w:val="left" w:pos="-108"/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7089F57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779AEDCF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DA209BA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3082" w:type="pct"/>
            <w:gridSpan w:val="4"/>
            <w:vMerge/>
            <w:vAlign w:val="center"/>
          </w:tcPr>
          <w:p w14:paraId="1C5BCAD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C42607" w:rsidRPr="000E4346" w14:paraId="50D6C3FC" w14:textId="77777777" w:rsidTr="001E2CBE">
        <w:trPr>
          <w:trHeight w:val="133"/>
        </w:trPr>
        <w:tc>
          <w:tcPr>
            <w:tcW w:w="256" w:type="pct"/>
          </w:tcPr>
          <w:p w14:paraId="04FD3D8B" w14:textId="77777777" w:rsidR="00C42607" w:rsidRPr="000E4346" w:rsidRDefault="00C42607" w:rsidP="00EC0198">
            <w:pPr>
              <w:spacing w:line="240" w:lineRule="auto"/>
              <w:ind w:right="-179"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Изм.</w:t>
            </w:r>
          </w:p>
        </w:tc>
        <w:tc>
          <w:tcPr>
            <w:tcW w:w="279" w:type="pct"/>
          </w:tcPr>
          <w:p w14:paraId="022EB027" w14:textId="77777777" w:rsidR="00C42607" w:rsidRPr="000E4346" w:rsidRDefault="00C42607" w:rsidP="00EC0198">
            <w:pPr>
              <w:tabs>
                <w:tab w:val="left" w:pos="-108"/>
              </w:tabs>
              <w:spacing w:line="240" w:lineRule="auto"/>
              <w:ind w:hanging="108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654" w:type="pct"/>
          </w:tcPr>
          <w:p w14:paraId="5428738D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№ документа</w:t>
            </w:r>
          </w:p>
        </w:tc>
        <w:tc>
          <w:tcPr>
            <w:tcW w:w="439" w:type="pct"/>
          </w:tcPr>
          <w:p w14:paraId="2EE5C896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Подпись</w:t>
            </w:r>
          </w:p>
        </w:tc>
        <w:tc>
          <w:tcPr>
            <w:tcW w:w="292" w:type="pct"/>
          </w:tcPr>
          <w:p w14:paraId="404CDD3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Дата</w:t>
            </w:r>
          </w:p>
        </w:tc>
        <w:tc>
          <w:tcPr>
            <w:tcW w:w="3082" w:type="pct"/>
            <w:gridSpan w:val="4"/>
            <w:vMerge/>
            <w:vAlign w:val="center"/>
          </w:tcPr>
          <w:p w14:paraId="5FD03038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</w:tr>
      <w:tr w:rsidR="007712A8" w:rsidRPr="000E4346" w14:paraId="777BB7F7" w14:textId="77777777" w:rsidTr="001E2CBE">
        <w:trPr>
          <w:trHeight w:val="138"/>
        </w:trPr>
        <w:tc>
          <w:tcPr>
            <w:tcW w:w="534" w:type="pct"/>
            <w:gridSpan w:val="2"/>
          </w:tcPr>
          <w:p w14:paraId="5A298D1C" w14:textId="6DD0C180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Разраб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071760F7" w14:textId="11987B02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Маканов</w:t>
            </w:r>
          </w:p>
        </w:tc>
        <w:tc>
          <w:tcPr>
            <w:tcW w:w="439" w:type="pct"/>
          </w:tcPr>
          <w:p w14:paraId="26EF858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DE23C72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 w:val="restart"/>
            <w:vAlign w:val="center"/>
          </w:tcPr>
          <w:p w14:paraId="7B35C84A" w14:textId="3FB067DB" w:rsidR="007712A8" w:rsidRPr="000E4346" w:rsidRDefault="007712A8" w:rsidP="007712A8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color w:val="000000"/>
                <w:sz w:val="20"/>
                <w:szCs w:val="24"/>
                <w:lang w:eastAsia="ru-RU"/>
              </w:rPr>
              <w:t>Программное средство автоматизации конструирования ячеистых структур многогранной формы на основе многовариантного инженерного анализа деталей</w:t>
            </w:r>
          </w:p>
        </w:tc>
        <w:tc>
          <w:tcPr>
            <w:tcW w:w="438" w:type="pct"/>
            <w:vAlign w:val="center"/>
          </w:tcPr>
          <w:p w14:paraId="5951A7C8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Лит</w:t>
            </w:r>
          </w:p>
        </w:tc>
        <w:tc>
          <w:tcPr>
            <w:tcW w:w="397" w:type="pct"/>
            <w:vAlign w:val="center"/>
          </w:tcPr>
          <w:p w14:paraId="2C9E88E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right="-133"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</w:t>
            </w:r>
          </w:p>
        </w:tc>
        <w:tc>
          <w:tcPr>
            <w:tcW w:w="548" w:type="pct"/>
            <w:vAlign w:val="center"/>
          </w:tcPr>
          <w:p w14:paraId="58F62F26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Листов</w:t>
            </w:r>
          </w:p>
        </w:tc>
      </w:tr>
      <w:tr w:rsidR="001E2CBE" w:rsidRPr="000E4346" w14:paraId="60788D6F" w14:textId="77777777" w:rsidTr="001E2CBE">
        <w:trPr>
          <w:trHeight w:val="125"/>
        </w:trPr>
        <w:tc>
          <w:tcPr>
            <w:tcW w:w="534" w:type="pct"/>
            <w:gridSpan w:val="2"/>
          </w:tcPr>
          <w:p w14:paraId="604D85E6" w14:textId="05B12B6E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Руковод.</w:t>
            </w:r>
          </w:p>
        </w:tc>
        <w:tc>
          <w:tcPr>
            <w:tcW w:w="654" w:type="pct"/>
          </w:tcPr>
          <w:p w14:paraId="1916BC79" w14:textId="20F64E1B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1849215C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48919120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bottom"/>
          </w:tcPr>
          <w:p w14:paraId="13795623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38" w:type="pct"/>
            <w:vAlign w:val="center"/>
          </w:tcPr>
          <w:p w14:paraId="2DA929DD" w14:textId="63D3F716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У</w:t>
            </w:r>
          </w:p>
        </w:tc>
        <w:tc>
          <w:tcPr>
            <w:tcW w:w="397" w:type="pct"/>
            <w:vAlign w:val="center"/>
          </w:tcPr>
          <w:p w14:paraId="4DB7BBEE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  <w:tc>
          <w:tcPr>
            <w:tcW w:w="548" w:type="pct"/>
            <w:vAlign w:val="center"/>
          </w:tcPr>
          <w:p w14:paraId="1CB17F97" w14:textId="77777777" w:rsidR="001E2CBE" w:rsidRPr="000E4346" w:rsidRDefault="001E2CBE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10</w:t>
            </w:r>
          </w:p>
        </w:tc>
      </w:tr>
      <w:tr w:rsidR="007712A8" w:rsidRPr="000E4346" w14:paraId="1FAFF7A6" w14:textId="77777777" w:rsidTr="001E2CBE">
        <w:trPr>
          <w:trHeight w:val="124"/>
        </w:trPr>
        <w:tc>
          <w:tcPr>
            <w:tcW w:w="534" w:type="pct"/>
            <w:gridSpan w:val="2"/>
          </w:tcPr>
          <w:p w14:paraId="0BD6C367" w14:textId="5B7FB526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Консульт</w:t>
            </w:r>
            <w:proofErr w:type="spell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4913055C" w14:textId="60B43636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Полозков</w:t>
            </w:r>
          </w:p>
        </w:tc>
        <w:tc>
          <w:tcPr>
            <w:tcW w:w="439" w:type="pct"/>
          </w:tcPr>
          <w:p w14:paraId="79C1641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0B291BF3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  <w:vAlign w:val="center"/>
          </w:tcPr>
          <w:p w14:paraId="4321F43F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 w:val="restart"/>
            <w:vAlign w:val="center"/>
          </w:tcPr>
          <w:p w14:paraId="08A3ECDB" w14:textId="61430B95" w:rsidR="007712A8" w:rsidRPr="000E4346" w:rsidRDefault="007712A8" w:rsidP="007712A8">
            <w:pPr>
              <w:widowControl w:val="0"/>
              <w:autoSpaceDE w:val="0"/>
              <w:autoSpaceDN w:val="0"/>
              <w:spacing w:line="240" w:lineRule="auto"/>
              <w:ind w:left="57" w:firstLine="0"/>
              <w:jc w:val="center"/>
              <w:rPr>
                <w:rFonts w:eastAsia="Calibri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1-40 0</w:t>
            </w:r>
            <w:r>
              <w:rPr>
                <w:rFonts w:eastAsia="Calibri" w:cs="Times New Roman"/>
                <w:sz w:val="24"/>
                <w:szCs w:val="24"/>
                <w:lang w:eastAsia="ru-RU"/>
              </w:rPr>
              <w:t>1</w:t>
            </w: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 xml:space="preserve"> 01</w:t>
            </w:r>
          </w:p>
          <w:p w14:paraId="13C24A7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0E4346">
              <w:rPr>
                <w:rFonts w:eastAsia="Calibri" w:cs="Times New Roman"/>
                <w:sz w:val="24"/>
                <w:szCs w:val="24"/>
                <w:lang w:eastAsia="ru-RU"/>
              </w:rPr>
              <w:t>БНТУ, г. Минск</w:t>
            </w:r>
          </w:p>
        </w:tc>
      </w:tr>
      <w:tr w:rsidR="007712A8" w:rsidRPr="000E4346" w14:paraId="72F23D8E" w14:textId="77777777" w:rsidTr="001E2CBE">
        <w:trPr>
          <w:trHeight w:val="203"/>
        </w:trPr>
        <w:tc>
          <w:tcPr>
            <w:tcW w:w="534" w:type="pct"/>
            <w:gridSpan w:val="2"/>
          </w:tcPr>
          <w:p w14:paraId="3CBC602A" w14:textId="5097504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proofErr w:type="spellStart"/>
            <w:proofErr w:type="gramStart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Н.контр</w:t>
            </w:r>
            <w:proofErr w:type="spellEnd"/>
            <w:proofErr w:type="gramEnd"/>
            <w:r w:rsidRPr="000E4346">
              <w:rPr>
                <w:rFonts w:eastAsia="Times New Roman" w:cs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654" w:type="pct"/>
          </w:tcPr>
          <w:p w14:paraId="21C20254" w14:textId="1F60ABC3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  <w:r>
              <w:rPr>
                <w:rFonts w:eastAsia="Times New Roman" w:cs="Times New Roman"/>
                <w:sz w:val="18"/>
                <w:szCs w:val="18"/>
                <w:lang w:eastAsia="ru-RU"/>
              </w:rPr>
              <w:t>Ермоленков</w:t>
            </w:r>
          </w:p>
        </w:tc>
        <w:tc>
          <w:tcPr>
            <w:tcW w:w="439" w:type="pct"/>
          </w:tcPr>
          <w:p w14:paraId="2AE0068A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6F67B48C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78864595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52286687" w14:textId="77777777" w:rsidR="007712A8" w:rsidRPr="000E4346" w:rsidRDefault="007712A8" w:rsidP="007712A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tr w:rsidR="00C42607" w:rsidRPr="000E4346" w14:paraId="1629C663" w14:textId="77777777" w:rsidTr="001E2CBE">
        <w:trPr>
          <w:trHeight w:val="102"/>
        </w:trPr>
        <w:tc>
          <w:tcPr>
            <w:tcW w:w="534" w:type="pct"/>
            <w:gridSpan w:val="2"/>
          </w:tcPr>
          <w:p w14:paraId="52305BB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54" w:type="pct"/>
          </w:tcPr>
          <w:p w14:paraId="243C0B8C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142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439" w:type="pct"/>
          </w:tcPr>
          <w:p w14:paraId="2E93C1F1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92" w:type="pct"/>
          </w:tcPr>
          <w:p w14:paraId="75840A59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699" w:type="pct"/>
            <w:vMerge/>
          </w:tcPr>
          <w:p w14:paraId="658DE354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82" w:type="pct"/>
            <w:gridSpan w:val="3"/>
            <w:vMerge/>
          </w:tcPr>
          <w:p w14:paraId="0F56F60B" w14:textId="77777777" w:rsidR="00C42607" w:rsidRPr="000E4346" w:rsidRDefault="00C42607" w:rsidP="00EC0198">
            <w:pPr>
              <w:tabs>
                <w:tab w:val="left" w:pos="0"/>
              </w:tabs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  <w:bookmarkEnd w:id="0"/>
      <w:bookmarkEnd w:id="65"/>
      <w:bookmarkEnd w:id="66"/>
    </w:tbl>
    <w:p w14:paraId="407785AE" w14:textId="0E4A2026" w:rsidR="00675DD1" w:rsidRDefault="00675DD1" w:rsidP="00381C3D">
      <w:pPr>
        <w:rPr>
          <w:rFonts w:cs="Times New Roman"/>
          <w:szCs w:val="26"/>
        </w:rPr>
        <w:sectPr w:rsidR="00675DD1" w:rsidSect="00675DD1">
          <w:headerReference w:type="default" r:id="rId79"/>
          <w:footerReference w:type="default" r:id="rId80"/>
          <w:headerReference w:type="first" r:id="rId81"/>
          <w:pgSz w:w="11906" w:h="16838"/>
          <w:pgMar w:top="284" w:right="284" w:bottom="284" w:left="1134" w:header="0" w:footer="0" w:gutter="0"/>
          <w:cols w:space="708"/>
          <w:docGrid w:linePitch="360"/>
        </w:sectPr>
      </w:pPr>
    </w:p>
    <w:p w14:paraId="2FC9484E" w14:textId="77777777" w:rsidR="00675DD1" w:rsidRDefault="00675DD1" w:rsidP="00675DD1">
      <w:pPr>
        <w:keepNext/>
        <w:keepLines/>
        <w:jc w:val="center"/>
        <w:outlineLvl w:val="0"/>
        <w:rPr>
          <w:rFonts w:eastAsiaTheme="majorEastAsia" w:cs="Times New Roman"/>
          <w:b/>
          <w:sz w:val="28"/>
          <w:szCs w:val="28"/>
        </w:rPr>
      </w:pPr>
      <w:r w:rsidRPr="00C67882">
        <w:rPr>
          <w:rFonts w:eastAsiaTheme="majorEastAsia" w:cs="Times New Roman"/>
          <w:b/>
          <w:sz w:val="28"/>
          <w:szCs w:val="28"/>
        </w:rPr>
        <w:lastRenderedPageBreak/>
        <w:t>ПРИЛОЖЕНИЕ</w:t>
      </w:r>
      <w:r>
        <w:rPr>
          <w:rFonts w:eastAsiaTheme="majorEastAsia" w:cs="Times New Roman"/>
          <w:b/>
          <w:sz w:val="28"/>
          <w:szCs w:val="28"/>
        </w:rPr>
        <w:t xml:space="preserve"> А</w:t>
      </w:r>
    </w:p>
    <w:p w14:paraId="4076FCB3" w14:textId="77777777" w:rsidR="00675DD1" w:rsidRDefault="00675DD1" w:rsidP="00381C3D">
      <w:pPr>
        <w:rPr>
          <w:rFonts w:cs="Times New Roman"/>
          <w:szCs w:val="26"/>
        </w:rPr>
      </w:pPr>
    </w:p>
    <w:p w14:paraId="790E6051" w14:textId="2AA2BE9B" w:rsidR="00B1383D" w:rsidRPr="00E74E18" w:rsidRDefault="004940D5" w:rsidP="00381C3D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Листинг класса, реализующего метод оптимального критерия, </w:t>
      </w:r>
      <w:proofErr w:type="spellStart"/>
      <w:r>
        <w:rPr>
          <w:rFonts w:cs="Times New Roman"/>
          <w:szCs w:val="26"/>
          <w:lang w:val="en-US"/>
        </w:rPr>
        <w:t>BaseResearchManager</w:t>
      </w:r>
      <w:proofErr w:type="spellEnd"/>
      <w:r w:rsidRPr="004940D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cs</w:t>
      </w:r>
    </w:p>
    <w:p w14:paraId="1579AA1F" w14:textId="77777777" w:rsidR="00CC509F" w:rsidRPr="004940D5" w:rsidRDefault="00CC509F" w:rsidP="00381C3D">
      <w:pPr>
        <w:rPr>
          <w:rFonts w:cs="Times New Roman"/>
          <w:szCs w:val="26"/>
        </w:rPr>
      </w:pPr>
    </w:p>
    <w:p w14:paraId="3FBA1C3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Newtonsoft.Json;</w:t>
      </w:r>
    </w:p>
    <w:p w14:paraId="61D9525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SolidServer.AreaWorkPackage;</w:t>
      </w:r>
    </w:p>
    <w:p w14:paraId="693947D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SolidServer.SolidWorksApplicationPackage;</w:t>
      </w:r>
    </w:p>
    <w:p w14:paraId="5587158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SolidServer.SolidWorksPackage.ResearchPackage;</w:t>
      </w:r>
    </w:p>
    <w:p w14:paraId="3A52660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SolidWorks.Interop.sldworks;</w:t>
      </w:r>
    </w:p>
    <w:p w14:paraId="062160B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System;</w:t>
      </w:r>
    </w:p>
    <w:p w14:paraId="4988AA4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System.Collections.Generic;</w:t>
      </w:r>
    </w:p>
    <w:p w14:paraId="1AF8E5B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using</w:t>
      </w:r>
      <w:r w:rsidRPr="002667F1">
        <w:rPr>
          <w:rFonts w:cs="Times New Roman"/>
          <w:color w:val="000000"/>
          <w:szCs w:val="26"/>
          <w:lang/>
        </w:rPr>
        <w:t xml:space="preserve"> System.Linq;</w:t>
      </w:r>
    </w:p>
    <w:p w14:paraId="599196B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414FC04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namespace</w:t>
      </w:r>
      <w:r w:rsidRPr="002667F1">
        <w:rPr>
          <w:rFonts w:cs="Times New Roman"/>
          <w:color w:val="000000"/>
          <w:szCs w:val="26"/>
          <w:lang/>
        </w:rPr>
        <w:t xml:space="preserve"> SolidServer.Researches</w:t>
      </w:r>
    </w:p>
    <w:p w14:paraId="2B90167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>{</w:t>
      </w:r>
    </w:p>
    <w:p w14:paraId="51B9E52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abstract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class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2B91AF"/>
          <w:szCs w:val="26"/>
          <w:lang/>
        </w:rPr>
        <w:t>BaseResearchManager</w:t>
      </w:r>
    </w:p>
    <w:p w14:paraId="6399364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{</w:t>
      </w:r>
    </w:p>
    <w:p w14:paraId="07C325B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ModelDoc2 activeDoc;</w:t>
      </w:r>
    </w:p>
    <w:p w14:paraId="648ACFF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int</w:t>
      </w:r>
      <w:r w:rsidRPr="002667F1">
        <w:rPr>
          <w:rFonts w:cs="Times New Roman"/>
          <w:color w:val="000000"/>
          <w:szCs w:val="26"/>
          <w:lang/>
        </w:rPr>
        <w:t>, List&lt;Feature&gt;&gt; features;</w:t>
      </w:r>
    </w:p>
    <w:p w14:paraId="3C594BE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List&lt;FacePlane&gt; facePlanes;</w:t>
      </w:r>
    </w:p>
    <w:p w14:paraId="48C21C4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IEnumerable&lt;Node&gt; crashNodes;</w:t>
      </w:r>
    </w:p>
    <w:p w14:paraId="59C3F2E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StudyManager studyManager;</w:t>
      </w:r>
    </w:p>
    <w:p w14:paraId="4D4ABF0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StaticStudy study;</w:t>
      </w:r>
    </w:p>
    <w:p w14:paraId="478FE02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StaticStudyResults studyResults;</w:t>
      </w:r>
    </w:p>
    <w:p w14:paraId="7596821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 param;</w:t>
      </w:r>
    </w:p>
    <w:p w14:paraId="2A08C0D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double</w:t>
      </w:r>
      <w:r w:rsidRPr="002667F1">
        <w:rPr>
          <w:rFonts w:cs="Times New Roman"/>
          <w:color w:val="000000"/>
          <w:szCs w:val="26"/>
          <w:lang/>
        </w:rPr>
        <w:t xml:space="preserve"> minvalue, maxvalue, criticalValue;</w:t>
      </w:r>
    </w:p>
    <w:p w14:paraId="2CDA928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List&lt;Area&gt; areas;</w:t>
      </w:r>
    </w:p>
    <w:p w14:paraId="58352FF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HashSet&lt;Node&gt; wholeNodes;</w:t>
      </w:r>
    </w:p>
    <w:p w14:paraId="0B7F1E6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List&lt;Area&gt; cutAreas;</w:t>
      </w:r>
    </w:p>
    <w:p w14:paraId="26BD59C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>&gt; cutConfiguration;</w:t>
      </w:r>
    </w:p>
    <w:p w14:paraId="492A591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protected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>&gt; managerConfiguration;</w:t>
      </w:r>
    </w:p>
    <w:p w14:paraId="78A8EF3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2B91AF"/>
          <w:szCs w:val="26"/>
          <w:lang/>
        </w:rPr>
        <w:t>BaseResearchManager</w:t>
      </w:r>
      <w:r w:rsidRPr="002667F1">
        <w:rPr>
          <w:rFonts w:cs="Times New Roman"/>
          <w:color w:val="000000"/>
          <w:szCs w:val="26"/>
          <w:lang/>
        </w:rPr>
        <w:t>(Dictionary&lt;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>&gt; clasteringConfiguration,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>&gt; cutConfiguration)</w:t>
      </w:r>
    </w:p>
    <w:p w14:paraId="03ED263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3BDF9F6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this</w:t>
      </w:r>
      <w:r w:rsidRPr="002667F1">
        <w:rPr>
          <w:rFonts w:cs="Times New Roman"/>
          <w:color w:val="000000"/>
          <w:szCs w:val="26"/>
          <w:lang/>
        </w:rPr>
        <w:t>.cutConfiguration = cutConfiguration;</w:t>
      </w:r>
    </w:p>
    <w:p w14:paraId="0CF2748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cutAreas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List&lt;Area&gt;();</w:t>
      </w:r>
    </w:p>
    <w:p w14:paraId="4C6D378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crashNodes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List&lt;Node&gt;();</w:t>
      </w:r>
    </w:p>
    <w:p w14:paraId="14F84A1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facePlanes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List&lt;FacePlane&gt;();</w:t>
      </w:r>
    </w:p>
    <w:p w14:paraId="143F9E4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areas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List&lt;Area&gt;();</w:t>
      </w:r>
    </w:p>
    <w:p w14:paraId="67A8445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activeDoc = SolidWorksAppWorker.DefineActiveSolidWorksDocument();</w:t>
      </w:r>
    </w:p>
    <w:p w14:paraId="3D53889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studyManager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StudyManager();</w:t>
      </w:r>
    </w:p>
    <w:p w14:paraId="48AAE1E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</w:t>
      </w:r>
      <w:r w:rsidRPr="002667F1">
        <w:rPr>
          <w:rFonts w:cs="Times New Roman"/>
          <w:color w:val="A31515"/>
          <w:szCs w:val="26"/>
          <w:lang/>
        </w:rPr>
        <w:t>"Приложение SolidWorks и документ определены!\n"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5EA9B38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this</w:t>
      </w:r>
      <w:r w:rsidRPr="002667F1">
        <w:rPr>
          <w:rFonts w:cs="Times New Roman"/>
          <w:color w:val="000000"/>
          <w:szCs w:val="26"/>
          <w:lang/>
        </w:rPr>
        <w:t>.managerConfiguration = clasteringConfiguration;</w:t>
      </w:r>
    </w:p>
    <w:p w14:paraId="2F596D5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param = managerConfiguration[</w:t>
      </w:r>
      <w:r w:rsidRPr="002667F1">
        <w:rPr>
          <w:rFonts w:cs="Times New Roman"/>
          <w:color w:val="A31515"/>
          <w:szCs w:val="26"/>
          <w:lang/>
        </w:rPr>
        <w:t>"filterParam"</w:t>
      </w:r>
      <w:r w:rsidRPr="002667F1">
        <w:rPr>
          <w:rFonts w:cs="Times New Roman"/>
          <w:color w:val="000000"/>
          <w:szCs w:val="26"/>
          <w:lang/>
        </w:rPr>
        <w:t xml:space="preserve">] </w:t>
      </w:r>
      <w:r w:rsidRPr="002667F1">
        <w:rPr>
          <w:rFonts w:cs="Times New Roman"/>
          <w:color w:val="0000FF"/>
          <w:szCs w:val="26"/>
          <w:lang/>
        </w:rPr>
        <w:t>as</w:t>
      </w:r>
      <w:r w:rsidRPr="002667F1">
        <w:rPr>
          <w:rFonts w:cs="Times New Roman"/>
          <w:color w:val="000000"/>
          <w:szCs w:val="26"/>
          <w:lang/>
        </w:rPr>
        <w:t xml:space="preserve"> String;</w:t>
      </w:r>
    </w:p>
    <w:p w14:paraId="14C4123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40FAEA7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7501E36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void</w:t>
      </w:r>
      <w:r w:rsidRPr="002667F1">
        <w:rPr>
          <w:rFonts w:cs="Times New Roman"/>
          <w:color w:val="000000"/>
          <w:szCs w:val="26"/>
          <w:lang/>
        </w:rPr>
        <w:t xml:space="preserve"> RunInLoop()</w:t>
      </w:r>
    </w:p>
    <w:p w14:paraId="647E7A4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6326D4A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try</w:t>
      </w:r>
    </w:p>
    <w:p w14:paraId="63BA08F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72F6482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GetCompletedStudyResults(); </w:t>
      </w:r>
      <w:r w:rsidRPr="002667F1">
        <w:rPr>
          <w:rFonts w:cs="Times New Roman"/>
          <w:color w:val="008000"/>
          <w:szCs w:val="26"/>
          <w:lang/>
        </w:rPr>
        <w:t>// получить результаты выполненного исследования</w:t>
      </w:r>
    </w:p>
    <w:p w14:paraId="6D3A5C3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DefineCriticalNodes(); </w:t>
      </w:r>
      <w:r w:rsidRPr="002667F1">
        <w:rPr>
          <w:rFonts w:cs="Times New Roman"/>
          <w:color w:val="008000"/>
          <w:szCs w:val="26"/>
          <w:lang/>
        </w:rPr>
        <w:t>// определение критических точек</w:t>
      </w:r>
    </w:p>
    <w:p w14:paraId="72F0098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DetermineCutAreas(); </w:t>
      </w:r>
      <w:r w:rsidRPr="002667F1">
        <w:rPr>
          <w:rFonts w:cs="Times New Roman"/>
          <w:color w:val="008000"/>
          <w:szCs w:val="26"/>
          <w:lang/>
        </w:rPr>
        <w:t>// определение областей</w:t>
      </w:r>
    </w:p>
    <w:p w14:paraId="7DAAB41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8CBE92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8000"/>
          <w:szCs w:val="26"/>
          <w:lang/>
        </w:rPr>
        <w:t>// цикл идет пока не будут найдены критические точки</w:t>
      </w:r>
    </w:p>
    <w:p w14:paraId="61BBDD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8000"/>
          <w:szCs w:val="26"/>
          <w:lang/>
        </w:rPr>
        <w:t>// или система не сможет сформировать область из полученных точек</w:t>
      </w:r>
    </w:p>
    <w:p w14:paraId="7F320AE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while</w:t>
      </w:r>
      <w:r w:rsidRPr="002667F1">
        <w:rPr>
          <w:rFonts w:cs="Times New Roman"/>
          <w:color w:val="000000"/>
          <w:szCs w:val="26"/>
          <w:lang/>
        </w:rPr>
        <w:t xml:space="preserve"> (crashNodes.Count() == 0 &amp;&amp; cutAreas.Count() &gt; 0)</w:t>
      </w:r>
    </w:p>
    <w:p w14:paraId="3DD9409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{</w:t>
      </w:r>
    </w:p>
    <w:p w14:paraId="528EF63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CutAreas(); </w:t>
      </w:r>
      <w:r w:rsidRPr="002667F1">
        <w:rPr>
          <w:rFonts w:cs="Times New Roman"/>
          <w:color w:val="008000"/>
          <w:szCs w:val="26"/>
          <w:lang/>
        </w:rPr>
        <w:t>// вырез областей</w:t>
      </w:r>
    </w:p>
    <w:p w14:paraId="5189236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RunStudy();  </w:t>
      </w:r>
      <w:r w:rsidRPr="002667F1">
        <w:rPr>
          <w:rFonts w:cs="Times New Roman"/>
          <w:color w:val="008000"/>
          <w:szCs w:val="26"/>
          <w:lang/>
        </w:rPr>
        <w:t>// повторный запуск исследования</w:t>
      </w:r>
    </w:p>
    <w:p w14:paraId="1520FF5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GetCompletedStudyResults();</w:t>
      </w:r>
    </w:p>
    <w:p w14:paraId="2DEF7D6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DefineCriticalNodes();</w:t>
      </w:r>
    </w:p>
    <w:p w14:paraId="57AB7E8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DetermineCutAreas();</w:t>
      </w:r>
    </w:p>
    <w:p w14:paraId="69213F1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}</w:t>
      </w:r>
    </w:p>
    <w:p w14:paraId="3B7ECEA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0ACA4FA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catch</w:t>
      </w:r>
      <w:r w:rsidRPr="002667F1">
        <w:rPr>
          <w:rFonts w:cs="Times New Roman"/>
          <w:color w:val="000000"/>
          <w:szCs w:val="26"/>
          <w:lang/>
        </w:rPr>
        <w:t xml:space="preserve"> (Exception ex)</w:t>
      </w:r>
    </w:p>
    <w:p w14:paraId="0E5DBC7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3D13E71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Console.WriteLine(ex.Message);</w:t>
      </w:r>
    </w:p>
    <w:p w14:paraId="3F9435B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33DE873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7AF58CC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3927E6D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>&gt; GetCompletedStudyResults()</w:t>
      </w:r>
    </w:p>
    <w:p w14:paraId="4AD0D4A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487AC3C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study = studyManager.GetExistingCompletedStudy();</w:t>
      </w:r>
    </w:p>
    <w:p w14:paraId="28B4F96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studyResults = study.GetResult();</w:t>
      </w:r>
    </w:p>
    <w:p w14:paraId="41D12EB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 msg = (</w:t>
      </w:r>
      <w:r w:rsidRPr="002667F1">
        <w:rPr>
          <w:rFonts w:cs="Times New Roman"/>
          <w:color w:val="A31515"/>
          <w:szCs w:val="26"/>
          <w:lang/>
        </w:rPr>
        <w:t>"Загружено активное исследование!"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10FA598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A31515"/>
          <w:szCs w:val="26"/>
          <w:lang/>
        </w:rPr>
        <w:t xml:space="preserve">$"\nРезультаты исследования: кол-во элементов - </w:t>
      </w:r>
      <w:r w:rsidRPr="002667F1">
        <w:rPr>
          <w:rFonts w:cs="Times New Roman"/>
          <w:color w:val="000000"/>
          <w:szCs w:val="26"/>
          <w:lang/>
        </w:rPr>
        <w:t>{studyResults.meshElements.Count()}</w:t>
      </w:r>
      <w:r w:rsidRPr="002667F1">
        <w:rPr>
          <w:rFonts w:cs="Times New Roman"/>
          <w:color w:val="A31515"/>
          <w:szCs w:val="26"/>
          <w:lang/>
        </w:rPr>
        <w:t xml:space="preserve">, узлов - </w:t>
      </w:r>
      <w:r w:rsidRPr="002667F1">
        <w:rPr>
          <w:rFonts w:cs="Times New Roman"/>
          <w:color w:val="000000"/>
          <w:szCs w:val="26"/>
          <w:lang/>
        </w:rPr>
        <w:t>{studyResults.nodes.Count()}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6F49869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72BCC33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Console.WriteLine(msg);</w:t>
      </w:r>
    </w:p>
    <w:p w14:paraId="4E9AF58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return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 xml:space="preserve">&gt;() { { </w:t>
      </w:r>
      <w:r w:rsidRPr="002667F1">
        <w:rPr>
          <w:rFonts w:cs="Times New Roman"/>
          <w:color w:val="A31515"/>
          <w:szCs w:val="26"/>
          <w:lang/>
        </w:rPr>
        <w:t>"msg"</w:t>
      </w:r>
      <w:r w:rsidRPr="002667F1">
        <w:rPr>
          <w:rFonts w:cs="Times New Roman"/>
          <w:color w:val="000000"/>
          <w:szCs w:val="26"/>
          <w:lang/>
        </w:rPr>
        <w:t>, msg } };</w:t>
      </w:r>
    </w:p>
    <w:p w14:paraId="29C9BA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3B092E4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6A41C67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7868A20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>&gt; DefineCriticalNodes()</w:t>
      </w:r>
    </w:p>
    <w:p w14:paraId="611D6AC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4095DB4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stressValues = studyResults.DefineMinMaxStressValues(param);</w:t>
      </w:r>
    </w:p>
    <w:p w14:paraId="50096F0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materialInfo = MaterialManager.GetMaterials()[study.MaterialName];</w:t>
      </w:r>
    </w:p>
    <w:p w14:paraId="14F6648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materialParam = managerConfiguration[</w:t>
      </w:r>
      <w:r w:rsidRPr="002667F1">
        <w:rPr>
          <w:rFonts w:cs="Times New Roman"/>
          <w:color w:val="A31515"/>
          <w:szCs w:val="26"/>
          <w:lang/>
        </w:rPr>
        <w:t>"materialParam"</w:t>
      </w:r>
      <w:r w:rsidRPr="002667F1">
        <w:rPr>
          <w:rFonts w:cs="Times New Roman"/>
          <w:color w:val="000000"/>
          <w:szCs w:val="26"/>
          <w:lang/>
        </w:rPr>
        <w:t xml:space="preserve">] </w:t>
      </w:r>
      <w:r w:rsidRPr="002667F1">
        <w:rPr>
          <w:rFonts w:cs="Times New Roman"/>
          <w:color w:val="0000FF"/>
          <w:szCs w:val="26"/>
          <w:lang/>
        </w:rPr>
        <w:t>as</w:t>
      </w:r>
      <w:r w:rsidRPr="002667F1">
        <w:rPr>
          <w:rFonts w:cs="Times New Roman"/>
          <w:color w:val="000000"/>
          <w:szCs w:val="26"/>
          <w:lang/>
        </w:rPr>
        <w:t xml:space="preserve"> String;</w:t>
      </w:r>
    </w:p>
    <w:p w14:paraId="4B7A320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minvalue = stressValues[</w:t>
      </w:r>
      <w:r w:rsidRPr="002667F1">
        <w:rPr>
          <w:rFonts w:cs="Times New Roman"/>
          <w:color w:val="A31515"/>
          <w:szCs w:val="26"/>
          <w:lang/>
        </w:rPr>
        <w:t>"min"</w:t>
      </w:r>
      <w:r w:rsidRPr="002667F1">
        <w:rPr>
          <w:rFonts w:cs="Times New Roman"/>
          <w:color w:val="000000"/>
          <w:szCs w:val="26"/>
          <w:lang/>
        </w:rPr>
        <w:t>];</w:t>
      </w:r>
    </w:p>
    <w:p w14:paraId="29DD305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criticalValue = Convert.ToDouble(managerConfiguration[</w:t>
      </w:r>
      <w:r w:rsidRPr="002667F1">
        <w:rPr>
          <w:rFonts w:cs="Times New Roman"/>
          <w:color w:val="A31515"/>
          <w:szCs w:val="26"/>
          <w:lang/>
        </w:rPr>
        <w:t>"coef1"</w:t>
      </w:r>
      <w:r w:rsidRPr="002667F1">
        <w:rPr>
          <w:rFonts w:cs="Times New Roman"/>
          <w:color w:val="000000"/>
          <w:szCs w:val="26"/>
          <w:lang/>
        </w:rPr>
        <w:t>]) * materialInfo.physicalProperties[materialParam];</w:t>
      </w:r>
    </w:p>
    <w:p w14:paraId="259493F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lastRenderedPageBreak/>
        <w:t xml:space="preserve">            maxvalue = stressValues[</w:t>
      </w:r>
      <w:r w:rsidRPr="002667F1">
        <w:rPr>
          <w:rFonts w:cs="Times New Roman"/>
          <w:color w:val="A31515"/>
          <w:szCs w:val="26"/>
          <w:lang/>
        </w:rPr>
        <w:t>"max"</w:t>
      </w:r>
      <w:r w:rsidRPr="002667F1">
        <w:rPr>
          <w:rFonts w:cs="Times New Roman"/>
          <w:color w:val="000000"/>
          <w:szCs w:val="26"/>
          <w:lang/>
        </w:rPr>
        <w:t>] * Convert.ToDouble(managerConfiguration[</w:t>
      </w:r>
      <w:r w:rsidRPr="002667F1">
        <w:rPr>
          <w:rFonts w:cs="Times New Roman"/>
          <w:color w:val="A31515"/>
          <w:szCs w:val="26"/>
          <w:lang/>
        </w:rPr>
        <w:t>"coef2"</w:t>
      </w:r>
      <w:r w:rsidRPr="002667F1">
        <w:rPr>
          <w:rFonts w:cs="Times New Roman"/>
          <w:color w:val="000000"/>
          <w:szCs w:val="26"/>
          <w:lang/>
        </w:rPr>
        <w:t>]);</w:t>
      </w:r>
    </w:p>
    <w:p w14:paraId="4FFCFEB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37C55F3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 msg = (</w:t>
      </w:r>
      <w:r w:rsidRPr="002667F1">
        <w:rPr>
          <w:rFonts w:cs="Times New Roman"/>
          <w:color w:val="A31515"/>
          <w:szCs w:val="26"/>
          <w:lang/>
        </w:rPr>
        <w:t xml:space="preserve">$"\nМинимальное напряжение </w:t>
      </w:r>
      <w:r w:rsidRPr="002667F1">
        <w:rPr>
          <w:rFonts w:cs="Times New Roman"/>
          <w:color w:val="000000"/>
          <w:szCs w:val="26"/>
          <w:lang/>
        </w:rPr>
        <w:t>{param}</w:t>
      </w:r>
      <w:r w:rsidRPr="002667F1">
        <w:rPr>
          <w:rFonts w:cs="Times New Roman"/>
          <w:color w:val="A31515"/>
          <w:szCs w:val="26"/>
          <w:lang/>
        </w:rPr>
        <w:t xml:space="preserve"> =  </w:t>
      </w:r>
      <w:r w:rsidRPr="002667F1">
        <w:rPr>
          <w:rFonts w:cs="Times New Roman"/>
          <w:color w:val="000000"/>
          <w:szCs w:val="26"/>
          <w:lang/>
        </w:rPr>
        <w:t>{minvalue}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29E3AB6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A31515"/>
          <w:szCs w:val="26"/>
          <w:lang/>
        </w:rPr>
        <w:t xml:space="preserve">$"\nмаксимальное напряжение по </w:t>
      </w:r>
      <w:r w:rsidRPr="002667F1">
        <w:rPr>
          <w:rFonts w:cs="Times New Roman"/>
          <w:color w:val="000000"/>
          <w:szCs w:val="26"/>
          <w:lang/>
        </w:rPr>
        <w:t>{param}</w:t>
      </w:r>
      <w:r w:rsidRPr="002667F1">
        <w:rPr>
          <w:rFonts w:cs="Times New Roman"/>
          <w:color w:val="A31515"/>
          <w:szCs w:val="26"/>
          <w:lang/>
        </w:rPr>
        <w:t xml:space="preserve"> </w:t>
      </w:r>
      <w:r w:rsidRPr="002667F1">
        <w:rPr>
          <w:rFonts w:cs="Times New Roman"/>
          <w:color w:val="000000"/>
          <w:szCs w:val="26"/>
          <w:lang/>
        </w:rPr>
        <w:t>{stressValues[</w:t>
      </w:r>
      <w:r w:rsidRPr="002667F1">
        <w:rPr>
          <w:rFonts w:cs="Times New Roman"/>
          <w:color w:val="A31515"/>
          <w:szCs w:val="26"/>
          <w:lang/>
        </w:rPr>
        <w:t>"max"</w:t>
      </w:r>
      <w:r w:rsidRPr="002667F1">
        <w:rPr>
          <w:rFonts w:cs="Times New Roman"/>
          <w:color w:val="000000"/>
          <w:szCs w:val="26"/>
          <w:lang/>
        </w:rPr>
        <w:t>]}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1E33A57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A31515"/>
          <w:szCs w:val="26"/>
          <w:lang/>
        </w:rPr>
        <w:t>$"\nпредел прочности при растяжении = 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3E5FF3F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A31515"/>
          <w:szCs w:val="26"/>
          <w:lang/>
        </w:rPr>
        <w:t>$"</w:t>
      </w:r>
      <w:r w:rsidRPr="002667F1">
        <w:rPr>
          <w:rFonts w:cs="Times New Roman"/>
          <w:color w:val="000000"/>
          <w:szCs w:val="26"/>
          <w:lang/>
        </w:rPr>
        <w:t>{materialInfo.physicalProperties[materialParam]}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0220135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A31515"/>
          <w:szCs w:val="26"/>
          <w:lang/>
        </w:rPr>
        <w:t xml:space="preserve">$"\nкритическое &gt; максимальное по </w:t>
      </w:r>
      <w:r w:rsidRPr="002667F1">
        <w:rPr>
          <w:rFonts w:cs="Times New Roman"/>
          <w:color w:val="000000"/>
          <w:szCs w:val="26"/>
          <w:lang/>
        </w:rPr>
        <w:t>{param}</w:t>
      </w:r>
      <w:r w:rsidRPr="002667F1">
        <w:rPr>
          <w:rFonts w:cs="Times New Roman"/>
          <w:color w:val="A31515"/>
          <w:szCs w:val="26"/>
          <w:lang/>
        </w:rPr>
        <w:t xml:space="preserve"> : </w:t>
      </w:r>
      <w:r w:rsidRPr="002667F1">
        <w:rPr>
          <w:rFonts w:cs="Times New Roman"/>
          <w:color w:val="000000"/>
          <w:szCs w:val="26"/>
          <w:lang/>
        </w:rPr>
        <w:t>{criticalValue &gt; stressValues[</w:t>
      </w:r>
      <w:r w:rsidRPr="002667F1">
        <w:rPr>
          <w:rFonts w:cs="Times New Roman"/>
          <w:color w:val="A31515"/>
          <w:szCs w:val="26"/>
          <w:lang/>
        </w:rPr>
        <w:t>"max"</w:t>
      </w:r>
      <w:r w:rsidRPr="002667F1">
        <w:rPr>
          <w:rFonts w:cs="Times New Roman"/>
          <w:color w:val="000000"/>
          <w:szCs w:val="26"/>
          <w:lang/>
        </w:rPr>
        <w:t>]}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 xml:space="preserve"> +</w:t>
      </w:r>
    </w:p>
    <w:p w14:paraId="2393CA8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A31515"/>
          <w:szCs w:val="26"/>
          <w:lang/>
        </w:rPr>
        <w:t>$"\nкритическое значение:</w:t>
      </w:r>
      <w:r w:rsidRPr="002667F1">
        <w:rPr>
          <w:rFonts w:cs="Times New Roman"/>
          <w:color w:val="000000"/>
          <w:szCs w:val="26"/>
          <w:lang/>
        </w:rPr>
        <w:t>{criticalValue}</w:t>
      </w:r>
      <w:r w:rsidRPr="002667F1">
        <w:rPr>
          <w:rFonts w:cs="Times New Roman"/>
          <w:color w:val="A31515"/>
          <w:szCs w:val="26"/>
          <w:lang/>
        </w:rPr>
        <w:t>\n"</w:t>
      </w:r>
    </w:p>
    <w:p w14:paraId="77CE4F0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);</w:t>
      </w:r>
    </w:p>
    <w:p w14:paraId="40BB8FA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if</w:t>
      </w:r>
      <w:r w:rsidRPr="002667F1">
        <w:rPr>
          <w:rFonts w:cs="Times New Roman"/>
          <w:color w:val="000000"/>
          <w:szCs w:val="26"/>
          <w:lang/>
        </w:rPr>
        <w:t xml:space="preserve"> (studyResults.DefineMinMaxStressValues(param)[</w:t>
      </w:r>
      <w:r w:rsidRPr="002667F1">
        <w:rPr>
          <w:rFonts w:cs="Times New Roman"/>
          <w:color w:val="A31515"/>
          <w:szCs w:val="26"/>
          <w:lang/>
        </w:rPr>
        <w:t>"max"</w:t>
      </w:r>
      <w:r w:rsidRPr="002667F1">
        <w:rPr>
          <w:rFonts w:cs="Times New Roman"/>
          <w:color w:val="000000"/>
          <w:szCs w:val="26"/>
          <w:lang/>
        </w:rPr>
        <w:t>] &gt;= criticalValue)</w:t>
      </w:r>
    </w:p>
    <w:p w14:paraId="76838D5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2FD1B32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crashNodes = studyResults.DefineNodesPerStressParam(param, criticalValue, studyResults.DefineMinMaxStressValues(param)[</w:t>
      </w:r>
      <w:r w:rsidRPr="002667F1">
        <w:rPr>
          <w:rFonts w:cs="Times New Roman"/>
          <w:color w:val="A31515"/>
          <w:szCs w:val="26"/>
          <w:lang/>
        </w:rPr>
        <w:t>"max"</w:t>
      </w:r>
      <w:r w:rsidRPr="002667F1">
        <w:rPr>
          <w:rFonts w:cs="Times New Roman"/>
          <w:color w:val="000000"/>
          <w:szCs w:val="26"/>
          <w:lang/>
        </w:rPr>
        <w:t>]);</w:t>
      </w:r>
    </w:p>
    <w:p w14:paraId="1AD368F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msg += (</w:t>
      </w:r>
      <w:r w:rsidRPr="002667F1">
        <w:rPr>
          <w:rFonts w:cs="Times New Roman"/>
          <w:color w:val="A31515"/>
          <w:szCs w:val="26"/>
          <w:lang/>
        </w:rPr>
        <w:t xml:space="preserve">$"Были найдены узлы с превышенной нагрузкой в количестве : </w:t>
      </w:r>
      <w:r w:rsidRPr="002667F1">
        <w:rPr>
          <w:rFonts w:cs="Times New Roman"/>
          <w:color w:val="000000"/>
          <w:szCs w:val="26"/>
          <w:lang/>
        </w:rPr>
        <w:t>{crashNodes.Count()}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3B6DA3B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782F80B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Console.WriteLine(msg);</w:t>
      </w:r>
    </w:p>
    <w:p w14:paraId="516A04B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return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object</w:t>
      </w:r>
      <w:r w:rsidRPr="002667F1">
        <w:rPr>
          <w:rFonts w:cs="Times New Roman"/>
          <w:color w:val="000000"/>
          <w:szCs w:val="26"/>
          <w:lang/>
        </w:rPr>
        <w:t xml:space="preserve">&gt;() { { </w:t>
      </w:r>
      <w:r w:rsidRPr="002667F1">
        <w:rPr>
          <w:rFonts w:cs="Times New Roman"/>
          <w:color w:val="A31515"/>
          <w:szCs w:val="26"/>
          <w:lang/>
        </w:rPr>
        <w:t>"msg"</w:t>
      </w:r>
      <w:r w:rsidRPr="002667F1">
        <w:rPr>
          <w:rFonts w:cs="Times New Roman"/>
          <w:color w:val="000000"/>
          <w:szCs w:val="26"/>
          <w:lang/>
        </w:rPr>
        <w:t xml:space="preserve">, msg }, { </w:t>
      </w:r>
      <w:r w:rsidRPr="002667F1">
        <w:rPr>
          <w:rFonts w:cs="Times New Roman"/>
          <w:color w:val="A31515"/>
          <w:szCs w:val="26"/>
          <w:lang/>
        </w:rPr>
        <w:t>"crashNodes"</w:t>
      </w:r>
      <w:r w:rsidRPr="002667F1">
        <w:rPr>
          <w:rFonts w:cs="Times New Roman"/>
          <w:color w:val="000000"/>
          <w:szCs w:val="26"/>
          <w:lang/>
        </w:rPr>
        <w:t>, JsonConvert.SerializeObject(crashNodes) } };</w:t>
      </w:r>
    </w:p>
    <w:p w14:paraId="6B447DB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3D985C2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915244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List&lt;Area&gt; DetermineCutAreas()</w:t>
      </w:r>
    </w:p>
    <w:p w14:paraId="5B1CBFC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78F54FC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8000"/>
          <w:szCs w:val="26"/>
          <w:lang/>
        </w:rPr>
        <w:t>// Если существуют критические узлы, то области не формируем</w:t>
      </w:r>
    </w:p>
    <w:p w14:paraId="7601E75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if</w:t>
      </w:r>
      <w:r w:rsidRPr="002667F1">
        <w:rPr>
          <w:rFonts w:cs="Times New Roman"/>
          <w:color w:val="000000"/>
          <w:szCs w:val="26"/>
          <w:lang/>
        </w:rPr>
        <w:t xml:space="preserve"> (crashNodes.Count() &gt; 0)</w:t>
      </w:r>
    </w:p>
    <w:p w14:paraId="42141BD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187BF17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return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>();</w:t>
      </w:r>
    </w:p>
    <w:p w14:paraId="65EB92E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196FDA5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</w:t>
      </w:r>
      <w:r w:rsidRPr="002667F1">
        <w:rPr>
          <w:rFonts w:cs="Times New Roman"/>
          <w:color w:val="A31515"/>
          <w:szCs w:val="26"/>
          <w:lang/>
        </w:rPr>
        <w:t>"Начало поиска областей"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7317684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facePlanes = FeatureFaceManager.DefineFacePlanes(activeDoc); </w:t>
      </w:r>
      <w:r w:rsidRPr="002667F1">
        <w:rPr>
          <w:rFonts w:cs="Times New Roman"/>
          <w:color w:val="008000"/>
          <w:szCs w:val="26"/>
          <w:lang/>
        </w:rPr>
        <w:t>// определение граней детали</w:t>
      </w:r>
    </w:p>
    <w:p w14:paraId="640892F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wholeNodes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HashSet&lt;Node&gt;(studyResults.DefineNodesPerStressParam(param, minvalue, maxvalue)); </w:t>
      </w:r>
      <w:r w:rsidRPr="002667F1">
        <w:rPr>
          <w:rFonts w:cs="Times New Roman"/>
          <w:color w:val="008000"/>
          <w:szCs w:val="26"/>
          <w:lang/>
        </w:rPr>
        <w:t xml:space="preserve">// </w:t>
      </w:r>
    </w:p>
    <w:p w14:paraId="37FAA42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wholeNodes.ExceptWith(AreaWorker.ExceptFaceClosestNodes(wholeNodes, facePlanes)); </w:t>
      </w:r>
      <w:r w:rsidRPr="002667F1">
        <w:rPr>
          <w:rFonts w:cs="Times New Roman"/>
          <w:color w:val="008000"/>
          <w:szCs w:val="26"/>
          <w:lang/>
        </w:rPr>
        <w:t xml:space="preserve">// </w:t>
      </w:r>
    </w:p>
    <w:p w14:paraId="2577921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 msg = </w:t>
      </w:r>
      <w:r w:rsidRPr="002667F1">
        <w:rPr>
          <w:rFonts w:cs="Times New Roman"/>
          <w:color w:val="A31515"/>
          <w:szCs w:val="26"/>
          <w:lang/>
        </w:rPr>
        <w:t xml:space="preserve">$"Количество узлов для выявления областей : </w:t>
      </w:r>
      <w:r w:rsidRPr="002667F1">
        <w:rPr>
          <w:rFonts w:cs="Times New Roman"/>
          <w:color w:val="000000"/>
          <w:szCs w:val="26"/>
          <w:lang/>
        </w:rPr>
        <w:t>{wholeNodes.Count()}</w:t>
      </w:r>
      <w:r w:rsidRPr="002667F1">
        <w:rPr>
          <w:rFonts w:cs="Times New Roman"/>
          <w:color w:val="A31515"/>
          <w:szCs w:val="26"/>
          <w:lang/>
        </w:rPr>
        <w:t>\n"</w:t>
      </w:r>
      <w:r w:rsidRPr="002667F1">
        <w:rPr>
          <w:rFonts w:cs="Times New Roman"/>
          <w:color w:val="000000"/>
          <w:szCs w:val="26"/>
          <w:lang/>
        </w:rPr>
        <w:t>;</w:t>
      </w:r>
    </w:p>
    <w:p w14:paraId="772CE2E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009DAF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result = DefineAreas();</w:t>
      </w:r>
    </w:p>
    <w:p w14:paraId="6521F2C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626C575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foreach</w:t>
      </w:r>
      <w:r w:rsidRPr="002667F1">
        <w:rPr>
          <w:rFonts w:cs="Times New Roman"/>
          <w:color w:val="000000"/>
          <w:szCs w:val="26"/>
          <w:lang/>
        </w:rPr>
        <w:t xml:space="preserve">(var area </w:t>
      </w:r>
      <w:r w:rsidRPr="002667F1">
        <w:rPr>
          <w:rFonts w:cs="Times New Roman"/>
          <w:color w:val="0000FF"/>
          <w:szCs w:val="26"/>
          <w:lang/>
        </w:rPr>
        <w:t>in</w:t>
      </w:r>
      <w:r w:rsidRPr="002667F1">
        <w:rPr>
          <w:rFonts w:cs="Times New Roman"/>
          <w:color w:val="000000"/>
          <w:szCs w:val="26"/>
          <w:lang/>
        </w:rPr>
        <w:t xml:space="preserve"> cutAreas)</w:t>
      </w:r>
    </w:p>
    <w:p w14:paraId="7160BA7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26DF4B9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area.DefineDimensions();</w:t>
      </w:r>
    </w:p>
    <w:p w14:paraId="5F63B53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0F2B3B1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886F23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lastRenderedPageBreak/>
        <w:t xml:space="preserve">            Console.WriteLine(msg + </w:t>
      </w:r>
      <w:r w:rsidRPr="002667F1">
        <w:rPr>
          <w:rFonts w:cs="Times New Roman"/>
          <w:color w:val="A31515"/>
          <w:szCs w:val="26"/>
          <w:lang/>
        </w:rPr>
        <w:t xml:space="preserve">$"Окончание поиска областей. Их общее количество - </w:t>
      </w:r>
      <w:r w:rsidRPr="002667F1">
        <w:rPr>
          <w:rFonts w:cs="Times New Roman"/>
          <w:color w:val="000000"/>
          <w:szCs w:val="26"/>
          <w:lang/>
        </w:rPr>
        <w:t>{cutAreas.Count()}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3C061FE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return</w:t>
      </w:r>
      <w:r w:rsidRPr="002667F1">
        <w:rPr>
          <w:rFonts w:cs="Times New Roman"/>
          <w:color w:val="000000"/>
          <w:szCs w:val="26"/>
          <w:lang/>
        </w:rPr>
        <w:t xml:space="preserve"> result;</w:t>
      </w:r>
    </w:p>
    <w:p w14:paraId="5A11E868" w14:textId="66A567EA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>}</w:t>
      </w:r>
    </w:p>
    <w:p w14:paraId="7C0DC15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abstract</w:t>
      </w:r>
      <w:r w:rsidRPr="002667F1">
        <w:rPr>
          <w:rFonts w:cs="Times New Roman"/>
          <w:color w:val="000000"/>
          <w:szCs w:val="26"/>
          <w:lang/>
        </w:rPr>
        <w:t xml:space="preserve"> List&lt;Area&gt; DefineAreas();</w:t>
      </w:r>
    </w:p>
    <w:p w14:paraId="36BFCF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void</w:t>
      </w:r>
      <w:r w:rsidRPr="002667F1">
        <w:rPr>
          <w:rFonts w:cs="Times New Roman"/>
          <w:color w:val="000000"/>
          <w:szCs w:val="26"/>
          <w:lang/>
        </w:rPr>
        <w:t xml:space="preserve"> CutArea(</w:t>
      </w:r>
      <w:r w:rsidRPr="002667F1">
        <w:rPr>
          <w:rFonts w:cs="Times New Roman"/>
          <w:color w:val="0000FF"/>
          <w:szCs w:val="26"/>
          <w:lang/>
        </w:rPr>
        <w:t>int</w:t>
      </w:r>
      <w:r w:rsidRPr="002667F1">
        <w:rPr>
          <w:rFonts w:cs="Times New Roman"/>
          <w:color w:val="000000"/>
          <w:szCs w:val="26"/>
          <w:lang/>
        </w:rPr>
        <w:t xml:space="preserve"> index,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>&gt; cutConfiguration)</w:t>
      </w:r>
    </w:p>
    <w:p w14:paraId="778CE17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72B3C41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AreaWorker.DrawAreaPerConfiguration(activeDoc, cutAreas.ElementAt(index) </w:t>
      </w:r>
      <w:r w:rsidRPr="002667F1">
        <w:rPr>
          <w:rFonts w:cs="Times New Roman"/>
          <w:color w:val="0000FF"/>
          <w:szCs w:val="26"/>
          <w:lang/>
        </w:rPr>
        <w:t>as</w:t>
      </w:r>
      <w:r w:rsidRPr="002667F1">
        <w:rPr>
          <w:rFonts w:cs="Times New Roman"/>
          <w:color w:val="000000"/>
          <w:szCs w:val="26"/>
          <w:lang/>
        </w:rPr>
        <w:t xml:space="preserve"> Area, studyResults, cutConfiguration);</w:t>
      </w:r>
    </w:p>
    <w:p w14:paraId="75758E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</w:t>
      </w:r>
      <w:r w:rsidRPr="002667F1">
        <w:rPr>
          <w:rFonts w:cs="Times New Roman"/>
          <w:color w:val="A31515"/>
          <w:szCs w:val="26"/>
          <w:lang/>
        </w:rPr>
        <w:t xml:space="preserve">$"Конец выреза промежуточной области - </w:t>
      </w:r>
      <w:r w:rsidRPr="002667F1">
        <w:rPr>
          <w:rFonts w:cs="Times New Roman"/>
          <w:color w:val="000000"/>
          <w:szCs w:val="26"/>
          <w:lang/>
        </w:rPr>
        <w:t>{index + 1}</w:t>
      </w:r>
      <w:r w:rsidRPr="002667F1">
        <w:rPr>
          <w:rFonts w:cs="Times New Roman"/>
          <w:color w:val="A31515"/>
          <w:szCs w:val="26"/>
          <w:lang/>
        </w:rPr>
        <w:t>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39ED70D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650F6E9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C12089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void</w:t>
      </w:r>
      <w:r w:rsidRPr="002667F1">
        <w:rPr>
          <w:rFonts w:cs="Times New Roman"/>
          <w:color w:val="000000"/>
          <w:szCs w:val="26"/>
          <w:lang/>
        </w:rPr>
        <w:t xml:space="preserve"> CutAreas()</w:t>
      </w:r>
    </w:p>
    <w:p w14:paraId="7AE181F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3843E88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</w:t>
      </w:r>
      <w:r w:rsidRPr="002667F1">
        <w:rPr>
          <w:rFonts w:cs="Times New Roman"/>
          <w:color w:val="A31515"/>
          <w:szCs w:val="26"/>
          <w:lang/>
        </w:rPr>
        <w:t>"Начало выреза областей ..."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203B557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for</w:t>
      </w:r>
      <w:r w:rsidRPr="002667F1">
        <w:rPr>
          <w:rFonts w:cs="Times New Roman"/>
          <w:color w:val="000000"/>
          <w:szCs w:val="26"/>
          <w:lang/>
        </w:rPr>
        <w:t xml:space="preserve"> (</w:t>
      </w:r>
      <w:r w:rsidRPr="002667F1">
        <w:rPr>
          <w:rFonts w:cs="Times New Roman"/>
          <w:color w:val="0000FF"/>
          <w:szCs w:val="26"/>
          <w:lang/>
        </w:rPr>
        <w:t>int</w:t>
      </w:r>
      <w:r w:rsidRPr="002667F1">
        <w:rPr>
          <w:rFonts w:cs="Times New Roman"/>
          <w:color w:val="000000"/>
          <w:szCs w:val="26"/>
          <w:lang/>
        </w:rPr>
        <w:t xml:space="preserve"> i = 0; i &lt; cutAreas.Count(); i++)</w:t>
      </w:r>
    </w:p>
    <w:p w14:paraId="1F49627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5D53FCB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try</w:t>
      </w:r>
    </w:p>
    <w:p w14:paraId="7A14131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{</w:t>
      </w:r>
    </w:p>
    <w:p w14:paraId="6F2D1BD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CutArea(i, cutConfiguration);</w:t>
      </w:r>
    </w:p>
    <w:p w14:paraId="3090FF4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}</w:t>
      </w:r>
    </w:p>
    <w:p w14:paraId="459D7B3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catch</w:t>
      </w:r>
    </w:p>
    <w:p w14:paraId="458BD61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{</w:t>
      </w:r>
    </w:p>
    <w:p w14:paraId="20A0777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Console.Write(</w:t>
      </w:r>
      <w:r w:rsidRPr="002667F1">
        <w:rPr>
          <w:rFonts w:cs="Times New Roman"/>
          <w:color w:val="A31515"/>
          <w:szCs w:val="26"/>
          <w:lang/>
        </w:rPr>
        <w:t xml:space="preserve">$"Возникла ошибка при вырезе </w:t>
      </w:r>
      <w:r w:rsidRPr="002667F1">
        <w:rPr>
          <w:rFonts w:cs="Times New Roman"/>
          <w:color w:val="000000"/>
          <w:szCs w:val="26"/>
          <w:lang/>
        </w:rPr>
        <w:t>{i+1}</w:t>
      </w:r>
      <w:r w:rsidRPr="002667F1">
        <w:rPr>
          <w:rFonts w:cs="Times New Roman"/>
          <w:color w:val="A31515"/>
          <w:szCs w:val="26"/>
          <w:lang/>
        </w:rPr>
        <w:t>-области!"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4714AF0E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}</w:t>
      </w:r>
    </w:p>
    <w:p w14:paraId="7F8C923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4ED2118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cutAreas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List&lt;Area&gt;();</w:t>
      </w:r>
    </w:p>
    <w:p w14:paraId="6BF8832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Console.WriteLine(</w:t>
      </w:r>
      <w:r w:rsidRPr="002667F1">
        <w:rPr>
          <w:rFonts w:cs="Times New Roman"/>
          <w:color w:val="A31515"/>
          <w:szCs w:val="26"/>
          <w:lang/>
        </w:rPr>
        <w:t>"Конец выреза областей"</w:t>
      </w:r>
      <w:r w:rsidRPr="002667F1">
        <w:rPr>
          <w:rFonts w:cs="Times New Roman"/>
          <w:color w:val="000000"/>
          <w:szCs w:val="26"/>
          <w:lang/>
        </w:rPr>
        <w:t>);</w:t>
      </w:r>
    </w:p>
    <w:p w14:paraId="37CD223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53A6CCA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41053A3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</w:t>
      </w: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void</w:t>
      </w:r>
      <w:r w:rsidRPr="002667F1">
        <w:rPr>
          <w:rFonts w:cs="Times New Roman"/>
          <w:color w:val="000000"/>
          <w:szCs w:val="26"/>
          <w:lang/>
        </w:rPr>
        <w:t xml:space="preserve"> RunStudy()</w:t>
      </w:r>
    </w:p>
    <w:p w14:paraId="0097483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{</w:t>
      </w:r>
    </w:p>
    <w:p w14:paraId="46BB3A7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meshConf = managerConfiguration[</w:t>
      </w:r>
      <w:r w:rsidRPr="002667F1">
        <w:rPr>
          <w:rFonts w:cs="Times New Roman"/>
          <w:color w:val="A31515"/>
          <w:szCs w:val="26"/>
          <w:lang/>
        </w:rPr>
        <w:t>"meshParams"</w:t>
      </w:r>
      <w:r w:rsidRPr="002667F1">
        <w:rPr>
          <w:rFonts w:cs="Times New Roman"/>
          <w:color w:val="000000"/>
          <w:szCs w:val="26"/>
          <w:lang/>
        </w:rPr>
        <w:t xml:space="preserve">] </w:t>
      </w:r>
      <w:r w:rsidRPr="002667F1">
        <w:rPr>
          <w:rFonts w:cs="Times New Roman"/>
          <w:color w:val="0000FF"/>
          <w:szCs w:val="26"/>
          <w:lang/>
        </w:rPr>
        <w:t>as</w:t>
      </w:r>
      <w:r w:rsidRPr="002667F1">
        <w:rPr>
          <w:rFonts w:cs="Times New Roman"/>
          <w:color w:val="000000"/>
          <w:szCs w:val="26"/>
          <w:lang/>
        </w:rPr>
        <w:t xml:space="preserve"> Dictionary&lt;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 xml:space="preserve">, </w:t>
      </w:r>
      <w:r w:rsidRPr="002667F1">
        <w:rPr>
          <w:rFonts w:cs="Times New Roman"/>
          <w:color w:val="0000FF"/>
          <w:szCs w:val="26"/>
          <w:lang/>
        </w:rPr>
        <w:t>string</w:t>
      </w:r>
      <w:r w:rsidRPr="002667F1">
        <w:rPr>
          <w:rFonts w:cs="Times New Roman"/>
          <w:color w:val="000000"/>
          <w:szCs w:val="26"/>
          <w:lang/>
        </w:rPr>
        <w:t>&gt;;</w:t>
      </w:r>
    </w:p>
    <w:p w14:paraId="17BE5C5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study.CreateDefaultMesh(</w:t>
      </w:r>
    </w:p>
    <w:p w14:paraId="7CEA5A7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"Quality"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459E4D2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"UseJacobianCheck"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650349D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"MesherType"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4A352B3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"MinElementsInCircle"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74C833A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Convert.ToDouble(meshConf[</w:t>
      </w:r>
      <w:r w:rsidRPr="002667F1">
        <w:rPr>
          <w:rFonts w:cs="Times New Roman"/>
          <w:color w:val="A31515"/>
          <w:szCs w:val="26"/>
          <w:lang/>
        </w:rPr>
        <w:t>"GrowthRatio"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3F72508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"SaveSettingsWithoutMeshing"</w:t>
      </w:r>
      <w:r w:rsidRPr="002667F1">
        <w:rPr>
          <w:rFonts w:cs="Times New Roman"/>
          <w:color w:val="000000"/>
          <w:szCs w:val="26"/>
          <w:lang/>
        </w:rPr>
        <w:t>]),</w:t>
      </w:r>
    </w:p>
    <w:p w14:paraId="1F873F9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Convert.ToInt32(meshConf[</w:t>
      </w:r>
      <w:r w:rsidRPr="002667F1">
        <w:rPr>
          <w:rFonts w:cs="Times New Roman"/>
          <w:color w:val="A31515"/>
          <w:szCs w:val="26"/>
          <w:lang/>
        </w:rPr>
        <w:t>"Unit"</w:t>
      </w:r>
      <w:r w:rsidRPr="002667F1">
        <w:rPr>
          <w:rFonts w:cs="Times New Roman"/>
          <w:color w:val="000000"/>
          <w:szCs w:val="26"/>
          <w:lang/>
        </w:rPr>
        <w:t>])</w:t>
      </w:r>
    </w:p>
    <w:p w14:paraId="229FCF8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);</w:t>
      </w:r>
    </w:p>
    <w:p w14:paraId="67E8A2E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study.RunStudy();</w:t>
      </w:r>
    </w:p>
    <w:p w14:paraId="62BDD78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2803041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}</w:t>
      </w:r>
    </w:p>
    <w:p w14:paraId="16C0548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>}</w:t>
      </w:r>
    </w:p>
    <w:p w14:paraId="5F2D259A" w14:textId="77777777" w:rsidR="004940D5" w:rsidRPr="0009027F" w:rsidRDefault="004940D5" w:rsidP="004940D5">
      <w:pPr>
        <w:ind w:firstLine="0"/>
        <w:rPr>
          <w:rFonts w:cs="Times New Roman"/>
          <w:szCs w:val="26"/>
          <w:lang/>
        </w:rPr>
      </w:pPr>
    </w:p>
    <w:p w14:paraId="6D9D878D" w14:textId="62087A35" w:rsidR="004940D5" w:rsidRPr="0009027F" w:rsidRDefault="004940D5" w:rsidP="004940D5">
      <w:pPr>
        <w:ind w:firstLine="0"/>
        <w:rPr>
          <w:rFonts w:cs="Times New Roman"/>
          <w:szCs w:val="26"/>
          <w:lang/>
        </w:rPr>
      </w:pPr>
      <w:r w:rsidRPr="0009027F">
        <w:rPr>
          <w:rFonts w:cs="Times New Roman"/>
          <w:szCs w:val="26"/>
          <w:lang/>
        </w:rPr>
        <w:lastRenderedPageBreak/>
        <w:t>Листинг алгоритма смежных элементов в файле AreaWorker.cs</w:t>
      </w:r>
    </w:p>
    <w:p w14:paraId="7A45275B" w14:textId="77777777" w:rsidR="004940D5" w:rsidRPr="0009027F" w:rsidRDefault="004940D5" w:rsidP="004940D5">
      <w:pPr>
        <w:ind w:firstLine="0"/>
        <w:rPr>
          <w:rFonts w:cs="Times New Roman"/>
          <w:szCs w:val="26"/>
          <w:lang/>
        </w:rPr>
      </w:pPr>
    </w:p>
    <w:p w14:paraId="2475D155" w14:textId="04440E5E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FF"/>
          <w:szCs w:val="26"/>
          <w:lang/>
        </w:rPr>
        <w:t>public</w:t>
      </w:r>
      <w:r w:rsidRPr="002667F1">
        <w:rPr>
          <w:rFonts w:cs="Times New Roman"/>
          <w:color w:val="000000"/>
          <w:szCs w:val="26"/>
          <w:lang/>
        </w:rPr>
        <w:t xml:space="preserve"> </w:t>
      </w:r>
      <w:r w:rsidRPr="002667F1">
        <w:rPr>
          <w:rFonts w:cs="Times New Roman"/>
          <w:color w:val="0000FF"/>
          <w:szCs w:val="26"/>
          <w:lang/>
        </w:rPr>
        <w:t>static</w:t>
      </w:r>
      <w:r w:rsidRPr="002667F1">
        <w:rPr>
          <w:rFonts w:cs="Times New Roman"/>
          <w:color w:val="000000"/>
          <w:szCs w:val="26"/>
          <w:lang/>
        </w:rPr>
        <w:t xml:space="preserve"> List&lt;Area&gt; DefineAreasPerElementsAdjacent(HashSet&lt;Element&gt; elements){</w:t>
      </w:r>
    </w:p>
    <w:p w14:paraId="56EC755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areas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List&lt;Area&gt;();</w:t>
      </w:r>
    </w:p>
    <w:p w14:paraId="485E145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5C3F655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HashSet&lt;Element&gt; areaElements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>();</w:t>
      </w:r>
    </w:p>
    <w:p w14:paraId="071F674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HashSet&lt;Element&gt; currentAdjacentElements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>();</w:t>
      </w:r>
    </w:p>
    <w:p w14:paraId="5AC9591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HashSet&lt;Element&gt; newAdjacentElements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>();</w:t>
      </w:r>
    </w:p>
    <w:p w14:paraId="796AD84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2F9479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while</w:t>
      </w:r>
      <w:r w:rsidRPr="002667F1">
        <w:rPr>
          <w:rFonts w:cs="Times New Roman"/>
          <w:color w:val="000000"/>
          <w:szCs w:val="26"/>
          <w:lang/>
        </w:rPr>
        <w:t xml:space="preserve"> (elements.Count &gt; 0)</w:t>
      </w:r>
    </w:p>
    <w:p w14:paraId="003B1258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{</w:t>
      </w:r>
    </w:p>
    <w:p w14:paraId="753B61D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var</w:t>
      </w:r>
      <w:r w:rsidRPr="002667F1">
        <w:rPr>
          <w:rFonts w:cs="Times New Roman"/>
          <w:color w:val="000000"/>
          <w:szCs w:val="26"/>
          <w:lang/>
        </w:rPr>
        <w:t xml:space="preserve"> firstElement = elements.First();</w:t>
      </w:r>
    </w:p>
    <w:p w14:paraId="0224F42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newAdjacentElements = DefineAdjacentElementsForCurrentElement(firstElement, elements);</w:t>
      </w:r>
    </w:p>
    <w:p w14:paraId="5EB696C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currentAdjacentElements = newAdjacentElements;</w:t>
      </w:r>
    </w:p>
    <w:p w14:paraId="1DC3A67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areaElements.UnionWith(newAdjacentElements);</w:t>
      </w:r>
    </w:p>
    <w:p w14:paraId="75D50C7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94C6C7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while</w:t>
      </w:r>
      <w:r w:rsidRPr="002667F1">
        <w:rPr>
          <w:rFonts w:cs="Times New Roman"/>
          <w:color w:val="000000"/>
          <w:szCs w:val="26"/>
          <w:lang/>
        </w:rPr>
        <w:t xml:space="preserve"> (newAdjacentElements.Count &gt; 0)</w:t>
      </w:r>
    </w:p>
    <w:p w14:paraId="53EA5B2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{</w:t>
      </w:r>
    </w:p>
    <w:p w14:paraId="60B821BD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12F3347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elements.ExceptWith(currentAdjacentElements);</w:t>
      </w:r>
    </w:p>
    <w:p w14:paraId="172F924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newAdjacentElements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HashSet&lt;Element&gt;();</w:t>
      </w:r>
    </w:p>
    <w:p w14:paraId="170C066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</w:t>
      </w:r>
      <w:r w:rsidRPr="002667F1">
        <w:rPr>
          <w:rFonts w:cs="Times New Roman"/>
          <w:color w:val="0000FF"/>
          <w:szCs w:val="26"/>
          <w:lang/>
        </w:rPr>
        <w:t>foreach</w:t>
      </w:r>
      <w:r w:rsidRPr="002667F1">
        <w:rPr>
          <w:rFonts w:cs="Times New Roman"/>
          <w:color w:val="000000"/>
          <w:szCs w:val="26"/>
          <w:lang/>
        </w:rPr>
        <w:t xml:space="preserve"> (var elem </w:t>
      </w:r>
      <w:r w:rsidRPr="002667F1">
        <w:rPr>
          <w:rFonts w:cs="Times New Roman"/>
          <w:color w:val="0000FF"/>
          <w:szCs w:val="26"/>
          <w:lang/>
        </w:rPr>
        <w:t>in</w:t>
      </w:r>
      <w:r w:rsidRPr="002667F1">
        <w:rPr>
          <w:rFonts w:cs="Times New Roman"/>
          <w:color w:val="000000"/>
          <w:szCs w:val="26"/>
          <w:lang/>
        </w:rPr>
        <w:t xml:space="preserve"> currentAdjacentElements)</w:t>
      </w:r>
    </w:p>
    <w:p w14:paraId="435EC8B4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{</w:t>
      </w:r>
    </w:p>
    <w:p w14:paraId="2646841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    newAdjacentElements.UnionWith(DefineAdjacentElementsForCurrentElement(elem, elements));</w:t>
      </w:r>
    </w:p>
    <w:p w14:paraId="7A4588D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}</w:t>
      </w:r>
    </w:p>
    <w:p w14:paraId="589FAC4C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0A1B3C2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currentAdjacentElements = newAdjacentElements;</w:t>
      </w:r>
    </w:p>
    <w:p w14:paraId="5679CC4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areaElements.UnionWith(newAdjacentElements);</w:t>
      </w:r>
    </w:p>
    <w:p w14:paraId="199E9F7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}</w:t>
      </w:r>
    </w:p>
    <w:p w14:paraId="7558EEE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6FD1D6C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Area newArea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Area(areaElements);</w:t>
      </w:r>
    </w:p>
    <w:p w14:paraId="602884DA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D7D77D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</w:t>
      </w:r>
      <w:r w:rsidRPr="002667F1">
        <w:rPr>
          <w:rFonts w:cs="Times New Roman"/>
          <w:color w:val="0000FF"/>
          <w:szCs w:val="26"/>
          <w:lang/>
        </w:rPr>
        <w:t>if</w:t>
      </w:r>
      <w:r w:rsidRPr="002667F1">
        <w:rPr>
          <w:rFonts w:cs="Times New Roman"/>
          <w:color w:val="000000"/>
          <w:szCs w:val="26"/>
          <w:lang/>
        </w:rPr>
        <w:t xml:space="preserve"> (newArea.elements.Count &gt; 0)</w:t>
      </w:r>
    </w:p>
    <w:p w14:paraId="216B2203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{</w:t>
      </w:r>
    </w:p>
    <w:p w14:paraId="26049BB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    areas.Add(newArea);</w:t>
      </w:r>
    </w:p>
    <w:p w14:paraId="19D59D89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}</w:t>
      </w:r>
    </w:p>
    <w:p w14:paraId="33094825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6216FD6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4BCC27A7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    areaElements = </w:t>
      </w:r>
      <w:r w:rsidRPr="002667F1">
        <w:rPr>
          <w:rFonts w:cs="Times New Roman"/>
          <w:color w:val="0000FF"/>
          <w:szCs w:val="26"/>
          <w:lang/>
        </w:rPr>
        <w:t>new</w:t>
      </w:r>
      <w:r w:rsidRPr="002667F1">
        <w:rPr>
          <w:rFonts w:cs="Times New Roman"/>
          <w:color w:val="000000"/>
          <w:szCs w:val="26"/>
          <w:lang/>
        </w:rPr>
        <w:t xml:space="preserve"> HashSet&lt;Element&gt;();</w:t>
      </w:r>
    </w:p>
    <w:p w14:paraId="721A135F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}</w:t>
      </w:r>
    </w:p>
    <w:p w14:paraId="6D661E51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</w:p>
    <w:p w14:paraId="01A5FE8B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    </w:t>
      </w:r>
      <w:r w:rsidRPr="002667F1">
        <w:rPr>
          <w:rFonts w:cs="Times New Roman"/>
          <w:color w:val="0000FF"/>
          <w:szCs w:val="26"/>
          <w:lang/>
        </w:rPr>
        <w:t>return</w:t>
      </w:r>
      <w:r w:rsidRPr="002667F1">
        <w:rPr>
          <w:rFonts w:cs="Times New Roman"/>
          <w:color w:val="000000"/>
          <w:szCs w:val="26"/>
          <w:lang/>
        </w:rPr>
        <w:t xml:space="preserve"> areas;</w:t>
      </w:r>
    </w:p>
    <w:p w14:paraId="5822CA60" w14:textId="77777777" w:rsidR="004940D5" w:rsidRPr="002667F1" w:rsidRDefault="004940D5" w:rsidP="004940D5">
      <w:pPr>
        <w:autoSpaceDE w:val="0"/>
        <w:autoSpaceDN w:val="0"/>
        <w:adjustRightInd w:val="0"/>
        <w:spacing w:line="240" w:lineRule="auto"/>
        <w:ind w:firstLine="0"/>
        <w:jc w:val="left"/>
        <w:rPr>
          <w:rFonts w:cs="Times New Roman"/>
          <w:color w:val="000000"/>
          <w:szCs w:val="26"/>
          <w:lang/>
        </w:rPr>
      </w:pPr>
      <w:r w:rsidRPr="002667F1">
        <w:rPr>
          <w:rFonts w:cs="Times New Roman"/>
          <w:color w:val="000000"/>
          <w:szCs w:val="26"/>
          <w:lang/>
        </w:rPr>
        <w:t xml:space="preserve">        }</w:t>
      </w:r>
    </w:p>
    <w:p w14:paraId="102C50FA" w14:textId="6338F0AE" w:rsidR="004940D5" w:rsidRDefault="004940D5" w:rsidP="004940D5">
      <w:pPr>
        <w:ind w:firstLine="0"/>
        <w:rPr>
          <w:rFonts w:cs="Times New Roman"/>
          <w:szCs w:val="26"/>
        </w:rPr>
      </w:pPr>
    </w:p>
    <w:p w14:paraId="1A7638DA" w14:textId="44A979D5" w:rsidR="004940D5" w:rsidRPr="0009027F" w:rsidRDefault="004940D5" w:rsidP="004940D5">
      <w:pPr>
        <w:ind w:firstLine="0"/>
        <w:rPr>
          <w:rFonts w:cs="Times New Roman"/>
          <w:szCs w:val="26"/>
        </w:rPr>
      </w:pPr>
      <w:r>
        <w:rPr>
          <w:rFonts w:cs="Times New Roman"/>
          <w:szCs w:val="26"/>
        </w:rPr>
        <w:lastRenderedPageBreak/>
        <w:t xml:space="preserve">Листинг класса, позволяющего вырезать ячеистые структуры в детали, </w:t>
      </w:r>
      <w:r>
        <w:rPr>
          <w:rFonts w:cs="Times New Roman"/>
          <w:szCs w:val="26"/>
          <w:lang w:val="en-US"/>
        </w:rPr>
        <w:t>Drawer</w:t>
      </w:r>
      <w:r w:rsidRPr="004940D5">
        <w:rPr>
          <w:rFonts w:cs="Times New Roman"/>
          <w:szCs w:val="26"/>
        </w:rPr>
        <w:t>.</w:t>
      </w:r>
      <w:r>
        <w:rPr>
          <w:rFonts w:cs="Times New Roman"/>
          <w:szCs w:val="26"/>
          <w:lang w:val="en-US"/>
        </w:rPr>
        <w:t>cs</w:t>
      </w:r>
    </w:p>
    <w:p w14:paraId="34B3C070" w14:textId="37139F66" w:rsidR="004940D5" w:rsidRDefault="004940D5" w:rsidP="004940D5">
      <w:pPr>
        <w:ind w:firstLine="0"/>
        <w:rPr>
          <w:rFonts w:cs="Times New Roman"/>
          <w:szCs w:val="26"/>
        </w:rPr>
      </w:pPr>
    </w:p>
    <w:p w14:paraId="4EE8F45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SolidServer.SolidWorksPackage.Cells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59F16D7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SolidServer.SolidWorksPackage.ResearchPackage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1E0238B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r w:rsidRPr="002667F1">
        <w:rPr>
          <w:rFonts w:cs="Times New Roman"/>
          <w:szCs w:val="26"/>
          <w:lang w:val="en-US"/>
        </w:rPr>
        <w:t>SolidServer.Utitlites</w:t>
      </w:r>
      <w:proofErr w:type="spellEnd"/>
      <w:r w:rsidRPr="002667F1">
        <w:rPr>
          <w:rFonts w:cs="Times New Roman"/>
          <w:szCs w:val="26"/>
          <w:lang w:val="en-US"/>
        </w:rPr>
        <w:t>;</w:t>
      </w:r>
    </w:p>
    <w:p w14:paraId="56478CD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SolidWorks.Interop.sldworks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11F205D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SolidWorks.Interop.swconst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0CD5FF3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>using System;</w:t>
      </w:r>
    </w:p>
    <w:p w14:paraId="08AD989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using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System.Collections.Generic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;</w:t>
      </w:r>
    </w:p>
    <w:p w14:paraId="06C45D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636A21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namespace </w:t>
      </w:r>
      <w:proofErr w:type="spellStart"/>
      <w:r w:rsidRPr="002667F1">
        <w:rPr>
          <w:rFonts w:cs="Times New Roman"/>
          <w:szCs w:val="26"/>
          <w:lang w:val="en-US"/>
        </w:rPr>
        <w:t>SolidServer.SolidWorksPackage</w:t>
      </w:r>
      <w:proofErr w:type="spellEnd"/>
    </w:p>
    <w:p w14:paraId="68F649E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>{</w:t>
      </w:r>
    </w:p>
    <w:p w14:paraId="4B7D865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internal class </w:t>
      </w:r>
      <w:proofErr w:type="spellStart"/>
      <w:r w:rsidRPr="002667F1">
        <w:rPr>
          <w:rFonts w:cs="Times New Roman"/>
          <w:szCs w:val="26"/>
          <w:lang w:val="en-US"/>
        </w:rPr>
        <w:t>SolidWorksDrawer</w:t>
      </w:r>
      <w:proofErr w:type="spellEnd"/>
    </w:p>
    <w:p w14:paraId="2998BC7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{</w:t>
      </w:r>
    </w:p>
    <w:p w14:paraId="1B30F555" w14:textId="16E485D3" w:rsidR="004940D5" w:rsidRPr="002667F1" w:rsidRDefault="004940D5" w:rsidP="002667F1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</w:t>
      </w:r>
    </w:p>
    <w:p w14:paraId="404084C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void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DrawNodes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 xml:space="preserve">ModelDoc2 doc, </w:t>
      </w:r>
      <w:proofErr w:type="spellStart"/>
      <w:r w:rsidRPr="002667F1">
        <w:rPr>
          <w:rFonts w:cs="Times New Roman"/>
          <w:szCs w:val="26"/>
          <w:lang w:val="en-US"/>
        </w:rPr>
        <w:t>IEnumerable</w:t>
      </w:r>
      <w:proofErr w:type="spellEnd"/>
      <w:r w:rsidRPr="002667F1">
        <w:rPr>
          <w:rFonts w:cs="Times New Roman"/>
          <w:szCs w:val="26"/>
          <w:lang w:val="en-US"/>
        </w:rPr>
        <w:t>&lt;Node&gt; nodes)</w:t>
      </w:r>
    </w:p>
    <w:p w14:paraId="0632003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473FDE0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7834AEE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18265B9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12936B2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C8331E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foreach (var node in nodes)</w:t>
      </w:r>
    </w:p>
    <w:p w14:paraId="101D55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{</w:t>
      </w:r>
    </w:p>
    <w:p w14:paraId="506EF4B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AE43F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.x</w:t>
      </w:r>
      <w:proofErr w:type="spellEnd"/>
      <w:r w:rsidRPr="002667F1">
        <w:rPr>
          <w:rFonts w:cs="Times New Roman"/>
          <w:szCs w:val="26"/>
          <w:lang w:val="en-US"/>
        </w:rPr>
        <w:t xml:space="preserve"> / unit,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.y</w:t>
      </w:r>
      <w:proofErr w:type="spellEnd"/>
      <w:r w:rsidRPr="002667F1">
        <w:rPr>
          <w:rFonts w:cs="Times New Roman"/>
          <w:szCs w:val="26"/>
          <w:lang w:val="en-US"/>
        </w:rPr>
        <w:t xml:space="preserve"> / unit,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node.point</w:t>
      </w:r>
      <w:proofErr w:type="gramEnd"/>
      <w:r w:rsidRPr="002667F1">
        <w:rPr>
          <w:rFonts w:cs="Times New Roman"/>
          <w:szCs w:val="26"/>
          <w:lang w:val="en-US"/>
        </w:rPr>
        <w:t>.z</w:t>
      </w:r>
      <w:proofErr w:type="spellEnd"/>
      <w:r w:rsidRPr="002667F1">
        <w:rPr>
          <w:rFonts w:cs="Times New Roman"/>
          <w:szCs w:val="26"/>
          <w:lang w:val="en-US"/>
        </w:rPr>
        <w:t xml:space="preserve"> / unit);</w:t>
      </w:r>
    </w:p>
    <w:p w14:paraId="7772BC9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07B8CBF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}</w:t>
      </w:r>
    </w:p>
    <w:p w14:paraId="57765D2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2DFD25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0F95508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6E3E83A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}</w:t>
      </w:r>
    </w:p>
    <w:p w14:paraId="6F4CDA1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Feature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DrawPyramid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 xml:space="preserve">ModelDoc2 doc, </w:t>
      </w:r>
      <w:proofErr w:type="spellStart"/>
      <w:r w:rsidRPr="002667F1">
        <w:rPr>
          <w:rFonts w:cs="Times New Roman"/>
          <w:szCs w:val="26"/>
          <w:lang w:val="en-US"/>
        </w:rPr>
        <w:t>PyramidFourVertexArea</w:t>
      </w:r>
      <w:proofErr w:type="spellEnd"/>
      <w:r w:rsidRPr="002667F1">
        <w:rPr>
          <w:rFonts w:cs="Times New Roman"/>
          <w:szCs w:val="26"/>
          <w:lang w:val="en-US"/>
        </w:rPr>
        <w:t xml:space="preserve"> area, int mode = 1)</w:t>
      </w:r>
    </w:p>
    <w:p w14:paraId="725737C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17030F7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6B759AD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19C28DB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57C45EE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var </w:t>
      </w:r>
      <w:proofErr w:type="spellStart"/>
      <w:r w:rsidRPr="002667F1">
        <w:rPr>
          <w:rFonts w:cs="Times New Roman"/>
          <w:szCs w:val="26"/>
          <w:lang w:val="en-US"/>
        </w:rPr>
        <w:t>sketchPoint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gramStart"/>
      <w:r w:rsidRPr="002667F1">
        <w:rPr>
          <w:rFonts w:cs="Times New Roman"/>
          <w:szCs w:val="26"/>
          <w:lang w:val="en-US"/>
        </w:rPr>
        <w:t>area.vertex1.x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area.vertex1.y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area.vertex1.z</w:t>
      </w:r>
      <w:proofErr w:type="gramEnd"/>
      <w:r w:rsidRPr="002667F1">
        <w:rPr>
          <w:rFonts w:cs="Times New Roman"/>
          <w:szCs w:val="26"/>
          <w:lang w:val="en-US"/>
        </w:rPr>
        <w:t xml:space="preserve"> / unit);</w:t>
      </w:r>
    </w:p>
    <w:p w14:paraId="2379BC8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7537A3B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7290EC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3CD6FB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1E70E7E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 xml:space="preserve"> = new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] {</w:t>
      </w:r>
    </w:p>
    <w:p w14:paraId="6C7DE1E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45082A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0FB241B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area.vertex2.x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4490415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area.vertex3.x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area.vertex3.z</w:t>
      </w:r>
      <w:proofErr w:type="gramEnd"/>
      <w:r w:rsidRPr="002667F1">
        <w:rPr>
          <w:rFonts w:cs="Times New Roman"/>
          <w:szCs w:val="26"/>
          <w:lang w:val="en-US"/>
        </w:rPr>
        <w:t xml:space="preserve"> / unit),</w:t>
      </w:r>
    </w:p>
    <w:p w14:paraId="6D28102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500AF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7647EAA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area.vertex3.x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area.vertex3.z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4002B2B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area.vertex4.x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area.vertex4.z</w:t>
      </w:r>
      <w:proofErr w:type="gramEnd"/>
      <w:r w:rsidRPr="002667F1">
        <w:rPr>
          <w:rFonts w:cs="Times New Roman"/>
          <w:szCs w:val="26"/>
          <w:lang w:val="en-US"/>
        </w:rPr>
        <w:t xml:space="preserve"> / unit),</w:t>
      </w:r>
    </w:p>
    <w:p w14:paraId="428F9FA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1AEC9CD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doc.SketchManager.CreateLine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</w:p>
    <w:p w14:paraId="0249AF6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area.vertex4.x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area.vertex4.z</w:t>
      </w:r>
      <w:proofErr w:type="gramEnd"/>
      <w:r w:rsidRPr="002667F1">
        <w:rPr>
          <w:rFonts w:cs="Times New Roman"/>
          <w:szCs w:val="26"/>
          <w:lang w:val="en-US"/>
        </w:rPr>
        <w:t xml:space="preserve"> / unit,</w:t>
      </w:r>
    </w:p>
    <w:p w14:paraId="5FDB17A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gramStart"/>
      <w:r w:rsidRPr="002667F1">
        <w:rPr>
          <w:rFonts w:cs="Times New Roman"/>
          <w:szCs w:val="26"/>
          <w:lang w:val="en-US"/>
        </w:rPr>
        <w:t>area.vertex2.x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area.vertex2.y</w:t>
      </w:r>
      <w:proofErr w:type="gramEnd"/>
      <w:r w:rsidRPr="002667F1">
        <w:rPr>
          <w:rFonts w:cs="Times New Roman"/>
          <w:szCs w:val="26"/>
          <w:lang w:val="en-US"/>
        </w:rPr>
        <w:t xml:space="preserve"> / unit, </w:t>
      </w:r>
      <w:proofErr w:type="gramStart"/>
      <w:r w:rsidRPr="002667F1">
        <w:rPr>
          <w:rFonts w:cs="Times New Roman"/>
          <w:szCs w:val="26"/>
          <w:lang w:val="en-US"/>
        </w:rPr>
        <w:t>area.vertex2.z</w:t>
      </w:r>
      <w:proofErr w:type="gramEnd"/>
      <w:r w:rsidRPr="002667F1">
        <w:rPr>
          <w:rFonts w:cs="Times New Roman"/>
          <w:szCs w:val="26"/>
          <w:lang w:val="en-US"/>
        </w:rPr>
        <w:t xml:space="preserve"> / unit)</w:t>
      </w:r>
    </w:p>
    <w:p w14:paraId="73281B1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};</w:t>
      </w:r>
    </w:p>
    <w:p w14:paraId="64A450FE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0EC4020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bool </w:t>
      </w:r>
      <w:proofErr w:type="spellStart"/>
      <w:r w:rsidRPr="002667F1">
        <w:rPr>
          <w:rFonts w:cs="Times New Roman"/>
          <w:szCs w:val="26"/>
          <w:lang w:val="en-US"/>
        </w:rPr>
        <w:t>canDraw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0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1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</w:t>
      </w:r>
      <w:proofErr w:type="gramEnd"/>
      <w:r w:rsidRPr="002667F1">
        <w:rPr>
          <w:rFonts w:cs="Times New Roman"/>
          <w:szCs w:val="26"/>
          <w:lang w:val="en-US"/>
        </w:rPr>
        <w:t>2</w:t>
      </w:r>
      <w:proofErr w:type="gramStart"/>
      <w:r w:rsidRPr="002667F1">
        <w:rPr>
          <w:rFonts w:cs="Times New Roman"/>
          <w:szCs w:val="26"/>
          <w:lang w:val="en-US"/>
        </w:rPr>
        <w:t>] !</w:t>
      </w:r>
      <w:proofErr w:type="gramEnd"/>
      <w:r w:rsidRPr="002667F1">
        <w:rPr>
          <w:rFonts w:cs="Times New Roman"/>
          <w:szCs w:val="26"/>
          <w:lang w:val="en-US"/>
        </w:rPr>
        <w:t>= null;</w:t>
      </w:r>
    </w:p>
    <w:p w14:paraId="108FAE8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3262F0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if </w:t>
      </w:r>
      <w:proofErr w:type="gramStart"/>
      <w:r w:rsidRPr="002667F1">
        <w:rPr>
          <w:rFonts w:cs="Times New Roman"/>
          <w:szCs w:val="26"/>
          <w:lang w:val="en-US"/>
        </w:rPr>
        <w:t>(!</w:t>
      </w:r>
      <w:proofErr w:type="spellStart"/>
      <w:r w:rsidRPr="002667F1">
        <w:rPr>
          <w:rFonts w:cs="Times New Roman"/>
          <w:szCs w:val="26"/>
          <w:lang w:val="en-US"/>
        </w:rPr>
        <w:t>canDraw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)</w:t>
      </w:r>
    </w:p>
    <w:p w14:paraId="1AE7FBA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throw new </w:t>
      </w:r>
      <w:proofErr w:type="gramStart"/>
      <w:r w:rsidRPr="002667F1">
        <w:rPr>
          <w:rFonts w:cs="Times New Roman"/>
          <w:szCs w:val="26"/>
          <w:lang w:val="en-US"/>
        </w:rPr>
        <w:t>Exception(</w:t>
      </w:r>
      <w:proofErr w:type="gramEnd"/>
      <w:r w:rsidRPr="002667F1">
        <w:rPr>
          <w:rFonts w:cs="Times New Roman"/>
          <w:szCs w:val="26"/>
          <w:lang w:val="en-US"/>
        </w:rPr>
        <w:t>"</w:t>
      </w:r>
      <w:r w:rsidRPr="002667F1">
        <w:rPr>
          <w:rFonts w:cs="Times New Roman"/>
          <w:szCs w:val="26"/>
        </w:rPr>
        <w:t>Не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возможно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нарисовать</w:t>
      </w:r>
      <w:r w:rsidRPr="002667F1">
        <w:rPr>
          <w:rFonts w:cs="Times New Roman"/>
          <w:szCs w:val="26"/>
          <w:lang w:val="en-US"/>
        </w:rPr>
        <w:t xml:space="preserve"> </w:t>
      </w:r>
      <w:r w:rsidRPr="002667F1">
        <w:rPr>
          <w:rFonts w:cs="Times New Roman"/>
          <w:szCs w:val="26"/>
        </w:rPr>
        <w:t>пирамиду</w:t>
      </w:r>
      <w:r w:rsidRPr="002667F1">
        <w:rPr>
          <w:rFonts w:cs="Times New Roman"/>
          <w:szCs w:val="26"/>
          <w:lang w:val="en-US"/>
        </w:rPr>
        <w:t>!");</w:t>
      </w:r>
    </w:p>
    <w:p w14:paraId="50AE58A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8B41A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[0</w:t>
      </w:r>
      <w:proofErr w:type="gramStart"/>
      <w:r w:rsidRPr="002667F1">
        <w:rPr>
          <w:rFonts w:cs="Times New Roman"/>
          <w:szCs w:val="26"/>
          <w:lang w:val="en-US"/>
        </w:rPr>
        <w:t>].</w:t>
      </w:r>
      <w:proofErr w:type="spellStart"/>
      <w:r w:rsidRPr="002667F1">
        <w:rPr>
          <w:rFonts w:cs="Times New Roman"/>
          <w:szCs w:val="26"/>
          <w:lang w:val="en-US"/>
        </w:rPr>
        <w:t>GetSketch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</w:t>
      </w:r>
      <w:proofErr w:type="gramStart"/>
      <w:r w:rsidRPr="002667F1">
        <w:rPr>
          <w:rFonts w:cs="Times New Roman"/>
          <w:szCs w:val="26"/>
          <w:lang w:val="en-US"/>
        </w:rPr>
        <w:t>).</w:t>
      </w:r>
      <w:proofErr w:type="spellStart"/>
      <w:r w:rsidRPr="002667F1">
        <w:rPr>
          <w:rFonts w:cs="Times New Roman"/>
          <w:szCs w:val="26"/>
          <w:lang w:val="en-US"/>
        </w:rPr>
        <w:t>MergePoints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(0.000001);</w:t>
      </w:r>
    </w:p>
    <w:p w14:paraId="386369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58C8DF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2D215DF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741EDD0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Feature cut = null;</w:t>
      </w:r>
    </w:p>
    <w:p w14:paraId="5F12C2B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6DC3D61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if (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 xml:space="preserve"> !</w:t>
      </w:r>
      <w:proofErr w:type="gramEnd"/>
      <w:r w:rsidRPr="002667F1">
        <w:rPr>
          <w:rFonts w:cs="Times New Roman"/>
          <w:szCs w:val="26"/>
          <w:lang w:val="en-US"/>
        </w:rPr>
        <w:t xml:space="preserve">= null &amp;&amp;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sketchPoint</w:t>
      </w:r>
      <w:proofErr w:type="spellEnd"/>
      <w:r w:rsidRPr="002667F1">
        <w:rPr>
          <w:rFonts w:cs="Times New Roman"/>
          <w:szCs w:val="26"/>
          <w:lang w:val="en-US"/>
        </w:rPr>
        <w:t xml:space="preserve"> !</w:t>
      </w:r>
      <w:proofErr w:type="gramEnd"/>
      <w:r w:rsidRPr="002667F1">
        <w:rPr>
          <w:rFonts w:cs="Times New Roman"/>
          <w:szCs w:val="26"/>
          <w:lang w:val="en-US"/>
        </w:rPr>
        <w:t>= null)</w:t>
      </w:r>
    </w:p>
    <w:p w14:paraId="0CF92FB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{</w:t>
      </w:r>
    </w:p>
    <w:p w14:paraId="46FFB35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5A9074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sketchPoint.Select2(true, 1);</w:t>
      </w:r>
    </w:p>
    <w:p w14:paraId="72C53B6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((Feature)</w:t>
      </w:r>
      <w:proofErr w:type="spellStart"/>
      <w:r w:rsidRPr="002667F1">
        <w:rPr>
          <w:rFonts w:cs="Times New Roman"/>
          <w:szCs w:val="26"/>
          <w:lang w:val="en-US"/>
        </w:rPr>
        <w:t>sketchSegments</w:t>
      </w:r>
      <w:proofErr w:type="spellEnd"/>
      <w:r w:rsidRPr="002667F1">
        <w:rPr>
          <w:rFonts w:cs="Times New Roman"/>
          <w:szCs w:val="26"/>
          <w:lang w:val="en-US"/>
        </w:rPr>
        <w:t>[0</w:t>
      </w:r>
      <w:proofErr w:type="gramStart"/>
      <w:r w:rsidRPr="002667F1">
        <w:rPr>
          <w:rFonts w:cs="Times New Roman"/>
          <w:szCs w:val="26"/>
          <w:lang w:val="en-US"/>
        </w:rPr>
        <w:t>].</w:t>
      </w:r>
      <w:proofErr w:type="spellStart"/>
      <w:r w:rsidRPr="002667F1">
        <w:rPr>
          <w:rFonts w:cs="Times New Roman"/>
          <w:szCs w:val="26"/>
          <w:lang w:val="en-US"/>
        </w:rPr>
        <w:t>GetSketch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</w:t>
      </w:r>
      <w:proofErr w:type="gramStart"/>
      <w:r w:rsidRPr="002667F1">
        <w:rPr>
          <w:rFonts w:cs="Times New Roman"/>
          <w:szCs w:val="26"/>
          <w:lang w:val="en-US"/>
        </w:rPr>
        <w:t>).Select</w:t>
      </w:r>
      <w:proofErr w:type="gramEnd"/>
      <w:r w:rsidRPr="002667F1">
        <w:rPr>
          <w:rFonts w:cs="Times New Roman"/>
          <w:szCs w:val="26"/>
          <w:lang w:val="en-US"/>
        </w:rPr>
        <w:t>2(true, 1);</w:t>
      </w:r>
    </w:p>
    <w:p w14:paraId="13840D6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    if (mode == 1)</w:t>
      </w:r>
    </w:p>
    <w:p w14:paraId="4C03B4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{</w:t>
      </w:r>
    </w:p>
    <w:p w14:paraId="4533BBD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// </w:t>
      </w:r>
      <w:r w:rsidRPr="002667F1">
        <w:rPr>
          <w:rFonts w:cs="Times New Roman"/>
          <w:szCs w:val="26"/>
        </w:rPr>
        <w:t>вырез</w:t>
      </w:r>
    </w:p>
    <w:p w14:paraId="6CBA807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cut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doc.FeatureManager.InsertCutBlend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(false, true, false, 1, 0, 0, false, 0, 0, 0, true, true);</w:t>
      </w:r>
    </w:p>
    <w:p w14:paraId="49DF797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</w:t>
      </w:r>
    </w:p>
    <w:p w14:paraId="1D43F6C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else</w:t>
      </w:r>
    </w:p>
    <w:p w14:paraId="535F896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{</w:t>
      </w:r>
    </w:p>
    <w:p w14:paraId="1328504D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// </w:t>
      </w:r>
      <w:r w:rsidRPr="002667F1">
        <w:rPr>
          <w:rFonts w:cs="Times New Roman"/>
          <w:szCs w:val="26"/>
        </w:rPr>
        <w:t>выдавливание</w:t>
      </w:r>
    </w:p>
    <w:p w14:paraId="0C9D5FCF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doc.FeatureManager.SetNetBlendCurveData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0, 0, 0, 1, true);</w:t>
      </w:r>
    </w:p>
    <w:p w14:paraId="0C7146C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doc.FeatureManager.SetNetBlendCurveData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1, 0, 0, 1, true);</w:t>
      </w:r>
    </w:p>
    <w:p w14:paraId="70B49A6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doc.FeatureManager.SetNetBlendDirectionData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(0, 32, 0, false, false);</w:t>
      </w:r>
    </w:p>
    <w:p w14:paraId="5B93588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doc.FeatureManager.SetNetBlendDirectionData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(1, 32, 0, false, false);</w:t>
      </w:r>
    </w:p>
    <w:p w14:paraId="3EB7EC10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cut = </w:t>
      </w:r>
      <w:proofErr w:type="gramStart"/>
      <w:r w:rsidRPr="002667F1">
        <w:rPr>
          <w:rFonts w:cs="Times New Roman"/>
          <w:szCs w:val="26"/>
          <w:lang w:val="en-US"/>
        </w:rPr>
        <w:t>doc.FeatureManager.InsertNetBlend</w:t>
      </w:r>
      <w:proofErr w:type="gramEnd"/>
      <w:r w:rsidRPr="002667F1">
        <w:rPr>
          <w:rFonts w:cs="Times New Roman"/>
          <w:szCs w:val="26"/>
          <w:lang w:val="en-US"/>
        </w:rPr>
        <w:t>2(0, 2, 0, false, 0.0001, true, true, true, true, false,</w:t>
      </w:r>
    </w:p>
    <w:p w14:paraId="30E8046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        -1, -1, false, -1, false, false, -1, false, -1, false, false);</w:t>
      </w:r>
    </w:p>
    <w:p w14:paraId="4FFE5835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}</w:t>
      </w:r>
    </w:p>
    <w:p w14:paraId="6B8AD33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}</w:t>
      </w:r>
    </w:p>
    <w:p w14:paraId="47D545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5BDB614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return cut;</w:t>
      </w:r>
    </w:p>
    <w:p w14:paraId="654B83D4" w14:textId="3923363D" w:rsidR="004940D5" w:rsidRPr="002667F1" w:rsidRDefault="004940D5" w:rsidP="002667F1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}</w:t>
      </w:r>
    </w:p>
    <w:p w14:paraId="1D0D398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6905EB2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public static Feature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CutParallelepiped</w:t>
      </w:r>
      <w:proofErr w:type="spellEnd"/>
      <w:r w:rsidRPr="002667F1">
        <w:rPr>
          <w:rFonts w:cs="Times New Roman"/>
          <w:szCs w:val="26"/>
          <w:lang w:val="en-US"/>
        </w:rPr>
        <w:t>(</w:t>
      </w:r>
      <w:proofErr w:type="gramEnd"/>
      <w:r w:rsidRPr="002667F1">
        <w:rPr>
          <w:rFonts w:cs="Times New Roman"/>
          <w:szCs w:val="26"/>
          <w:lang w:val="en-US"/>
        </w:rPr>
        <w:t>ModelDoc2 doc, double x1, double x2, double y1, double y2, double z1, double z2)</w:t>
      </w:r>
    </w:p>
    <w:p w14:paraId="231A783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{</w:t>
      </w:r>
    </w:p>
    <w:p w14:paraId="4983331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double unit = 1000;</w:t>
      </w:r>
    </w:p>
    <w:p w14:paraId="494BFA6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02D1533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3DSketch(true);</w:t>
      </w:r>
    </w:p>
    <w:p w14:paraId="33719DF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sketchPoint1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y1 / unit, z1 / unit);</w:t>
      </w:r>
    </w:p>
    <w:p w14:paraId="28C545A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330CED82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sketchPoint2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((x1 + 10) / unit, y2 / unit, z1 / unit);</w:t>
      </w:r>
    </w:p>
    <w:p w14:paraId="12005AA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sketchPoint3 =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doc.SketchManager.CreatePoint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(y1 + 10) / unit, z1 / unit);</w:t>
      </w:r>
    </w:p>
    <w:p w14:paraId="2BDF638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doc.SketchManager.Insert</w:t>
      </w:r>
      <w:proofErr w:type="gramEnd"/>
      <w:r w:rsidRPr="002667F1">
        <w:rPr>
          <w:rFonts w:cs="Times New Roman"/>
          <w:szCs w:val="26"/>
          <w:lang w:val="en-US"/>
        </w:rPr>
        <w:t>3DSketch(false);</w:t>
      </w:r>
    </w:p>
    <w:p w14:paraId="33FA856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39AEA5FA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sketchPoint1.Select2(true, 1);</w:t>
      </w:r>
    </w:p>
    <w:p w14:paraId="7C222FE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sketchPoint2.Select2(true, 1);</w:t>
      </w:r>
    </w:p>
    <w:p w14:paraId="469480B7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lastRenderedPageBreak/>
        <w:t xml:space="preserve">            sketchPoint3.Select2(true, 1);</w:t>
      </w:r>
    </w:p>
    <w:p w14:paraId="02CC2BB8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Feature </w:t>
      </w:r>
      <w:proofErr w:type="spellStart"/>
      <w:r w:rsidRPr="002667F1">
        <w:rPr>
          <w:rFonts w:cs="Times New Roman"/>
          <w:szCs w:val="26"/>
          <w:lang w:val="en-US"/>
        </w:rPr>
        <w:t>swPlane</w:t>
      </w:r>
      <w:proofErr w:type="spellEnd"/>
      <w:r w:rsidRPr="002667F1">
        <w:rPr>
          <w:rFonts w:cs="Times New Roman"/>
          <w:szCs w:val="26"/>
          <w:lang w:val="en-US"/>
        </w:rPr>
        <w:t xml:space="preserve"> = </w:t>
      </w:r>
      <w:proofErr w:type="gramStart"/>
      <w:r w:rsidRPr="002667F1">
        <w:rPr>
          <w:rFonts w:cs="Times New Roman"/>
          <w:szCs w:val="26"/>
          <w:lang w:val="en-US"/>
        </w:rPr>
        <w:t>doc.CreatePlaneThru</w:t>
      </w:r>
      <w:proofErr w:type="gramEnd"/>
      <w:r w:rsidRPr="002667F1">
        <w:rPr>
          <w:rFonts w:cs="Times New Roman"/>
          <w:szCs w:val="26"/>
          <w:lang w:val="en-US"/>
        </w:rPr>
        <w:t>3Points3(true);</w:t>
      </w:r>
    </w:p>
    <w:p w14:paraId="6DB5F01B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swPlane.Select2(true, 1);</w:t>
      </w:r>
    </w:p>
    <w:p w14:paraId="77C939D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doc.Extension.EditRebuildAll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7DBCCB96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doc.InsertSketch</w:t>
      </w:r>
      <w:proofErr w:type="gramEnd"/>
      <w:r w:rsidRPr="002667F1">
        <w:rPr>
          <w:rFonts w:cs="Times New Roman"/>
          <w:szCs w:val="26"/>
          <w:lang w:val="en-US"/>
        </w:rPr>
        <w:t>2(true);</w:t>
      </w:r>
    </w:p>
    <w:p w14:paraId="4EDB3BA4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B8BF00C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doc.SketchManager.CreateCornerRectangle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(x1 / unit, y1 / unit, z1 / unit,</w:t>
      </w:r>
    </w:p>
    <w:p w14:paraId="4F44FB3D" w14:textId="4477776E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x2 / unit, y2 / unit, z1 / unit);</w:t>
      </w:r>
    </w:p>
    <w:p w14:paraId="246736D1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var cut = </w:t>
      </w:r>
      <w:proofErr w:type="gramStart"/>
      <w:r w:rsidRPr="002667F1">
        <w:rPr>
          <w:rFonts w:cs="Times New Roman"/>
          <w:szCs w:val="26"/>
          <w:lang w:val="en-US"/>
        </w:rPr>
        <w:t>doc.FeatureManager.FeatureCut</w:t>
      </w:r>
      <w:proofErr w:type="gramEnd"/>
      <w:r w:rsidRPr="002667F1">
        <w:rPr>
          <w:rFonts w:cs="Times New Roman"/>
          <w:szCs w:val="26"/>
          <w:lang w:val="en-US"/>
        </w:rPr>
        <w:t>4(true, false, false, 0, 0, (z2 - z1) / unit, (z2 - z1) / unit, false, false, false, false, 1.74532925199433E-02, 1.74532925199433E-02, false, false, false,</w:t>
      </w:r>
    </w:p>
    <w:p w14:paraId="1818118E" w14:textId="566A3B72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    false, false, true, true, true, true, false, 0, 0, false, false);</w:t>
      </w:r>
    </w:p>
    <w:p w14:paraId="6E662729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gramStart"/>
      <w:r w:rsidRPr="002667F1">
        <w:rPr>
          <w:rFonts w:cs="Times New Roman"/>
          <w:szCs w:val="26"/>
          <w:lang w:val="en-US"/>
        </w:rPr>
        <w:t>doc.InsertSketch</w:t>
      </w:r>
      <w:proofErr w:type="gramEnd"/>
      <w:r w:rsidRPr="002667F1">
        <w:rPr>
          <w:rFonts w:cs="Times New Roman"/>
          <w:szCs w:val="26"/>
          <w:lang w:val="en-US"/>
        </w:rPr>
        <w:t>2(false);</w:t>
      </w:r>
    </w:p>
    <w:p w14:paraId="7840DAE5" w14:textId="17C407C1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proofErr w:type="spellStart"/>
      <w:proofErr w:type="gramStart"/>
      <w:r w:rsidRPr="002667F1">
        <w:rPr>
          <w:rFonts w:cs="Times New Roman"/>
          <w:szCs w:val="26"/>
          <w:lang w:val="en-US"/>
        </w:rPr>
        <w:t>doc.ClearSelection</w:t>
      </w:r>
      <w:proofErr w:type="spellEnd"/>
      <w:proofErr w:type="gramEnd"/>
      <w:r w:rsidRPr="002667F1">
        <w:rPr>
          <w:rFonts w:cs="Times New Roman"/>
          <w:szCs w:val="26"/>
          <w:lang w:val="en-US"/>
        </w:rPr>
        <w:t>();</w:t>
      </w:r>
    </w:p>
    <w:p w14:paraId="6B1A8138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2667F1">
        <w:rPr>
          <w:rFonts w:cs="Times New Roman"/>
          <w:szCs w:val="26"/>
          <w:lang w:val="en-US"/>
        </w:rPr>
        <w:t xml:space="preserve">            </w:t>
      </w:r>
      <w:r w:rsidRPr="0009027F">
        <w:rPr>
          <w:rFonts w:cs="Times New Roman"/>
          <w:szCs w:val="26"/>
          <w:lang w:val="en-US"/>
        </w:rPr>
        <w:t>return cut;</w:t>
      </w:r>
    </w:p>
    <w:p w14:paraId="72DC2F43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09027F">
        <w:rPr>
          <w:rFonts w:cs="Times New Roman"/>
          <w:szCs w:val="26"/>
          <w:lang w:val="en-US"/>
        </w:rPr>
        <w:t xml:space="preserve">        }</w:t>
      </w:r>
    </w:p>
    <w:p w14:paraId="06D6E500" w14:textId="358E5AE3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  <w:r w:rsidRPr="0009027F">
        <w:rPr>
          <w:rFonts w:cs="Times New Roman"/>
          <w:szCs w:val="26"/>
          <w:lang w:val="en-US"/>
        </w:rPr>
        <w:t>}</w:t>
      </w:r>
    </w:p>
    <w:p w14:paraId="31419985" w14:textId="77777777" w:rsidR="004940D5" w:rsidRPr="0009027F" w:rsidRDefault="004940D5" w:rsidP="004940D5">
      <w:pPr>
        <w:ind w:firstLine="0"/>
        <w:rPr>
          <w:rFonts w:cs="Times New Roman"/>
          <w:szCs w:val="26"/>
          <w:lang w:val="en-US"/>
        </w:rPr>
      </w:pPr>
    </w:p>
    <w:p w14:paraId="43A0390D" w14:textId="0E9C293D" w:rsidR="004940D5" w:rsidRDefault="004940D5" w:rsidP="004940D5">
      <w:pPr>
        <w:ind w:firstLine="0"/>
        <w:rPr>
          <w:rFonts w:cs="Times New Roman"/>
          <w:szCs w:val="26"/>
          <w:lang w:val="en-US"/>
        </w:rPr>
      </w:pPr>
      <w:r>
        <w:rPr>
          <w:rFonts w:cs="Times New Roman"/>
          <w:szCs w:val="26"/>
        </w:rPr>
        <w:t>Листинг</w:t>
      </w:r>
      <w:r w:rsidRPr="0009027F"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</w:rPr>
        <w:t>алгоритма</w:t>
      </w:r>
      <w:r w:rsidRPr="0009027F">
        <w:rPr>
          <w:rFonts w:cs="Times New Roman"/>
          <w:szCs w:val="26"/>
          <w:lang w:val="en-US"/>
        </w:rPr>
        <w:t xml:space="preserve"> </w:t>
      </w:r>
      <w:r>
        <w:rPr>
          <w:rFonts w:cs="Times New Roman"/>
          <w:szCs w:val="26"/>
          <w:lang w:val="en-US"/>
        </w:rPr>
        <w:t>DBSCAN</w:t>
      </w:r>
      <w:r w:rsidR="002667F1" w:rsidRPr="0009027F">
        <w:rPr>
          <w:rFonts w:cs="Times New Roman"/>
          <w:szCs w:val="26"/>
          <w:lang w:val="en-US"/>
        </w:rPr>
        <w:t xml:space="preserve"> </w:t>
      </w:r>
      <w:r w:rsidR="002667F1">
        <w:rPr>
          <w:rFonts w:cs="Times New Roman"/>
          <w:szCs w:val="26"/>
        </w:rPr>
        <w:t>в</w:t>
      </w:r>
      <w:r w:rsidR="002667F1" w:rsidRPr="0009027F">
        <w:rPr>
          <w:rFonts w:cs="Times New Roman"/>
          <w:szCs w:val="26"/>
          <w:lang w:val="en-US"/>
        </w:rPr>
        <w:t xml:space="preserve"> </w:t>
      </w:r>
      <w:r w:rsidR="002667F1">
        <w:rPr>
          <w:rFonts w:cs="Times New Roman"/>
          <w:szCs w:val="26"/>
          <w:lang w:val="en-US"/>
        </w:rPr>
        <w:t>dbscan</w:t>
      </w:r>
      <w:r w:rsidR="002667F1" w:rsidRPr="0009027F">
        <w:rPr>
          <w:rFonts w:cs="Times New Roman"/>
          <w:szCs w:val="26"/>
          <w:lang w:val="en-US"/>
        </w:rPr>
        <w:t>_</w:t>
      </w:r>
      <w:r w:rsidR="002667F1">
        <w:rPr>
          <w:rFonts w:cs="Times New Roman"/>
          <w:szCs w:val="26"/>
          <w:lang w:val="en-US"/>
        </w:rPr>
        <w:t>resource</w:t>
      </w:r>
      <w:r w:rsidR="002667F1" w:rsidRPr="0009027F">
        <w:rPr>
          <w:rFonts w:cs="Times New Roman"/>
          <w:szCs w:val="26"/>
          <w:lang w:val="en-US"/>
        </w:rPr>
        <w:t>.</w:t>
      </w:r>
      <w:r w:rsidR="002667F1">
        <w:rPr>
          <w:rFonts w:cs="Times New Roman"/>
          <w:szCs w:val="26"/>
          <w:lang w:val="en-US"/>
        </w:rPr>
        <w:t>py</w:t>
      </w:r>
    </w:p>
    <w:p w14:paraId="17E6B8AB" w14:textId="77777777" w:rsidR="00CC509F" w:rsidRDefault="00CC509F" w:rsidP="004940D5">
      <w:pPr>
        <w:ind w:firstLine="0"/>
        <w:rPr>
          <w:rFonts w:cs="Times New Roman"/>
          <w:szCs w:val="26"/>
          <w:lang w:val="en-US"/>
        </w:rPr>
      </w:pPr>
    </w:p>
    <w:p w14:paraId="3FF518F0" w14:textId="77777777" w:rsidR="002667F1" w:rsidRPr="002667F1" w:rsidRDefault="002667F1" w:rsidP="002667F1">
      <w:pPr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Cs w:val="26"/>
          <w:lang/>
        </w:rPr>
      </w:pP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import 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pandas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as </w:t>
      </w:r>
      <w:r w:rsidRPr="002667F1">
        <w:rPr>
          <w:rFonts w:eastAsia="Times New Roman" w:cs="Times New Roman"/>
          <w:color w:val="000000"/>
          <w:szCs w:val="26"/>
          <w:lang/>
        </w:rPr>
        <w:t>pd</w:t>
      </w:r>
      <w:r w:rsidRPr="002667F1">
        <w:rPr>
          <w:rFonts w:eastAsia="Times New Roman" w:cs="Times New Roman"/>
          <w:color w:val="000000"/>
          <w:szCs w:val="26"/>
          <w:lang/>
        </w:rPr>
        <w:br/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from 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flask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import </w:t>
      </w:r>
      <w:r w:rsidRPr="002667F1">
        <w:rPr>
          <w:rFonts w:eastAsia="Times New Roman" w:cs="Times New Roman"/>
          <w:color w:val="000000"/>
          <w:szCs w:val="26"/>
          <w:lang/>
        </w:rPr>
        <w:t>request, abort</w:t>
      </w:r>
      <w:r w:rsidRPr="002667F1">
        <w:rPr>
          <w:rFonts w:eastAsia="Times New Roman" w:cs="Times New Roman"/>
          <w:color w:val="000000"/>
          <w:szCs w:val="26"/>
          <w:lang/>
        </w:rPr>
        <w:br/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from 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flask_restful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import </w:t>
      </w:r>
      <w:r w:rsidRPr="002667F1">
        <w:rPr>
          <w:rFonts w:eastAsia="Times New Roman" w:cs="Times New Roman"/>
          <w:color w:val="000000"/>
          <w:szCs w:val="26"/>
          <w:lang/>
        </w:rPr>
        <w:t>Resource</w:t>
      </w:r>
      <w:r w:rsidRPr="002667F1">
        <w:rPr>
          <w:rFonts w:eastAsia="Times New Roman" w:cs="Times New Roman"/>
          <w:color w:val="000000"/>
          <w:szCs w:val="26"/>
          <w:lang/>
        </w:rPr>
        <w:br/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from 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sklearn.cluster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import </w:t>
      </w:r>
      <w:r w:rsidRPr="002667F1">
        <w:rPr>
          <w:rFonts w:eastAsia="Times New Roman" w:cs="Times New Roman"/>
          <w:color w:val="000000"/>
          <w:szCs w:val="26"/>
          <w:lang/>
        </w:rPr>
        <w:t>DBSCAN</w:t>
      </w:r>
      <w:r w:rsidRPr="002667F1">
        <w:rPr>
          <w:rFonts w:eastAsia="Times New Roman" w:cs="Times New Roman"/>
          <w:color w:val="000000"/>
          <w:szCs w:val="26"/>
          <w:lang/>
        </w:rPr>
        <w:br/>
      </w:r>
      <w:r w:rsidRPr="002667F1">
        <w:rPr>
          <w:rFonts w:eastAsia="Times New Roman" w:cs="Times New Roman"/>
          <w:color w:val="000000"/>
          <w:szCs w:val="26"/>
          <w:lang/>
        </w:rPr>
        <w:br/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class </w:t>
      </w:r>
      <w:r w:rsidRPr="002667F1">
        <w:rPr>
          <w:rFonts w:eastAsia="Times New Roman" w:cs="Times New Roman"/>
          <w:color w:val="000000"/>
          <w:szCs w:val="26"/>
          <w:lang/>
        </w:rPr>
        <w:t>DensityBasedSpatialClustering(Resource):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def </w:t>
      </w:r>
      <w:r w:rsidRPr="002667F1">
        <w:rPr>
          <w:rFonts w:eastAsia="Times New Roman" w:cs="Times New Roman"/>
          <w:color w:val="000000"/>
          <w:szCs w:val="26"/>
          <w:lang/>
        </w:rPr>
        <w:t>post(</w:t>
      </w:r>
      <w:r w:rsidRPr="002667F1">
        <w:rPr>
          <w:rFonts w:eastAsia="Times New Roman" w:cs="Times New Roman"/>
          <w:color w:val="94558D"/>
          <w:szCs w:val="26"/>
          <w:lang/>
        </w:rPr>
        <w:t>self</w:t>
      </w:r>
      <w:r w:rsidRPr="002667F1">
        <w:rPr>
          <w:rFonts w:eastAsia="Times New Roman" w:cs="Times New Roman"/>
          <w:color w:val="000000"/>
          <w:szCs w:val="26"/>
          <w:lang/>
        </w:rPr>
        <w:t>):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>try</w:t>
      </w:r>
      <w:r w:rsidRPr="002667F1">
        <w:rPr>
          <w:rFonts w:eastAsia="Times New Roman" w:cs="Times New Roman"/>
          <w:color w:val="000000"/>
          <w:szCs w:val="26"/>
          <w:lang/>
        </w:rPr>
        <w:t>: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</w:t>
      </w:r>
      <w:r w:rsidRPr="002667F1">
        <w:rPr>
          <w:rFonts w:eastAsia="Times New Roman" w:cs="Times New Roman"/>
          <w:color w:val="000080"/>
          <w:szCs w:val="26"/>
          <w:lang/>
        </w:rPr>
        <w:t>print</w:t>
      </w:r>
      <w:r w:rsidRPr="002667F1">
        <w:rPr>
          <w:rFonts w:eastAsia="Times New Roman" w:cs="Times New Roman"/>
          <w:color w:val="000000"/>
          <w:szCs w:val="26"/>
          <w:lang/>
        </w:rPr>
        <w:t>(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f'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>{</w:t>
      </w:r>
      <w:r w:rsidRPr="002667F1">
        <w:rPr>
          <w:rFonts w:eastAsia="Times New Roman" w:cs="Times New Roman"/>
          <w:color w:val="94558D"/>
          <w:szCs w:val="26"/>
          <w:lang/>
        </w:rPr>
        <w:t>self</w:t>
      </w:r>
      <w:r w:rsidRPr="002667F1">
        <w:rPr>
          <w:rFonts w:eastAsia="Times New Roman" w:cs="Times New Roman"/>
          <w:color w:val="000000"/>
          <w:szCs w:val="26"/>
          <w:lang/>
        </w:rPr>
        <w:t>.__class__.</w:t>
      </w:r>
      <w:r w:rsidRPr="002667F1">
        <w:rPr>
          <w:rFonts w:eastAsia="Times New Roman" w:cs="Times New Roman"/>
          <w:color w:val="B200B2"/>
          <w:szCs w:val="26"/>
          <w:lang/>
        </w:rPr>
        <w:t>__name__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>}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 xml:space="preserve"> для кластеризации запущен...'</w:t>
      </w:r>
      <w:r w:rsidRPr="002667F1">
        <w:rPr>
          <w:rFonts w:eastAsia="Times New Roman" w:cs="Times New Roman"/>
          <w:color w:val="000000"/>
          <w:szCs w:val="26"/>
          <w:lang/>
        </w:rPr>
        <w:t>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nodes_df = pd.DataFrame(request.json[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"nodes"</w:t>
      </w:r>
      <w:r w:rsidRPr="002667F1">
        <w:rPr>
          <w:rFonts w:eastAsia="Times New Roman" w:cs="Times New Roman"/>
          <w:color w:val="000000"/>
          <w:szCs w:val="26"/>
          <w:lang/>
        </w:rPr>
        <w:t>])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points_df = pd.DataFrame(nodes_df[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"point"</w:t>
      </w:r>
      <w:r w:rsidRPr="002667F1">
        <w:rPr>
          <w:rFonts w:eastAsia="Times New Roman" w:cs="Times New Roman"/>
          <w:color w:val="000000"/>
          <w:szCs w:val="26"/>
          <w:lang/>
        </w:rPr>
        <w:t>].values.tolist())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af = DBSCAN(</w:t>
      </w:r>
      <w:r w:rsidRPr="002667F1">
        <w:rPr>
          <w:rFonts w:eastAsia="Times New Roman" w:cs="Times New Roman"/>
          <w:color w:val="660099"/>
          <w:szCs w:val="26"/>
          <w:lang/>
        </w:rPr>
        <w:t>eps</w:t>
      </w:r>
      <w:r w:rsidRPr="002667F1">
        <w:rPr>
          <w:rFonts w:eastAsia="Times New Roman" w:cs="Times New Roman"/>
          <w:color w:val="000000"/>
          <w:szCs w:val="26"/>
          <w:lang/>
        </w:rPr>
        <w:t>=request.json[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"eps"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], </w:t>
      </w:r>
      <w:r w:rsidRPr="002667F1">
        <w:rPr>
          <w:rFonts w:eastAsia="Times New Roman" w:cs="Times New Roman"/>
          <w:color w:val="660099"/>
          <w:szCs w:val="26"/>
          <w:lang/>
        </w:rPr>
        <w:t>min_samples</w:t>
      </w:r>
      <w:r w:rsidRPr="002667F1">
        <w:rPr>
          <w:rFonts w:eastAsia="Times New Roman" w:cs="Times New Roman"/>
          <w:color w:val="000000"/>
          <w:szCs w:val="26"/>
          <w:lang/>
        </w:rPr>
        <w:t>=request.json[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"min_samples"</w:t>
      </w:r>
      <w:r w:rsidRPr="002667F1">
        <w:rPr>
          <w:rFonts w:eastAsia="Times New Roman" w:cs="Times New Roman"/>
          <w:color w:val="000000"/>
          <w:szCs w:val="26"/>
          <w:lang/>
        </w:rPr>
        <w:t>]).fit(points_df)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nodes_df[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"cluster"</w:t>
      </w:r>
      <w:r w:rsidRPr="002667F1">
        <w:rPr>
          <w:rFonts w:eastAsia="Times New Roman" w:cs="Times New Roman"/>
          <w:color w:val="000000"/>
          <w:szCs w:val="26"/>
          <w:lang/>
        </w:rPr>
        <w:t>] = af.labels_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areas_to_send = [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    nodes_df[nodes_df[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"cluster"</w:t>
      </w:r>
      <w:r w:rsidRPr="002667F1">
        <w:rPr>
          <w:rFonts w:eastAsia="Times New Roman" w:cs="Times New Roman"/>
          <w:color w:val="000000"/>
          <w:szCs w:val="26"/>
          <w:lang/>
        </w:rPr>
        <w:t>] == i].drop([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"cluster"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], </w:t>
      </w:r>
      <w:r w:rsidRPr="002667F1">
        <w:rPr>
          <w:rFonts w:eastAsia="Times New Roman" w:cs="Times New Roman"/>
          <w:color w:val="660099"/>
          <w:szCs w:val="26"/>
          <w:lang/>
        </w:rPr>
        <w:t>axis</w:t>
      </w:r>
      <w:r w:rsidRPr="002667F1">
        <w:rPr>
          <w:rFonts w:eastAsia="Times New Roman" w:cs="Times New Roman"/>
          <w:color w:val="000000"/>
          <w:szCs w:val="26"/>
          <w:lang/>
        </w:rPr>
        <w:t>=</w:t>
      </w:r>
      <w:r w:rsidRPr="002667F1">
        <w:rPr>
          <w:rFonts w:eastAsia="Times New Roman" w:cs="Times New Roman"/>
          <w:color w:val="0000FF"/>
          <w:szCs w:val="26"/>
          <w:lang/>
        </w:rPr>
        <w:t>1</w:t>
      </w:r>
      <w:r w:rsidRPr="002667F1">
        <w:rPr>
          <w:rFonts w:eastAsia="Times New Roman" w:cs="Times New Roman"/>
          <w:color w:val="000000"/>
          <w:szCs w:val="26"/>
          <w:lang/>
        </w:rPr>
        <w:t>).to_dict(</w:t>
      </w:r>
      <w:r w:rsidRPr="002667F1">
        <w:rPr>
          <w:rFonts w:eastAsia="Times New Roman" w:cs="Times New Roman"/>
          <w:color w:val="660099"/>
          <w:szCs w:val="26"/>
          <w:lang/>
        </w:rPr>
        <w:t>orient</w:t>
      </w:r>
      <w:r w:rsidRPr="002667F1">
        <w:rPr>
          <w:rFonts w:eastAsia="Times New Roman" w:cs="Times New Roman"/>
          <w:color w:val="000000"/>
          <w:szCs w:val="26"/>
          <w:lang/>
        </w:rPr>
        <w:t>=</w:t>
      </w:r>
      <w:r w:rsidRPr="002667F1">
        <w:rPr>
          <w:rFonts w:eastAsia="Times New Roman" w:cs="Times New Roman"/>
          <w:b/>
          <w:bCs/>
          <w:color w:val="008000"/>
          <w:szCs w:val="26"/>
          <w:lang/>
        </w:rPr>
        <w:t>'records'</w:t>
      </w:r>
      <w:r w:rsidRPr="002667F1">
        <w:rPr>
          <w:rFonts w:eastAsia="Times New Roman" w:cs="Times New Roman"/>
          <w:color w:val="000000"/>
          <w:szCs w:val="26"/>
          <w:lang/>
        </w:rPr>
        <w:t>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   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for 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i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in </w:t>
      </w:r>
      <w:r w:rsidRPr="002667F1">
        <w:rPr>
          <w:rFonts w:eastAsia="Times New Roman" w:cs="Times New Roman"/>
          <w:color w:val="000080"/>
          <w:szCs w:val="26"/>
          <w:lang/>
        </w:rPr>
        <w:t>range</w:t>
      </w:r>
      <w:r w:rsidRPr="002667F1">
        <w:rPr>
          <w:rFonts w:eastAsia="Times New Roman" w:cs="Times New Roman"/>
          <w:color w:val="000000"/>
          <w:szCs w:val="26"/>
          <w:lang/>
        </w:rPr>
        <w:t>(</w:t>
      </w:r>
      <w:r w:rsidRPr="002667F1">
        <w:rPr>
          <w:rFonts w:eastAsia="Times New Roman" w:cs="Times New Roman"/>
          <w:color w:val="000080"/>
          <w:szCs w:val="26"/>
          <w:lang/>
        </w:rPr>
        <w:t>max</w:t>
      </w:r>
      <w:r w:rsidRPr="002667F1">
        <w:rPr>
          <w:rFonts w:eastAsia="Times New Roman" w:cs="Times New Roman"/>
          <w:color w:val="000000"/>
          <w:szCs w:val="26"/>
          <w:lang/>
        </w:rPr>
        <w:t xml:space="preserve">(af.labels_) + </w:t>
      </w:r>
      <w:r w:rsidRPr="002667F1">
        <w:rPr>
          <w:rFonts w:eastAsia="Times New Roman" w:cs="Times New Roman"/>
          <w:color w:val="0000FF"/>
          <w:szCs w:val="26"/>
          <w:lang/>
        </w:rPr>
        <w:t>1</w:t>
      </w:r>
      <w:r w:rsidRPr="002667F1">
        <w:rPr>
          <w:rFonts w:eastAsia="Times New Roman" w:cs="Times New Roman"/>
          <w:color w:val="000000"/>
          <w:szCs w:val="26"/>
          <w:lang/>
        </w:rPr>
        <w:t>)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]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return </w:t>
      </w:r>
      <w:r w:rsidRPr="002667F1">
        <w:rPr>
          <w:rFonts w:eastAsia="Times New Roman" w:cs="Times New Roman"/>
          <w:color w:val="000000"/>
          <w:szCs w:val="26"/>
          <w:lang/>
        </w:rPr>
        <w:t>areas_to_send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</w:t>
      </w:r>
      <w:r w:rsidRPr="002667F1">
        <w:rPr>
          <w:rFonts w:eastAsia="Times New Roman" w:cs="Times New Roman"/>
          <w:b/>
          <w:bCs/>
          <w:color w:val="000080"/>
          <w:szCs w:val="26"/>
          <w:lang/>
        </w:rPr>
        <w:t xml:space="preserve">except </w:t>
      </w:r>
      <w:r w:rsidRPr="002667F1">
        <w:rPr>
          <w:rFonts w:eastAsia="Times New Roman" w:cs="Times New Roman"/>
          <w:color w:val="000080"/>
          <w:szCs w:val="26"/>
          <w:lang/>
        </w:rPr>
        <w:t>Exception</w:t>
      </w:r>
      <w:r w:rsidRPr="002667F1">
        <w:rPr>
          <w:rFonts w:eastAsia="Times New Roman" w:cs="Times New Roman"/>
          <w:color w:val="000000"/>
          <w:szCs w:val="26"/>
          <w:lang/>
        </w:rPr>
        <w:t>:</w:t>
      </w:r>
      <w:r w:rsidRPr="002667F1">
        <w:rPr>
          <w:rFonts w:eastAsia="Times New Roman" w:cs="Times New Roman"/>
          <w:color w:val="000000"/>
          <w:szCs w:val="26"/>
          <w:lang/>
        </w:rPr>
        <w:br/>
        <w:t xml:space="preserve">            abort(</w:t>
      </w:r>
      <w:r w:rsidRPr="002667F1">
        <w:rPr>
          <w:rFonts w:eastAsia="Times New Roman" w:cs="Times New Roman"/>
          <w:color w:val="0000FF"/>
          <w:szCs w:val="26"/>
          <w:lang/>
        </w:rPr>
        <w:t>400</w:t>
      </w:r>
      <w:r w:rsidRPr="002667F1">
        <w:rPr>
          <w:rFonts w:eastAsia="Times New Roman" w:cs="Times New Roman"/>
          <w:color w:val="000000"/>
          <w:szCs w:val="26"/>
          <w:lang/>
        </w:rPr>
        <w:t>)</w:t>
      </w:r>
    </w:p>
    <w:p w14:paraId="4E67AADD" w14:textId="042739B9" w:rsidR="00BE6463" w:rsidRDefault="00BE6463">
      <w:pPr>
        <w:spacing w:after="160" w:line="259" w:lineRule="auto"/>
        <w:ind w:firstLine="0"/>
        <w:jc w:val="left"/>
        <w:rPr>
          <w:rFonts w:cs="Times New Roman"/>
          <w:sz w:val="22"/>
          <w:lang w:val="en-US"/>
        </w:rPr>
      </w:pPr>
      <w:r>
        <w:rPr>
          <w:rFonts w:cs="Times New Roman"/>
          <w:sz w:val="22"/>
          <w:lang w:val="en-US"/>
        </w:rPr>
        <w:br w:type="page"/>
      </w:r>
    </w:p>
    <w:p w14:paraId="37956D26" w14:textId="333AB55C" w:rsidR="00BE6463" w:rsidRDefault="00BE6463" w:rsidP="00BE6463">
      <w:pPr>
        <w:pStyle w:val="10"/>
        <w:numPr>
          <w:ilvl w:val="0"/>
          <w:numId w:val="0"/>
        </w:numPr>
        <w:ind w:left="3969"/>
        <w:rPr>
          <w:rFonts w:cs="Times New Roman"/>
          <w:sz w:val="26"/>
          <w:szCs w:val="26"/>
        </w:rPr>
      </w:pPr>
      <w:bookmarkStart w:id="67" w:name="_Toc133961529"/>
      <w:bookmarkStart w:id="68" w:name="_Toc136257102"/>
      <w:r>
        <w:rPr>
          <w:rFonts w:cs="Times New Roman"/>
          <w:sz w:val="26"/>
          <w:szCs w:val="26"/>
        </w:rPr>
        <w:lastRenderedPageBreak/>
        <w:t>ПРИЛОЖЕНИЕ</w:t>
      </w:r>
      <w:r w:rsidRPr="0009027F">
        <w:rPr>
          <w:rFonts w:cs="Times New Roman"/>
          <w:sz w:val="26"/>
          <w:szCs w:val="26"/>
        </w:rPr>
        <w:t xml:space="preserve"> </w:t>
      </w:r>
      <w:r>
        <w:rPr>
          <w:rFonts w:cs="Times New Roman"/>
          <w:sz w:val="26"/>
          <w:szCs w:val="26"/>
        </w:rPr>
        <w:t>Б</w:t>
      </w:r>
      <w:bookmarkEnd w:id="67"/>
      <w:bookmarkEnd w:id="68"/>
    </w:p>
    <w:p w14:paraId="6E4C5520" w14:textId="77777777" w:rsidR="00EB030D" w:rsidRPr="00EB030D" w:rsidRDefault="00EB030D" w:rsidP="00EB030D"/>
    <w:p w14:paraId="7A8927A3" w14:textId="08DD33EF" w:rsidR="00BE6463" w:rsidRPr="0009027F" w:rsidRDefault="00BE6463" w:rsidP="00BE6463">
      <w:pPr>
        <w:tabs>
          <w:tab w:val="left" w:pos="993"/>
        </w:tabs>
        <w:jc w:val="center"/>
        <w:rPr>
          <w:szCs w:val="26"/>
        </w:rPr>
      </w:pPr>
      <w:r>
        <w:rPr>
          <w:szCs w:val="26"/>
        </w:rPr>
        <w:t>Подбор</w:t>
      </w:r>
      <w:r w:rsidRPr="0009027F">
        <w:rPr>
          <w:szCs w:val="26"/>
        </w:rPr>
        <w:t xml:space="preserve"> </w:t>
      </w:r>
      <w:r>
        <w:rPr>
          <w:szCs w:val="26"/>
        </w:rPr>
        <w:t>параметров</w:t>
      </w:r>
      <w:r w:rsidRPr="0009027F">
        <w:rPr>
          <w:szCs w:val="26"/>
        </w:rPr>
        <w:t xml:space="preserve"> </w:t>
      </w:r>
      <w:r>
        <w:rPr>
          <w:szCs w:val="26"/>
        </w:rPr>
        <w:t>алгоритма</w:t>
      </w:r>
      <w:r w:rsidRPr="0009027F">
        <w:rPr>
          <w:szCs w:val="26"/>
        </w:rPr>
        <w:t xml:space="preserve"> </w:t>
      </w:r>
      <w:r>
        <w:rPr>
          <w:szCs w:val="26"/>
        </w:rPr>
        <w:t>кластеризации</w:t>
      </w:r>
      <w:r w:rsidRPr="0009027F">
        <w:rPr>
          <w:szCs w:val="26"/>
        </w:rPr>
        <w:t xml:space="preserve"> </w:t>
      </w:r>
      <w:r>
        <w:rPr>
          <w:szCs w:val="26"/>
          <w:lang w:val="en-US"/>
        </w:rPr>
        <w:t>DBSCAN</w:t>
      </w:r>
    </w:p>
    <w:p w14:paraId="291E0DC6" w14:textId="77777777" w:rsidR="00BE6463" w:rsidRPr="0009027F" w:rsidRDefault="00BE6463" w:rsidP="00BE6463">
      <w:pPr>
        <w:tabs>
          <w:tab w:val="left" w:pos="993"/>
        </w:tabs>
        <w:jc w:val="center"/>
        <w:rPr>
          <w:rFonts w:cs="Times New Roman"/>
          <w:szCs w:val="26"/>
        </w:rPr>
      </w:pPr>
    </w:p>
    <w:p w14:paraId="16ABAF34" w14:textId="5B9FC072" w:rsidR="00BE6463" w:rsidRDefault="00BE6463" w:rsidP="00BE6463">
      <w:pPr>
        <w:ind w:firstLine="0"/>
        <w:rPr>
          <w:szCs w:val="26"/>
        </w:rPr>
      </w:pPr>
      <w:r>
        <w:rPr>
          <w:szCs w:val="26"/>
        </w:rPr>
        <w:t>Таблица</w:t>
      </w:r>
      <w:r w:rsidRPr="00BE6463">
        <w:rPr>
          <w:szCs w:val="26"/>
        </w:rPr>
        <w:t xml:space="preserve"> </w:t>
      </w:r>
      <w:r>
        <w:rPr>
          <w:szCs w:val="26"/>
        </w:rPr>
        <w:t>Б.</w:t>
      </w:r>
      <w:r w:rsidRPr="00BE6463">
        <w:rPr>
          <w:szCs w:val="26"/>
        </w:rPr>
        <w:t xml:space="preserve">1 – </w:t>
      </w:r>
      <w:r>
        <w:rPr>
          <w:szCs w:val="26"/>
        </w:rPr>
        <w:t>Результаты</w:t>
      </w:r>
      <w:r w:rsidRPr="00BE6463">
        <w:rPr>
          <w:szCs w:val="26"/>
        </w:rPr>
        <w:t xml:space="preserve"> </w:t>
      </w:r>
      <w:r>
        <w:rPr>
          <w:szCs w:val="26"/>
        </w:rPr>
        <w:t>подбора</w:t>
      </w:r>
      <w:r w:rsidRPr="00BE6463">
        <w:rPr>
          <w:szCs w:val="26"/>
        </w:rPr>
        <w:t xml:space="preserve"> </w:t>
      </w:r>
      <w:r>
        <w:rPr>
          <w:szCs w:val="26"/>
        </w:rPr>
        <w:t>параметров</w:t>
      </w:r>
      <w:r w:rsidRPr="00BE6463">
        <w:rPr>
          <w:szCs w:val="26"/>
        </w:rPr>
        <w:t xml:space="preserve"> </w:t>
      </w:r>
      <w:r>
        <w:rPr>
          <w:szCs w:val="26"/>
        </w:rPr>
        <w:t>алгоритма</w:t>
      </w:r>
      <w:r w:rsidRPr="00BE6463">
        <w:rPr>
          <w:szCs w:val="26"/>
        </w:rPr>
        <w:t xml:space="preserve"> </w:t>
      </w:r>
      <w:r>
        <w:rPr>
          <w:szCs w:val="26"/>
        </w:rPr>
        <w:t>кластеризации</w:t>
      </w:r>
    </w:p>
    <w:p w14:paraId="1AA6B793" w14:textId="77777777" w:rsidR="00BE6463" w:rsidRPr="00BE6463" w:rsidRDefault="00BE6463" w:rsidP="00BE6463">
      <w:pPr>
        <w:ind w:firstLine="0"/>
        <w:rPr>
          <w:szCs w:val="26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507"/>
        <w:gridCol w:w="7121"/>
      </w:tblGrid>
      <w:tr w:rsidR="00BE6463" w14:paraId="173B8C51" w14:textId="77777777" w:rsidTr="00BE6463">
        <w:trPr>
          <w:trHeight w:val="507"/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D22C0" w14:textId="77777777" w:rsidR="00BE6463" w:rsidRDefault="00BE6463">
            <w:pPr>
              <w:ind w:left="-538" w:firstLine="426"/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</w:rPr>
              <w:t>Значение</w:t>
            </w:r>
            <w:r>
              <w:rPr>
                <w:b/>
                <w:bCs/>
                <w:szCs w:val="26"/>
                <w:lang w:val="en-US"/>
              </w:rPr>
              <w:t xml:space="preserve"> eps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AF6D2" w14:textId="77777777" w:rsidR="00BE6463" w:rsidRDefault="00BE6463">
            <w:pPr>
              <w:jc w:val="center"/>
              <w:rPr>
                <w:b/>
                <w:bCs/>
                <w:szCs w:val="26"/>
                <w:lang w:val="en-US"/>
              </w:rPr>
            </w:pPr>
            <w:r>
              <w:rPr>
                <w:b/>
                <w:bCs/>
                <w:szCs w:val="26"/>
              </w:rPr>
              <w:t>Результат</w:t>
            </w:r>
            <w:r>
              <w:rPr>
                <w:b/>
                <w:bCs/>
                <w:szCs w:val="26"/>
                <w:lang w:val="en-US"/>
              </w:rPr>
              <w:t xml:space="preserve"> </w:t>
            </w:r>
            <w:r>
              <w:rPr>
                <w:b/>
                <w:bCs/>
                <w:szCs w:val="26"/>
              </w:rPr>
              <w:t>кластеризации</w:t>
            </w:r>
          </w:p>
        </w:tc>
      </w:tr>
      <w:tr w:rsidR="00BE6463" w14:paraId="7AA6B352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B17A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20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F7C0C" w14:textId="102013F2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7C4E3C10" wp14:editId="0B2E73E0">
                  <wp:extent cx="1773555" cy="1391920"/>
                  <wp:effectExtent l="0" t="0" r="0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751" t="8572" r="6641" b="56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3555" cy="1391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6C2B2182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A3E42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3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73525B" w14:textId="441C6F62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606328DF" wp14:editId="4C8FCF9C">
                  <wp:extent cx="1628140" cy="1371600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93" t="9454" r="13084" b="63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14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0C3DD8C9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157C2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2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09E18" w14:textId="71FEE007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5723E4FA" wp14:editId="5CD4FD1B">
                  <wp:extent cx="1552575" cy="1221105"/>
                  <wp:effectExtent l="0" t="0" r="9525" b="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84" t="6187" r="9637" b="90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22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20541F01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2573C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1.5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965D3" w14:textId="6CB10AF0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17142F3A" wp14:editId="49737089">
                  <wp:extent cx="1562735" cy="1306195"/>
                  <wp:effectExtent l="0" t="0" r="0" b="8255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03" t="12100" r="7648" b="39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735" cy="1306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463" w14:paraId="055A9EAD" w14:textId="77777777" w:rsidTr="00BE6463">
        <w:trPr>
          <w:jc w:val="center"/>
        </w:trPr>
        <w:tc>
          <w:tcPr>
            <w:tcW w:w="2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62A8D" w14:textId="77777777" w:rsidR="00BE6463" w:rsidRDefault="00BE6463" w:rsidP="00BE6463">
            <w:pPr>
              <w:ind w:firstLine="0"/>
              <w:jc w:val="center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1</w:t>
            </w:r>
          </w:p>
        </w:tc>
        <w:tc>
          <w:tcPr>
            <w:tcW w:w="7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B3E1C" w14:textId="245CCF2F" w:rsidR="00BE6463" w:rsidRDefault="00BE6463">
            <w:pPr>
              <w:spacing w:before="40" w:after="40"/>
              <w:jc w:val="center"/>
              <w:rPr>
                <w:szCs w:val="26"/>
                <w:lang w:val="en-US"/>
              </w:rPr>
            </w:pPr>
            <w:r>
              <w:rPr>
                <w:noProof/>
                <w:szCs w:val="26"/>
              </w:rPr>
              <w:drawing>
                <wp:inline distT="0" distB="0" distL="0" distR="0" wp14:anchorId="7C6486D4" wp14:editId="4A651ED6">
                  <wp:extent cx="1592580" cy="1361440"/>
                  <wp:effectExtent l="0" t="0" r="762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679" t="12546" r="6300" b="3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2580" cy="1361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384843" w14:textId="77777777" w:rsidR="004940D5" w:rsidRPr="002667F1" w:rsidRDefault="004940D5" w:rsidP="004940D5">
      <w:pPr>
        <w:ind w:firstLine="0"/>
        <w:rPr>
          <w:rFonts w:cs="Times New Roman"/>
          <w:szCs w:val="26"/>
          <w:lang w:val="en-US"/>
        </w:rPr>
      </w:pPr>
    </w:p>
    <w:sectPr w:rsidR="004940D5" w:rsidRPr="002667F1" w:rsidSect="00343FC5">
      <w:headerReference w:type="default" r:id="rId87"/>
      <w:footerReference w:type="default" r:id="rId8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F7B8" w14:textId="77777777" w:rsidR="001D5CF8" w:rsidRDefault="001D5CF8" w:rsidP="00770E73">
      <w:pPr>
        <w:spacing w:line="240" w:lineRule="auto"/>
      </w:pPr>
      <w:r>
        <w:separator/>
      </w:r>
    </w:p>
  </w:endnote>
  <w:endnote w:type="continuationSeparator" w:id="0">
    <w:p w14:paraId="1CAD1D40" w14:textId="77777777" w:rsidR="001D5CF8" w:rsidRDefault="001D5CF8" w:rsidP="00770E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DF156" w14:textId="77777777" w:rsidR="00675DD1" w:rsidRDefault="00675DD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9D8BC" w14:textId="77777777" w:rsidR="00675DD1" w:rsidRDefault="00675DD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96F99" w14:textId="77777777" w:rsidR="001D5CF8" w:rsidRDefault="001D5CF8" w:rsidP="00770E73">
      <w:pPr>
        <w:spacing w:line="240" w:lineRule="auto"/>
      </w:pPr>
      <w:r>
        <w:separator/>
      </w:r>
    </w:p>
  </w:footnote>
  <w:footnote w:type="continuationSeparator" w:id="0">
    <w:p w14:paraId="72FE0640" w14:textId="77777777" w:rsidR="001D5CF8" w:rsidRDefault="001D5CF8" w:rsidP="00770E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B59D1" w14:textId="0C2B472C" w:rsidR="0000428D" w:rsidRPr="00FF6968" w:rsidRDefault="00FF6968" w:rsidP="00FF6968">
    <w:pPr>
      <w:pStyle w:val="ae"/>
      <w:jc w:val="right"/>
      <w:rPr>
        <w:lang w:val="en-US"/>
      </w:rPr>
    </w:pPr>
    <w:r>
      <w:rPr>
        <w:lang w:val="en-US"/>
      </w:rPr>
      <w:t>6</w:t>
    </w:r>
  </w:p>
  <w:p w14:paraId="18B19A65" w14:textId="77777777" w:rsidR="0000428D" w:rsidRDefault="0000428D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B13D" w14:textId="77777777" w:rsidR="0000428D" w:rsidRPr="004E7575" w:rsidRDefault="0000428D" w:rsidP="004E7575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0428717"/>
      <w:docPartObj>
        <w:docPartGallery w:val="Page Numbers (Top of Page)"/>
        <w:docPartUnique/>
      </w:docPartObj>
    </w:sdtPr>
    <w:sdtContent>
      <w:p w14:paraId="6CB9532F" w14:textId="4FFBC369" w:rsidR="0000428D" w:rsidRDefault="0000428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1172436"/>
      <w:docPartObj>
        <w:docPartGallery w:val="Page Numbers (Top of Page)"/>
        <w:docPartUnique/>
      </w:docPartObj>
    </w:sdtPr>
    <w:sdtContent>
      <w:p w14:paraId="08013D29" w14:textId="68BC01A9" w:rsidR="0000428D" w:rsidRDefault="0000428D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93</w:t>
        </w:r>
        <w:r>
          <w:fldChar w:fldCharType="end"/>
        </w:r>
      </w:p>
    </w:sdtContent>
  </w:sdt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E769E" w14:textId="77777777" w:rsidR="0000428D" w:rsidRDefault="0000428D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D01F9" w14:textId="0C2B7339" w:rsidR="0000428D" w:rsidRDefault="0000428D">
    <w:pPr>
      <w:pStyle w:val="ae"/>
      <w:jc w:val="righ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C67A7" w14:textId="77777777" w:rsidR="0000428D" w:rsidRDefault="0000428D">
    <w:pPr>
      <w:pStyle w:val="ae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54823371"/>
      <w:docPartObj>
        <w:docPartGallery w:val="Page Numbers (Top of Page)"/>
        <w:docPartUnique/>
      </w:docPartObj>
    </w:sdtPr>
    <w:sdtContent>
      <w:p w14:paraId="29493FF5" w14:textId="77777777" w:rsidR="00675DD1" w:rsidRDefault="00675DD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77198" w14:textId="77777777" w:rsidR="00675DD1" w:rsidRDefault="00675DD1">
    <w:pPr>
      <w:pStyle w:val="a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532DB"/>
    <w:multiLevelType w:val="hybridMultilevel"/>
    <w:tmpl w:val="62F4B99C"/>
    <w:lvl w:ilvl="0" w:tplc="0C00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1" w15:restartNumberingAfterBreak="0">
    <w:nsid w:val="06AF28EC"/>
    <w:multiLevelType w:val="hybridMultilevel"/>
    <w:tmpl w:val="F8F223BE"/>
    <w:lvl w:ilvl="0" w:tplc="B9A21EF2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B10273C"/>
    <w:multiLevelType w:val="hybridMultilevel"/>
    <w:tmpl w:val="D2A47CC8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4323BA"/>
    <w:multiLevelType w:val="hybridMultilevel"/>
    <w:tmpl w:val="1D58077C"/>
    <w:lvl w:ilvl="0" w:tplc="7FC2D2F6">
      <w:start w:val="1"/>
      <w:numFmt w:val="decimal"/>
      <w:pStyle w:val="3"/>
      <w:lvlText w:val="3.%1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5395CFC"/>
    <w:multiLevelType w:val="hybridMultilevel"/>
    <w:tmpl w:val="ED6E582E"/>
    <w:lvl w:ilvl="0" w:tplc="F1F27FB8">
      <w:start w:val="1"/>
      <w:numFmt w:val="decimal"/>
      <w:pStyle w:val="1"/>
      <w:lvlText w:val="2.2.%1"/>
      <w:lvlJc w:val="left"/>
      <w:pPr>
        <w:ind w:left="178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16A14AB6"/>
    <w:multiLevelType w:val="hybridMultilevel"/>
    <w:tmpl w:val="D21C036E"/>
    <w:lvl w:ilvl="0" w:tplc="B9A21EF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B431CB"/>
    <w:multiLevelType w:val="hybridMultilevel"/>
    <w:tmpl w:val="0EDECF8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7357C6"/>
    <w:multiLevelType w:val="multilevel"/>
    <w:tmpl w:val="E2CAD99E"/>
    <w:lvl w:ilvl="0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69" w:hanging="600"/>
      </w:pPr>
      <w:rPr>
        <w:rFonts w:hint="default"/>
      </w:rPr>
    </w:lvl>
    <w:lvl w:ilvl="2">
      <w:start w:val="4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8" w15:restartNumberingAfterBreak="0">
    <w:nsid w:val="22FF3DE6"/>
    <w:multiLevelType w:val="multilevel"/>
    <w:tmpl w:val="CC38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03FA5"/>
    <w:multiLevelType w:val="multilevel"/>
    <w:tmpl w:val="CB1EBA1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10" w15:restartNumberingAfterBreak="0">
    <w:nsid w:val="276F0225"/>
    <w:multiLevelType w:val="hybridMultilevel"/>
    <w:tmpl w:val="F78C5E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7703D9B"/>
    <w:multiLevelType w:val="multilevel"/>
    <w:tmpl w:val="495A7308"/>
    <w:lvl w:ilvl="0">
      <w:start w:val="3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110" w:hanging="576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8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1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6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53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432" w:hanging="2160"/>
      </w:pPr>
      <w:rPr>
        <w:rFonts w:hint="default"/>
      </w:rPr>
    </w:lvl>
  </w:abstractNum>
  <w:abstractNum w:abstractNumId="12" w15:restartNumberingAfterBreak="0">
    <w:nsid w:val="289E6DFF"/>
    <w:multiLevelType w:val="hybridMultilevel"/>
    <w:tmpl w:val="87F8BFFA"/>
    <w:lvl w:ilvl="0" w:tplc="B9A21EF2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28E33B1B"/>
    <w:multiLevelType w:val="hybridMultilevel"/>
    <w:tmpl w:val="B1C42EF0"/>
    <w:lvl w:ilvl="0" w:tplc="B9A21EF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37A57A5A"/>
    <w:multiLevelType w:val="multilevel"/>
    <w:tmpl w:val="287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B53381"/>
    <w:multiLevelType w:val="hybridMultilevel"/>
    <w:tmpl w:val="B48C088E"/>
    <w:lvl w:ilvl="0" w:tplc="6C7664C4">
      <w:start w:val="1"/>
      <w:numFmt w:val="decimal"/>
      <w:pStyle w:val="2"/>
      <w:lvlText w:val="2.3.%1"/>
      <w:lvlJc w:val="left"/>
      <w:pPr>
        <w:ind w:left="14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8BA7277"/>
    <w:multiLevelType w:val="multilevel"/>
    <w:tmpl w:val="FD0EB82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17" w15:restartNumberingAfterBreak="0">
    <w:nsid w:val="39FF3499"/>
    <w:multiLevelType w:val="hybridMultilevel"/>
    <w:tmpl w:val="2EC6B9E2"/>
    <w:lvl w:ilvl="0" w:tplc="B9A21EF2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8" w15:restartNumberingAfterBreak="0">
    <w:nsid w:val="3D9E1F70"/>
    <w:multiLevelType w:val="multilevel"/>
    <w:tmpl w:val="A88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31C40"/>
    <w:multiLevelType w:val="multilevel"/>
    <w:tmpl w:val="0CD6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915B78"/>
    <w:multiLevelType w:val="hybridMultilevel"/>
    <w:tmpl w:val="0B54112C"/>
    <w:lvl w:ilvl="0" w:tplc="42C2795E">
      <w:start w:val="1"/>
      <w:numFmt w:val="decimal"/>
      <w:pStyle w:val="4"/>
      <w:lvlText w:val="3.2.%1"/>
      <w:lvlJc w:val="left"/>
      <w:pPr>
        <w:ind w:left="1429" w:hanging="360"/>
      </w:pPr>
      <w:rPr>
        <w:rFonts w:ascii="Times New Roman" w:eastAsiaTheme="minorHAnsi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923787B"/>
    <w:multiLevelType w:val="multilevel"/>
    <w:tmpl w:val="BF9E8728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AA84427"/>
    <w:multiLevelType w:val="hybridMultilevel"/>
    <w:tmpl w:val="7C2C338E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C757BA3"/>
    <w:multiLevelType w:val="multilevel"/>
    <w:tmpl w:val="F6EA35C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24" w15:restartNumberingAfterBreak="0">
    <w:nsid w:val="4D115314"/>
    <w:multiLevelType w:val="hybridMultilevel"/>
    <w:tmpl w:val="73C8302C"/>
    <w:lvl w:ilvl="0" w:tplc="AFA872EE">
      <w:start w:val="1"/>
      <w:numFmt w:val="decimal"/>
      <w:lvlText w:val="%1."/>
      <w:lvlJc w:val="left"/>
      <w:pPr>
        <w:ind w:left="420" w:hanging="360"/>
      </w:pPr>
      <w:rPr>
        <w:rFonts w:eastAsiaTheme="minorHAnsi" w:cstheme="minorBidi" w:hint="default"/>
        <w:b w:val="0"/>
        <w:sz w:val="26"/>
      </w:rPr>
    </w:lvl>
    <w:lvl w:ilvl="1" w:tplc="0C000019" w:tentative="1">
      <w:start w:val="1"/>
      <w:numFmt w:val="lowerLetter"/>
      <w:lvlText w:val="%2."/>
      <w:lvlJc w:val="left"/>
      <w:pPr>
        <w:ind w:left="1140" w:hanging="360"/>
      </w:pPr>
    </w:lvl>
    <w:lvl w:ilvl="2" w:tplc="0C00001B" w:tentative="1">
      <w:start w:val="1"/>
      <w:numFmt w:val="lowerRoman"/>
      <w:lvlText w:val="%3."/>
      <w:lvlJc w:val="right"/>
      <w:pPr>
        <w:ind w:left="1860" w:hanging="180"/>
      </w:pPr>
    </w:lvl>
    <w:lvl w:ilvl="3" w:tplc="0C00000F" w:tentative="1">
      <w:start w:val="1"/>
      <w:numFmt w:val="decimal"/>
      <w:lvlText w:val="%4."/>
      <w:lvlJc w:val="left"/>
      <w:pPr>
        <w:ind w:left="2580" w:hanging="360"/>
      </w:pPr>
    </w:lvl>
    <w:lvl w:ilvl="4" w:tplc="0C000019" w:tentative="1">
      <w:start w:val="1"/>
      <w:numFmt w:val="lowerLetter"/>
      <w:lvlText w:val="%5."/>
      <w:lvlJc w:val="left"/>
      <w:pPr>
        <w:ind w:left="3300" w:hanging="360"/>
      </w:pPr>
    </w:lvl>
    <w:lvl w:ilvl="5" w:tplc="0C00001B" w:tentative="1">
      <w:start w:val="1"/>
      <w:numFmt w:val="lowerRoman"/>
      <w:lvlText w:val="%6."/>
      <w:lvlJc w:val="right"/>
      <w:pPr>
        <w:ind w:left="4020" w:hanging="180"/>
      </w:pPr>
    </w:lvl>
    <w:lvl w:ilvl="6" w:tplc="0C00000F" w:tentative="1">
      <w:start w:val="1"/>
      <w:numFmt w:val="decimal"/>
      <w:lvlText w:val="%7."/>
      <w:lvlJc w:val="left"/>
      <w:pPr>
        <w:ind w:left="4740" w:hanging="360"/>
      </w:pPr>
    </w:lvl>
    <w:lvl w:ilvl="7" w:tplc="0C000019" w:tentative="1">
      <w:start w:val="1"/>
      <w:numFmt w:val="lowerLetter"/>
      <w:lvlText w:val="%8."/>
      <w:lvlJc w:val="left"/>
      <w:pPr>
        <w:ind w:left="5460" w:hanging="360"/>
      </w:pPr>
    </w:lvl>
    <w:lvl w:ilvl="8" w:tplc="0C00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5" w15:restartNumberingAfterBreak="0">
    <w:nsid w:val="503A1169"/>
    <w:multiLevelType w:val="hybridMultilevel"/>
    <w:tmpl w:val="1B44687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51F559FC"/>
    <w:multiLevelType w:val="multilevel"/>
    <w:tmpl w:val="D2AA4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278A3"/>
    <w:multiLevelType w:val="multilevel"/>
    <w:tmpl w:val="D4DC9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F83BB6"/>
    <w:multiLevelType w:val="hybridMultilevel"/>
    <w:tmpl w:val="48323246"/>
    <w:lvl w:ilvl="0" w:tplc="F9B67732">
      <w:start w:val="1"/>
      <w:numFmt w:val="decimal"/>
      <w:pStyle w:val="411"/>
      <w:lvlText w:val="4.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58F50522"/>
    <w:multiLevelType w:val="multilevel"/>
    <w:tmpl w:val="35C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B45647"/>
    <w:multiLevelType w:val="hybridMultilevel"/>
    <w:tmpl w:val="389ACF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1C12F4"/>
    <w:multiLevelType w:val="hybridMultilevel"/>
    <w:tmpl w:val="8668D8CC"/>
    <w:lvl w:ilvl="0" w:tplc="0C00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2" w15:restartNumberingAfterBreak="0">
    <w:nsid w:val="632E3924"/>
    <w:multiLevelType w:val="hybridMultilevel"/>
    <w:tmpl w:val="67B044D4"/>
    <w:lvl w:ilvl="0" w:tplc="0C00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3" w15:restartNumberingAfterBreak="0">
    <w:nsid w:val="6371421A"/>
    <w:multiLevelType w:val="multilevel"/>
    <w:tmpl w:val="E2B49D2A"/>
    <w:lvl w:ilvl="0">
      <w:start w:val="1"/>
      <w:numFmt w:val="decimal"/>
      <w:pStyle w:val="10"/>
      <w:lvlText w:val="%1"/>
      <w:lvlJc w:val="left"/>
      <w:pPr>
        <w:ind w:left="4329" w:hanging="36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5538" w:hanging="576"/>
      </w:pPr>
    </w:lvl>
    <w:lvl w:ilvl="2">
      <w:start w:val="1"/>
      <w:numFmt w:val="decimal"/>
      <w:pStyle w:val="30"/>
      <w:lvlText w:val="%1.%2.%3"/>
      <w:lvlJc w:val="left"/>
      <w:pPr>
        <w:ind w:left="5115" w:hanging="720"/>
      </w:pPr>
      <w:rPr>
        <w:sz w:val="26"/>
        <w:szCs w:val="26"/>
      </w:rPr>
    </w:lvl>
    <w:lvl w:ilvl="3">
      <w:start w:val="1"/>
      <w:numFmt w:val="decimal"/>
      <w:pStyle w:val="40"/>
      <w:lvlText w:val="%1.%2.%3.%4"/>
      <w:lvlJc w:val="left"/>
      <w:pPr>
        <w:ind w:left="4833" w:hanging="864"/>
      </w:pPr>
    </w:lvl>
    <w:lvl w:ilvl="4">
      <w:start w:val="1"/>
      <w:numFmt w:val="decimal"/>
      <w:pStyle w:val="5"/>
      <w:lvlText w:val="%1.%2.%3.%4.%5"/>
      <w:lvlJc w:val="left"/>
      <w:pPr>
        <w:ind w:left="4977" w:hanging="1008"/>
      </w:pPr>
    </w:lvl>
    <w:lvl w:ilvl="5">
      <w:start w:val="1"/>
      <w:numFmt w:val="decimal"/>
      <w:pStyle w:val="6"/>
      <w:lvlText w:val="%1.%2.%3.%4.%5.%6"/>
      <w:lvlJc w:val="left"/>
      <w:pPr>
        <w:ind w:left="5121" w:hanging="1152"/>
      </w:pPr>
    </w:lvl>
    <w:lvl w:ilvl="6">
      <w:start w:val="1"/>
      <w:numFmt w:val="decimal"/>
      <w:pStyle w:val="7"/>
      <w:lvlText w:val="%1.%2.%3.%4.%5.%6.%7"/>
      <w:lvlJc w:val="left"/>
      <w:pPr>
        <w:ind w:left="5265" w:hanging="1296"/>
      </w:pPr>
    </w:lvl>
    <w:lvl w:ilvl="7">
      <w:start w:val="1"/>
      <w:numFmt w:val="decimal"/>
      <w:pStyle w:val="8"/>
      <w:lvlText w:val="%1.%2.%3.%4.%5.%6.%7.%8"/>
      <w:lvlJc w:val="left"/>
      <w:pPr>
        <w:ind w:left="5409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5553" w:hanging="1584"/>
      </w:pPr>
    </w:lvl>
  </w:abstractNum>
  <w:abstractNum w:abstractNumId="34" w15:restartNumberingAfterBreak="0">
    <w:nsid w:val="63882C7E"/>
    <w:multiLevelType w:val="hybridMultilevel"/>
    <w:tmpl w:val="5C6C11C0"/>
    <w:lvl w:ilvl="0" w:tplc="C7103A50">
      <w:start w:val="1"/>
      <w:numFmt w:val="decimal"/>
      <w:suff w:val="space"/>
      <w:lvlText w:val="%1"/>
      <w:lvlJc w:val="left"/>
      <w:pPr>
        <w:ind w:left="567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6861123F"/>
    <w:multiLevelType w:val="hybridMultilevel"/>
    <w:tmpl w:val="7F9C2C62"/>
    <w:lvl w:ilvl="0" w:tplc="6F56C0F2">
      <w:start w:val="4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647" w:hanging="360"/>
      </w:pPr>
    </w:lvl>
    <w:lvl w:ilvl="2" w:tplc="0C00001B" w:tentative="1">
      <w:start w:val="1"/>
      <w:numFmt w:val="lowerRoman"/>
      <w:lvlText w:val="%3."/>
      <w:lvlJc w:val="right"/>
      <w:pPr>
        <w:ind w:left="2367" w:hanging="180"/>
      </w:pPr>
    </w:lvl>
    <w:lvl w:ilvl="3" w:tplc="0C00000F" w:tentative="1">
      <w:start w:val="1"/>
      <w:numFmt w:val="decimal"/>
      <w:lvlText w:val="%4."/>
      <w:lvlJc w:val="left"/>
      <w:pPr>
        <w:ind w:left="3087" w:hanging="360"/>
      </w:pPr>
    </w:lvl>
    <w:lvl w:ilvl="4" w:tplc="0C000019" w:tentative="1">
      <w:start w:val="1"/>
      <w:numFmt w:val="lowerLetter"/>
      <w:lvlText w:val="%5."/>
      <w:lvlJc w:val="left"/>
      <w:pPr>
        <w:ind w:left="3807" w:hanging="360"/>
      </w:pPr>
    </w:lvl>
    <w:lvl w:ilvl="5" w:tplc="0C00001B" w:tentative="1">
      <w:start w:val="1"/>
      <w:numFmt w:val="lowerRoman"/>
      <w:lvlText w:val="%6."/>
      <w:lvlJc w:val="right"/>
      <w:pPr>
        <w:ind w:left="4527" w:hanging="180"/>
      </w:pPr>
    </w:lvl>
    <w:lvl w:ilvl="6" w:tplc="0C00000F" w:tentative="1">
      <w:start w:val="1"/>
      <w:numFmt w:val="decimal"/>
      <w:lvlText w:val="%7."/>
      <w:lvlJc w:val="left"/>
      <w:pPr>
        <w:ind w:left="5247" w:hanging="360"/>
      </w:pPr>
    </w:lvl>
    <w:lvl w:ilvl="7" w:tplc="0C000019" w:tentative="1">
      <w:start w:val="1"/>
      <w:numFmt w:val="lowerLetter"/>
      <w:lvlText w:val="%8."/>
      <w:lvlJc w:val="left"/>
      <w:pPr>
        <w:ind w:left="5967" w:hanging="360"/>
      </w:pPr>
    </w:lvl>
    <w:lvl w:ilvl="8" w:tplc="0C00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6" w15:restartNumberingAfterBreak="0">
    <w:nsid w:val="6B381D81"/>
    <w:multiLevelType w:val="multilevel"/>
    <w:tmpl w:val="F30A7A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37" w15:restartNumberingAfterBreak="0">
    <w:nsid w:val="704428C8"/>
    <w:multiLevelType w:val="hybridMultilevel"/>
    <w:tmpl w:val="8244EE04"/>
    <w:lvl w:ilvl="0" w:tplc="0C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740529FA"/>
    <w:multiLevelType w:val="multilevel"/>
    <w:tmpl w:val="26ACDA8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957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39" w15:restartNumberingAfterBreak="0">
    <w:nsid w:val="747D2ABB"/>
    <w:multiLevelType w:val="multilevel"/>
    <w:tmpl w:val="039C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D54D38"/>
    <w:multiLevelType w:val="singleLevel"/>
    <w:tmpl w:val="D6D2B01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1" w15:restartNumberingAfterBreak="0">
    <w:nsid w:val="7AA30DCB"/>
    <w:multiLevelType w:val="hybridMultilevel"/>
    <w:tmpl w:val="5B88F89C"/>
    <w:lvl w:ilvl="0" w:tplc="B9A21E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B50982"/>
    <w:multiLevelType w:val="multilevel"/>
    <w:tmpl w:val="C9FE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ED3934"/>
    <w:multiLevelType w:val="hybridMultilevel"/>
    <w:tmpl w:val="882C6328"/>
    <w:lvl w:ilvl="0" w:tplc="0C00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25366795">
    <w:abstractNumId w:val="33"/>
  </w:num>
  <w:num w:numId="2" w16cid:durableId="1327830878">
    <w:abstractNumId w:val="40"/>
    <w:lvlOverride w:ilvl="0">
      <w:startOverride w:val="1"/>
    </w:lvlOverride>
  </w:num>
  <w:num w:numId="3" w16cid:durableId="1935242037">
    <w:abstractNumId w:val="34"/>
  </w:num>
  <w:num w:numId="4" w16cid:durableId="839151074">
    <w:abstractNumId w:val="3"/>
  </w:num>
  <w:num w:numId="5" w16cid:durableId="537621540">
    <w:abstractNumId w:val="4"/>
  </w:num>
  <w:num w:numId="6" w16cid:durableId="2138908018">
    <w:abstractNumId w:val="15"/>
  </w:num>
  <w:num w:numId="7" w16cid:durableId="675114354">
    <w:abstractNumId w:val="20"/>
  </w:num>
  <w:num w:numId="8" w16cid:durableId="2047556500">
    <w:abstractNumId w:val="5"/>
  </w:num>
  <w:num w:numId="9" w16cid:durableId="1237401482">
    <w:abstractNumId w:val="7"/>
  </w:num>
  <w:num w:numId="10" w16cid:durableId="16396033">
    <w:abstractNumId w:val="28"/>
  </w:num>
  <w:num w:numId="11" w16cid:durableId="1073233797">
    <w:abstractNumId w:val="11"/>
  </w:num>
  <w:num w:numId="12" w16cid:durableId="1306011101">
    <w:abstractNumId w:val="32"/>
  </w:num>
  <w:num w:numId="13" w16cid:durableId="1290890970">
    <w:abstractNumId w:val="30"/>
  </w:num>
  <w:num w:numId="14" w16cid:durableId="192118338">
    <w:abstractNumId w:val="38"/>
  </w:num>
  <w:num w:numId="15" w16cid:durableId="1518425059">
    <w:abstractNumId w:val="36"/>
  </w:num>
  <w:num w:numId="16" w16cid:durableId="74858858">
    <w:abstractNumId w:val="37"/>
  </w:num>
  <w:num w:numId="17" w16cid:durableId="1182934372">
    <w:abstractNumId w:val="22"/>
  </w:num>
  <w:num w:numId="18" w16cid:durableId="985821440">
    <w:abstractNumId w:val="2"/>
  </w:num>
  <w:num w:numId="19" w16cid:durableId="2048675870">
    <w:abstractNumId w:val="43"/>
  </w:num>
  <w:num w:numId="20" w16cid:durableId="11346765">
    <w:abstractNumId w:val="0"/>
  </w:num>
  <w:num w:numId="21" w16cid:durableId="1437171597">
    <w:abstractNumId w:val="12"/>
  </w:num>
  <w:num w:numId="22" w16cid:durableId="1267687508">
    <w:abstractNumId w:val="31"/>
  </w:num>
  <w:num w:numId="23" w16cid:durableId="649872004">
    <w:abstractNumId w:val="41"/>
  </w:num>
  <w:num w:numId="24" w16cid:durableId="915624244">
    <w:abstractNumId w:val="13"/>
  </w:num>
  <w:num w:numId="25" w16cid:durableId="1876045287">
    <w:abstractNumId w:val="24"/>
  </w:num>
  <w:num w:numId="26" w16cid:durableId="1205292270">
    <w:abstractNumId w:val="21"/>
  </w:num>
  <w:num w:numId="27" w16cid:durableId="1735160376">
    <w:abstractNumId w:val="1"/>
  </w:num>
  <w:num w:numId="28" w16cid:durableId="2058242307">
    <w:abstractNumId w:val="9"/>
  </w:num>
  <w:num w:numId="29" w16cid:durableId="1465778539">
    <w:abstractNumId w:val="17"/>
  </w:num>
  <w:num w:numId="30" w16cid:durableId="1509785117">
    <w:abstractNumId w:val="6"/>
  </w:num>
  <w:num w:numId="31" w16cid:durableId="2071610673">
    <w:abstractNumId w:val="16"/>
  </w:num>
  <w:num w:numId="32" w16cid:durableId="963538869">
    <w:abstractNumId w:val="23"/>
  </w:num>
  <w:num w:numId="33" w16cid:durableId="584345662">
    <w:abstractNumId w:val="35"/>
  </w:num>
  <w:num w:numId="34" w16cid:durableId="1131629210">
    <w:abstractNumId w:val="10"/>
  </w:num>
  <w:num w:numId="35" w16cid:durableId="1428648866">
    <w:abstractNumId w:val="25"/>
  </w:num>
  <w:num w:numId="36" w16cid:durableId="447896199">
    <w:abstractNumId w:val="42"/>
  </w:num>
  <w:num w:numId="37" w16cid:durableId="1057237921">
    <w:abstractNumId w:val="19"/>
  </w:num>
  <w:num w:numId="38" w16cid:durableId="782503140">
    <w:abstractNumId w:val="14"/>
  </w:num>
  <w:num w:numId="39" w16cid:durableId="1185241661">
    <w:abstractNumId w:val="29"/>
  </w:num>
  <w:num w:numId="40" w16cid:durableId="334114845">
    <w:abstractNumId w:val="8"/>
  </w:num>
  <w:num w:numId="41" w16cid:durableId="1200123072">
    <w:abstractNumId w:val="27"/>
  </w:num>
  <w:num w:numId="42" w16cid:durableId="1183544886">
    <w:abstractNumId w:val="18"/>
  </w:num>
  <w:num w:numId="43" w16cid:durableId="913198256">
    <w:abstractNumId w:val="39"/>
  </w:num>
  <w:num w:numId="44" w16cid:durableId="606621760">
    <w:abstractNumId w:val="2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F40"/>
    <w:rsid w:val="00000066"/>
    <w:rsid w:val="00000390"/>
    <w:rsid w:val="000006D6"/>
    <w:rsid w:val="00000789"/>
    <w:rsid w:val="00001ACB"/>
    <w:rsid w:val="00001C2D"/>
    <w:rsid w:val="00002B32"/>
    <w:rsid w:val="00002B3E"/>
    <w:rsid w:val="00002C58"/>
    <w:rsid w:val="000033CC"/>
    <w:rsid w:val="000034A8"/>
    <w:rsid w:val="0000428D"/>
    <w:rsid w:val="000043C4"/>
    <w:rsid w:val="000044E4"/>
    <w:rsid w:val="00004A2B"/>
    <w:rsid w:val="00004BB9"/>
    <w:rsid w:val="00004D22"/>
    <w:rsid w:val="000051F4"/>
    <w:rsid w:val="00005ADA"/>
    <w:rsid w:val="000071BA"/>
    <w:rsid w:val="00007267"/>
    <w:rsid w:val="000077FD"/>
    <w:rsid w:val="000078A8"/>
    <w:rsid w:val="000079FA"/>
    <w:rsid w:val="00007CD5"/>
    <w:rsid w:val="00010571"/>
    <w:rsid w:val="00010B42"/>
    <w:rsid w:val="000111BB"/>
    <w:rsid w:val="00011235"/>
    <w:rsid w:val="00011A95"/>
    <w:rsid w:val="0001288C"/>
    <w:rsid w:val="0001297F"/>
    <w:rsid w:val="0001330F"/>
    <w:rsid w:val="00013B3E"/>
    <w:rsid w:val="00013E43"/>
    <w:rsid w:val="00015058"/>
    <w:rsid w:val="0001506C"/>
    <w:rsid w:val="0001528F"/>
    <w:rsid w:val="00015866"/>
    <w:rsid w:val="00016228"/>
    <w:rsid w:val="00016DC9"/>
    <w:rsid w:val="00020323"/>
    <w:rsid w:val="0002094C"/>
    <w:rsid w:val="00020CB1"/>
    <w:rsid w:val="0002156B"/>
    <w:rsid w:val="0002169A"/>
    <w:rsid w:val="00021DA1"/>
    <w:rsid w:val="00021E60"/>
    <w:rsid w:val="00021EDA"/>
    <w:rsid w:val="000220B2"/>
    <w:rsid w:val="00022246"/>
    <w:rsid w:val="00022349"/>
    <w:rsid w:val="0002264C"/>
    <w:rsid w:val="00022B4F"/>
    <w:rsid w:val="0002331E"/>
    <w:rsid w:val="00023331"/>
    <w:rsid w:val="000237B6"/>
    <w:rsid w:val="00024B0F"/>
    <w:rsid w:val="00024DE5"/>
    <w:rsid w:val="00025EA3"/>
    <w:rsid w:val="00026078"/>
    <w:rsid w:val="00026098"/>
    <w:rsid w:val="00026897"/>
    <w:rsid w:val="00026AF7"/>
    <w:rsid w:val="00026B37"/>
    <w:rsid w:val="00026DA9"/>
    <w:rsid w:val="000278AC"/>
    <w:rsid w:val="00030750"/>
    <w:rsid w:val="00030FB9"/>
    <w:rsid w:val="00031310"/>
    <w:rsid w:val="000319F7"/>
    <w:rsid w:val="00031C34"/>
    <w:rsid w:val="00031E8A"/>
    <w:rsid w:val="00032183"/>
    <w:rsid w:val="000327C7"/>
    <w:rsid w:val="00032BF0"/>
    <w:rsid w:val="0003345B"/>
    <w:rsid w:val="00033611"/>
    <w:rsid w:val="00033CCB"/>
    <w:rsid w:val="00034276"/>
    <w:rsid w:val="00034C21"/>
    <w:rsid w:val="0003558B"/>
    <w:rsid w:val="00036C46"/>
    <w:rsid w:val="00036E35"/>
    <w:rsid w:val="00037C4F"/>
    <w:rsid w:val="00037CB6"/>
    <w:rsid w:val="0004041C"/>
    <w:rsid w:val="00040553"/>
    <w:rsid w:val="00040A13"/>
    <w:rsid w:val="00041B70"/>
    <w:rsid w:val="00041C68"/>
    <w:rsid w:val="00041F6C"/>
    <w:rsid w:val="0004219F"/>
    <w:rsid w:val="000421B3"/>
    <w:rsid w:val="0004277A"/>
    <w:rsid w:val="00042EFF"/>
    <w:rsid w:val="00042FBE"/>
    <w:rsid w:val="00043070"/>
    <w:rsid w:val="00043522"/>
    <w:rsid w:val="000437A1"/>
    <w:rsid w:val="00043C9D"/>
    <w:rsid w:val="0004479F"/>
    <w:rsid w:val="00044EF9"/>
    <w:rsid w:val="000452C0"/>
    <w:rsid w:val="000456A5"/>
    <w:rsid w:val="000466E9"/>
    <w:rsid w:val="0004672F"/>
    <w:rsid w:val="00046EA1"/>
    <w:rsid w:val="00046FA4"/>
    <w:rsid w:val="0004753C"/>
    <w:rsid w:val="000479DB"/>
    <w:rsid w:val="00047A16"/>
    <w:rsid w:val="000501D3"/>
    <w:rsid w:val="00050803"/>
    <w:rsid w:val="00050905"/>
    <w:rsid w:val="000509DF"/>
    <w:rsid w:val="00050C42"/>
    <w:rsid w:val="000513E2"/>
    <w:rsid w:val="0005167A"/>
    <w:rsid w:val="000519C8"/>
    <w:rsid w:val="00052354"/>
    <w:rsid w:val="000528A4"/>
    <w:rsid w:val="00052C4F"/>
    <w:rsid w:val="000534DD"/>
    <w:rsid w:val="00053823"/>
    <w:rsid w:val="00053874"/>
    <w:rsid w:val="000538C1"/>
    <w:rsid w:val="00053C9D"/>
    <w:rsid w:val="00053D21"/>
    <w:rsid w:val="000541FA"/>
    <w:rsid w:val="00054404"/>
    <w:rsid w:val="00054A11"/>
    <w:rsid w:val="00054C0E"/>
    <w:rsid w:val="00055B1F"/>
    <w:rsid w:val="00055E64"/>
    <w:rsid w:val="00055EC2"/>
    <w:rsid w:val="0005623F"/>
    <w:rsid w:val="0005664D"/>
    <w:rsid w:val="00056651"/>
    <w:rsid w:val="0005691A"/>
    <w:rsid w:val="00056BE5"/>
    <w:rsid w:val="00057275"/>
    <w:rsid w:val="00057440"/>
    <w:rsid w:val="0005766C"/>
    <w:rsid w:val="000578AE"/>
    <w:rsid w:val="000620F9"/>
    <w:rsid w:val="00063204"/>
    <w:rsid w:val="000637F1"/>
    <w:rsid w:val="000639B7"/>
    <w:rsid w:val="000639F9"/>
    <w:rsid w:val="00063B7F"/>
    <w:rsid w:val="00063BB4"/>
    <w:rsid w:val="00063FCA"/>
    <w:rsid w:val="0006512A"/>
    <w:rsid w:val="00065B36"/>
    <w:rsid w:val="00065B61"/>
    <w:rsid w:val="000663F3"/>
    <w:rsid w:val="00066770"/>
    <w:rsid w:val="00066B56"/>
    <w:rsid w:val="00066DEA"/>
    <w:rsid w:val="00067139"/>
    <w:rsid w:val="00067B0F"/>
    <w:rsid w:val="00067FE3"/>
    <w:rsid w:val="000707BC"/>
    <w:rsid w:val="00070CA0"/>
    <w:rsid w:val="000713BF"/>
    <w:rsid w:val="00071F68"/>
    <w:rsid w:val="000721AB"/>
    <w:rsid w:val="000725F2"/>
    <w:rsid w:val="00072638"/>
    <w:rsid w:val="0007263E"/>
    <w:rsid w:val="000729C2"/>
    <w:rsid w:val="00072F17"/>
    <w:rsid w:val="00072FA8"/>
    <w:rsid w:val="00072FAE"/>
    <w:rsid w:val="00073084"/>
    <w:rsid w:val="0007340E"/>
    <w:rsid w:val="00073FDE"/>
    <w:rsid w:val="000742AA"/>
    <w:rsid w:val="00074ADF"/>
    <w:rsid w:val="00074CAC"/>
    <w:rsid w:val="00074CB4"/>
    <w:rsid w:val="00075016"/>
    <w:rsid w:val="00075963"/>
    <w:rsid w:val="00075B34"/>
    <w:rsid w:val="00075B55"/>
    <w:rsid w:val="00075D02"/>
    <w:rsid w:val="00076087"/>
    <w:rsid w:val="000763F2"/>
    <w:rsid w:val="00076B29"/>
    <w:rsid w:val="00077114"/>
    <w:rsid w:val="0007716F"/>
    <w:rsid w:val="000774A0"/>
    <w:rsid w:val="00077E5B"/>
    <w:rsid w:val="00080591"/>
    <w:rsid w:val="00080697"/>
    <w:rsid w:val="000807E6"/>
    <w:rsid w:val="00081279"/>
    <w:rsid w:val="000813D2"/>
    <w:rsid w:val="000818FD"/>
    <w:rsid w:val="00082399"/>
    <w:rsid w:val="0008353F"/>
    <w:rsid w:val="00083B6B"/>
    <w:rsid w:val="00083BF9"/>
    <w:rsid w:val="00083CFA"/>
    <w:rsid w:val="00084967"/>
    <w:rsid w:val="00084A3E"/>
    <w:rsid w:val="00084D6F"/>
    <w:rsid w:val="00085340"/>
    <w:rsid w:val="00085807"/>
    <w:rsid w:val="00086488"/>
    <w:rsid w:val="00086B54"/>
    <w:rsid w:val="00086DC7"/>
    <w:rsid w:val="00087065"/>
    <w:rsid w:val="000872FF"/>
    <w:rsid w:val="00087540"/>
    <w:rsid w:val="00087905"/>
    <w:rsid w:val="0009027F"/>
    <w:rsid w:val="00090B82"/>
    <w:rsid w:val="00090E8D"/>
    <w:rsid w:val="00091085"/>
    <w:rsid w:val="000912B2"/>
    <w:rsid w:val="0009145B"/>
    <w:rsid w:val="00091950"/>
    <w:rsid w:val="00091A2F"/>
    <w:rsid w:val="000923A1"/>
    <w:rsid w:val="00092725"/>
    <w:rsid w:val="00092859"/>
    <w:rsid w:val="00092FF8"/>
    <w:rsid w:val="000937D3"/>
    <w:rsid w:val="00093849"/>
    <w:rsid w:val="00093D08"/>
    <w:rsid w:val="0009475F"/>
    <w:rsid w:val="00094BD5"/>
    <w:rsid w:val="00094E0E"/>
    <w:rsid w:val="00095731"/>
    <w:rsid w:val="000960C7"/>
    <w:rsid w:val="000961B1"/>
    <w:rsid w:val="00097466"/>
    <w:rsid w:val="0009748E"/>
    <w:rsid w:val="00097517"/>
    <w:rsid w:val="000978ED"/>
    <w:rsid w:val="000A0169"/>
    <w:rsid w:val="000A1422"/>
    <w:rsid w:val="000A1581"/>
    <w:rsid w:val="000A287C"/>
    <w:rsid w:val="000A2F16"/>
    <w:rsid w:val="000A2F6D"/>
    <w:rsid w:val="000A35C9"/>
    <w:rsid w:val="000A38BA"/>
    <w:rsid w:val="000A3B3B"/>
    <w:rsid w:val="000A4A21"/>
    <w:rsid w:val="000A4CB7"/>
    <w:rsid w:val="000A584F"/>
    <w:rsid w:val="000A5865"/>
    <w:rsid w:val="000A6376"/>
    <w:rsid w:val="000A64C4"/>
    <w:rsid w:val="000A6696"/>
    <w:rsid w:val="000A6813"/>
    <w:rsid w:val="000A71C4"/>
    <w:rsid w:val="000A73AF"/>
    <w:rsid w:val="000B0264"/>
    <w:rsid w:val="000B0A3A"/>
    <w:rsid w:val="000B135B"/>
    <w:rsid w:val="000B15FB"/>
    <w:rsid w:val="000B20FB"/>
    <w:rsid w:val="000B212E"/>
    <w:rsid w:val="000B2C3B"/>
    <w:rsid w:val="000B2F85"/>
    <w:rsid w:val="000B32F1"/>
    <w:rsid w:val="000B41C4"/>
    <w:rsid w:val="000B549D"/>
    <w:rsid w:val="000B5CEB"/>
    <w:rsid w:val="000B6354"/>
    <w:rsid w:val="000B6BB8"/>
    <w:rsid w:val="000B6C47"/>
    <w:rsid w:val="000B7381"/>
    <w:rsid w:val="000B74DC"/>
    <w:rsid w:val="000C0345"/>
    <w:rsid w:val="000C0728"/>
    <w:rsid w:val="000C076D"/>
    <w:rsid w:val="000C0B6E"/>
    <w:rsid w:val="000C0CD7"/>
    <w:rsid w:val="000C0F88"/>
    <w:rsid w:val="000C10F4"/>
    <w:rsid w:val="000C1D9C"/>
    <w:rsid w:val="000C20F3"/>
    <w:rsid w:val="000C23E7"/>
    <w:rsid w:val="000C29AE"/>
    <w:rsid w:val="000C2E8C"/>
    <w:rsid w:val="000C3274"/>
    <w:rsid w:val="000C34C3"/>
    <w:rsid w:val="000C3FFB"/>
    <w:rsid w:val="000C4F0F"/>
    <w:rsid w:val="000C523F"/>
    <w:rsid w:val="000C5DBC"/>
    <w:rsid w:val="000C60DC"/>
    <w:rsid w:val="000C6756"/>
    <w:rsid w:val="000C681A"/>
    <w:rsid w:val="000C6B65"/>
    <w:rsid w:val="000C6F55"/>
    <w:rsid w:val="000C73C6"/>
    <w:rsid w:val="000D0060"/>
    <w:rsid w:val="000D088C"/>
    <w:rsid w:val="000D0E73"/>
    <w:rsid w:val="000D0F33"/>
    <w:rsid w:val="000D2A59"/>
    <w:rsid w:val="000D2D77"/>
    <w:rsid w:val="000D2E13"/>
    <w:rsid w:val="000D3501"/>
    <w:rsid w:val="000D3AA4"/>
    <w:rsid w:val="000D3BE8"/>
    <w:rsid w:val="000D4558"/>
    <w:rsid w:val="000D49C8"/>
    <w:rsid w:val="000D4D5A"/>
    <w:rsid w:val="000D4E2A"/>
    <w:rsid w:val="000D51D1"/>
    <w:rsid w:val="000D5E5F"/>
    <w:rsid w:val="000D5F82"/>
    <w:rsid w:val="000D66C3"/>
    <w:rsid w:val="000D6774"/>
    <w:rsid w:val="000D6C21"/>
    <w:rsid w:val="000D6D95"/>
    <w:rsid w:val="000D7061"/>
    <w:rsid w:val="000D76BC"/>
    <w:rsid w:val="000E00ED"/>
    <w:rsid w:val="000E0629"/>
    <w:rsid w:val="000E0642"/>
    <w:rsid w:val="000E0AE1"/>
    <w:rsid w:val="000E152C"/>
    <w:rsid w:val="000E1B25"/>
    <w:rsid w:val="000E1FE8"/>
    <w:rsid w:val="000E2522"/>
    <w:rsid w:val="000E3CF5"/>
    <w:rsid w:val="000E4346"/>
    <w:rsid w:val="000E510A"/>
    <w:rsid w:val="000E5531"/>
    <w:rsid w:val="000E5CEA"/>
    <w:rsid w:val="000E61EF"/>
    <w:rsid w:val="000E61F2"/>
    <w:rsid w:val="000E6901"/>
    <w:rsid w:val="000E6B2A"/>
    <w:rsid w:val="000E6B9F"/>
    <w:rsid w:val="000E7DD6"/>
    <w:rsid w:val="000F0062"/>
    <w:rsid w:val="000F0A72"/>
    <w:rsid w:val="000F0BDB"/>
    <w:rsid w:val="000F107A"/>
    <w:rsid w:val="000F1092"/>
    <w:rsid w:val="000F11E1"/>
    <w:rsid w:val="000F1C7A"/>
    <w:rsid w:val="000F236C"/>
    <w:rsid w:val="000F2811"/>
    <w:rsid w:val="000F363F"/>
    <w:rsid w:val="000F3B2E"/>
    <w:rsid w:val="000F4185"/>
    <w:rsid w:val="000F4502"/>
    <w:rsid w:val="000F4A8C"/>
    <w:rsid w:val="000F4A9A"/>
    <w:rsid w:val="000F4E90"/>
    <w:rsid w:val="000F5252"/>
    <w:rsid w:val="000F534A"/>
    <w:rsid w:val="000F57D8"/>
    <w:rsid w:val="000F5FC5"/>
    <w:rsid w:val="000F6042"/>
    <w:rsid w:val="000F612C"/>
    <w:rsid w:val="000F7074"/>
    <w:rsid w:val="000F75DB"/>
    <w:rsid w:val="000F7936"/>
    <w:rsid w:val="001002BE"/>
    <w:rsid w:val="001012A5"/>
    <w:rsid w:val="00101835"/>
    <w:rsid w:val="00101ACA"/>
    <w:rsid w:val="001020D3"/>
    <w:rsid w:val="001027C6"/>
    <w:rsid w:val="0010281E"/>
    <w:rsid w:val="00102B07"/>
    <w:rsid w:val="00103430"/>
    <w:rsid w:val="00104137"/>
    <w:rsid w:val="001047BF"/>
    <w:rsid w:val="001049EA"/>
    <w:rsid w:val="00105AC0"/>
    <w:rsid w:val="00105F99"/>
    <w:rsid w:val="00106232"/>
    <w:rsid w:val="00106393"/>
    <w:rsid w:val="001074F3"/>
    <w:rsid w:val="001077A8"/>
    <w:rsid w:val="0010787B"/>
    <w:rsid w:val="00107E6A"/>
    <w:rsid w:val="00110039"/>
    <w:rsid w:val="001105D3"/>
    <w:rsid w:val="00112135"/>
    <w:rsid w:val="00113BD7"/>
    <w:rsid w:val="00114682"/>
    <w:rsid w:val="00114F40"/>
    <w:rsid w:val="00115B20"/>
    <w:rsid w:val="00116593"/>
    <w:rsid w:val="00117AC4"/>
    <w:rsid w:val="00120995"/>
    <w:rsid w:val="001210AB"/>
    <w:rsid w:val="0012123C"/>
    <w:rsid w:val="00121B3B"/>
    <w:rsid w:val="00122187"/>
    <w:rsid w:val="00122862"/>
    <w:rsid w:val="00122B0E"/>
    <w:rsid w:val="001237B8"/>
    <w:rsid w:val="0012394B"/>
    <w:rsid w:val="00123AAF"/>
    <w:rsid w:val="001252B0"/>
    <w:rsid w:val="00125832"/>
    <w:rsid w:val="001270D8"/>
    <w:rsid w:val="001270DF"/>
    <w:rsid w:val="00127AE9"/>
    <w:rsid w:val="00130861"/>
    <w:rsid w:val="001314FA"/>
    <w:rsid w:val="00132264"/>
    <w:rsid w:val="001322C3"/>
    <w:rsid w:val="00132668"/>
    <w:rsid w:val="001338AA"/>
    <w:rsid w:val="00133E29"/>
    <w:rsid w:val="001347AA"/>
    <w:rsid w:val="00135473"/>
    <w:rsid w:val="0013582A"/>
    <w:rsid w:val="00136499"/>
    <w:rsid w:val="00136551"/>
    <w:rsid w:val="00137DC0"/>
    <w:rsid w:val="0014038A"/>
    <w:rsid w:val="00140391"/>
    <w:rsid w:val="001404C5"/>
    <w:rsid w:val="00140C05"/>
    <w:rsid w:val="001410C0"/>
    <w:rsid w:val="001413A9"/>
    <w:rsid w:val="00141A15"/>
    <w:rsid w:val="00141D25"/>
    <w:rsid w:val="001424DE"/>
    <w:rsid w:val="00143D87"/>
    <w:rsid w:val="00143E02"/>
    <w:rsid w:val="00144E7E"/>
    <w:rsid w:val="001455A3"/>
    <w:rsid w:val="00146862"/>
    <w:rsid w:val="0014696C"/>
    <w:rsid w:val="00146D60"/>
    <w:rsid w:val="00147A19"/>
    <w:rsid w:val="00147DF0"/>
    <w:rsid w:val="00147FC2"/>
    <w:rsid w:val="0015030C"/>
    <w:rsid w:val="00150590"/>
    <w:rsid w:val="00150603"/>
    <w:rsid w:val="00150A16"/>
    <w:rsid w:val="00150F0F"/>
    <w:rsid w:val="001513D0"/>
    <w:rsid w:val="001517A6"/>
    <w:rsid w:val="001517F8"/>
    <w:rsid w:val="00151962"/>
    <w:rsid w:val="00151C9D"/>
    <w:rsid w:val="00151F08"/>
    <w:rsid w:val="00151F2C"/>
    <w:rsid w:val="0015256E"/>
    <w:rsid w:val="0015264D"/>
    <w:rsid w:val="001526C2"/>
    <w:rsid w:val="00152954"/>
    <w:rsid w:val="00152E18"/>
    <w:rsid w:val="00152F12"/>
    <w:rsid w:val="001539A5"/>
    <w:rsid w:val="00153DCB"/>
    <w:rsid w:val="00153FD5"/>
    <w:rsid w:val="001549EE"/>
    <w:rsid w:val="00154AF1"/>
    <w:rsid w:val="00155D44"/>
    <w:rsid w:val="00156316"/>
    <w:rsid w:val="001563B3"/>
    <w:rsid w:val="001567E8"/>
    <w:rsid w:val="001569D5"/>
    <w:rsid w:val="00156E19"/>
    <w:rsid w:val="00156F06"/>
    <w:rsid w:val="0015732E"/>
    <w:rsid w:val="001575DC"/>
    <w:rsid w:val="001576CF"/>
    <w:rsid w:val="0016054C"/>
    <w:rsid w:val="00160DCC"/>
    <w:rsid w:val="0016135A"/>
    <w:rsid w:val="0016170D"/>
    <w:rsid w:val="00161DFF"/>
    <w:rsid w:val="00161F7F"/>
    <w:rsid w:val="00162915"/>
    <w:rsid w:val="00162ACE"/>
    <w:rsid w:val="00163087"/>
    <w:rsid w:val="00163359"/>
    <w:rsid w:val="00163400"/>
    <w:rsid w:val="001636BD"/>
    <w:rsid w:val="00163D85"/>
    <w:rsid w:val="00163EAE"/>
    <w:rsid w:val="001647F4"/>
    <w:rsid w:val="001648DE"/>
    <w:rsid w:val="00164B4F"/>
    <w:rsid w:val="00166583"/>
    <w:rsid w:val="0016705E"/>
    <w:rsid w:val="00167868"/>
    <w:rsid w:val="00170F01"/>
    <w:rsid w:val="001712D6"/>
    <w:rsid w:val="00172D23"/>
    <w:rsid w:val="001736E0"/>
    <w:rsid w:val="00173B8B"/>
    <w:rsid w:val="001742D9"/>
    <w:rsid w:val="00174B61"/>
    <w:rsid w:val="00174E67"/>
    <w:rsid w:val="0017533D"/>
    <w:rsid w:val="00175A3E"/>
    <w:rsid w:val="00175AC8"/>
    <w:rsid w:val="0017618E"/>
    <w:rsid w:val="00176794"/>
    <w:rsid w:val="00176C5F"/>
    <w:rsid w:val="00177527"/>
    <w:rsid w:val="00177660"/>
    <w:rsid w:val="00177ADB"/>
    <w:rsid w:val="001807BB"/>
    <w:rsid w:val="0018088E"/>
    <w:rsid w:val="00180F12"/>
    <w:rsid w:val="00181021"/>
    <w:rsid w:val="001810A1"/>
    <w:rsid w:val="00181333"/>
    <w:rsid w:val="001838D6"/>
    <w:rsid w:val="00183C31"/>
    <w:rsid w:val="00183CE8"/>
    <w:rsid w:val="001840DB"/>
    <w:rsid w:val="001841CA"/>
    <w:rsid w:val="0018446D"/>
    <w:rsid w:val="001845AA"/>
    <w:rsid w:val="00184DDB"/>
    <w:rsid w:val="00185793"/>
    <w:rsid w:val="00185F0E"/>
    <w:rsid w:val="00186584"/>
    <w:rsid w:val="00190F44"/>
    <w:rsid w:val="001921A4"/>
    <w:rsid w:val="001921F1"/>
    <w:rsid w:val="00192385"/>
    <w:rsid w:val="00192B79"/>
    <w:rsid w:val="00192DF8"/>
    <w:rsid w:val="0019352D"/>
    <w:rsid w:val="001939CB"/>
    <w:rsid w:val="00193FFE"/>
    <w:rsid w:val="001945A9"/>
    <w:rsid w:val="00194B4C"/>
    <w:rsid w:val="001950A3"/>
    <w:rsid w:val="00195331"/>
    <w:rsid w:val="001953D4"/>
    <w:rsid w:val="0019605D"/>
    <w:rsid w:val="001973D9"/>
    <w:rsid w:val="001975E6"/>
    <w:rsid w:val="00197920"/>
    <w:rsid w:val="001A0707"/>
    <w:rsid w:val="001A25A3"/>
    <w:rsid w:val="001A26A8"/>
    <w:rsid w:val="001A2D06"/>
    <w:rsid w:val="001A3952"/>
    <w:rsid w:val="001A3E4E"/>
    <w:rsid w:val="001A3EBC"/>
    <w:rsid w:val="001A3F6C"/>
    <w:rsid w:val="001A4095"/>
    <w:rsid w:val="001A4634"/>
    <w:rsid w:val="001A4D5A"/>
    <w:rsid w:val="001A50F5"/>
    <w:rsid w:val="001A5459"/>
    <w:rsid w:val="001A54AE"/>
    <w:rsid w:val="001A596D"/>
    <w:rsid w:val="001A59C5"/>
    <w:rsid w:val="001A639C"/>
    <w:rsid w:val="001A6567"/>
    <w:rsid w:val="001A78DF"/>
    <w:rsid w:val="001A7AC1"/>
    <w:rsid w:val="001B02D1"/>
    <w:rsid w:val="001B0508"/>
    <w:rsid w:val="001B061A"/>
    <w:rsid w:val="001B0B04"/>
    <w:rsid w:val="001B1110"/>
    <w:rsid w:val="001B146B"/>
    <w:rsid w:val="001B153C"/>
    <w:rsid w:val="001B1D53"/>
    <w:rsid w:val="001B2331"/>
    <w:rsid w:val="001B2376"/>
    <w:rsid w:val="001B258A"/>
    <w:rsid w:val="001B275B"/>
    <w:rsid w:val="001B2BB3"/>
    <w:rsid w:val="001B4074"/>
    <w:rsid w:val="001B498E"/>
    <w:rsid w:val="001B55EA"/>
    <w:rsid w:val="001B5740"/>
    <w:rsid w:val="001B5CE2"/>
    <w:rsid w:val="001B78CA"/>
    <w:rsid w:val="001B78FA"/>
    <w:rsid w:val="001B7C3A"/>
    <w:rsid w:val="001B7CBC"/>
    <w:rsid w:val="001C00D6"/>
    <w:rsid w:val="001C0117"/>
    <w:rsid w:val="001C0704"/>
    <w:rsid w:val="001C0867"/>
    <w:rsid w:val="001C0EF2"/>
    <w:rsid w:val="001C127C"/>
    <w:rsid w:val="001C169F"/>
    <w:rsid w:val="001C1D62"/>
    <w:rsid w:val="001C2007"/>
    <w:rsid w:val="001C26D0"/>
    <w:rsid w:val="001C3312"/>
    <w:rsid w:val="001C3CFE"/>
    <w:rsid w:val="001C3E42"/>
    <w:rsid w:val="001C4C76"/>
    <w:rsid w:val="001C5017"/>
    <w:rsid w:val="001C50E1"/>
    <w:rsid w:val="001C549F"/>
    <w:rsid w:val="001C59C6"/>
    <w:rsid w:val="001C5BFF"/>
    <w:rsid w:val="001C76E0"/>
    <w:rsid w:val="001C77AE"/>
    <w:rsid w:val="001D2131"/>
    <w:rsid w:val="001D3716"/>
    <w:rsid w:val="001D4085"/>
    <w:rsid w:val="001D46E6"/>
    <w:rsid w:val="001D510A"/>
    <w:rsid w:val="001D51A4"/>
    <w:rsid w:val="001D5C34"/>
    <w:rsid w:val="001D5CF8"/>
    <w:rsid w:val="001D65B5"/>
    <w:rsid w:val="001D740C"/>
    <w:rsid w:val="001D7523"/>
    <w:rsid w:val="001D7E1E"/>
    <w:rsid w:val="001E0214"/>
    <w:rsid w:val="001E0656"/>
    <w:rsid w:val="001E0BC6"/>
    <w:rsid w:val="001E1065"/>
    <w:rsid w:val="001E1341"/>
    <w:rsid w:val="001E2CBE"/>
    <w:rsid w:val="001E3B85"/>
    <w:rsid w:val="001E3F2B"/>
    <w:rsid w:val="001E43C4"/>
    <w:rsid w:val="001E45FE"/>
    <w:rsid w:val="001E4A00"/>
    <w:rsid w:val="001E5CDC"/>
    <w:rsid w:val="001E5E45"/>
    <w:rsid w:val="001E6402"/>
    <w:rsid w:val="001E6457"/>
    <w:rsid w:val="001E6704"/>
    <w:rsid w:val="001E70E6"/>
    <w:rsid w:val="001F0B26"/>
    <w:rsid w:val="001F159C"/>
    <w:rsid w:val="001F2C60"/>
    <w:rsid w:val="001F3FCE"/>
    <w:rsid w:val="001F4592"/>
    <w:rsid w:val="001F467F"/>
    <w:rsid w:val="001F4773"/>
    <w:rsid w:val="001F54CA"/>
    <w:rsid w:val="001F641A"/>
    <w:rsid w:val="001F71A0"/>
    <w:rsid w:val="00200176"/>
    <w:rsid w:val="002007B1"/>
    <w:rsid w:val="00200D23"/>
    <w:rsid w:val="00200E63"/>
    <w:rsid w:val="002011CA"/>
    <w:rsid w:val="002014CC"/>
    <w:rsid w:val="00201689"/>
    <w:rsid w:val="00202395"/>
    <w:rsid w:val="00202C8D"/>
    <w:rsid w:val="00202D28"/>
    <w:rsid w:val="00202E92"/>
    <w:rsid w:val="0020367F"/>
    <w:rsid w:val="00205255"/>
    <w:rsid w:val="00205B1E"/>
    <w:rsid w:val="00205E90"/>
    <w:rsid w:val="00206A5F"/>
    <w:rsid w:val="00206E39"/>
    <w:rsid w:val="00207075"/>
    <w:rsid w:val="0020755B"/>
    <w:rsid w:val="00207C27"/>
    <w:rsid w:val="00210421"/>
    <w:rsid w:val="002106C8"/>
    <w:rsid w:val="00211A67"/>
    <w:rsid w:val="00211B30"/>
    <w:rsid w:val="00212187"/>
    <w:rsid w:val="002122E2"/>
    <w:rsid w:val="002125D7"/>
    <w:rsid w:val="00212D35"/>
    <w:rsid w:val="002131A5"/>
    <w:rsid w:val="002135CB"/>
    <w:rsid w:val="00213CFF"/>
    <w:rsid w:val="00214399"/>
    <w:rsid w:val="0021476F"/>
    <w:rsid w:val="0021542F"/>
    <w:rsid w:val="00215A9B"/>
    <w:rsid w:val="00215B0E"/>
    <w:rsid w:val="00215FC0"/>
    <w:rsid w:val="0021679D"/>
    <w:rsid w:val="002167B3"/>
    <w:rsid w:val="00216B22"/>
    <w:rsid w:val="002170C0"/>
    <w:rsid w:val="002171F6"/>
    <w:rsid w:val="00217254"/>
    <w:rsid w:val="00220147"/>
    <w:rsid w:val="00220386"/>
    <w:rsid w:val="00220D5E"/>
    <w:rsid w:val="00221CB3"/>
    <w:rsid w:val="00221E50"/>
    <w:rsid w:val="002223D6"/>
    <w:rsid w:val="00222536"/>
    <w:rsid w:val="002227A4"/>
    <w:rsid w:val="002237AB"/>
    <w:rsid w:val="00224D0E"/>
    <w:rsid w:val="00224DED"/>
    <w:rsid w:val="00225443"/>
    <w:rsid w:val="002256F9"/>
    <w:rsid w:val="00225B8E"/>
    <w:rsid w:val="0022613B"/>
    <w:rsid w:val="00226E21"/>
    <w:rsid w:val="002271B8"/>
    <w:rsid w:val="00227864"/>
    <w:rsid w:val="00227E01"/>
    <w:rsid w:val="002302FC"/>
    <w:rsid w:val="00230D7E"/>
    <w:rsid w:val="002310EC"/>
    <w:rsid w:val="002316AB"/>
    <w:rsid w:val="00231ED8"/>
    <w:rsid w:val="002324D6"/>
    <w:rsid w:val="00232A0A"/>
    <w:rsid w:val="00232A6D"/>
    <w:rsid w:val="00232D6F"/>
    <w:rsid w:val="002335D8"/>
    <w:rsid w:val="002335FE"/>
    <w:rsid w:val="002343ED"/>
    <w:rsid w:val="00234681"/>
    <w:rsid w:val="00234752"/>
    <w:rsid w:val="00234CEA"/>
    <w:rsid w:val="00235C71"/>
    <w:rsid w:val="00235D2A"/>
    <w:rsid w:val="00235E61"/>
    <w:rsid w:val="00235F8D"/>
    <w:rsid w:val="00236222"/>
    <w:rsid w:val="002362C1"/>
    <w:rsid w:val="00236FF0"/>
    <w:rsid w:val="002370B5"/>
    <w:rsid w:val="002375AC"/>
    <w:rsid w:val="002378AC"/>
    <w:rsid w:val="002378C5"/>
    <w:rsid w:val="00237C71"/>
    <w:rsid w:val="00237F73"/>
    <w:rsid w:val="00240499"/>
    <w:rsid w:val="002425C7"/>
    <w:rsid w:val="00244563"/>
    <w:rsid w:val="00244FAC"/>
    <w:rsid w:val="002456E4"/>
    <w:rsid w:val="00245711"/>
    <w:rsid w:val="00246214"/>
    <w:rsid w:val="0024637D"/>
    <w:rsid w:val="00246796"/>
    <w:rsid w:val="00246919"/>
    <w:rsid w:val="0024750A"/>
    <w:rsid w:val="00247531"/>
    <w:rsid w:val="00247765"/>
    <w:rsid w:val="00247BA8"/>
    <w:rsid w:val="00247CB2"/>
    <w:rsid w:val="00247E60"/>
    <w:rsid w:val="002503C6"/>
    <w:rsid w:val="002509F0"/>
    <w:rsid w:val="0025139B"/>
    <w:rsid w:val="002516EC"/>
    <w:rsid w:val="002517E8"/>
    <w:rsid w:val="00251E97"/>
    <w:rsid w:val="00252362"/>
    <w:rsid w:val="002524A4"/>
    <w:rsid w:val="00252FF8"/>
    <w:rsid w:val="002531E4"/>
    <w:rsid w:val="0025379A"/>
    <w:rsid w:val="002537B6"/>
    <w:rsid w:val="00253F81"/>
    <w:rsid w:val="00254D39"/>
    <w:rsid w:val="0025596F"/>
    <w:rsid w:val="002564B5"/>
    <w:rsid w:val="00256888"/>
    <w:rsid w:val="00256B7E"/>
    <w:rsid w:val="00256CB0"/>
    <w:rsid w:val="00256D34"/>
    <w:rsid w:val="002571E0"/>
    <w:rsid w:val="00257C7A"/>
    <w:rsid w:val="0026041D"/>
    <w:rsid w:val="00260A57"/>
    <w:rsid w:val="00260AC8"/>
    <w:rsid w:val="00260BDD"/>
    <w:rsid w:val="002620C3"/>
    <w:rsid w:val="00262248"/>
    <w:rsid w:val="00262325"/>
    <w:rsid w:val="00262CB7"/>
    <w:rsid w:val="002631DC"/>
    <w:rsid w:val="002639CD"/>
    <w:rsid w:val="00263C2C"/>
    <w:rsid w:val="0026467A"/>
    <w:rsid w:val="00264F17"/>
    <w:rsid w:val="00265B86"/>
    <w:rsid w:val="00265CCD"/>
    <w:rsid w:val="002667F1"/>
    <w:rsid w:val="00266D6A"/>
    <w:rsid w:val="00266D74"/>
    <w:rsid w:val="00266DAC"/>
    <w:rsid w:val="00266ED4"/>
    <w:rsid w:val="0026725D"/>
    <w:rsid w:val="002709B1"/>
    <w:rsid w:val="00270F0C"/>
    <w:rsid w:val="00270F5C"/>
    <w:rsid w:val="002712C5"/>
    <w:rsid w:val="0027213A"/>
    <w:rsid w:val="00273213"/>
    <w:rsid w:val="00273595"/>
    <w:rsid w:val="00273A25"/>
    <w:rsid w:val="00274390"/>
    <w:rsid w:val="0027452D"/>
    <w:rsid w:val="0027469C"/>
    <w:rsid w:val="002746BF"/>
    <w:rsid w:val="002747AA"/>
    <w:rsid w:val="00275443"/>
    <w:rsid w:val="00275C63"/>
    <w:rsid w:val="00276696"/>
    <w:rsid w:val="00276F5B"/>
    <w:rsid w:val="002771AD"/>
    <w:rsid w:val="002772CB"/>
    <w:rsid w:val="002777EE"/>
    <w:rsid w:val="00277D09"/>
    <w:rsid w:val="00277D93"/>
    <w:rsid w:val="00277E1B"/>
    <w:rsid w:val="002803EF"/>
    <w:rsid w:val="00280C00"/>
    <w:rsid w:val="00281565"/>
    <w:rsid w:val="0028162B"/>
    <w:rsid w:val="00281AE3"/>
    <w:rsid w:val="0028294B"/>
    <w:rsid w:val="00282CCA"/>
    <w:rsid w:val="00282D6C"/>
    <w:rsid w:val="00282F6E"/>
    <w:rsid w:val="00283476"/>
    <w:rsid w:val="00283583"/>
    <w:rsid w:val="002839CA"/>
    <w:rsid w:val="00283DC2"/>
    <w:rsid w:val="002849EE"/>
    <w:rsid w:val="00284E8D"/>
    <w:rsid w:val="002852C7"/>
    <w:rsid w:val="0028564C"/>
    <w:rsid w:val="00285ABD"/>
    <w:rsid w:val="0028606C"/>
    <w:rsid w:val="00286742"/>
    <w:rsid w:val="00286929"/>
    <w:rsid w:val="00286C4A"/>
    <w:rsid w:val="00286C62"/>
    <w:rsid w:val="00287978"/>
    <w:rsid w:val="00287ACB"/>
    <w:rsid w:val="00287D71"/>
    <w:rsid w:val="0029018B"/>
    <w:rsid w:val="0029045E"/>
    <w:rsid w:val="002916F2"/>
    <w:rsid w:val="0029179F"/>
    <w:rsid w:val="002924B7"/>
    <w:rsid w:val="00292C21"/>
    <w:rsid w:val="00293809"/>
    <w:rsid w:val="002939C3"/>
    <w:rsid w:val="002943C7"/>
    <w:rsid w:val="00294E66"/>
    <w:rsid w:val="00295B7A"/>
    <w:rsid w:val="00295EC5"/>
    <w:rsid w:val="00295F54"/>
    <w:rsid w:val="00297187"/>
    <w:rsid w:val="002977C5"/>
    <w:rsid w:val="002A0230"/>
    <w:rsid w:val="002A083C"/>
    <w:rsid w:val="002A0D44"/>
    <w:rsid w:val="002A0FD7"/>
    <w:rsid w:val="002A124E"/>
    <w:rsid w:val="002A198F"/>
    <w:rsid w:val="002A2269"/>
    <w:rsid w:val="002A2DDE"/>
    <w:rsid w:val="002A462F"/>
    <w:rsid w:val="002A48BE"/>
    <w:rsid w:val="002A4C52"/>
    <w:rsid w:val="002A51C1"/>
    <w:rsid w:val="002A5D1B"/>
    <w:rsid w:val="002A62C6"/>
    <w:rsid w:val="002A63DF"/>
    <w:rsid w:val="002A63F3"/>
    <w:rsid w:val="002A751E"/>
    <w:rsid w:val="002A7797"/>
    <w:rsid w:val="002B017F"/>
    <w:rsid w:val="002B0960"/>
    <w:rsid w:val="002B0AD8"/>
    <w:rsid w:val="002B0E17"/>
    <w:rsid w:val="002B14F5"/>
    <w:rsid w:val="002B15F0"/>
    <w:rsid w:val="002B1FC0"/>
    <w:rsid w:val="002B20FA"/>
    <w:rsid w:val="002B25C5"/>
    <w:rsid w:val="002B32E6"/>
    <w:rsid w:val="002B474F"/>
    <w:rsid w:val="002B5207"/>
    <w:rsid w:val="002B53B8"/>
    <w:rsid w:val="002B5495"/>
    <w:rsid w:val="002B59B5"/>
    <w:rsid w:val="002B5A28"/>
    <w:rsid w:val="002B5DB4"/>
    <w:rsid w:val="002B63EB"/>
    <w:rsid w:val="002B6786"/>
    <w:rsid w:val="002B79EE"/>
    <w:rsid w:val="002B7AD2"/>
    <w:rsid w:val="002B7BB7"/>
    <w:rsid w:val="002B7F46"/>
    <w:rsid w:val="002C0839"/>
    <w:rsid w:val="002C0A00"/>
    <w:rsid w:val="002C1233"/>
    <w:rsid w:val="002C1718"/>
    <w:rsid w:val="002C1A34"/>
    <w:rsid w:val="002C2242"/>
    <w:rsid w:val="002C2627"/>
    <w:rsid w:val="002C36A6"/>
    <w:rsid w:val="002C415F"/>
    <w:rsid w:val="002C5C30"/>
    <w:rsid w:val="002C6509"/>
    <w:rsid w:val="002C684D"/>
    <w:rsid w:val="002C6C92"/>
    <w:rsid w:val="002C78D5"/>
    <w:rsid w:val="002C7A64"/>
    <w:rsid w:val="002C7D6B"/>
    <w:rsid w:val="002D0BF0"/>
    <w:rsid w:val="002D0D4E"/>
    <w:rsid w:val="002D0F7F"/>
    <w:rsid w:val="002D10F7"/>
    <w:rsid w:val="002D126A"/>
    <w:rsid w:val="002D1415"/>
    <w:rsid w:val="002D16AC"/>
    <w:rsid w:val="002D2347"/>
    <w:rsid w:val="002D28F3"/>
    <w:rsid w:val="002D464C"/>
    <w:rsid w:val="002D4BE8"/>
    <w:rsid w:val="002D5279"/>
    <w:rsid w:val="002D55A5"/>
    <w:rsid w:val="002D6A66"/>
    <w:rsid w:val="002D6A6D"/>
    <w:rsid w:val="002D6B3B"/>
    <w:rsid w:val="002D6BF1"/>
    <w:rsid w:val="002D7151"/>
    <w:rsid w:val="002D71B4"/>
    <w:rsid w:val="002E062A"/>
    <w:rsid w:val="002E06CE"/>
    <w:rsid w:val="002E094E"/>
    <w:rsid w:val="002E0C38"/>
    <w:rsid w:val="002E1AFB"/>
    <w:rsid w:val="002E1D3A"/>
    <w:rsid w:val="002E2768"/>
    <w:rsid w:val="002E2CC5"/>
    <w:rsid w:val="002E3343"/>
    <w:rsid w:val="002E335D"/>
    <w:rsid w:val="002E3401"/>
    <w:rsid w:val="002E3C3D"/>
    <w:rsid w:val="002E473C"/>
    <w:rsid w:val="002E4BBF"/>
    <w:rsid w:val="002E51FE"/>
    <w:rsid w:val="002E5DDB"/>
    <w:rsid w:val="002E6E34"/>
    <w:rsid w:val="002E709A"/>
    <w:rsid w:val="002E722B"/>
    <w:rsid w:val="002F0A91"/>
    <w:rsid w:val="002F0B2E"/>
    <w:rsid w:val="002F0F66"/>
    <w:rsid w:val="002F14E4"/>
    <w:rsid w:val="002F181F"/>
    <w:rsid w:val="002F25B4"/>
    <w:rsid w:val="002F2A6D"/>
    <w:rsid w:val="002F2CBA"/>
    <w:rsid w:val="002F2E5B"/>
    <w:rsid w:val="002F2EDD"/>
    <w:rsid w:val="002F303D"/>
    <w:rsid w:val="002F3294"/>
    <w:rsid w:val="002F32B3"/>
    <w:rsid w:val="002F369E"/>
    <w:rsid w:val="002F3E4C"/>
    <w:rsid w:val="002F4AEA"/>
    <w:rsid w:val="002F4B16"/>
    <w:rsid w:val="002F6238"/>
    <w:rsid w:val="002F6496"/>
    <w:rsid w:val="002F668D"/>
    <w:rsid w:val="002F6B32"/>
    <w:rsid w:val="002F6B59"/>
    <w:rsid w:val="002F6CF9"/>
    <w:rsid w:val="002F6F30"/>
    <w:rsid w:val="002F71F9"/>
    <w:rsid w:val="002F72CA"/>
    <w:rsid w:val="002F7C47"/>
    <w:rsid w:val="002F7FEC"/>
    <w:rsid w:val="003006E4"/>
    <w:rsid w:val="003017BF"/>
    <w:rsid w:val="0030189F"/>
    <w:rsid w:val="00301945"/>
    <w:rsid w:val="00301B7B"/>
    <w:rsid w:val="00301BE7"/>
    <w:rsid w:val="00302432"/>
    <w:rsid w:val="00302E08"/>
    <w:rsid w:val="00303148"/>
    <w:rsid w:val="0030370A"/>
    <w:rsid w:val="0030395F"/>
    <w:rsid w:val="00303C51"/>
    <w:rsid w:val="003043EE"/>
    <w:rsid w:val="00304400"/>
    <w:rsid w:val="0030469E"/>
    <w:rsid w:val="00305F67"/>
    <w:rsid w:val="003063DC"/>
    <w:rsid w:val="00306607"/>
    <w:rsid w:val="00310666"/>
    <w:rsid w:val="00310BE2"/>
    <w:rsid w:val="003110CA"/>
    <w:rsid w:val="00311586"/>
    <w:rsid w:val="003115BD"/>
    <w:rsid w:val="00312122"/>
    <w:rsid w:val="0031214F"/>
    <w:rsid w:val="0031215B"/>
    <w:rsid w:val="003122D2"/>
    <w:rsid w:val="0031243C"/>
    <w:rsid w:val="003128F6"/>
    <w:rsid w:val="00313BB6"/>
    <w:rsid w:val="00314B77"/>
    <w:rsid w:val="00314BA2"/>
    <w:rsid w:val="00314CEC"/>
    <w:rsid w:val="00315607"/>
    <w:rsid w:val="0031607C"/>
    <w:rsid w:val="00316A26"/>
    <w:rsid w:val="00316B84"/>
    <w:rsid w:val="00317266"/>
    <w:rsid w:val="003175AB"/>
    <w:rsid w:val="003175D3"/>
    <w:rsid w:val="0031768A"/>
    <w:rsid w:val="00320FFC"/>
    <w:rsid w:val="003210DB"/>
    <w:rsid w:val="003212CE"/>
    <w:rsid w:val="00321CB3"/>
    <w:rsid w:val="00322129"/>
    <w:rsid w:val="0032236E"/>
    <w:rsid w:val="003234B3"/>
    <w:rsid w:val="00323C59"/>
    <w:rsid w:val="003251BC"/>
    <w:rsid w:val="003258C5"/>
    <w:rsid w:val="00327735"/>
    <w:rsid w:val="00327A3A"/>
    <w:rsid w:val="00330614"/>
    <w:rsid w:val="00330ECD"/>
    <w:rsid w:val="00330FB1"/>
    <w:rsid w:val="0033136B"/>
    <w:rsid w:val="00333431"/>
    <w:rsid w:val="003343A9"/>
    <w:rsid w:val="00334EAA"/>
    <w:rsid w:val="0033505F"/>
    <w:rsid w:val="003358AA"/>
    <w:rsid w:val="0033600C"/>
    <w:rsid w:val="003360BC"/>
    <w:rsid w:val="00336217"/>
    <w:rsid w:val="00336AB7"/>
    <w:rsid w:val="00336CA9"/>
    <w:rsid w:val="00337015"/>
    <w:rsid w:val="003370C7"/>
    <w:rsid w:val="00337236"/>
    <w:rsid w:val="00337DD2"/>
    <w:rsid w:val="00337E26"/>
    <w:rsid w:val="003405C0"/>
    <w:rsid w:val="00340F0F"/>
    <w:rsid w:val="0034119F"/>
    <w:rsid w:val="0034120C"/>
    <w:rsid w:val="00341D73"/>
    <w:rsid w:val="00343FC5"/>
    <w:rsid w:val="003445AE"/>
    <w:rsid w:val="00344A24"/>
    <w:rsid w:val="00345827"/>
    <w:rsid w:val="00346333"/>
    <w:rsid w:val="003464EE"/>
    <w:rsid w:val="003467F7"/>
    <w:rsid w:val="00346970"/>
    <w:rsid w:val="00346D33"/>
    <w:rsid w:val="0034714C"/>
    <w:rsid w:val="003478F3"/>
    <w:rsid w:val="0035041E"/>
    <w:rsid w:val="00352B52"/>
    <w:rsid w:val="00352D81"/>
    <w:rsid w:val="00353629"/>
    <w:rsid w:val="00353E60"/>
    <w:rsid w:val="00353F48"/>
    <w:rsid w:val="00354A9E"/>
    <w:rsid w:val="00354B3D"/>
    <w:rsid w:val="003553F4"/>
    <w:rsid w:val="003555CD"/>
    <w:rsid w:val="00355944"/>
    <w:rsid w:val="00355F28"/>
    <w:rsid w:val="00355F6D"/>
    <w:rsid w:val="003565DE"/>
    <w:rsid w:val="00356C69"/>
    <w:rsid w:val="003573E1"/>
    <w:rsid w:val="00357671"/>
    <w:rsid w:val="003576EA"/>
    <w:rsid w:val="0036099C"/>
    <w:rsid w:val="00360D5E"/>
    <w:rsid w:val="00361A64"/>
    <w:rsid w:val="00361C04"/>
    <w:rsid w:val="0036288D"/>
    <w:rsid w:val="00362991"/>
    <w:rsid w:val="00362F82"/>
    <w:rsid w:val="0036338E"/>
    <w:rsid w:val="00363399"/>
    <w:rsid w:val="0036413B"/>
    <w:rsid w:val="00364211"/>
    <w:rsid w:val="00364AF9"/>
    <w:rsid w:val="0036509C"/>
    <w:rsid w:val="00365575"/>
    <w:rsid w:val="00365BF5"/>
    <w:rsid w:val="00365E0A"/>
    <w:rsid w:val="0036603E"/>
    <w:rsid w:val="003660C9"/>
    <w:rsid w:val="003660CB"/>
    <w:rsid w:val="003661C1"/>
    <w:rsid w:val="0036636F"/>
    <w:rsid w:val="00366493"/>
    <w:rsid w:val="00366CCD"/>
    <w:rsid w:val="003670BB"/>
    <w:rsid w:val="00367544"/>
    <w:rsid w:val="00370620"/>
    <w:rsid w:val="003708F2"/>
    <w:rsid w:val="00371C36"/>
    <w:rsid w:val="0037217E"/>
    <w:rsid w:val="00372237"/>
    <w:rsid w:val="003723DB"/>
    <w:rsid w:val="0037295A"/>
    <w:rsid w:val="00372AF0"/>
    <w:rsid w:val="00373785"/>
    <w:rsid w:val="003744AE"/>
    <w:rsid w:val="0037458F"/>
    <w:rsid w:val="00374D90"/>
    <w:rsid w:val="0037510D"/>
    <w:rsid w:val="0037557E"/>
    <w:rsid w:val="00376455"/>
    <w:rsid w:val="00376AD8"/>
    <w:rsid w:val="00376B29"/>
    <w:rsid w:val="00377316"/>
    <w:rsid w:val="00377623"/>
    <w:rsid w:val="00377CEA"/>
    <w:rsid w:val="0038004C"/>
    <w:rsid w:val="003804AF"/>
    <w:rsid w:val="00381051"/>
    <w:rsid w:val="00381071"/>
    <w:rsid w:val="00381974"/>
    <w:rsid w:val="00381C3D"/>
    <w:rsid w:val="00381EDA"/>
    <w:rsid w:val="003822ED"/>
    <w:rsid w:val="003828DA"/>
    <w:rsid w:val="00383136"/>
    <w:rsid w:val="0038361F"/>
    <w:rsid w:val="00383884"/>
    <w:rsid w:val="00383D52"/>
    <w:rsid w:val="003841D7"/>
    <w:rsid w:val="00384730"/>
    <w:rsid w:val="00384A55"/>
    <w:rsid w:val="00384A8E"/>
    <w:rsid w:val="00384CF8"/>
    <w:rsid w:val="00384EF5"/>
    <w:rsid w:val="003850B0"/>
    <w:rsid w:val="00387274"/>
    <w:rsid w:val="003874E4"/>
    <w:rsid w:val="00387511"/>
    <w:rsid w:val="00387FDA"/>
    <w:rsid w:val="00390053"/>
    <w:rsid w:val="0039023D"/>
    <w:rsid w:val="00390E6E"/>
    <w:rsid w:val="00390F21"/>
    <w:rsid w:val="003914D0"/>
    <w:rsid w:val="003918CD"/>
    <w:rsid w:val="00391D1F"/>
    <w:rsid w:val="003925CA"/>
    <w:rsid w:val="003927A2"/>
    <w:rsid w:val="00393CD1"/>
    <w:rsid w:val="00393D21"/>
    <w:rsid w:val="003940E8"/>
    <w:rsid w:val="00394442"/>
    <w:rsid w:val="0039468F"/>
    <w:rsid w:val="003946E8"/>
    <w:rsid w:val="00394B35"/>
    <w:rsid w:val="00394C23"/>
    <w:rsid w:val="00394E66"/>
    <w:rsid w:val="00394E81"/>
    <w:rsid w:val="0039508A"/>
    <w:rsid w:val="0039538F"/>
    <w:rsid w:val="00395392"/>
    <w:rsid w:val="003960A7"/>
    <w:rsid w:val="00396B6D"/>
    <w:rsid w:val="0039780B"/>
    <w:rsid w:val="003979C5"/>
    <w:rsid w:val="003979F0"/>
    <w:rsid w:val="00397C6F"/>
    <w:rsid w:val="00397FCA"/>
    <w:rsid w:val="003A03D3"/>
    <w:rsid w:val="003A0828"/>
    <w:rsid w:val="003A08E6"/>
    <w:rsid w:val="003A0908"/>
    <w:rsid w:val="003A0A85"/>
    <w:rsid w:val="003A16E0"/>
    <w:rsid w:val="003A1840"/>
    <w:rsid w:val="003A1FDC"/>
    <w:rsid w:val="003A2586"/>
    <w:rsid w:val="003A260F"/>
    <w:rsid w:val="003A3408"/>
    <w:rsid w:val="003A3D17"/>
    <w:rsid w:val="003A461D"/>
    <w:rsid w:val="003A485D"/>
    <w:rsid w:val="003A51AC"/>
    <w:rsid w:val="003A533E"/>
    <w:rsid w:val="003A5D8C"/>
    <w:rsid w:val="003A701D"/>
    <w:rsid w:val="003A7C50"/>
    <w:rsid w:val="003B119B"/>
    <w:rsid w:val="003B1F4C"/>
    <w:rsid w:val="003B2975"/>
    <w:rsid w:val="003B2AB2"/>
    <w:rsid w:val="003B2DFD"/>
    <w:rsid w:val="003B2F4B"/>
    <w:rsid w:val="003B35D1"/>
    <w:rsid w:val="003B382E"/>
    <w:rsid w:val="003B38AF"/>
    <w:rsid w:val="003B3A82"/>
    <w:rsid w:val="003B4485"/>
    <w:rsid w:val="003B47A2"/>
    <w:rsid w:val="003B4BB9"/>
    <w:rsid w:val="003B4CC4"/>
    <w:rsid w:val="003B57C0"/>
    <w:rsid w:val="003B5C1A"/>
    <w:rsid w:val="003B6451"/>
    <w:rsid w:val="003B6733"/>
    <w:rsid w:val="003B685A"/>
    <w:rsid w:val="003B6C5F"/>
    <w:rsid w:val="003B7708"/>
    <w:rsid w:val="003C072F"/>
    <w:rsid w:val="003C1226"/>
    <w:rsid w:val="003C25BA"/>
    <w:rsid w:val="003C2CB1"/>
    <w:rsid w:val="003C32A6"/>
    <w:rsid w:val="003C3514"/>
    <w:rsid w:val="003C3F84"/>
    <w:rsid w:val="003C4AEE"/>
    <w:rsid w:val="003C522A"/>
    <w:rsid w:val="003C5693"/>
    <w:rsid w:val="003C59AA"/>
    <w:rsid w:val="003C61E4"/>
    <w:rsid w:val="003C6358"/>
    <w:rsid w:val="003C66E1"/>
    <w:rsid w:val="003C6B62"/>
    <w:rsid w:val="003C7531"/>
    <w:rsid w:val="003D0101"/>
    <w:rsid w:val="003D02D4"/>
    <w:rsid w:val="003D06AE"/>
    <w:rsid w:val="003D0BB6"/>
    <w:rsid w:val="003D1434"/>
    <w:rsid w:val="003D2798"/>
    <w:rsid w:val="003D2E7A"/>
    <w:rsid w:val="003D31CC"/>
    <w:rsid w:val="003D3B3B"/>
    <w:rsid w:val="003D46E2"/>
    <w:rsid w:val="003D5694"/>
    <w:rsid w:val="003D61F3"/>
    <w:rsid w:val="003D658C"/>
    <w:rsid w:val="003D6743"/>
    <w:rsid w:val="003D67C5"/>
    <w:rsid w:val="003D6971"/>
    <w:rsid w:val="003D6A64"/>
    <w:rsid w:val="003D6BA7"/>
    <w:rsid w:val="003D6F1C"/>
    <w:rsid w:val="003D7A66"/>
    <w:rsid w:val="003D7BB6"/>
    <w:rsid w:val="003E001E"/>
    <w:rsid w:val="003E1DBC"/>
    <w:rsid w:val="003E2711"/>
    <w:rsid w:val="003E3647"/>
    <w:rsid w:val="003E3F0B"/>
    <w:rsid w:val="003E42DB"/>
    <w:rsid w:val="003E4525"/>
    <w:rsid w:val="003E4656"/>
    <w:rsid w:val="003E47AF"/>
    <w:rsid w:val="003E4BA5"/>
    <w:rsid w:val="003E5972"/>
    <w:rsid w:val="003E5EC4"/>
    <w:rsid w:val="003E62B7"/>
    <w:rsid w:val="003E6757"/>
    <w:rsid w:val="003E6E48"/>
    <w:rsid w:val="003E75BC"/>
    <w:rsid w:val="003E75E8"/>
    <w:rsid w:val="003E791B"/>
    <w:rsid w:val="003E79CE"/>
    <w:rsid w:val="003E7D39"/>
    <w:rsid w:val="003E7D97"/>
    <w:rsid w:val="003F01B3"/>
    <w:rsid w:val="003F07FA"/>
    <w:rsid w:val="003F0D0E"/>
    <w:rsid w:val="003F126E"/>
    <w:rsid w:val="003F1769"/>
    <w:rsid w:val="003F1957"/>
    <w:rsid w:val="003F238A"/>
    <w:rsid w:val="003F29CA"/>
    <w:rsid w:val="003F2B16"/>
    <w:rsid w:val="003F3D4E"/>
    <w:rsid w:val="003F435C"/>
    <w:rsid w:val="003F462E"/>
    <w:rsid w:val="003F4F92"/>
    <w:rsid w:val="003F5C1D"/>
    <w:rsid w:val="003F5DD8"/>
    <w:rsid w:val="003F631A"/>
    <w:rsid w:val="003F6B5B"/>
    <w:rsid w:val="003F77E2"/>
    <w:rsid w:val="00400E94"/>
    <w:rsid w:val="004019A0"/>
    <w:rsid w:val="004029F0"/>
    <w:rsid w:val="00402AD8"/>
    <w:rsid w:val="004037F0"/>
    <w:rsid w:val="004038B3"/>
    <w:rsid w:val="00403F67"/>
    <w:rsid w:val="00403FB8"/>
    <w:rsid w:val="00404643"/>
    <w:rsid w:val="00405666"/>
    <w:rsid w:val="0040650E"/>
    <w:rsid w:val="0040651B"/>
    <w:rsid w:val="00406AFC"/>
    <w:rsid w:val="004070A3"/>
    <w:rsid w:val="0040730A"/>
    <w:rsid w:val="00407340"/>
    <w:rsid w:val="00407C2E"/>
    <w:rsid w:val="004102EE"/>
    <w:rsid w:val="00410463"/>
    <w:rsid w:val="00410938"/>
    <w:rsid w:val="00411679"/>
    <w:rsid w:val="0041190F"/>
    <w:rsid w:val="00411E4B"/>
    <w:rsid w:val="00411F92"/>
    <w:rsid w:val="00412313"/>
    <w:rsid w:val="0041233D"/>
    <w:rsid w:val="00412394"/>
    <w:rsid w:val="00412456"/>
    <w:rsid w:val="00412A3C"/>
    <w:rsid w:val="00412BA0"/>
    <w:rsid w:val="00412EF4"/>
    <w:rsid w:val="00412F03"/>
    <w:rsid w:val="004130A9"/>
    <w:rsid w:val="0041371A"/>
    <w:rsid w:val="00413887"/>
    <w:rsid w:val="00413F77"/>
    <w:rsid w:val="004147D0"/>
    <w:rsid w:val="0041482A"/>
    <w:rsid w:val="00414A29"/>
    <w:rsid w:val="00414D74"/>
    <w:rsid w:val="00415210"/>
    <w:rsid w:val="004155F9"/>
    <w:rsid w:val="00415C38"/>
    <w:rsid w:val="0041647C"/>
    <w:rsid w:val="0041670F"/>
    <w:rsid w:val="0041678A"/>
    <w:rsid w:val="00417148"/>
    <w:rsid w:val="00417EC2"/>
    <w:rsid w:val="0042016A"/>
    <w:rsid w:val="0042023F"/>
    <w:rsid w:val="0042045A"/>
    <w:rsid w:val="0042060D"/>
    <w:rsid w:val="00421396"/>
    <w:rsid w:val="0042143C"/>
    <w:rsid w:val="00421D3F"/>
    <w:rsid w:val="00422B84"/>
    <w:rsid w:val="0042331A"/>
    <w:rsid w:val="004244A1"/>
    <w:rsid w:val="00424A44"/>
    <w:rsid w:val="00424DAC"/>
    <w:rsid w:val="00425506"/>
    <w:rsid w:val="00425515"/>
    <w:rsid w:val="00426392"/>
    <w:rsid w:val="00426753"/>
    <w:rsid w:val="004301B0"/>
    <w:rsid w:val="004301CF"/>
    <w:rsid w:val="0043046B"/>
    <w:rsid w:val="00430DD2"/>
    <w:rsid w:val="00431A78"/>
    <w:rsid w:val="00431DCD"/>
    <w:rsid w:val="0043274C"/>
    <w:rsid w:val="004327FA"/>
    <w:rsid w:val="004330D1"/>
    <w:rsid w:val="004336CA"/>
    <w:rsid w:val="00433BE3"/>
    <w:rsid w:val="00433C82"/>
    <w:rsid w:val="00434A4D"/>
    <w:rsid w:val="00434C43"/>
    <w:rsid w:val="00434CD7"/>
    <w:rsid w:val="0043503C"/>
    <w:rsid w:val="00435C23"/>
    <w:rsid w:val="0043608C"/>
    <w:rsid w:val="00437E6B"/>
    <w:rsid w:val="00437E9C"/>
    <w:rsid w:val="00440708"/>
    <w:rsid w:val="00440A2F"/>
    <w:rsid w:val="004415F9"/>
    <w:rsid w:val="004418E3"/>
    <w:rsid w:val="00441E84"/>
    <w:rsid w:val="004421BA"/>
    <w:rsid w:val="004422E1"/>
    <w:rsid w:val="0044308C"/>
    <w:rsid w:val="00444000"/>
    <w:rsid w:val="00444505"/>
    <w:rsid w:val="004447C4"/>
    <w:rsid w:val="00444A1F"/>
    <w:rsid w:val="004454FE"/>
    <w:rsid w:val="00445503"/>
    <w:rsid w:val="00445754"/>
    <w:rsid w:val="00446073"/>
    <w:rsid w:val="004462F7"/>
    <w:rsid w:val="00446978"/>
    <w:rsid w:val="00447A5E"/>
    <w:rsid w:val="004504C1"/>
    <w:rsid w:val="00450683"/>
    <w:rsid w:val="00450CE0"/>
    <w:rsid w:val="00450E65"/>
    <w:rsid w:val="00451369"/>
    <w:rsid w:val="004521C8"/>
    <w:rsid w:val="00452939"/>
    <w:rsid w:val="004529BC"/>
    <w:rsid w:val="00453463"/>
    <w:rsid w:val="00453614"/>
    <w:rsid w:val="00453E9D"/>
    <w:rsid w:val="0045444E"/>
    <w:rsid w:val="00454865"/>
    <w:rsid w:val="00454C62"/>
    <w:rsid w:val="00454EE6"/>
    <w:rsid w:val="004553FC"/>
    <w:rsid w:val="0045555F"/>
    <w:rsid w:val="00456633"/>
    <w:rsid w:val="00456AD5"/>
    <w:rsid w:val="00456E81"/>
    <w:rsid w:val="004577B1"/>
    <w:rsid w:val="0046006A"/>
    <w:rsid w:val="004601F4"/>
    <w:rsid w:val="004607CB"/>
    <w:rsid w:val="00461211"/>
    <w:rsid w:val="004613E9"/>
    <w:rsid w:val="00461C00"/>
    <w:rsid w:val="00461C11"/>
    <w:rsid w:val="00461F95"/>
    <w:rsid w:val="004624BD"/>
    <w:rsid w:val="0046269F"/>
    <w:rsid w:val="004628E7"/>
    <w:rsid w:val="00462B38"/>
    <w:rsid w:val="00462B39"/>
    <w:rsid w:val="0046344B"/>
    <w:rsid w:val="004635C4"/>
    <w:rsid w:val="00463D6C"/>
    <w:rsid w:val="0046459B"/>
    <w:rsid w:val="00464716"/>
    <w:rsid w:val="00464B4A"/>
    <w:rsid w:val="00464B98"/>
    <w:rsid w:val="00464DB6"/>
    <w:rsid w:val="00464E65"/>
    <w:rsid w:val="004653B7"/>
    <w:rsid w:val="00466184"/>
    <w:rsid w:val="0046641F"/>
    <w:rsid w:val="00466C85"/>
    <w:rsid w:val="004672EA"/>
    <w:rsid w:val="00467337"/>
    <w:rsid w:val="00467426"/>
    <w:rsid w:val="0046790D"/>
    <w:rsid w:val="00470192"/>
    <w:rsid w:val="0047077D"/>
    <w:rsid w:val="00471965"/>
    <w:rsid w:val="00471A76"/>
    <w:rsid w:val="0047330A"/>
    <w:rsid w:val="004735D8"/>
    <w:rsid w:val="00473C6E"/>
    <w:rsid w:val="00474245"/>
    <w:rsid w:val="00475089"/>
    <w:rsid w:val="00475C47"/>
    <w:rsid w:val="004761FE"/>
    <w:rsid w:val="00476EB8"/>
    <w:rsid w:val="00477256"/>
    <w:rsid w:val="004775DA"/>
    <w:rsid w:val="0048015A"/>
    <w:rsid w:val="004803F8"/>
    <w:rsid w:val="00480AF2"/>
    <w:rsid w:val="00480EE8"/>
    <w:rsid w:val="004812A1"/>
    <w:rsid w:val="0048199B"/>
    <w:rsid w:val="0048237D"/>
    <w:rsid w:val="00482E65"/>
    <w:rsid w:val="00483061"/>
    <w:rsid w:val="004830F4"/>
    <w:rsid w:val="0048325B"/>
    <w:rsid w:val="0048371C"/>
    <w:rsid w:val="00483D79"/>
    <w:rsid w:val="004840E1"/>
    <w:rsid w:val="0048435E"/>
    <w:rsid w:val="00484C59"/>
    <w:rsid w:val="0048507D"/>
    <w:rsid w:val="004855A1"/>
    <w:rsid w:val="00485686"/>
    <w:rsid w:val="0048586A"/>
    <w:rsid w:val="00485AA5"/>
    <w:rsid w:val="00485FC6"/>
    <w:rsid w:val="004860BF"/>
    <w:rsid w:val="00486ABA"/>
    <w:rsid w:val="00487683"/>
    <w:rsid w:val="00487B39"/>
    <w:rsid w:val="00490072"/>
    <w:rsid w:val="00490745"/>
    <w:rsid w:val="00490A91"/>
    <w:rsid w:val="00490C90"/>
    <w:rsid w:val="0049247D"/>
    <w:rsid w:val="00493110"/>
    <w:rsid w:val="004933C7"/>
    <w:rsid w:val="0049340A"/>
    <w:rsid w:val="00493842"/>
    <w:rsid w:val="00493FB7"/>
    <w:rsid w:val="004940D5"/>
    <w:rsid w:val="00494125"/>
    <w:rsid w:val="00494345"/>
    <w:rsid w:val="0049481F"/>
    <w:rsid w:val="0049504B"/>
    <w:rsid w:val="00495094"/>
    <w:rsid w:val="004951A9"/>
    <w:rsid w:val="004951EB"/>
    <w:rsid w:val="00495291"/>
    <w:rsid w:val="0049544B"/>
    <w:rsid w:val="00495994"/>
    <w:rsid w:val="00495C55"/>
    <w:rsid w:val="00496B26"/>
    <w:rsid w:val="00496B3B"/>
    <w:rsid w:val="00496C4D"/>
    <w:rsid w:val="00496D27"/>
    <w:rsid w:val="00497327"/>
    <w:rsid w:val="004A0083"/>
    <w:rsid w:val="004A039C"/>
    <w:rsid w:val="004A152E"/>
    <w:rsid w:val="004A16FD"/>
    <w:rsid w:val="004A2709"/>
    <w:rsid w:val="004A2BD6"/>
    <w:rsid w:val="004A2E1A"/>
    <w:rsid w:val="004A2EBB"/>
    <w:rsid w:val="004A2FB6"/>
    <w:rsid w:val="004A32B3"/>
    <w:rsid w:val="004A3559"/>
    <w:rsid w:val="004A3A67"/>
    <w:rsid w:val="004A4146"/>
    <w:rsid w:val="004A42AD"/>
    <w:rsid w:val="004A46AA"/>
    <w:rsid w:val="004A4E17"/>
    <w:rsid w:val="004A5110"/>
    <w:rsid w:val="004A5BFD"/>
    <w:rsid w:val="004A6436"/>
    <w:rsid w:val="004A7341"/>
    <w:rsid w:val="004A788C"/>
    <w:rsid w:val="004A78A1"/>
    <w:rsid w:val="004A795F"/>
    <w:rsid w:val="004A7A7F"/>
    <w:rsid w:val="004A7FA1"/>
    <w:rsid w:val="004B07FD"/>
    <w:rsid w:val="004B1BB2"/>
    <w:rsid w:val="004B227F"/>
    <w:rsid w:val="004B299A"/>
    <w:rsid w:val="004B339B"/>
    <w:rsid w:val="004B3488"/>
    <w:rsid w:val="004B3A77"/>
    <w:rsid w:val="004B4025"/>
    <w:rsid w:val="004B42A2"/>
    <w:rsid w:val="004B47A7"/>
    <w:rsid w:val="004B56CC"/>
    <w:rsid w:val="004B65F1"/>
    <w:rsid w:val="004B72CF"/>
    <w:rsid w:val="004B78CA"/>
    <w:rsid w:val="004B7ACA"/>
    <w:rsid w:val="004B7FCB"/>
    <w:rsid w:val="004C0057"/>
    <w:rsid w:val="004C00C1"/>
    <w:rsid w:val="004C0C35"/>
    <w:rsid w:val="004C10F6"/>
    <w:rsid w:val="004C1679"/>
    <w:rsid w:val="004C2076"/>
    <w:rsid w:val="004C21E6"/>
    <w:rsid w:val="004C2242"/>
    <w:rsid w:val="004C233C"/>
    <w:rsid w:val="004C23EB"/>
    <w:rsid w:val="004C2404"/>
    <w:rsid w:val="004C2FCE"/>
    <w:rsid w:val="004C37AC"/>
    <w:rsid w:val="004C3A22"/>
    <w:rsid w:val="004C3C6D"/>
    <w:rsid w:val="004C3D64"/>
    <w:rsid w:val="004C46B3"/>
    <w:rsid w:val="004C4F99"/>
    <w:rsid w:val="004C5513"/>
    <w:rsid w:val="004C56F7"/>
    <w:rsid w:val="004C5BF9"/>
    <w:rsid w:val="004C5F6B"/>
    <w:rsid w:val="004C6CA0"/>
    <w:rsid w:val="004C716E"/>
    <w:rsid w:val="004D032D"/>
    <w:rsid w:val="004D0F22"/>
    <w:rsid w:val="004D116C"/>
    <w:rsid w:val="004D11E6"/>
    <w:rsid w:val="004D216B"/>
    <w:rsid w:val="004D25E0"/>
    <w:rsid w:val="004D3251"/>
    <w:rsid w:val="004D37D5"/>
    <w:rsid w:val="004D3D2B"/>
    <w:rsid w:val="004D4167"/>
    <w:rsid w:val="004D4351"/>
    <w:rsid w:val="004D4406"/>
    <w:rsid w:val="004D46DE"/>
    <w:rsid w:val="004D4794"/>
    <w:rsid w:val="004D48B9"/>
    <w:rsid w:val="004D4ECF"/>
    <w:rsid w:val="004D520D"/>
    <w:rsid w:val="004D5BA1"/>
    <w:rsid w:val="004D5BE6"/>
    <w:rsid w:val="004D5D66"/>
    <w:rsid w:val="004D6A0E"/>
    <w:rsid w:val="004D6E94"/>
    <w:rsid w:val="004D70E5"/>
    <w:rsid w:val="004D7C9E"/>
    <w:rsid w:val="004D7D7E"/>
    <w:rsid w:val="004E0508"/>
    <w:rsid w:val="004E08CB"/>
    <w:rsid w:val="004E0998"/>
    <w:rsid w:val="004E10DA"/>
    <w:rsid w:val="004E1C68"/>
    <w:rsid w:val="004E273E"/>
    <w:rsid w:val="004E28DB"/>
    <w:rsid w:val="004E3193"/>
    <w:rsid w:val="004E366B"/>
    <w:rsid w:val="004E3886"/>
    <w:rsid w:val="004E3BB3"/>
    <w:rsid w:val="004E4084"/>
    <w:rsid w:val="004E53AA"/>
    <w:rsid w:val="004E5833"/>
    <w:rsid w:val="004E58B8"/>
    <w:rsid w:val="004E59C2"/>
    <w:rsid w:val="004E5A18"/>
    <w:rsid w:val="004E6568"/>
    <w:rsid w:val="004E7575"/>
    <w:rsid w:val="004E7F06"/>
    <w:rsid w:val="004F0079"/>
    <w:rsid w:val="004F01E7"/>
    <w:rsid w:val="004F0308"/>
    <w:rsid w:val="004F18A3"/>
    <w:rsid w:val="004F29A1"/>
    <w:rsid w:val="004F2EC6"/>
    <w:rsid w:val="004F3567"/>
    <w:rsid w:val="004F431F"/>
    <w:rsid w:val="004F58C1"/>
    <w:rsid w:val="004F61BB"/>
    <w:rsid w:val="004F6426"/>
    <w:rsid w:val="004F6A20"/>
    <w:rsid w:val="004F6E6F"/>
    <w:rsid w:val="004F73F2"/>
    <w:rsid w:val="004F7CFF"/>
    <w:rsid w:val="00500A15"/>
    <w:rsid w:val="005012A9"/>
    <w:rsid w:val="0050174B"/>
    <w:rsid w:val="00501A93"/>
    <w:rsid w:val="00502016"/>
    <w:rsid w:val="00502378"/>
    <w:rsid w:val="005025BC"/>
    <w:rsid w:val="00502705"/>
    <w:rsid w:val="00502C95"/>
    <w:rsid w:val="00502F16"/>
    <w:rsid w:val="00502F58"/>
    <w:rsid w:val="00503139"/>
    <w:rsid w:val="005040CF"/>
    <w:rsid w:val="0050414E"/>
    <w:rsid w:val="0050514C"/>
    <w:rsid w:val="0050521E"/>
    <w:rsid w:val="005062D7"/>
    <w:rsid w:val="0050673C"/>
    <w:rsid w:val="00506AA7"/>
    <w:rsid w:val="00507086"/>
    <w:rsid w:val="0050776E"/>
    <w:rsid w:val="005078CE"/>
    <w:rsid w:val="00510490"/>
    <w:rsid w:val="005113C0"/>
    <w:rsid w:val="00512AAE"/>
    <w:rsid w:val="00512B20"/>
    <w:rsid w:val="00513010"/>
    <w:rsid w:val="005132CD"/>
    <w:rsid w:val="00513313"/>
    <w:rsid w:val="00513557"/>
    <w:rsid w:val="0051360B"/>
    <w:rsid w:val="005157B1"/>
    <w:rsid w:val="00515CB6"/>
    <w:rsid w:val="00517372"/>
    <w:rsid w:val="00517897"/>
    <w:rsid w:val="0052128E"/>
    <w:rsid w:val="00521995"/>
    <w:rsid w:val="00521D6F"/>
    <w:rsid w:val="00521E62"/>
    <w:rsid w:val="005222EC"/>
    <w:rsid w:val="00522E47"/>
    <w:rsid w:val="00523813"/>
    <w:rsid w:val="00523961"/>
    <w:rsid w:val="00523D09"/>
    <w:rsid w:val="0052417C"/>
    <w:rsid w:val="00524482"/>
    <w:rsid w:val="00524991"/>
    <w:rsid w:val="00525799"/>
    <w:rsid w:val="00526274"/>
    <w:rsid w:val="00526310"/>
    <w:rsid w:val="00526DFD"/>
    <w:rsid w:val="00526E36"/>
    <w:rsid w:val="005274D1"/>
    <w:rsid w:val="005277D4"/>
    <w:rsid w:val="00527D7F"/>
    <w:rsid w:val="00527E04"/>
    <w:rsid w:val="005303AC"/>
    <w:rsid w:val="00530955"/>
    <w:rsid w:val="00530AFF"/>
    <w:rsid w:val="00530C7C"/>
    <w:rsid w:val="00531145"/>
    <w:rsid w:val="0053295A"/>
    <w:rsid w:val="00532E3D"/>
    <w:rsid w:val="0053329C"/>
    <w:rsid w:val="005338F0"/>
    <w:rsid w:val="0053399B"/>
    <w:rsid w:val="00533C19"/>
    <w:rsid w:val="00534C0B"/>
    <w:rsid w:val="00534C9F"/>
    <w:rsid w:val="0053565D"/>
    <w:rsid w:val="00535F88"/>
    <w:rsid w:val="00536291"/>
    <w:rsid w:val="00536311"/>
    <w:rsid w:val="00536316"/>
    <w:rsid w:val="00536819"/>
    <w:rsid w:val="0053700D"/>
    <w:rsid w:val="005371CE"/>
    <w:rsid w:val="005376C2"/>
    <w:rsid w:val="00537A93"/>
    <w:rsid w:val="00537DE7"/>
    <w:rsid w:val="005405A4"/>
    <w:rsid w:val="005408AA"/>
    <w:rsid w:val="00540971"/>
    <w:rsid w:val="005410DA"/>
    <w:rsid w:val="005410EA"/>
    <w:rsid w:val="00541992"/>
    <w:rsid w:val="00542360"/>
    <w:rsid w:val="0054265F"/>
    <w:rsid w:val="00542826"/>
    <w:rsid w:val="00543113"/>
    <w:rsid w:val="005442C5"/>
    <w:rsid w:val="00544666"/>
    <w:rsid w:val="00544A6F"/>
    <w:rsid w:val="00544C7D"/>
    <w:rsid w:val="005453CE"/>
    <w:rsid w:val="00545423"/>
    <w:rsid w:val="00545F2A"/>
    <w:rsid w:val="005463D1"/>
    <w:rsid w:val="00550527"/>
    <w:rsid w:val="00550818"/>
    <w:rsid w:val="00550B98"/>
    <w:rsid w:val="0055122C"/>
    <w:rsid w:val="00551873"/>
    <w:rsid w:val="005518E1"/>
    <w:rsid w:val="00552F70"/>
    <w:rsid w:val="00553466"/>
    <w:rsid w:val="005538BD"/>
    <w:rsid w:val="005543FB"/>
    <w:rsid w:val="0055461D"/>
    <w:rsid w:val="00554EA6"/>
    <w:rsid w:val="00555001"/>
    <w:rsid w:val="00555160"/>
    <w:rsid w:val="00556111"/>
    <w:rsid w:val="00556FDB"/>
    <w:rsid w:val="0055783C"/>
    <w:rsid w:val="00557F14"/>
    <w:rsid w:val="00560584"/>
    <w:rsid w:val="005608F9"/>
    <w:rsid w:val="00560EE7"/>
    <w:rsid w:val="0056147E"/>
    <w:rsid w:val="005617D1"/>
    <w:rsid w:val="005617DD"/>
    <w:rsid w:val="00561952"/>
    <w:rsid w:val="00564419"/>
    <w:rsid w:val="00564DB1"/>
    <w:rsid w:val="00564EFD"/>
    <w:rsid w:val="0056529F"/>
    <w:rsid w:val="005652FD"/>
    <w:rsid w:val="00565930"/>
    <w:rsid w:val="005662BF"/>
    <w:rsid w:val="00566A24"/>
    <w:rsid w:val="005671FA"/>
    <w:rsid w:val="005713FF"/>
    <w:rsid w:val="0057266E"/>
    <w:rsid w:val="005726AF"/>
    <w:rsid w:val="0057299F"/>
    <w:rsid w:val="005735F9"/>
    <w:rsid w:val="00574708"/>
    <w:rsid w:val="00575529"/>
    <w:rsid w:val="00575610"/>
    <w:rsid w:val="00575753"/>
    <w:rsid w:val="005765E4"/>
    <w:rsid w:val="0057667D"/>
    <w:rsid w:val="0057738A"/>
    <w:rsid w:val="005775E9"/>
    <w:rsid w:val="005776D4"/>
    <w:rsid w:val="0058089D"/>
    <w:rsid w:val="0058129C"/>
    <w:rsid w:val="00581BA6"/>
    <w:rsid w:val="00582ABB"/>
    <w:rsid w:val="00582BEF"/>
    <w:rsid w:val="0058394E"/>
    <w:rsid w:val="00583AF8"/>
    <w:rsid w:val="00583DFD"/>
    <w:rsid w:val="00583FB4"/>
    <w:rsid w:val="00584D92"/>
    <w:rsid w:val="00584F1E"/>
    <w:rsid w:val="00585103"/>
    <w:rsid w:val="00585315"/>
    <w:rsid w:val="00585611"/>
    <w:rsid w:val="00585D17"/>
    <w:rsid w:val="00586203"/>
    <w:rsid w:val="005869CD"/>
    <w:rsid w:val="00587C11"/>
    <w:rsid w:val="005908D7"/>
    <w:rsid w:val="00590D8F"/>
    <w:rsid w:val="00590EBC"/>
    <w:rsid w:val="0059107D"/>
    <w:rsid w:val="0059128F"/>
    <w:rsid w:val="00591862"/>
    <w:rsid w:val="005929D2"/>
    <w:rsid w:val="00592CF1"/>
    <w:rsid w:val="00592E9A"/>
    <w:rsid w:val="00593FAB"/>
    <w:rsid w:val="005942BC"/>
    <w:rsid w:val="005944BC"/>
    <w:rsid w:val="00594CF5"/>
    <w:rsid w:val="005956A4"/>
    <w:rsid w:val="00595D85"/>
    <w:rsid w:val="005966E2"/>
    <w:rsid w:val="0059688C"/>
    <w:rsid w:val="005A18C9"/>
    <w:rsid w:val="005A1A90"/>
    <w:rsid w:val="005A1D40"/>
    <w:rsid w:val="005A28A2"/>
    <w:rsid w:val="005A2923"/>
    <w:rsid w:val="005A2AA1"/>
    <w:rsid w:val="005A3F4E"/>
    <w:rsid w:val="005A3F5E"/>
    <w:rsid w:val="005A4D9B"/>
    <w:rsid w:val="005A5100"/>
    <w:rsid w:val="005A54EE"/>
    <w:rsid w:val="005A5566"/>
    <w:rsid w:val="005A5859"/>
    <w:rsid w:val="005A5DC2"/>
    <w:rsid w:val="005A5E8E"/>
    <w:rsid w:val="005A65C9"/>
    <w:rsid w:val="005A74CE"/>
    <w:rsid w:val="005A788A"/>
    <w:rsid w:val="005A7CCF"/>
    <w:rsid w:val="005B08A5"/>
    <w:rsid w:val="005B0A5A"/>
    <w:rsid w:val="005B1DC3"/>
    <w:rsid w:val="005B246D"/>
    <w:rsid w:val="005B2FD5"/>
    <w:rsid w:val="005B3853"/>
    <w:rsid w:val="005B3E57"/>
    <w:rsid w:val="005B45F4"/>
    <w:rsid w:val="005B47D8"/>
    <w:rsid w:val="005B5ED6"/>
    <w:rsid w:val="005B63C4"/>
    <w:rsid w:val="005B6928"/>
    <w:rsid w:val="005B755E"/>
    <w:rsid w:val="005B7DA6"/>
    <w:rsid w:val="005C119B"/>
    <w:rsid w:val="005C128E"/>
    <w:rsid w:val="005C1436"/>
    <w:rsid w:val="005C1A52"/>
    <w:rsid w:val="005C1A8E"/>
    <w:rsid w:val="005C1D2D"/>
    <w:rsid w:val="005C1FF1"/>
    <w:rsid w:val="005C26EF"/>
    <w:rsid w:val="005C31EE"/>
    <w:rsid w:val="005C35BB"/>
    <w:rsid w:val="005C490E"/>
    <w:rsid w:val="005C4C4F"/>
    <w:rsid w:val="005C5295"/>
    <w:rsid w:val="005C58D7"/>
    <w:rsid w:val="005C6653"/>
    <w:rsid w:val="005C7318"/>
    <w:rsid w:val="005C770D"/>
    <w:rsid w:val="005C7B5A"/>
    <w:rsid w:val="005D07A2"/>
    <w:rsid w:val="005D0D25"/>
    <w:rsid w:val="005D1046"/>
    <w:rsid w:val="005D2E0A"/>
    <w:rsid w:val="005D30F0"/>
    <w:rsid w:val="005D3189"/>
    <w:rsid w:val="005D3E37"/>
    <w:rsid w:val="005D46C1"/>
    <w:rsid w:val="005D4EE3"/>
    <w:rsid w:val="005D5358"/>
    <w:rsid w:val="005D541E"/>
    <w:rsid w:val="005D6032"/>
    <w:rsid w:val="005D6431"/>
    <w:rsid w:val="005D71F1"/>
    <w:rsid w:val="005D73B8"/>
    <w:rsid w:val="005D7419"/>
    <w:rsid w:val="005E05A4"/>
    <w:rsid w:val="005E0696"/>
    <w:rsid w:val="005E1CEC"/>
    <w:rsid w:val="005E1F99"/>
    <w:rsid w:val="005E21C5"/>
    <w:rsid w:val="005E22E6"/>
    <w:rsid w:val="005E2C69"/>
    <w:rsid w:val="005E2C80"/>
    <w:rsid w:val="005E3717"/>
    <w:rsid w:val="005E3780"/>
    <w:rsid w:val="005E3F81"/>
    <w:rsid w:val="005E4029"/>
    <w:rsid w:val="005E46E6"/>
    <w:rsid w:val="005E525E"/>
    <w:rsid w:val="005E6A0A"/>
    <w:rsid w:val="005E6AF2"/>
    <w:rsid w:val="005E6EE4"/>
    <w:rsid w:val="005E71E9"/>
    <w:rsid w:val="005E790A"/>
    <w:rsid w:val="005F06B3"/>
    <w:rsid w:val="005F085F"/>
    <w:rsid w:val="005F196D"/>
    <w:rsid w:val="005F1998"/>
    <w:rsid w:val="005F19E7"/>
    <w:rsid w:val="005F1E4E"/>
    <w:rsid w:val="005F2541"/>
    <w:rsid w:val="005F3074"/>
    <w:rsid w:val="005F3232"/>
    <w:rsid w:val="005F333F"/>
    <w:rsid w:val="005F34AB"/>
    <w:rsid w:val="005F36D2"/>
    <w:rsid w:val="005F3D9B"/>
    <w:rsid w:val="005F40D3"/>
    <w:rsid w:val="005F428B"/>
    <w:rsid w:val="005F4C04"/>
    <w:rsid w:val="005F4F37"/>
    <w:rsid w:val="005F52AC"/>
    <w:rsid w:val="005F68A8"/>
    <w:rsid w:val="005F6A42"/>
    <w:rsid w:val="005F71FB"/>
    <w:rsid w:val="005F7A06"/>
    <w:rsid w:val="005F7B30"/>
    <w:rsid w:val="00600058"/>
    <w:rsid w:val="00600C61"/>
    <w:rsid w:val="00600F53"/>
    <w:rsid w:val="006011A1"/>
    <w:rsid w:val="006017BE"/>
    <w:rsid w:val="006019DE"/>
    <w:rsid w:val="006021E9"/>
    <w:rsid w:val="0060276C"/>
    <w:rsid w:val="00603425"/>
    <w:rsid w:val="006036FD"/>
    <w:rsid w:val="00603B23"/>
    <w:rsid w:val="0060403F"/>
    <w:rsid w:val="0060442A"/>
    <w:rsid w:val="00604574"/>
    <w:rsid w:val="00606BF9"/>
    <w:rsid w:val="00606F05"/>
    <w:rsid w:val="006078F9"/>
    <w:rsid w:val="00607EAC"/>
    <w:rsid w:val="00610A37"/>
    <w:rsid w:val="00610AA5"/>
    <w:rsid w:val="00610BAF"/>
    <w:rsid w:val="00611C9A"/>
    <w:rsid w:val="0061211D"/>
    <w:rsid w:val="00612364"/>
    <w:rsid w:val="006127C2"/>
    <w:rsid w:val="006129F3"/>
    <w:rsid w:val="00612ADC"/>
    <w:rsid w:val="00613196"/>
    <w:rsid w:val="00613BFF"/>
    <w:rsid w:val="0061435A"/>
    <w:rsid w:val="00614406"/>
    <w:rsid w:val="006145B1"/>
    <w:rsid w:val="0061485F"/>
    <w:rsid w:val="00614A13"/>
    <w:rsid w:val="00615A14"/>
    <w:rsid w:val="00620749"/>
    <w:rsid w:val="006207AA"/>
    <w:rsid w:val="00621AE0"/>
    <w:rsid w:val="00621C31"/>
    <w:rsid w:val="006224AA"/>
    <w:rsid w:val="0062270B"/>
    <w:rsid w:val="00623056"/>
    <w:rsid w:val="0062333E"/>
    <w:rsid w:val="006240D8"/>
    <w:rsid w:val="0062421B"/>
    <w:rsid w:val="00624443"/>
    <w:rsid w:val="00624AFE"/>
    <w:rsid w:val="006256DE"/>
    <w:rsid w:val="00625915"/>
    <w:rsid w:val="00625D29"/>
    <w:rsid w:val="006267F8"/>
    <w:rsid w:val="00626CCC"/>
    <w:rsid w:val="00627756"/>
    <w:rsid w:val="00627AA6"/>
    <w:rsid w:val="00627C40"/>
    <w:rsid w:val="006305A3"/>
    <w:rsid w:val="0063070C"/>
    <w:rsid w:val="00631822"/>
    <w:rsid w:val="00632168"/>
    <w:rsid w:val="00632E28"/>
    <w:rsid w:val="006331D7"/>
    <w:rsid w:val="0063377F"/>
    <w:rsid w:val="006337BE"/>
    <w:rsid w:val="00634469"/>
    <w:rsid w:val="0063494E"/>
    <w:rsid w:val="00634D68"/>
    <w:rsid w:val="006350E6"/>
    <w:rsid w:val="00635B26"/>
    <w:rsid w:val="006362AD"/>
    <w:rsid w:val="00636683"/>
    <w:rsid w:val="006372AB"/>
    <w:rsid w:val="00637EE4"/>
    <w:rsid w:val="006401C6"/>
    <w:rsid w:val="00640863"/>
    <w:rsid w:val="00641834"/>
    <w:rsid w:val="00641D60"/>
    <w:rsid w:val="00641D9F"/>
    <w:rsid w:val="0064252C"/>
    <w:rsid w:val="00643106"/>
    <w:rsid w:val="0064336A"/>
    <w:rsid w:val="00643889"/>
    <w:rsid w:val="00643F2C"/>
    <w:rsid w:val="00644142"/>
    <w:rsid w:val="006468DA"/>
    <w:rsid w:val="00646CBB"/>
    <w:rsid w:val="0064789D"/>
    <w:rsid w:val="00647970"/>
    <w:rsid w:val="00647A50"/>
    <w:rsid w:val="006500C2"/>
    <w:rsid w:val="00650B96"/>
    <w:rsid w:val="006512F4"/>
    <w:rsid w:val="00652BB5"/>
    <w:rsid w:val="00652FC2"/>
    <w:rsid w:val="006532E0"/>
    <w:rsid w:val="00653B02"/>
    <w:rsid w:val="00653D00"/>
    <w:rsid w:val="00654E3A"/>
    <w:rsid w:val="00655256"/>
    <w:rsid w:val="0065679E"/>
    <w:rsid w:val="00657AF7"/>
    <w:rsid w:val="00657C2F"/>
    <w:rsid w:val="00660784"/>
    <w:rsid w:val="00660CB6"/>
    <w:rsid w:val="00660DC3"/>
    <w:rsid w:val="00660EBF"/>
    <w:rsid w:val="00660F92"/>
    <w:rsid w:val="006614AB"/>
    <w:rsid w:val="00662718"/>
    <w:rsid w:val="0066282B"/>
    <w:rsid w:val="00662E2A"/>
    <w:rsid w:val="006635C6"/>
    <w:rsid w:val="0066372B"/>
    <w:rsid w:val="00663A16"/>
    <w:rsid w:val="00663CDF"/>
    <w:rsid w:val="0066472B"/>
    <w:rsid w:val="00665269"/>
    <w:rsid w:val="006653B6"/>
    <w:rsid w:val="00665731"/>
    <w:rsid w:val="00665CD6"/>
    <w:rsid w:val="00665E11"/>
    <w:rsid w:val="00666A4F"/>
    <w:rsid w:val="00666B7E"/>
    <w:rsid w:val="00667AB2"/>
    <w:rsid w:val="00667E40"/>
    <w:rsid w:val="00667EB8"/>
    <w:rsid w:val="006707B5"/>
    <w:rsid w:val="0067093C"/>
    <w:rsid w:val="0067122E"/>
    <w:rsid w:val="00671298"/>
    <w:rsid w:val="00671516"/>
    <w:rsid w:val="00671A2C"/>
    <w:rsid w:val="00671EE0"/>
    <w:rsid w:val="0067296E"/>
    <w:rsid w:val="00672CAB"/>
    <w:rsid w:val="00673B08"/>
    <w:rsid w:val="0067440B"/>
    <w:rsid w:val="00674D78"/>
    <w:rsid w:val="006756D6"/>
    <w:rsid w:val="00675D12"/>
    <w:rsid w:val="00675DD1"/>
    <w:rsid w:val="006766D4"/>
    <w:rsid w:val="0067687D"/>
    <w:rsid w:val="00676B27"/>
    <w:rsid w:val="00676CD3"/>
    <w:rsid w:val="00677744"/>
    <w:rsid w:val="00680755"/>
    <w:rsid w:val="00681748"/>
    <w:rsid w:val="00681BB7"/>
    <w:rsid w:val="00683368"/>
    <w:rsid w:val="00684326"/>
    <w:rsid w:val="006846A8"/>
    <w:rsid w:val="00684802"/>
    <w:rsid w:val="006848B4"/>
    <w:rsid w:val="00685457"/>
    <w:rsid w:val="006856F7"/>
    <w:rsid w:val="00685762"/>
    <w:rsid w:val="006857D4"/>
    <w:rsid w:val="00685D00"/>
    <w:rsid w:val="00686251"/>
    <w:rsid w:val="00686596"/>
    <w:rsid w:val="00686F60"/>
    <w:rsid w:val="006878C6"/>
    <w:rsid w:val="00687B16"/>
    <w:rsid w:val="00690A1E"/>
    <w:rsid w:val="00690C1D"/>
    <w:rsid w:val="00690ED2"/>
    <w:rsid w:val="00691376"/>
    <w:rsid w:val="006917AF"/>
    <w:rsid w:val="00691F78"/>
    <w:rsid w:val="00692A5F"/>
    <w:rsid w:val="00693A7A"/>
    <w:rsid w:val="00693B5E"/>
    <w:rsid w:val="0069531F"/>
    <w:rsid w:val="00695FF9"/>
    <w:rsid w:val="0069602B"/>
    <w:rsid w:val="00696983"/>
    <w:rsid w:val="00697003"/>
    <w:rsid w:val="00697313"/>
    <w:rsid w:val="006A039A"/>
    <w:rsid w:val="006A0549"/>
    <w:rsid w:val="006A13A2"/>
    <w:rsid w:val="006A26A3"/>
    <w:rsid w:val="006A36F7"/>
    <w:rsid w:val="006A3ABC"/>
    <w:rsid w:val="006A3D2D"/>
    <w:rsid w:val="006A4BD5"/>
    <w:rsid w:val="006A54CB"/>
    <w:rsid w:val="006A5792"/>
    <w:rsid w:val="006A5B0D"/>
    <w:rsid w:val="006A62D0"/>
    <w:rsid w:val="006A665C"/>
    <w:rsid w:val="006A704A"/>
    <w:rsid w:val="006A71E7"/>
    <w:rsid w:val="006A77F3"/>
    <w:rsid w:val="006A78D1"/>
    <w:rsid w:val="006B053F"/>
    <w:rsid w:val="006B140F"/>
    <w:rsid w:val="006B16AE"/>
    <w:rsid w:val="006B1806"/>
    <w:rsid w:val="006B2341"/>
    <w:rsid w:val="006B2530"/>
    <w:rsid w:val="006B26A0"/>
    <w:rsid w:val="006B32C6"/>
    <w:rsid w:val="006B3559"/>
    <w:rsid w:val="006B42F6"/>
    <w:rsid w:val="006B466E"/>
    <w:rsid w:val="006B5987"/>
    <w:rsid w:val="006B5ABB"/>
    <w:rsid w:val="006B6347"/>
    <w:rsid w:val="006B6D96"/>
    <w:rsid w:val="006B71B5"/>
    <w:rsid w:val="006B73E0"/>
    <w:rsid w:val="006B754B"/>
    <w:rsid w:val="006C0029"/>
    <w:rsid w:val="006C0373"/>
    <w:rsid w:val="006C05A7"/>
    <w:rsid w:val="006C07B8"/>
    <w:rsid w:val="006C08FC"/>
    <w:rsid w:val="006C1E60"/>
    <w:rsid w:val="006C1F5E"/>
    <w:rsid w:val="006C234C"/>
    <w:rsid w:val="006C27B5"/>
    <w:rsid w:val="006C3471"/>
    <w:rsid w:val="006C36C3"/>
    <w:rsid w:val="006C4E1B"/>
    <w:rsid w:val="006C4EC4"/>
    <w:rsid w:val="006C508B"/>
    <w:rsid w:val="006C531F"/>
    <w:rsid w:val="006C5D77"/>
    <w:rsid w:val="006C5EFE"/>
    <w:rsid w:val="006C607D"/>
    <w:rsid w:val="006C7199"/>
    <w:rsid w:val="006C7427"/>
    <w:rsid w:val="006C7996"/>
    <w:rsid w:val="006C7B4C"/>
    <w:rsid w:val="006C7D89"/>
    <w:rsid w:val="006D0689"/>
    <w:rsid w:val="006D07CE"/>
    <w:rsid w:val="006D14B6"/>
    <w:rsid w:val="006D2077"/>
    <w:rsid w:val="006D2083"/>
    <w:rsid w:val="006D25E6"/>
    <w:rsid w:val="006D27D7"/>
    <w:rsid w:val="006D2989"/>
    <w:rsid w:val="006D30E4"/>
    <w:rsid w:val="006D30E6"/>
    <w:rsid w:val="006D362A"/>
    <w:rsid w:val="006D364D"/>
    <w:rsid w:val="006D3C05"/>
    <w:rsid w:val="006D44AB"/>
    <w:rsid w:val="006D480B"/>
    <w:rsid w:val="006D4C66"/>
    <w:rsid w:val="006D5038"/>
    <w:rsid w:val="006D65B7"/>
    <w:rsid w:val="006D71A5"/>
    <w:rsid w:val="006D7376"/>
    <w:rsid w:val="006D77D1"/>
    <w:rsid w:val="006D7D22"/>
    <w:rsid w:val="006D7E5B"/>
    <w:rsid w:val="006E03BB"/>
    <w:rsid w:val="006E06F1"/>
    <w:rsid w:val="006E1242"/>
    <w:rsid w:val="006E1978"/>
    <w:rsid w:val="006E1988"/>
    <w:rsid w:val="006E19E5"/>
    <w:rsid w:val="006E2190"/>
    <w:rsid w:val="006E2D46"/>
    <w:rsid w:val="006E2D75"/>
    <w:rsid w:val="006E3AC5"/>
    <w:rsid w:val="006E3C7F"/>
    <w:rsid w:val="006E4DC3"/>
    <w:rsid w:val="006E4FA9"/>
    <w:rsid w:val="006E5D14"/>
    <w:rsid w:val="006E6C4A"/>
    <w:rsid w:val="006E6E47"/>
    <w:rsid w:val="006E78CA"/>
    <w:rsid w:val="006E7B61"/>
    <w:rsid w:val="006E7BDF"/>
    <w:rsid w:val="006E7EBE"/>
    <w:rsid w:val="006F007F"/>
    <w:rsid w:val="006F029D"/>
    <w:rsid w:val="006F0F5A"/>
    <w:rsid w:val="006F153F"/>
    <w:rsid w:val="006F1715"/>
    <w:rsid w:val="006F1AD5"/>
    <w:rsid w:val="006F1D7F"/>
    <w:rsid w:val="006F1F2A"/>
    <w:rsid w:val="006F240A"/>
    <w:rsid w:val="006F3F60"/>
    <w:rsid w:val="006F4A27"/>
    <w:rsid w:val="006F4D43"/>
    <w:rsid w:val="006F5716"/>
    <w:rsid w:val="006F58BE"/>
    <w:rsid w:val="006F5B2C"/>
    <w:rsid w:val="006F5BF1"/>
    <w:rsid w:val="006F5C5F"/>
    <w:rsid w:val="006F6D2F"/>
    <w:rsid w:val="006F7B71"/>
    <w:rsid w:val="006F7BEE"/>
    <w:rsid w:val="007004CB"/>
    <w:rsid w:val="00700758"/>
    <w:rsid w:val="00700883"/>
    <w:rsid w:val="00700BB4"/>
    <w:rsid w:val="00700F16"/>
    <w:rsid w:val="0070126E"/>
    <w:rsid w:val="00701342"/>
    <w:rsid w:val="00701ADF"/>
    <w:rsid w:val="00701BC0"/>
    <w:rsid w:val="00701DA8"/>
    <w:rsid w:val="00701DC7"/>
    <w:rsid w:val="007021EF"/>
    <w:rsid w:val="00703ACB"/>
    <w:rsid w:val="007044A3"/>
    <w:rsid w:val="0070461A"/>
    <w:rsid w:val="00704913"/>
    <w:rsid w:val="00704B18"/>
    <w:rsid w:val="00704BF6"/>
    <w:rsid w:val="00704FFE"/>
    <w:rsid w:val="007050C7"/>
    <w:rsid w:val="0070580D"/>
    <w:rsid w:val="00705BFE"/>
    <w:rsid w:val="00706643"/>
    <w:rsid w:val="00707490"/>
    <w:rsid w:val="00707886"/>
    <w:rsid w:val="00710A79"/>
    <w:rsid w:val="00710B88"/>
    <w:rsid w:val="007119BE"/>
    <w:rsid w:val="00711EAA"/>
    <w:rsid w:val="00712F3E"/>
    <w:rsid w:val="00712FBA"/>
    <w:rsid w:val="007141E9"/>
    <w:rsid w:val="00714242"/>
    <w:rsid w:val="0071464B"/>
    <w:rsid w:val="007161CE"/>
    <w:rsid w:val="007166E9"/>
    <w:rsid w:val="00716C8A"/>
    <w:rsid w:val="00717C55"/>
    <w:rsid w:val="00723026"/>
    <w:rsid w:val="00723219"/>
    <w:rsid w:val="0072346C"/>
    <w:rsid w:val="007237B9"/>
    <w:rsid w:val="00724683"/>
    <w:rsid w:val="0072482C"/>
    <w:rsid w:val="00724B68"/>
    <w:rsid w:val="00725159"/>
    <w:rsid w:val="0072546E"/>
    <w:rsid w:val="00726DF4"/>
    <w:rsid w:val="007306ED"/>
    <w:rsid w:val="007309CB"/>
    <w:rsid w:val="00730D8B"/>
    <w:rsid w:val="007310F1"/>
    <w:rsid w:val="00731226"/>
    <w:rsid w:val="00731369"/>
    <w:rsid w:val="00731545"/>
    <w:rsid w:val="007322DC"/>
    <w:rsid w:val="00732655"/>
    <w:rsid w:val="0073352E"/>
    <w:rsid w:val="00733B65"/>
    <w:rsid w:val="00733BB2"/>
    <w:rsid w:val="00733FE0"/>
    <w:rsid w:val="00734411"/>
    <w:rsid w:val="007344F3"/>
    <w:rsid w:val="00734A07"/>
    <w:rsid w:val="00734CCF"/>
    <w:rsid w:val="007354F1"/>
    <w:rsid w:val="007356FB"/>
    <w:rsid w:val="007357A8"/>
    <w:rsid w:val="00735FBA"/>
    <w:rsid w:val="00736180"/>
    <w:rsid w:val="007366CA"/>
    <w:rsid w:val="00736747"/>
    <w:rsid w:val="0073684A"/>
    <w:rsid w:val="007368FC"/>
    <w:rsid w:val="00736B78"/>
    <w:rsid w:val="00736BCF"/>
    <w:rsid w:val="00736DA7"/>
    <w:rsid w:val="00736F8A"/>
    <w:rsid w:val="00737037"/>
    <w:rsid w:val="00737482"/>
    <w:rsid w:val="007375AF"/>
    <w:rsid w:val="0074006B"/>
    <w:rsid w:val="00740230"/>
    <w:rsid w:val="0074059F"/>
    <w:rsid w:val="00740B0F"/>
    <w:rsid w:val="00740D16"/>
    <w:rsid w:val="00741035"/>
    <w:rsid w:val="00741A05"/>
    <w:rsid w:val="007424B0"/>
    <w:rsid w:val="00742560"/>
    <w:rsid w:val="00742DA3"/>
    <w:rsid w:val="0074325E"/>
    <w:rsid w:val="00743867"/>
    <w:rsid w:val="00744358"/>
    <w:rsid w:val="00744EF4"/>
    <w:rsid w:val="00745756"/>
    <w:rsid w:val="00745F13"/>
    <w:rsid w:val="00745FBE"/>
    <w:rsid w:val="0074623C"/>
    <w:rsid w:val="00746A2A"/>
    <w:rsid w:val="00747112"/>
    <w:rsid w:val="00747329"/>
    <w:rsid w:val="0074758A"/>
    <w:rsid w:val="0074789F"/>
    <w:rsid w:val="00747A40"/>
    <w:rsid w:val="00750DF9"/>
    <w:rsid w:val="007520D6"/>
    <w:rsid w:val="0075295F"/>
    <w:rsid w:val="0075335B"/>
    <w:rsid w:val="00753B47"/>
    <w:rsid w:val="00754E55"/>
    <w:rsid w:val="00755C74"/>
    <w:rsid w:val="0075629A"/>
    <w:rsid w:val="00757356"/>
    <w:rsid w:val="007573E2"/>
    <w:rsid w:val="00757BC4"/>
    <w:rsid w:val="00757CEF"/>
    <w:rsid w:val="00760A24"/>
    <w:rsid w:val="00761A6D"/>
    <w:rsid w:val="00761BFF"/>
    <w:rsid w:val="00761E0B"/>
    <w:rsid w:val="0076263C"/>
    <w:rsid w:val="00762C42"/>
    <w:rsid w:val="00762EA2"/>
    <w:rsid w:val="00763364"/>
    <w:rsid w:val="00763519"/>
    <w:rsid w:val="00763935"/>
    <w:rsid w:val="00763A00"/>
    <w:rsid w:val="00763E0B"/>
    <w:rsid w:val="007642D4"/>
    <w:rsid w:val="007645FA"/>
    <w:rsid w:val="00764731"/>
    <w:rsid w:val="007649D7"/>
    <w:rsid w:val="00764E57"/>
    <w:rsid w:val="00764E8D"/>
    <w:rsid w:val="007650A1"/>
    <w:rsid w:val="00765356"/>
    <w:rsid w:val="007659B3"/>
    <w:rsid w:val="00765F2B"/>
    <w:rsid w:val="007666AD"/>
    <w:rsid w:val="00766A16"/>
    <w:rsid w:val="00766A19"/>
    <w:rsid w:val="00766D8E"/>
    <w:rsid w:val="00766EFA"/>
    <w:rsid w:val="007671EB"/>
    <w:rsid w:val="0076786F"/>
    <w:rsid w:val="00770780"/>
    <w:rsid w:val="00770E73"/>
    <w:rsid w:val="007712A8"/>
    <w:rsid w:val="007718E4"/>
    <w:rsid w:val="00772422"/>
    <w:rsid w:val="00772615"/>
    <w:rsid w:val="00773428"/>
    <w:rsid w:val="007736C1"/>
    <w:rsid w:val="00773915"/>
    <w:rsid w:val="00773B35"/>
    <w:rsid w:val="00773DEF"/>
    <w:rsid w:val="007747F0"/>
    <w:rsid w:val="0077481A"/>
    <w:rsid w:val="00775176"/>
    <w:rsid w:val="007752A8"/>
    <w:rsid w:val="00775497"/>
    <w:rsid w:val="007755B5"/>
    <w:rsid w:val="007758F1"/>
    <w:rsid w:val="007761A0"/>
    <w:rsid w:val="00776627"/>
    <w:rsid w:val="00776C55"/>
    <w:rsid w:val="007771CD"/>
    <w:rsid w:val="00777316"/>
    <w:rsid w:val="00777559"/>
    <w:rsid w:val="00777D8D"/>
    <w:rsid w:val="00780AE0"/>
    <w:rsid w:val="00780B87"/>
    <w:rsid w:val="00780E82"/>
    <w:rsid w:val="00782546"/>
    <w:rsid w:val="00782A8A"/>
    <w:rsid w:val="00782AC0"/>
    <w:rsid w:val="00783A49"/>
    <w:rsid w:val="007846E5"/>
    <w:rsid w:val="00785413"/>
    <w:rsid w:val="00785543"/>
    <w:rsid w:val="00785826"/>
    <w:rsid w:val="00785CD4"/>
    <w:rsid w:val="0078669A"/>
    <w:rsid w:val="007875FC"/>
    <w:rsid w:val="00787DF1"/>
    <w:rsid w:val="00790273"/>
    <w:rsid w:val="0079038A"/>
    <w:rsid w:val="00790B3F"/>
    <w:rsid w:val="00790B4E"/>
    <w:rsid w:val="00790ED4"/>
    <w:rsid w:val="00790EF5"/>
    <w:rsid w:val="0079230E"/>
    <w:rsid w:val="00792336"/>
    <w:rsid w:val="00792B2A"/>
    <w:rsid w:val="007947F5"/>
    <w:rsid w:val="0079503E"/>
    <w:rsid w:val="007958F7"/>
    <w:rsid w:val="00796B2E"/>
    <w:rsid w:val="00797153"/>
    <w:rsid w:val="007972D9"/>
    <w:rsid w:val="00797365"/>
    <w:rsid w:val="007975A2"/>
    <w:rsid w:val="007975DE"/>
    <w:rsid w:val="007979F8"/>
    <w:rsid w:val="00797DF1"/>
    <w:rsid w:val="007A04B2"/>
    <w:rsid w:val="007A12BD"/>
    <w:rsid w:val="007A1561"/>
    <w:rsid w:val="007A158B"/>
    <w:rsid w:val="007A17A0"/>
    <w:rsid w:val="007A1B51"/>
    <w:rsid w:val="007A1F3D"/>
    <w:rsid w:val="007A227F"/>
    <w:rsid w:val="007A24B2"/>
    <w:rsid w:val="007A3B65"/>
    <w:rsid w:val="007A3ECC"/>
    <w:rsid w:val="007A402E"/>
    <w:rsid w:val="007A41D3"/>
    <w:rsid w:val="007A46C9"/>
    <w:rsid w:val="007A4B3B"/>
    <w:rsid w:val="007A62F3"/>
    <w:rsid w:val="007A680C"/>
    <w:rsid w:val="007A7395"/>
    <w:rsid w:val="007A7561"/>
    <w:rsid w:val="007A7E5F"/>
    <w:rsid w:val="007B0E37"/>
    <w:rsid w:val="007B17C4"/>
    <w:rsid w:val="007B18C6"/>
    <w:rsid w:val="007B1EBC"/>
    <w:rsid w:val="007B2770"/>
    <w:rsid w:val="007B2C2A"/>
    <w:rsid w:val="007B2EDA"/>
    <w:rsid w:val="007B340E"/>
    <w:rsid w:val="007B364B"/>
    <w:rsid w:val="007B409A"/>
    <w:rsid w:val="007B4658"/>
    <w:rsid w:val="007B4D34"/>
    <w:rsid w:val="007B4DF2"/>
    <w:rsid w:val="007B5222"/>
    <w:rsid w:val="007B6071"/>
    <w:rsid w:val="007B635D"/>
    <w:rsid w:val="007B65A7"/>
    <w:rsid w:val="007B74B6"/>
    <w:rsid w:val="007B77E9"/>
    <w:rsid w:val="007B7D2A"/>
    <w:rsid w:val="007B7FBA"/>
    <w:rsid w:val="007C0154"/>
    <w:rsid w:val="007C120F"/>
    <w:rsid w:val="007C1738"/>
    <w:rsid w:val="007C181A"/>
    <w:rsid w:val="007C3636"/>
    <w:rsid w:val="007C4076"/>
    <w:rsid w:val="007C4639"/>
    <w:rsid w:val="007C52A0"/>
    <w:rsid w:val="007C6019"/>
    <w:rsid w:val="007C63A0"/>
    <w:rsid w:val="007C6FB4"/>
    <w:rsid w:val="007C72F2"/>
    <w:rsid w:val="007C7327"/>
    <w:rsid w:val="007C7C78"/>
    <w:rsid w:val="007C7DF7"/>
    <w:rsid w:val="007C7F52"/>
    <w:rsid w:val="007C7F87"/>
    <w:rsid w:val="007D174B"/>
    <w:rsid w:val="007D20D2"/>
    <w:rsid w:val="007D2ED1"/>
    <w:rsid w:val="007D4479"/>
    <w:rsid w:val="007D466C"/>
    <w:rsid w:val="007D582F"/>
    <w:rsid w:val="007D5DCC"/>
    <w:rsid w:val="007D668F"/>
    <w:rsid w:val="007D6D8B"/>
    <w:rsid w:val="007D74EB"/>
    <w:rsid w:val="007D78F9"/>
    <w:rsid w:val="007E0B42"/>
    <w:rsid w:val="007E0FB3"/>
    <w:rsid w:val="007E18CE"/>
    <w:rsid w:val="007E1A03"/>
    <w:rsid w:val="007E1C2A"/>
    <w:rsid w:val="007E2172"/>
    <w:rsid w:val="007E2ECB"/>
    <w:rsid w:val="007E34F7"/>
    <w:rsid w:val="007E38D3"/>
    <w:rsid w:val="007E4C9F"/>
    <w:rsid w:val="007E4F0B"/>
    <w:rsid w:val="007E5F20"/>
    <w:rsid w:val="007E623D"/>
    <w:rsid w:val="007E6527"/>
    <w:rsid w:val="007E65EB"/>
    <w:rsid w:val="007E6BB6"/>
    <w:rsid w:val="007E78CA"/>
    <w:rsid w:val="007F01A9"/>
    <w:rsid w:val="007F033D"/>
    <w:rsid w:val="007F0363"/>
    <w:rsid w:val="007F0ABE"/>
    <w:rsid w:val="007F1629"/>
    <w:rsid w:val="007F1B8A"/>
    <w:rsid w:val="007F1EAE"/>
    <w:rsid w:val="007F2CB6"/>
    <w:rsid w:val="007F2CE7"/>
    <w:rsid w:val="007F2D56"/>
    <w:rsid w:val="007F2DB2"/>
    <w:rsid w:val="007F35BB"/>
    <w:rsid w:val="007F38E0"/>
    <w:rsid w:val="007F4738"/>
    <w:rsid w:val="007F5583"/>
    <w:rsid w:val="007F640B"/>
    <w:rsid w:val="007F7029"/>
    <w:rsid w:val="007F714F"/>
    <w:rsid w:val="007F77E9"/>
    <w:rsid w:val="007F7BD5"/>
    <w:rsid w:val="00800A7D"/>
    <w:rsid w:val="00801A3D"/>
    <w:rsid w:val="00802928"/>
    <w:rsid w:val="00802CF7"/>
    <w:rsid w:val="00803526"/>
    <w:rsid w:val="00804D51"/>
    <w:rsid w:val="00806091"/>
    <w:rsid w:val="008064DA"/>
    <w:rsid w:val="00806D07"/>
    <w:rsid w:val="00807911"/>
    <w:rsid w:val="00807E9B"/>
    <w:rsid w:val="008103E4"/>
    <w:rsid w:val="0081092B"/>
    <w:rsid w:val="0081185C"/>
    <w:rsid w:val="00811EEF"/>
    <w:rsid w:val="00811FD3"/>
    <w:rsid w:val="0081278C"/>
    <w:rsid w:val="00812924"/>
    <w:rsid w:val="0081341B"/>
    <w:rsid w:val="00813685"/>
    <w:rsid w:val="00813BB6"/>
    <w:rsid w:val="00813D9B"/>
    <w:rsid w:val="00814E70"/>
    <w:rsid w:val="00814F2A"/>
    <w:rsid w:val="00815C87"/>
    <w:rsid w:val="00816643"/>
    <w:rsid w:val="0081695E"/>
    <w:rsid w:val="00816C68"/>
    <w:rsid w:val="00816E19"/>
    <w:rsid w:val="00816F19"/>
    <w:rsid w:val="0082037D"/>
    <w:rsid w:val="00820A0C"/>
    <w:rsid w:val="00820C18"/>
    <w:rsid w:val="00821151"/>
    <w:rsid w:val="00821C09"/>
    <w:rsid w:val="008226E1"/>
    <w:rsid w:val="0082314E"/>
    <w:rsid w:val="008235C9"/>
    <w:rsid w:val="008237EB"/>
    <w:rsid w:val="008245DF"/>
    <w:rsid w:val="00824BB0"/>
    <w:rsid w:val="0082501D"/>
    <w:rsid w:val="00825274"/>
    <w:rsid w:val="00825631"/>
    <w:rsid w:val="008258AD"/>
    <w:rsid w:val="0082593E"/>
    <w:rsid w:val="00825A01"/>
    <w:rsid w:val="0082656A"/>
    <w:rsid w:val="00826933"/>
    <w:rsid w:val="00826D87"/>
    <w:rsid w:val="0082703E"/>
    <w:rsid w:val="0082714F"/>
    <w:rsid w:val="00827172"/>
    <w:rsid w:val="00827E21"/>
    <w:rsid w:val="00827F65"/>
    <w:rsid w:val="008318B5"/>
    <w:rsid w:val="00832316"/>
    <w:rsid w:val="00832723"/>
    <w:rsid w:val="00833064"/>
    <w:rsid w:val="0083345A"/>
    <w:rsid w:val="008335D2"/>
    <w:rsid w:val="008339F7"/>
    <w:rsid w:val="00833C5D"/>
    <w:rsid w:val="00834AAD"/>
    <w:rsid w:val="00834AF9"/>
    <w:rsid w:val="00834CB0"/>
    <w:rsid w:val="008351D0"/>
    <w:rsid w:val="00835AF9"/>
    <w:rsid w:val="0083611E"/>
    <w:rsid w:val="008375AF"/>
    <w:rsid w:val="00837BD2"/>
    <w:rsid w:val="00840445"/>
    <w:rsid w:val="008409DD"/>
    <w:rsid w:val="00840B94"/>
    <w:rsid w:val="00840BCD"/>
    <w:rsid w:val="00841071"/>
    <w:rsid w:val="0084117C"/>
    <w:rsid w:val="00841CD7"/>
    <w:rsid w:val="00841D75"/>
    <w:rsid w:val="008428C9"/>
    <w:rsid w:val="00842B8F"/>
    <w:rsid w:val="008433C9"/>
    <w:rsid w:val="00844BD7"/>
    <w:rsid w:val="00844E54"/>
    <w:rsid w:val="00844FF3"/>
    <w:rsid w:val="00845390"/>
    <w:rsid w:val="00845672"/>
    <w:rsid w:val="00846019"/>
    <w:rsid w:val="00846042"/>
    <w:rsid w:val="00846A08"/>
    <w:rsid w:val="00847FF8"/>
    <w:rsid w:val="008504FF"/>
    <w:rsid w:val="008505AA"/>
    <w:rsid w:val="00850831"/>
    <w:rsid w:val="00850B55"/>
    <w:rsid w:val="00851F55"/>
    <w:rsid w:val="0085229C"/>
    <w:rsid w:val="008532FF"/>
    <w:rsid w:val="00853967"/>
    <w:rsid w:val="00853E26"/>
    <w:rsid w:val="00854DEE"/>
    <w:rsid w:val="00855710"/>
    <w:rsid w:val="0085584D"/>
    <w:rsid w:val="008558C7"/>
    <w:rsid w:val="00855A63"/>
    <w:rsid w:val="00855C39"/>
    <w:rsid w:val="008561DA"/>
    <w:rsid w:val="00856202"/>
    <w:rsid w:val="00856370"/>
    <w:rsid w:val="008563D9"/>
    <w:rsid w:val="00856ABC"/>
    <w:rsid w:val="00856C64"/>
    <w:rsid w:val="00857B7B"/>
    <w:rsid w:val="0086039D"/>
    <w:rsid w:val="00860466"/>
    <w:rsid w:val="0086106A"/>
    <w:rsid w:val="00861615"/>
    <w:rsid w:val="008616C4"/>
    <w:rsid w:val="00861732"/>
    <w:rsid w:val="00861A4B"/>
    <w:rsid w:val="00862962"/>
    <w:rsid w:val="008633ED"/>
    <w:rsid w:val="008639A4"/>
    <w:rsid w:val="00863E8D"/>
    <w:rsid w:val="008640A6"/>
    <w:rsid w:val="0086487A"/>
    <w:rsid w:val="008648DD"/>
    <w:rsid w:val="00864B02"/>
    <w:rsid w:val="00865386"/>
    <w:rsid w:val="00866B09"/>
    <w:rsid w:val="00866BA0"/>
    <w:rsid w:val="00866CE7"/>
    <w:rsid w:val="0086767B"/>
    <w:rsid w:val="0086782B"/>
    <w:rsid w:val="008702ED"/>
    <w:rsid w:val="00870658"/>
    <w:rsid w:val="00870D86"/>
    <w:rsid w:val="008715EF"/>
    <w:rsid w:val="00871628"/>
    <w:rsid w:val="00871855"/>
    <w:rsid w:val="00871E05"/>
    <w:rsid w:val="008727AF"/>
    <w:rsid w:val="00872DBB"/>
    <w:rsid w:val="00872FD0"/>
    <w:rsid w:val="00872FF0"/>
    <w:rsid w:val="008734C3"/>
    <w:rsid w:val="00874160"/>
    <w:rsid w:val="0087430E"/>
    <w:rsid w:val="0087464A"/>
    <w:rsid w:val="00874CA4"/>
    <w:rsid w:val="0087547D"/>
    <w:rsid w:val="0087578A"/>
    <w:rsid w:val="00875907"/>
    <w:rsid w:val="00876073"/>
    <w:rsid w:val="0087620E"/>
    <w:rsid w:val="008767A6"/>
    <w:rsid w:val="00876D04"/>
    <w:rsid w:val="00876F27"/>
    <w:rsid w:val="00877F82"/>
    <w:rsid w:val="008803B5"/>
    <w:rsid w:val="0088044D"/>
    <w:rsid w:val="00880DEE"/>
    <w:rsid w:val="00881137"/>
    <w:rsid w:val="00881CC2"/>
    <w:rsid w:val="008820DC"/>
    <w:rsid w:val="00882380"/>
    <w:rsid w:val="00883E9F"/>
    <w:rsid w:val="00883EDE"/>
    <w:rsid w:val="00884144"/>
    <w:rsid w:val="0088423A"/>
    <w:rsid w:val="00884B03"/>
    <w:rsid w:val="0088552B"/>
    <w:rsid w:val="00885742"/>
    <w:rsid w:val="00885B45"/>
    <w:rsid w:val="00887D0E"/>
    <w:rsid w:val="00887D52"/>
    <w:rsid w:val="00890282"/>
    <w:rsid w:val="00891410"/>
    <w:rsid w:val="0089155B"/>
    <w:rsid w:val="00892292"/>
    <w:rsid w:val="00893654"/>
    <w:rsid w:val="00893CE8"/>
    <w:rsid w:val="00893D3D"/>
    <w:rsid w:val="00893D87"/>
    <w:rsid w:val="00893FD6"/>
    <w:rsid w:val="00894792"/>
    <w:rsid w:val="00894AF4"/>
    <w:rsid w:val="00895F21"/>
    <w:rsid w:val="00896523"/>
    <w:rsid w:val="00896BFD"/>
    <w:rsid w:val="008977F1"/>
    <w:rsid w:val="00897D35"/>
    <w:rsid w:val="008A0054"/>
    <w:rsid w:val="008A12DA"/>
    <w:rsid w:val="008A15EF"/>
    <w:rsid w:val="008A2035"/>
    <w:rsid w:val="008A3A15"/>
    <w:rsid w:val="008A4336"/>
    <w:rsid w:val="008A438E"/>
    <w:rsid w:val="008A44E6"/>
    <w:rsid w:val="008A6325"/>
    <w:rsid w:val="008A6928"/>
    <w:rsid w:val="008A701E"/>
    <w:rsid w:val="008A77A5"/>
    <w:rsid w:val="008B08F7"/>
    <w:rsid w:val="008B1B9E"/>
    <w:rsid w:val="008B2BA7"/>
    <w:rsid w:val="008B316B"/>
    <w:rsid w:val="008B3274"/>
    <w:rsid w:val="008B339E"/>
    <w:rsid w:val="008B3FAC"/>
    <w:rsid w:val="008B41EE"/>
    <w:rsid w:val="008B465E"/>
    <w:rsid w:val="008B4894"/>
    <w:rsid w:val="008B520D"/>
    <w:rsid w:val="008B6307"/>
    <w:rsid w:val="008B6975"/>
    <w:rsid w:val="008B6B86"/>
    <w:rsid w:val="008B6CD3"/>
    <w:rsid w:val="008B7220"/>
    <w:rsid w:val="008C022F"/>
    <w:rsid w:val="008C0F01"/>
    <w:rsid w:val="008C1406"/>
    <w:rsid w:val="008C1AB7"/>
    <w:rsid w:val="008C1EC8"/>
    <w:rsid w:val="008C2FCB"/>
    <w:rsid w:val="008C3077"/>
    <w:rsid w:val="008C35AF"/>
    <w:rsid w:val="008C3BAA"/>
    <w:rsid w:val="008C477F"/>
    <w:rsid w:val="008C48CA"/>
    <w:rsid w:val="008C5226"/>
    <w:rsid w:val="008C5277"/>
    <w:rsid w:val="008C529D"/>
    <w:rsid w:val="008C5478"/>
    <w:rsid w:val="008C5671"/>
    <w:rsid w:val="008C7D04"/>
    <w:rsid w:val="008D01B1"/>
    <w:rsid w:val="008D07ED"/>
    <w:rsid w:val="008D1C34"/>
    <w:rsid w:val="008D20AD"/>
    <w:rsid w:val="008D25B5"/>
    <w:rsid w:val="008D319D"/>
    <w:rsid w:val="008D32F4"/>
    <w:rsid w:val="008D36B3"/>
    <w:rsid w:val="008D4576"/>
    <w:rsid w:val="008D4B3F"/>
    <w:rsid w:val="008D5CA3"/>
    <w:rsid w:val="008D5F54"/>
    <w:rsid w:val="008D65AF"/>
    <w:rsid w:val="008D6D0A"/>
    <w:rsid w:val="008D73DB"/>
    <w:rsid w:val="008D7BCA"/>
    <w:rsid w:val="008E02AC"/>
    <w:rsid w:val="008E0B3D"/>
    <w:rsid w:val="008E0CE9"/>
    <w:rsid w:val="008E0E32"/>
    <w:rsid w:val="008E0F79"/>
    <w:rsid w:val="008E14D9"/>
    <w:rsid w:val="008E2D18"/>
    <w:rsid w:val="008E393F"/>
    <w:rsid w:val="008E4114"/>
    <w:rsid w:val="008E46E7"/>
    <w:rsid w:val="008E4CED"/>
    <w:rsid w:val="008E538E"/>
    <w:rsid w:val="008E594E"/>
    <w:rsid w:val="008E6451"/>
    <w:rsid w:val="008E6D34"/>
    <w:rsid w:val="008E72F8"/>
    <w:rsid w:val="008E7850"/>
    <w:rsid w:val="008E7DB1"/>
    <w:rsid w:val="008E7DFD"/>
    <w:rsid w:val="008F0264"/>
    <w:rsid w:val="008F05C3"/>
    <w:rsid w:val="008F100C"/>
    <w:rsid w:val="008F10DE"/>
    <w:rsid w:val="008F13A4"/>
    <w:rsid w:val="008F23B6"/>
    <w:rsid w:val="008F2A9B"/>
    <w:rsid w:val="008F3C4C"/>
    <w:rsid w:val="008F3CF7"/>
    <w:rsid w:val="008F4019"/>
    <w:rsid w:val="008F45F7"/>
    <w:rsid w:val="008F4876"/>
    <w:rsid w:val="008F4DBE"/>
    <w:rsid w:val="008F4F16"/>
    <w:rsid w:val="008F4F5C"/>
    <w:rsid w:val="008F5A02"/>
    <w:rsid w:val="008F627B"/>
    <w:rsid w:val="008F6855"/>
    <w:rsid w:val="008F733B"/>
    <w:rsid w:val="008F781E"/>
    <w:rsid w:val="00900122"/>
    <w:rsid w:val="00900403"/>
    <w:rsid w:val="009004F8"/>
    <w:rsid w:val="00900A50"/>
    <w:rsid w:val="00900A91"/>
    <w:rsid w:val="00900E14"/>
    <w:rsid w:val="00900FD2"/>
    <w:rsid w:val="00901C6F"/>
    <w:rsid w:val="00901D7C"/>
    <w:rsid w:val="00901FE0"/>
    <w:rsid w:val="009024B5"/>
    <w:rsid w:val="009029CB"/>
    <w:rsid w:val="00903123"/>
    <w:rsid w:val="00903213"/>
    <w:rsid w:val="0090352A"/>
    <w:rsid w:val="009042AD"/>
    <w:rsid w:val="00904B0D"/>
    <w:rsid w:val="00904B19"/>
    <w:rsid w:val="009050A9"/>
    <w:rsid w:val="009062BA"/>
    <w:rsid w:val="00906563"/>
    <w:rsid w:val="00906A35"/>
    <w:rsid w:val="00906BA3"/>
    <w:rsid w:val="00906C08"/>
    <w:rsid w:val="00907584"/>
    <w:rsid w:val="00907EA7"/>
    <w:rsid w:val="00907EA8"/>
    <w:rsid w:val="009103E8"/>
    <w:rsid w:val="0091082E"/>
    <w:rsid w:val="00910902"/>
    <w:rsid w:val="00910B61"/>
    <w:rsid w:val="00910D61"/>
    <w:rsid w:val="00910FB9"/>
    <w:rsid w:val="00911700"/>
    <w:rsid w:val="009127DE"/>
    <w:rsid w:val="00912BA4"/>
    <w:rsid w:val="00913075"/>
    <w:rsid w:val="009138BF"/>
    <w:rsid w:val="00913B27"/>
    <w:rsid w:val="00914017"/>
    <w:rsid w:val="009145DA"/>
    <w:rsid w:val="009147E1"/>
    <w:rsid w:val="00914D98"/>
    <w:rsid w:val="0091561D"/>
    <w:rsid w:val="00915773"/>
    <w:rsid w:val="00915F20"/>
    <w:rsid w:val="00916447"/>
    <w:rsid w:val="00917125"/>
    <w:rsid w:val="00917453"/>
    <w:rsid w:val="00917D3E"/>
    <w:rsid w:val="0092009F"/>
    <w:rsid w:val="00920334"/>
    <w:rsid w:val="00920E32"/>
    <w:rsid w:val="00920ED1"/>
    <w:rsid w:val="00920F42"/>
    <w:rsid w:val="009211E7"/>
    <w:rsid w:val="00921AB4"/>
    <w:rsid w:val="00921D54"/>
    <w:rsid w:val="009223DF"/>
    <w:rsid w:val="009236C4"/>
    <w:rsid w:val="00924379"/>
    <w:rsid w:val="0092437E"/>
    <w:rsid w:val="009249C7"/>
    <w:rsid w:val="00924D1B"/>
    <w:rsid w:val="009254A7"/>
    <w:rsid w:val="009254DF"/>
    <w:rsid w:val="00925CCF"/>
    <w:rsid w:val="00925EE7"/>
    <w:rsid w:val="0092611B"/>
    <w:rsid w:val="0092787F"/>
    <w:rsid w:val="00927931"/>
    <w:rsid w:val="0093057C"/>
    <w:rsid w:val="00930ED7"/>
    <w:rsid w:val="00930F7F"/>
    <w:rsid w:val="00931256"/>
    <w:rsid w:val="009313E8"/>
    <w:rsid w:val="00931525"/>
    <w:rsid w:val="00931DCB"/>
    <w:rsid w:val="009320B9"/>
    <w:rsid w:val="00932CC1"/>
    <w:rsid w:val="00932E42"/>
    <w:rsid w:val="009341FE"/>
    <w:rsid w:val="00934E78"/>
    <w:rsid w:val="0093504D"/>
    <w:rsid w:val="009352D5"/>
    <w:rsid w:val="009355A6"/>
    <w:rsid w:val="00935E9A"/>
    <w:rsid w:val="00936020"/>
    <w:rsid w:val="009365CC"/>
    <w:rsid w:val="00936F88"/>
    <w:rsid w:val="009379D2"/>
    <w:rsid w:val="00940112"/>
    <w:rsid w:val="00940848"/>
    <w:rsid w:val="0094094D"/>
    <w:rsid w:val="00940DB2"/>
    <w:rsid w:val="00940F14"/>
    <w:rsid w:val="009410D6"/>
    <w:rsid w:val="009413C7"/>
    <w:rsid w:val="00941A76"/>
    <w:rsid w:val="009422DC"/>
    <w:rsid w:val="00942761"/>
    <w:rsid w:val="00942982"/>
    <w:rsid w:val="00943340"/>
    <w:rsid w:val="00943C56"/>
    <w:rsid w:val="009449C7"/>
    <w:rsid w:val="00945482"/>
    <w:rsid w:val="0094556F"/>
    <w:rsid w:val="009456A7"/>
    <w:rsid w:val="00945E2B"/>
    <w:rsid w:val="0094645C"/>
    <w:rsid w:val="009469B0"/>
    <w:rsid w:val="00946A47"/>
    <w:rsid w:val="00946D94"/>
    <w:rsid w:val="00947097"/>
    <w:rsid w:val="00947387"/>
    <w:rsid w:val="00947852"/>
    <w:rsid w:val="009502B5"/>
    <w:rsid w:val="00951743"/>
    <w:rsid w:val="009518AE"/>
    <w:rsid w:val="0095243C"/>
    <w:rsid w:val="0095271F"/>
    <w:rsid w:val="0095299A"/>
    <w:rsid w:val="00952A7F"/>
    <w:rsid w:val="00953F32"/>
    <w:rsid w:val="00953F36"/>
    <w:rsid w:val="00954094"/>
    <w:rsid w:val="00954684"/>
    <w:rsid w:val="00954A9C"/>
    <w:rsid w:val="00955198"/>
    <w:rsid w:val="00955322"/>
    <w:rsid w:val="0095647A"/>
    <w:rsid w:val="00957666"/>
    <w:rsid w:val="009579A4"/>
    <w:rsid w:val="00960533"/>
    <w:rsid w:val="00960803"/>
    <w:rsid w:val="009610BB"/>
    <w:rsid w:val="009618F8"/>
    <w:rsid w:val="00962FE4"/>
    <w:rsid w:val="009644DC"/>
    <w:rsid w:val="009646C5"/>
    <w:rsid w:val="009652DD"/>
    <w:rsid w:val="009655CC"/>
    <w:rsid w:val="009657A2"/>
    <w:rsid w:val="00965B90"/>
    <w:rsid w:val="00966169"/>
    <w:rsid w:val="009666AA"/>
    <w:rsid w:val="009666BD"/>
    <w:rsid w:val="00966A83"/>
    <w:rsid w:val="00966F22"/>
    <w:rsid w:val="0096735A"/>
    <w:rsid w:val="009705D5"/>
    <w:rsid w:val="00970DC9"/>
    <w:rsid w:val="00970DF2"/>
    <w:rsid w:val="00971BD3"/>
    <w:rsid w:val="00972605"/>
    <w:rsid w:val="00972984"/>
    <w:rsid w:val="00972B84"/>
    <w:rsid w:val="00972CF7"/>
    <w:rsid w:val="00973303"/>
    <w:rsid w:val="0097407A"/>
    <w:rsid w:val="009753C9"/>
    <w:rsid w:val="009753D4"/>
    <w:rsid w:val="009760D9"/>
    <w:rsid w:val="0097618B"/>
    <w:rsid w:val="00976251"/>
    <w:rsid w:val="00977C2F"/>
    <w:rsid w:val="00977CD7"/>
    <w:rsid w:val="00977DED"/>
    <w:rsid w:val="0098007F"/>
    <w:rsid w:val="0098073F"/>
    <w:rsid w:val="00980917"/>
    <w:rsid w:val="00980C02"/>
    <w:rsid w:val="00980F49"/>
    <w:rsid w:val="00981565"/>
    <w:rsid w:val="009828FA"/>
    <w:rsid w:val="00983F6F"/>
    <w:rsid w:val="00984107"/>
    <w:rsid w:val="0098422D"/>
    <w:rsid w:val="00985545"/>
    <w:rsid w:val="00985CC2"/>
    <w:rsid w:val="00985E8A"/>
    <w:rsid w:val="00985F39"/>
    <w:rsid w:val="009867C3"/>
    <w:rsid w:val="009870CD"/>
    <w:rsid w:val="009873C4"/>
    <w:rsid w:val="0098777B"/>
    <w:rsid w:val="00990887"/>
    <w:rsid w:val="009911ED"/>
    <w:rsid w:val="00991F0B"/>
    <w:rsid w:val="00992873"/>
    <w:rsid w:val="0099292E"/>
    <w:rsid w:val="00992951"/>
    <w:rsid w:val="00993568"/>
    <w:rsid w:val="00994BEB"/>
    <w:rsid w:val="00995272"/>
    <w:rsid w:val="009954CE"/>
    <w:rsid w:val="00996252"/>
    <w:rsid w:val="0099721E"/>
    <w:rsid w:val="00997D4C"/>
    <w:rsid w:val="009A03FA"/>
    <w:rsid w:val="009A08D5"/>
    <w:rsid w:val="009A0C20"/>
    <w:rsid w:val="009A0FE0"/>
    <w:rsid w:val="009A1883"/>
    <w:rsid w:val="009A1A43"/>
    <w:rsid w:val="009A1E15"/>
    <w:rsid w:val="009A21B4"/>
    <w:rsid w:val="009A232F"/>
    <w:rsid w:val="009A296A"/>
    <w:rsid w:val="009A30D6"/>
    <w:rsid w:val="009A31EA"/>
    <w:rsid w:val="009A3520"/>
    <w:rsid w:val="009A392B"/>
    <w:rsid w:val="009A3B8B"/>
    <w:rsid w:val="009A481D"/>
    <w:rsid w:val="009A5AEB"/>
    <w:rsid w:val="009A5DA6"/>
    <w:rsid w:val="009A63A1"/>
    <w:rsid w:val="009A663F"/>
    <w:rsid w:val="009A757B"/>
    <w:rsid w:val="009A79B2"/>
    <w:rsid w:val="009B00FB"/>
    <w:rsid w:val="009B0242"/>
    <w:rsid w:val="009B02A6"/>
    <w:rsid w:val="009B068D"/>
    <w:rsid w:val="009B1857"/>
    <w:rsid w:val="009B21BC"/>
    <w:rsid w:val="009B2A62"/>
    <w:rsid w:val="009B2DE5"/>
    <w:rsid w:val="009B31FA"/>
    <w:rsid w:val="009B416E"/>
    <w:rsid w:val="009B43A5"/>
    <w:rsid w:val="009B51C5"/>
    <w:rsid w:val="009B5547"/>
    <w:rsid w:val="009B5A28"/>
    <w:rsid w:val="009B6143"/>
    <w:rsid w:val="009B620F"/>
    <w:rsid w:val="009B66D6"/>
    <w:rsid w:val="009B6B09"/>
    <w:rsid w:val="009B6C8B"/>
    <w:rsid w:val="009B6DBD"/>
    <w:rsid w:val="009B7E51"/>
    <w:rsid w:val="009C0406"/>
    <w:rsid w:val="009C0529"/>
    <w:rsid w:val="009C07FB"/>
    <w:rsid w:val="009C0A94"/>
    <w:rsid w:val="009C0C06"/>
    <w:rsid w:val="009C0F35"/>
    <w:rsid w:val="009C0F70"/>
    <w:rsid w:val="009C22CB"/>
    <w:rsid w:val="009C2954"/>
    <w:rsid w:val="009C29A6"/>
    <w:rsid w:val="009C3A4A"/>
    <w:rsid w:val="009C3C5C"/>
    <w:rsid w:val="009C42DB"/>
    <w:rsid w:val="009C4811"/>
    <w:rsid w:val="009C48A2"/>
    <w:rsid w:val="009C4A02"/>
    <w:rsid w:val="009C51DE"/>
    <w:rsid w:val="009C52D0"/>
    <w:rsid w:val="009C559C"/>
    <w:rsid w:val="009C578A"/>
    <w:rsid w:val="009C5F3B"/>
    <w:rsid w:val="009C659C"/>
    <w:rsid w:val="009C65DE"/>
    <w:rsid w:val="009C7470"/>
    <w:rsid w:val="009C754C"/>
    <w:rsid w:val="009C785C"/>
    <w:rsid w:val="009D0F94"/>
    <w:rsid w:val="009D147E"/>
    <w:rsid w:val="009D1A23"/>
    <w:rsid w:val="009D1A9E"/>
    <w:rsid w:val="009D2012"/>
    <w:rsid w:val="009D287A"/>
    <w:rsid w:val="009D3130"/>
    <w:rsid w:val="009D3667"/>
    <w:rsid w:val="009D37F1"/>
    <w:rsid w:val="009D437A"/>
    <w:rsid w:val="009D4670"/>
    <w:rsid w:val="009D46E3"/>
    <w:rsid w:val="009D4904"/>
    <w:rsid w:val="009D4A50"/>
    <w:rsid w:val="009D4DF0"/>
    <w:rsid w:val="009D5633"/>
    <w:rsid w:val="009D5FAA"/>
    <w:rsid w:val="009D6755"/>
    <w:rsid w:val="009D7B75"/>
    <w:rsid w:val="009E1AAC"/>
    <w:rsid w:val="009E1ED8"/>
    <w:rsid w:val="009E232A"/>
    <w:rsid w:val="009E2873"/>
    <w:rsid w:val="009E2E4E"/>
    <w:rsid w:val="009E32F7"/>
    <w:rsid w:val="009E39B2"/>
    <w:rsid w:val="009E45AA"/>
    <w:rsid w:val="009E55D1"/>
    <w:rsid w:val="009E62E5"/>
    <w:rsid w:val="009E6A32"/>
    <w:rsid w:val="009F0127"/>
    <w:rsid w:val="009F01D2"/>
    <w:rsid w:val="009F0434"/>
    <w:rsid w:val="009F0971"/>
    <w:rsid w:val="009F0E73"/>
    <w:rsid w:val="009F138D"/>
    <w:rsid w:val="009F1719"/>
    <w:rsid w:val="009F1911"/>
    <w:rsid w:val="009F1D87"/>
    <w:rsid w:val="009F2A36"/>
    <w:rsid w:val="009F2AC3"/>
    <w:rsid w:val="009F2BCA"/>
    <w:rsid w:val="009F2CE9"/>
    <w:rsid w:val="009F2F39"/>
    <w:rsid w:val="009F3DAF"/>
    <w:rsid w:val="009F3FB5"/>
    <w:rsid w:val="009F46E1"/>
    <w:rsid w:val="009F58BF"/>
    <w:rsid w:val="009F6134"/>
    <w:rsid w:val="009F61D5"/>
    <w:rsid w:val="009F62DD"/>
    <w:rsid w:val="009F7994"/>
    <w:rsid w:val="009F7FDA"/>
    <w:rsid w:val="00A009D0"/>
    <w:rsid w:val="00A01471"/>
    <w:rsid w:val="00A02159"/>
    <w:rsid w:val="00A02B2E"/>
    <w:rsid w:val="00A04299"/>
    <w:rsid w:val="00A0450B"/>
    <w:rsid w:val="00A045BA"/>
    <w:rsid w:val="00A056C2"/>
    <w:rsid w:val="00A057C3"/>
    <w:rsid w:val="00A05A31"/>
    <w:rsid w:val="00A05CF0"/>
    <w:rsid w:val="00A05FBE"/>
    <w:rsid w:val="00A0633E"/>
    <w:rsid w:val="00A063CB"/>
    <w:rsid w:val="00A067D8"/>
    <w:rsid w:val="00A06C20"/>
    <w:rsid w:val="00A07036"/>
    <w:rsid w:val="00A0734A"/>
    <w:rsid w:val="00A073C0"/>
    <w:rsid w:val="00A07715"/>
    <w:rsid w:val="00A1004E"/>
    <w:rsid w:val="00A113BF"/>
    <w:rsid w:val="00A1188B"/>
    <w:rsid w:val="00A11DCF"/>
    <w:rsid w:val="00A11F16"/>
    <w:rsid w:val="00A12DEA"/>
    <w:rsid w:val="00A12F7F"/>
    <w:rsid w:val="00A13324"/>
    <w:rsid w:val="00A147BC"/>
    <w:rsid w:val="00A14FA9"/>
    <w:rsid w:val="00A15008"/>
    <w:rsid w:val="00A150E5"/>
    <w:rsid w:val="00A15DE9"/>
    <w:rsid w:val="00A16BA4"/>
    <w:rsid w:val="00A20F28"/>
    <w:rsid w:val="00A215F3"/>
    <w:rsid w:val="00A2274D"/>
    <w:rsid w:val="00A22E7D"/>
    <w:rsid w:val="00A23FB6"/>
    <w:rsid w:val="00A23FBE"/>
    <w:rsid w:val="00A2476F"/>
    <w:rsid w:val="00A24DAA"/>
    <w:rsid w:val="00A256C7"/>
    <w:rsid w:val="00A25A03"/>
    <w:rsid w:val="00A25D8A"/>
    <w:rsid w:val="00A260DD"/>
    <w:rsid w:val="00A2627F"/>
    <w:rsid w:val="00A2657F"/>
    <w:rsid w:val="00A26972"/>
    <w:rsid w:val="00A274DE"/>
    <w:rsid w:val="00A27724"/>
    <w:rsid w:val="00A27C92"/>
    <w:rsid w:val="00A27CC8"/>
    <w:rsid w:val="00A30243"/>
    <w:rsid w:val="00A309B8"/>
    <w:rsid w:val="00A309E9"/>
    <w:rsid w:val="00A3168E"/>
    <w:rsid w:val="00A3187B"/>
    <w:rsid w:val="00A31D02"/>
    <w:rsid w:val="00A3285C"/>
    <w:rsid w:val="00A3335B"/>
    <w:rsid w:val="00A33839"/>
    <w:rsid w:val="00A3407F"/>
    <w:rsid w:val="00A345CD"/>
    <w:rsid w:val="00A34927"/>
    <w:rsid w:val="00A3539A"/>
    <w:rsid w:val="00A35579"/>
    <w:rsid w:val="00A3574D"/>
    <w:rsid w:val="00A3591F"/>
    <w:rsid w:val="00A35B3A"/>
    <w:rsid w:val="00A36097"/>
    <w:rsid w:val="00A3661C"/>
    <w:rsid w:val="00A3668A"/>
    <w:rsid w:val="00A370E5"/>
    <w:rsid w:val="00A3734D"/>
    <w:rsid w:val="00A408C7"/>
    <w:rsid w:val="00A41108"/>
    <w:rsid w:val="00A41302"/>
    <w:rsid w:val="00A413C7"/>
    <w:rsid w:val="00A41428"/>
    <w:rsid w:val="00A41CBB"/>
    <w:rsid w:val="00A420B8"/>
    <w:rsid w:val="00A4295A"/>
    <w:rsid w:val="00A445A3"/>
    <w:rsid w:val="00A4493E"/>
    <w:rsid w:val="00A45041"/>
    <w:rsid w:val="00A450CC"/>
    <w:rsid w:val="00A45751"/>
    <w:rsid w:val="00A46769"/>
    <w:rsid w:val="00A46D12"/>
    <w:rsid w:val="00A47027"/>
    <w:rsid w:val="00A471EF"/>
    <w:rsid w:val="00A476D9"/>
    <w:rsid w:val="00A477BF"/>
    <w:rsid w:val="00A47BC9"/>
    <w:rsid w:val="00A47F23"/>
    <w:rsid w:val="00A5026E"/>
    <w:rsid w:val="00A51603"/>
    <w:rsid w:val="00A516D5"/>
    <w:rsid w:val="00A51B36"/>
    <w:rsid w:val="00A521A1"/>
    <w:rsid w:val="00A522C6"/>
    <w:rsid w:val="00A52BD5"/>
    <w:rsid w:val="00A52D34"/>
    <w:rsid w:val="00A54250"/>
    <w:rsid w:val="00A545CC"/>
    <w:rsid w:val="00A54977"/>
    <w:rsid w:val="00A54D61"/>
    <w:rsid w:val="00A54FB4"/>
    <w:rsid w:val="00A55403"/>
    <w:rsid w:val="00A55D0F"/>
    <w:rsid w:val="00A55E39"/>
    <w:rsid w:val="00A561C3"/>
    <w:rsid w:val="00A56530"/>
    <w:rsid w:val="00A56633"/>
    <w:rsid w:val="00A568D2"/>
    <w:rsid w:val="00A577D6"/>
    <w:rsid w:val="00A57942"/>
    <w:rsid w:val="00A57B18"/>
    <w:rsid w:val="00A6106F"/>
    <w:rsid w:val="00A6165E"/>
    <w:rsid w:val="00A61B13"/>
    <w:rsid w:val="00A629AF"/>
    <w:rsid w:val="00A62B2E"/>
    <w:rsid w:val="00A62ED4"/>
    <w:rsid w:val="00A6314E"/>
    <w:rsid w:val="00A636A8"/>
    <w:rsid w:val="00A64E16"/>
    <w:rsid w:val="00A64F11"/>
    <w:rsid w:val="00A65202"/>
    <w:rsid w:val="00A65A98"/>
    <w:rsid w:val="00A663B6"/>
    <w:rsid w:val="00A66F23"/>
    <w:rsid w:val="00A67A07"/>
    <w:rsid w:val="00A70E20"/>
    <w:rsid w:val="00A711F4"/>
    <w:rsid w:val="00A71A20"/>
    <w:rsid w:val="00A71EEE"/>
    <w:rsid w:val="00A72059"/>
    <w:rsid w:val="00A7217A"/>
    <w:rsid w:val="00A7296E"/>
    <w:rsid w:val="00A730CE"/>
    <w:rsid w:val="00A73119"/>
    <w:rsid w:val="00A73535"/>
    <w:rsid w:val="00A73764"/>
    <w:rsid w:val="00A73E89"/>
    <w:rsid w:val="00A7406E"/>
    <w:rsid w:val="00A744FC"/>
    <w:rsid w:val="00A74927"/>
    <w:rsid w:val="00A757F8"/>
    <w:rsid w:val="00A76301"/>
    <w:rsid w:val="00A769F5"/>
    <w:rsid w:val="00A76B3D"/>
    <w:rsid w:val="00A76EA2"/>
    <w:rsid w:val="00A7760E"/>
    <w:rsid w:val="00A77807"/>
    <w:rsid w:val="00A77B40"/>
    <w:rsid w:val="00A77FA3"/>
    <w:rsid w:val="00A805E8"/>
    <w:rsid w:val="00A80B24"/>
    <w:rsid w:val="00A81379"/>
    <w:rsid w:val="00A814C3"/>
    <w:rsid w:val="00A81690"/>
    <w:rsid w:val="00A81EA1"/>
    <w:rsid w:val="00A8254B"/>
    <w:rsid w:val="00A82D01"/>
    <w:rsid w:val="00A8305E"/>
    <w:rsid w:val="00A83105"/>
    <w:rsid w:val="00A8387B"/>
    <w:rsid w:val="00A8413F"/>
    <w:rsid w:val="00A85D84"/>
    <w:rsid w:val="00A86FC6"/>
    <w:rsid w:val="00A871FE"/>
    <w:rsid w:val="00A87529"/>
    <w:rsid w:val="00A9069E"/>
    <w:rsid w:val="00A90EA0"/>
    <w:rsid w:val="00A91841"/>
    <w:rsid w:val="00A91D24"/>
    <w:rsid w:val="00A91F4C"/>
    <w:rsid w:val="00A923F5"/>
    <w:rsid w:val="00A9261B"/>
    <w:rsid w:val="00A92659"/>
    <w:rsid w:val="00A929CF"/>
    <w:rsid w:val="00A934E0"/>
    <w:rsid w:val="00A93694"/>
    <w:rsid w:val="00A93F66"/>
    <w:rsid w:val="00A94105"/>
    <w:rsid w:val="00A950D7"/>
    <w:rsid w:val="00A95577"/>
    <w:rsid w:val="00A95ED8"/>
    <w:rsid w:val="00A9604C"/>
    <w:rsid w:val="00A963C1"/>
    <w:rsid w:val="00A965D8"/>
    <w:rsid w:val="00A96B44"/>
    <w:rsid w:val="00A96E1E"/>
    <w:rsid w:val="00A97259"/>
    <w:rsid w:val="00A97354"/>
    <w:rsid w:val="00A9746D"/>
    <w:rsid w:val="00A97AB8"/>
    <w:rsid w:val="00A97E43"/>
    <w:rsid w:val="00AA0018"/>
    <w:rsid w:val="00AA0869"/>
    <w:rsid w:val="00AA0F12"/>
    <w:rsid w:val="00AA1237"/>
    <w:rsid w:val="00AA1262"/>
    <w:rsid w:val="00AA1EFD"/>
    <w:rsid w:val="00AA2B15"/>
    <w:rsid w:val="00AA38FD"/>
    <w:rsid w:val="00AA3D95"/>
    <w:rsid w:val="00AA424D"/>
    <w:rsid w:val="00AA49D3"/>
    <w:rsid w:val="00AA4EF7"/>
    <w:rsid w:val="00AA5223"/>
    <w:rsid w:val="00AA5517"/>
    <w:rsid w:val="00AA5582"/>
    <w:rsid w:val="00AA56B7"/>
    <w:rsid w:val="00AA5959"/>
    <w:rsid w:val="00AA5D21"/>
    <w:rsid w:val="00AA65C5"/>
    <w:rsid w:val="00AA6743"/>
    <w:rsid w:val="00AA694A"/>
    <w:rsid w:val="00AA6A90"/>
    <w:rsid w:val="00AA77BE"/>
    <w:rsid w:val="00AB0882"/>
    <w:rsid w:val="00AB0EA4"/>
    <w:rsid w:val="00AB14FB"/>
    <w:rsid w:val="00AB1ABC"/>
    <w:rsid w:val="00AB1B8B"/>
    <w:rsid w:val="00AB1E4C"/>
    <w:rsid w:val="00AB1E5B"/>
    <w:rsid w:val="00AB1F71"/>
    <w:rsid w:val="00AB2193"/>
    <w:rsid w:val="00AB3FED"/>
    <w:rsid w:val="00AB4A03"/>
    <w:rsid w:val="00AB4EE1"/>
    <w:rsid w:val="00AB4F58"/>
    <w:rsid w:val="00AB5A0D"/>
    <w:rsid w:val="00AB5BDA"/>
    <w:rsid w:val="00AB5F36"/>
    <w:rsid w:val="00AB6383"/>
    <w:rsid w:val="00AB639C"/>
    <w:rsid w:val="00AB66F1"/>
    <w:rsid w:val="00AB6AC6"/>
    <w:rsid w:val="00AB7592"/>
    <w:rsid w:val="00AB7EF8"/>
    <w:rsid w:val="00AC048B"/>
    <w:rsid w:val="00AC057C"/>
    <w:rsid w:val="00AC0C14"/>
    <w:rsid w:val="00AC0D20"/>
    <w:rsid w:val="00AC1661"/>
    <w:rsid w:val="00AC1DA3"/>
    <w:rsid w:val="00AC21F8"/>
    <w:rsid w:val="00AC23CA"/>
    <w:rsid w:val="00AC2713"/>
    <w:rsid w:val="00AC416D"/>
    <w:rsid w:val="00AC4804"/>
    <w:rsid w:val="00AC53A4"/>
    <w:rsid w:val="00AC5B83"/>
    <w:rsid w:val="00AC6150"/>
    <w:rsid w:val="00AC6472"/>
    <w:rsid w:val="00AC735B"/>
    <w:rsid w:val="00AC7F04"/>
    <w:rsid w:val="00AC7FF9"/>
    <w:rsid w:val="00AD04BB"/>
    <w:rsid w:val="00AD052E"/>
    <w:rsid w:val="00AD0E76"/>
    <w:rsid w:val="00AD0F0C"/>
    <w:rsid w:val="00AD0F63"/>
    <w:rsid w:val="00AD1188"/>
    <w:rsid w:val="00AD11A5"/>
    <w:rsid w:val="00AD1559"/>
    <w:rsid w:val="00AD194B"/>
    <w:rsid w:val="00AD1E90"/>
    <w:rsid w:val="00AD1EF5"/>
    <w:rsid w:val="00AD257E"/>
    <w:rsid w:val="00AD35E3"/>
    <w:rsid w:val="00AD3B07"/>
    <w:rsid w:val="00AD3C07"/>
    <w:rsid w:val="00AD46F3"/>
    <w:rsid w:val="00AD4A30"/>
    <w:rsid w:val="00AD4B48"/>
    <w:rsid w:val="00AD4BB0"/>
    <w:rsid w:val="00AD4C02"/>
    <w:rsid w:val="00AD4CC2"/>
    <w:rsid w:val="00AD4E3A"/>
    <w:rsid w:val="00AD4FFF"/>
    <w:rsid w:val="00AD5212"/>
    <w:rsid w:val="00AD58C1"/>
    <w:rsid w:val="00AD58D9"/>
    <w:rsid w:val="00AD5ABF"/>
    <w:rsid w:val="00AD5B1A"/>
    <w:rsid w:val="00AD6209"/>
    <w:rsid w:val="00AD62AD"/>
    <w:rsid w:val="00AD6B27"/>
    <w:rsid w:val="00AD761F"/>
    <w:rsid w:val="00AD7AF1"/>
    <w:rsid w:val="00AD7D2D"/>
    <w:rsid w:val="00AE00D5"/>
    <w:rsid w:val="00AE02CF"/>
    <w:rsid w:val="00AE038C"/>
    <w:rsid w:val="00AE0407"/>
    <w:rsid w:val="00AE0435"/>
    <w:rsid w:val="00AE10DA"/>
    <w:rsid w:val="00AE1635"/>
    <w:rsid w:val="00AE1A13"/>
    <w:rsid w:val="00AE2598"/>
    <w:rsid w:val="00AE3172"/>
    <w:rsid w:val="00AE3704"/>
    <w:rsid w:val="00AE3898"/>
    <w:rsid w:val="00AE3C75"/>
    <w:rsid w:val="00AE3C9D"/>
    <w:rsid w:val="00AE42F9"/>
    <w:rsid w:val="00AE42FE"/>
    <w:rsid w:val="00AE4859"/>
    <w:rsid w:val="00AE4D7F"/>
    <w:rsid w:val="00AE4E9D"/>
    <w:rsid w:val="00AE538C"/>
    <w:rsid w:val="00AE59FB"/>
    <w:rsid w:val="00AE699E"/>
    <w:rsid w:val="00AE76BF"/>
    <w:rsid w:val="00AE7DCB"/>
    <w:rsid w:val="00AF091F"/>
    <w:rsid w:val="00AF111D"/>
    <w:rsid w:val="00AF2847"/>
    <w:rsid w:val="00AF2F2D"/>
    <w:rsid w:val="00AF34DE"/>
    <w:rsid w:val="00AF3A5A"/>
    <w:rsid w:val="00AF4367"/>
    <w:rsid w:val="00AF4B10"/>
    <w:rsid w:val="00AF543D"/>
    <w:rsid w:val="00AF5B75"/>
    <w:rsid w:val="00AF6B76"/>
    <w:rsid w:val="00AF7DF9"/>
    <w:rsid w:val="00B001AB"/>
    <w:rsid w:val="00B00438"/>
    <w:rsid w:val="00B008B8"/>
    <w:rsid w:val="00B00EB0"/>
    <w:rsid w:val="00B01F52"/>
    <w:rsid w:val="00B02D27"/>
    <w:rsid w:val="00B02D6D"/>
    <w:rsid w:val="00B03680"/>
    <w:rsid w:val="00B03E36"/>
    <w:rsid w:val="00B03EF7"/>
    <w:rsid w:val="00B04507"/>
    <w:rsid w:val="00B04ACF"/>
    <w:rsid w:val="00B04DF1"/>
    <w:rsid w:val="00B05169"/>
    <w:rsid w:val="00B055B3"/>
    <w:rsid w:val="00B056D9"/>
    <w:rsid w:val="00B056F3"/>
    <w:rsid w:val="00B06E54"/>
    <w:rsid w:val="00B10684"/>
    <w:rsid w:val="00B1074B"/>
    <w:rsid w:val="00B10853"/>
    <w:rsid w:val="00B10AE9"/>
    <w:rsid w:val="00B10D79"/>
    <w:rsid w:val="00B11290"/>
    <w:rsid w:val="00B112D0"/>
    <w:rsid w:val="00B114F3"/>
    <w:rsid w:val="00B115A1"/>
    <w:rsid w:val="00B11993"/>
    <w:rsid w:val="00B12264"/>
    <w:rsid w:val="00B12293"/>
    <w:rsid w:val="00B12FC3"/>
    <w:rsid w:val="00B13059"/>
    <w:rsid w:val="00B1383D"/>
    <w:rsid w:val="00B140FB"/>
    <w:rsid w:val="00B14E57"/>
    <w:rsid w:val="00B155B3"/>
    <w:rsid w:val="00B15949"/>
    <w:rsid w:val="00B15D21"/>
    <w:rsid w:val="00B16481"/>
    <w:rsid w:val="00B168A6"/>
    <w:rsid w:val="00B17041"/>
    <w:rsid w:val="00B17653"/>
    <w:rsid w:val="00B17B05"/>
    <w:rsid w:val="00B17F3D"/>
    <w:rsid w:val="00B17FBA"/>
    <w:rsid w:val="00B20196"/>
    <w:rsid w:val="00B2171C"/>
    <w:rsid w:val="00B21908"/>
    <w:rsid w:val="00B21CB4"/>
    <w:rsid w:val="00B2215C"/>
    <w:rsid w:val="00B22266"/>
    <w:rsid w:val="00B22DA5"/>
    <w:rsid w:val="00B233A2"/>
    <w:rsid w:val="00B23F0E"/>
    <w:rsid w:val="00B24227"/>
    <w:rsid w:val="00B244A8"/>
    <w:rsid w:val="00B247AD"/>
    <w:rsid w:val="00B2578A"/>
    <w:rsid w:val="00B262DD"/>
    <w:rsid w:val="00B26CA4"/>
    <w:rsid w:val="00B2715A"/>
    <w:rsid w:val="00B277E6"/>
    <w:rsid w:val="00B279ED"/>
    <w:rsid w:val="00B30A66"/>
    <w:rsid w:val="00B30CF4"/>
    <w:rsid w:val="00B319A8"/>
    <w:rsid w:val="00B31AC0"/>
    <w:rsid w:val="00B31C2E"/>
    <w:rsid w:val="00B31F49"/>
    <w:rsid w:val="00B326CA"/>
    <w:rsid w:val="00B32DEC"/>
    <w:rsid w:val="00B32F71"/>
    <w:rsid w:val="00B332E1"/>
    <w:rsid w:val="00B3419E"/>
    <w:rsid w:val="00B37238"/>
    <w:rsid w:val="00B3743A"/>
    <w:rsid w:val="00B37C6D"/>
    <w:rsid w:val="00B4032D"/>
    <w:rsid w:val="00B4070B"/>
    <w:rsid w:val="00B40E4C"/>
    <w:rsid w:val="00B4127A"/>
    <w:rsid w:val="00B41363"/>
    <w:rsid w:val="00B419EE"/>
    <w:rsid w:val="00B41BDC"/>
    <w:rsid w:val="00B41F23"/>
    <w:rsid w:val="00B41FE4"/>
    <w:rsid w:val="00B43169"/>
    <w:rsid w:val="00B43478"/>
    <w:rsid w:val="00B44170"/>
    <w:rsid w:val="00B446D2"/>
    <w:rsid w:val="00B46109"/>
    <w:rsid w:val="00B4683D"/>
    <w:rsid w:val="00B46890"/>
    <w:rsid w:val="00B46A92"/>
    <w:rsid w:val="00B46E0C"/>
    <w:rsid w:val="00B50033"/>
    <w:rsid w:val="00B50279"/>
    <w:rsid w:val="00B50900"/>
    <w:rsid w:val="00B50D82"/>
    <w:rsid w:val="00B51102"/>
    <w:rsid w:val="00B528D8"/>
    <w:rsid w:val="00B5318E"/>
    <w:rsid w:val="00B53312"/>
    <w:rsid w:val="00B5341A"/>
    <w:rsid w:val="00B53B7B"/>
    <w:rsid w:val="00B552A4"/>
    <w:rsid w:val="00B557C1"/>
    <w:rsid w:val="00B5587C"/>
    <w:rsid w:val="00B563B6"/>
    <w:rsid w:val="00B56C18"/>
    <w:rsid w:val="00B56C70"/>
    <w:rsid w:val="00B5792D"/>
    <w:rsid w:val="00B57C9F"/>
    <w:rsid w:val="00B57F96"/>
    <w:rsid w:val="00B6022E"/>
    <w:rsid w:val="00B6045C"/>
    <w:rsid w:val="00B60463"/>
    <w:rsid w:val="00B61758"/>
    <w:rsid w:val="00B61DA0"/>
    <w:rsid w:val="00B62159"/>
    <w:rsid w:val="00B622B6"/>
    <w:rsid w:val="00B6292D"/>
    <w:rsid w:val="00B629A2"/>
    <w:rsid w:val="00B62CD9"/>
    <w:rsid w:val="00B62F82"/>
    <w:rsid w:val="00B63001"/>
    <w:rsid w:val="00B636ED"/>
    <w:rsid w:val="00B6405E"/>
    <w:rsid w:val="00B64E5C"/>
    <w:rsid w:val="00B65413"/>
    <w:rsid w:val="00B65AB6"/>
    <w:rsid w:val="00B65D34"/>
    <w:rsid w:val="00B66D76"/>
    <w:rsid w:val="00B66DC8"/>
    <w:rsid w:val="00B6730D"/>
    <w:rsid w:val="00B67932"/>
    <w:rsid w:val="00B702FD"/>
    <w:rsid w:val="00B70EFD"/>
    <w:rsid w:val="00B71811"/>
    <w:rsid w:val="00B71991"/>
    <w:rsid w:val="00B71A28"/>
    <w:rsid w:val="00B723C5"/>
    <w:rsid w:val="00B72414"/>
    <w:rsid w:val="00B72DB7"/>
    <w:rsid w:val="00B734FF"/>
    <w:rsid w:val="00B7418B"/>
    <w:rsid w:val="00B7429E"/>
    <w:rsid w:val="00B748AD"/>
    <w:rsid w:val="00B748FE"/>
    <w:rsid w:val="00B749AE"/>
    <w:rsid w:val="00B752AF"/>
    <w:rsid w:val="00B759EB"/>
    <w:rsid w:val="00B75B06"/>
    <w:rsid w:val="00B7632D"/>
    <w:rsid w:val="00B76AF2"/>
    <w:rsid w:val="00B76C28"/>
    <w:rsid w:val="00B7760B"/>
    <w:rsid w:val="00B7790F"/>
    <w:rsid w:val="00B80B0F"/>
    <w:rsid w:val="00B80FC6"/>
    <w:rsid w:val="00B8173B"/>
    <w:rsid w:val="00B81956"/>
    <w:rsid w:val="00B81C62"/>
    <w:rsid w:val="00B81D72"/>
    <w:rsid w:val="00B81F86"/>
    <w:rsid w:val="00B82247"/>
    <w:rsid w:val="00B82353"/>
    <w:rsid w:val="00B823D2"/>
    <w:rsid w:val="00B824D3"/>
    <w:rsid w:val="00B8264E"/>
    <w:rsid w:val="00B83426"/>
    <w:rsid w:val="00B83D4D"/>
    <w:rsid w:val="00B83F0F"/>
    <w:rsid w:val="00B84CD7"/>
    <w:rsid w:val="00B8509C"/>
    <w:rsid w:val="00B85F46"/>
    <w:rsid w:val="00B860AC"/>
    <w:rsid w:val="00B86187"/>
    <w:rsid w:val="00B86C9C"/>
    <w:rsid w:val="00B877A1"/>
    <w:rsid w:val="00B9071C"/>
    <w:rsid w:val="00B90886"/>
    <w:rsid w:val="00B90B1A"/>
    <w:rsid w:val="00B90B44"/>
    <w:rsid w:val="00B90C34"/>
    <w:rsid w:val="00B915F7"/>
    <w:rsid w:val="00B928A7"/>
    <w:rsid w:val="00B943C5"/>
    <w:rsid w:val="00B948D3"/>
    <w:rsid w:val="00B95E0D"/>
    <w:rsid w:val="00B96021"/>
    <w:rsid w:val="00B96696"/>
    <w:rsid w:val="00B96831"/>
    <w:rsid w:val="00B96A8C"/>
    <w:rsid w:val="00B970C2"/>
    <w:rsid w:val="00B97595"/>
    <w:rsid w:val="00B977CB"/>
    <w:rsid w:val="00B977E3"/>
    <w:rsid w:val="00B97CD2"/>
    <w:rsid w:val="00BA024B"/>
    <w:rsid w:val="00BA080F"/>
    <w:rsid w:val="00BA1060"/>
    <w:rsid w:val="00BA14DC"/>
    <w:rsid w:val="00BA18FE"/>
    <w:rsid w:val="00BA20E6"/>
    <w:rsid w:val="00BA23E1"/>
    <w:rsid w:val="00BA24AC"/>
    <w:rsid w:val="00BA279D"/>
    <w:rsid w:val="00BA3868"/>
    <w:rsid w:val="00BA4138"/>
    <w:rsid w:val="00BA46AC"/>
    <w:rsid w:val="00BA6101"/>
    <w:rsid w:val="00BA62EF"/>
    <w:rsid w:val="00BA64FB"/>
    <w:rsid w:val="00BA6B3B"/>
    <w:rsid w:val="00BA6D37"/>
    <w:rsid w:val="00BA7A65"/>
    <w:rsid w:val="00BA7A89"/>
    <w:rsid w:val="00BA7A99"/>
    <w:rsid w:val="00BA7E0B"/>
    <w:rsid w:val="00BB030E"/>
    <w:rsid w:val="00BB039F"/>
    <w:rsid w:val="00BB096F"/>
    <w:rsid w:val="00BB0CDD"/>
    <w:rsid w:val="00BB0D97"/>
    <w:rsid w:val="00BB0DEA"/>
    <w:rsid w:val="00BB215A"/>
    <w:rsid w:val="00BB2F70"/>
    <w:rsid w:val="00BB31C8"/>
    <w:rsid w:val="00BB3688"/>
    <w:rsid w:val="00BB373D"/>
    <w:rsid w:val="00BB4052"/>
    <w:rsid w:val="00BB4509"/>
    <w:rsid w:val="00BB58F3"/>
    <w:rsid w:val="00BB5E75"/>
    <w:rsid w:val="00BB5EDE"/>
    <w:rsid w:val="00BB6128"/>
    <w:rsid w:val="00BB61BF"/>
    <w:rsid w:val="00BB659B"/>
    <w:rsid w:val="00BB709C"/>
    <w:rsid w:val="00BC00C7"/>
    <w:rsid w:val="00BC053B"/>
    <w:rsid w:val="00BC0C4C"/>
    <w:rsid w:val="00BC0C70"/>
    <w:rsid w:val="00BC0E09"/>
    <w:rsid w:val="00BC1601"/>
    <w:rsid w:val="00BC1EE5"/>
    <w:rsid w:val="00BC211A"/>
    <w:rsid w:val="00BC2E4E"/>
    <w:rsid w:val="00BC2F75"/>
    <w:rsid w:val="00BC303F"/>
    <w:rsid w:val="00BC3D61"/>
    <w:rsid w:val="00BC3FB2"/>
    <w:rsid w:val="00BC4551"/>
    <w:rsid w:val="00BC4A2D"/>
    <w:rsid w:val="00BC4E69"/>
    <w:rsid w:val="00BC5000"/>
    <w:rsid w:val="00BC5406"/>
    <w:rsid w:val="00BC57BC"/>
    <w:rsid w:val="00BC59BA"/>
    <w:rsid w:val="00BC7050"/>
    <w:rsid w:val="00BD0583"/>
    <w:rsid w:val="00BD1164"/>
    <w:rsid w:val="00BD15BA"/>
    <w:rsid w:val="00BD18A3"/>
    <w:rsid w:val="00BD1D2F"/>
    <w:rsid w:val="00BD3259"/>
    <w:rsid w:val="00BD3B8C"/>
    <w:rsid w:val="00BD3FD7"/>
    <w:rsid w:val="00BD42B1"/>
    <w:rsid w:val="00BD43FB"/>
    <w:rsid w:val="00BD4D88"/>
    <w:rsid w:val="00BD509C"/>
    <w:rsid w:val="00BD5E4E"/>
    <w:rsid w:val="00BD5EEC"/>
    <w:rsid w:val="00BD6088"/>
    <w:rsid w:val="00BD6390"/>
    <w:rsid w:val="00BD6926"/>
    <w:rsid w:val="00BD6B21"/>
    <w:rsid w:val="00BD6EBD"/>
    <w:rsid w:val="00BE0D23"/>
    <w:rsid w:val="00BE0D87"/>
    <w:rsid w:val="00BE16D3"/>
    <w:rsid w:val="00BE2CD0"/>
    <w:rsid w:val="00BE3215"/>
    <w:rsid w:val="00BE32AA"/>
    <w:rsid w:val="00BE342F"/>
    <w:rsid w:val="00BE3C37"/>
    <w:rsid w:val="00BE3CDA"/>
    <w:rsid w:val="00BE433B"/>
    <w:rsid w:val="00BE4B1D"/>
    <w:rsid w:val="00BE4C67"/>
    <w:rsid w:val="00BE5962"/>
    <w:rsid w:val="00BE5E94"/>
    <w:rsid w:val="00BE6463"/>
    <w:rsid w:val="00BE6B54"/>
    <w:rsid w:val="00BE6C61"/>
    <w:rsid w:val="00BE6CD4"/>
    <w:rsid w:val="00BE73F1"/>
    <w:rsid w:val="00BE7914"/>
    <w:rsid w:val="00BF0D1E"/>
    <w:rsid w:val="00BF0DE0"/>
    <w:rsid w:val="00BF0ED3"/>
    <w:rsid w:val="00BF18F0"/>
    <w:rsid w:val="00BF19B6"/>
    <w:rsid w:val="00BF20A1"/>
    <w:rsid w:val="00BF328C"/>
    <w:rsid w:val="00BF3A80"/>
    <w:rsid w:val="00BF3CA7"/>
    <w:rsid w:val="00BF3D0F"/>
    <w:rsid w:val="00BF4018"/>
    <w:rsid w:val="00BF4147"/>
    <w:rsid w:val="00BF42CC"/>
    <w:rsid w:val="00BF4B1D"/>
    <w:rsid w:val="00BF4CC0"/>
    <w:rsid w:val="00BF4ED3"/>
    <w:rsid w:val="00BF4FD0"/>
    <w:rsid w:val="00BF5074"/>
    <w:rsid w:val="00BF5141"/>
    <w:rsid w:val="00BF6322"/>
    <w:rsid w:val="00BF63E0"/>
    <w:rsid w:val="00BF7016"/>
    <w:rsid w:val="00BF7551"/>
    <w:rsid w:val="00C0002B"/>
    <w:rsid w:val="00C0014F"/>
    <w:rsid w:val="00C010E7"/>
    <w:rsid w:val="00C0123D"/>
    <w:rsid w:val="00C01AF0"/>
    <w:rsid w:val="00C01B2D"/>
    <w:rsid w:val="00C020B9"/>
    <w:rsid w:val="00C02872"/>
    <w:rsid w:val="00C02DC9"/>
    <w:rsid w:val="00C038A6"/>
    <w:rsid w:val="00C03C95"/>
    <w:rsid w:val="00C042D9"/>
    <w:rsid w:val="00C04B70"/>
    <w:rsid w:val="00C04E29"/>
    <w:rsid w:val="00C054D1"/>
    <w:rsid w:val="00C057F5"/>
    <w:rsid w:val="00C05E01"/>
    <w:rsid w:val="00C067D9"/>
    <w:rsid w:val="00C06905"/>
    <w:rsid w:val="00C07E91"/>
    <w:rsid w:val="00C11DCA"/>
    <w:rsid w:val="00C120DC"/>
    <w:rsid w:val="00C121C4"/>
    <w:rsid w:val="00C13923"/>
    <w:rsid w:val="00C148B8"/>
    <w:rsid w:val="00C15427"/>
    <w:rsid w:val="00C15DED"/>
    <w:rsid w:val="00C15E35"/>
    <w:rsid w:val="00C1615A"/>
    <w:rsid w:val="00C168C3"/>
    <w:rsid w:val="00C169E2"/>
    <w:rsid w:val="00C16B0C"/>
    <w:rsid w:val="00C17242"/>
    <w:rsid w:val="00C17443"/>
    <w:rsid w:val="00C17DF8"/>
    <w:rsid w:val="00C17E50"/>
    <w:rsid w:val="00C17FCF"/>
    <w:rsid w:val="00C20037"/>
    <w:rsid w:val="00C202F0"/>
    <w:rsid w:val="00C208FF"/>
    <w:rsid w:val="00C209E2"/>
    <w:rsid w:val="00C20CA1"/>
    <w:rsid w:val="00C20E67"/>
    <w:rsid w:val="00C21143"/>
    <w:rsid w:val="00C2192A"/>
    <w:rsid w:val="00C22742"/>
    <w:rsid w:val="00C2477D"/>
    <w:rsid w:val="00C24C0A"/>
    <w:rsid w:val="00C2637C"/>
    <w:rsid w:val="00C26690"/>
    <w:rsid w:val="00C2752C"/>
    <w:rsid w:val="00C27E74"/>
    <w:rsid w:val="00C306C9"/>
    <w:rsid w:val="00C307EF"/>
    <w:rsid w:val="00C31306"/>
    <w:rsid w:val="00C31610"/>
    <w:rsid w:val="00C31A60"/>
    <w:rsid w:val="00C3202A"/>
    <w:rsid w:val="00C321CA"/>
    <w:rsid w:val="00C32370"/>
    <w:rsid w:val="00C32761"/>
    <w:rsid w:val="00C327C0"/>
    <w:rsid w:val="00C3283A"/>
    <w:rsid w:val="00C32A0E"/>
    <w:rsid w:val="00C32C77"/>
    <w:rsid w:val="00C32D5E"/>
    <w:rsid w:val="00C342F1"/>
    <w:rsid w:val="00C34385"/>
    <w:rsid w:val="00C344A7"/>
    <w:rsid w:val="00C3541D"/>
    <w:rsid w:val="00C354C0"/>
    <w:rsid w:val="00C35F40"/>
    <w:rsid w:val="00C3675B"/>
    <w:rsid w:val="00C3697C"/>
    <w:rsid w:val="00C36A6C"/>
    <w:rsid w:val="00C37CA2"/>
    <w:rsid w:val="00C4010E"/>
    <w:rsid w:val="00C4040B"/>
    <w:rsid w:val="00C40D05"/>
    <w:rsid w:val="00C40F95"/>
    <w:rsid w:val="00C41D3B"/>
    <w:rsid w:val="00C41D99"/>
    <w:rsid w:val="00C42607"/>
    <w:rsid w:val="00C427CC"/>
    <w:rsid w:val="00C427E1"/>
    <w:rsid w:val="00C42853"/>
    <w:rsid w:val="00C42AF9"/>
    <w:rsid w:val="00C42BA5"/>
    <w:rsid w:val="00C4364A"/>
    <w:rsid w:val="00C437E1"/>
    <w:rsid w:val="00C439F9"/>
    <w:rsid w:val="00C43AD5"/>
    <w:rsid w:val="00C43C34"/>
    <w:rsid w:val="00C457D5"/>
    <w:rsid w:val="00C45ED3"/>
    <w:rsid w:val="00C464F1"/>
    <w:rsid w:val="00C46665"/>
    <w:rsid w:val="00C466A6"/>
    <w:rsid w:val="00C46ABE"/>
    <w:rsid w:val="00C46F7F"/>
    <w:rsid w:val="00C471E6"/>
    <w:rsid w:val="00C47858"/>
    <w:rsid w:val="00C47A1A"/>
    <w:rsid w:val="00C47AEE"/>
    <w:rsid w:val="00C50500"/>
    <w:rsid w:val="00C50921"/>
    <w:rsid w:val="00C50D61"/>
    <w:rsid w:val="00C50D78"/>
    <w:rsid w:val="00C51343"/>
    <w:rsid w:val="00C515C8"/>
    <w:rsid w:val="00C51FED"/>
    <w:rsid w:val="00C5248E"/>
    <w:rsid w:val="00C52DF9"/>
    <w:rsid w:val="00C534C8"/>
    <w:rsid w:val="00C54D4C"/>
    <w:rsid w:val="00C552EF"/>
    <w:rsid w:val="00C55442"/>
    <w:rsid w:val="00C55E4F"/>
    <w:rsid w:val="00C5636B"/>
    <w:rsid w:val="00C57656"/>
    <w:rsid w:val="00C60005"/>
    <w:rsid w:val="00C601E2"/>
    <w:rsid w:val="00C60FE1"/>
    <w:rsid w:val="00C615AC"/>
    <w:rsid w:val="00C615B2"/>
    <w:rsid w:val="00C618F4"/>
    <w:rsid w:val="00C62836"/>
    <w:rsid w:val="00C63197"/>
    <w:rsid w:val="00C631EA"/>
    <w:rsid w:val="00C636F6"/>
    <w:rsid w:val="00C63905"/>
    <w:rsid w:val="00C63C28"/>
    <w:rsid w:val="00C63D5A"/>
    <w:rsid w:val="00C64E99"/>
    <w:rsid w:val="00C6526E"/>
    <w:rsid w:val="00C65463"/>
    <w:rsid w:val="00C65972"/>
    <w:rsid w:val="00C65FE9"/>
    <w:rsid w:val="00C66200"/>
    <w:rsid w:val="00C662B5"/>
    <w:rsid w:val="00C6655C"/>
    <w:rsid w:val="00C66783"/>
    <w:rsid w:val="00C66E90"/>
    <w:rsid w:val="00C67882"/>
    <w:rsid w:val="00C67AF5"/>
    <w:rsid w:val="00C7004F"/>
    <w:rsid w:val="00C70058"/>
    <w:rsid w:val="00C7022F"/>
    <w:rsid w:val="00C70C74"/>
    <w:rsid w:val="00C712C8"/>
    <w:rsid w:val="00C7157D"/>
    <w:rsid w:val="00C716EF"/>
    <w:rsid w:val="00C71766"/>
    <w:rsid w:val="00C71FF5"/>
    <w:rsid w:val="00C72A38"/>
    <w:rsid w:val="00C73BCF"/>
    <w:rsid w:val="00C7431B"/>
    <w:rsid w:val="00C74DEE"/>
    <w:rsid w:val="00C755DB"/>
    <w:rsid w:val="00C757F2"/>
    <w:rsid w:val="00C759B4"/>
    <w:rsid w:val="00C75D88"/>
    <w:rsid w:val="00C75F84"/>
    <w:rsid w:val="00C762EE"/>
    <w:rsid w:val="00C763F1"/>
    <w:rsid w:val="00C76496"/>
    <w:rsid w:val="00C769F1"/>
    <w:rsid w:val="00C77E1E"/>
    <w:rsid w:val="00C80185"/>
    <w:rsid w:val="00C8031D"/>
    <w:rsid w:val="00C8073D"/>
    <w:rsid w:val="00C80A99"/>
    <w:rsid w:val="00C80C74"/>
    <w:rsid w:val="00C80D45"/>
    <w:rsid w:val="00C80F7B"/>
    <w:rsid w:val="00C80F9C"/>
    <w:rsid w:val="00C81D43"/>
    <w:rsid w:val="00C824C8"/>
    <w:rsid w:val="00C82B8A"/>
    <w:rsid w:val="00C82E59"/>
    <w:rsid w:val="00C837FE"/>
    <w:rsid w:val="00C83844"/>
    <w:rsid w:val="00C85CC5"/>
    <w:rsid w:val="00C85E27"/>
    <w:rsid w:val="00C87097"/>
    <w:rsid w:val="00C8748A"/>
    <w:rsid w:val="00C87E41"/>
    <w:rsid w:val="00C90303"/>
    <w:rsid w:val="00C91AC3"/>
    <w:rsid w:val="00C91CB7"/>
    <w:rsid w:val="00C93E66"/>
    <w:rsid w:val="00C94144"/>
    <w:rsid w:val="00C94EE4"/>
    <w:rsid w:val="00C95322"/>
    <w:rsid w:val="00C9570B"/>
    <w:rsid w:val="00C95B44"/>
    <w:rsid w:val="00C95EF6"/>
    <w:rsid w:val="00C96E18"/>
    <w:rsid w:val="00C97108"/>
    <w:rsid w:val="00C97C34"/>
    <w:rsid w:val="00C97CD7"/>
    <w:rsid w:val="00CA0F46"/>
    <w:rsid w:val="00CA12EC"/>
    <w:rsid w:val="00CA1599"/>
    <w:rsid w:val="00CA17BB"/>
    <w:rsid w:val="00CA2063"/>
    <w:rsid w:val="00CA22C0"/>
    <w:rsid w:val="00CA2AB0"/>
    <w:rsid w:val="00CA3328"/>
    <w:rsid w:val="00CA3358"/>
    <w:rsid w:val="00CA4796"/>
    <w:rsid w:val="00CA4B42"/>
    <w:rsid w:val="00CA4D7E"/>
    <w:rsid w:val="00CA52DA"/>
    <w:rsid w:val="00CA59F0"/>
    <w:rsid w:val="00CA615F"/>
    <w:rsid w:val="00CA64EA"/>
    <w:rsid w:val="00CA665E"/>
    <w:rsid w:val="00CA6AE3"/>
    <w:rsid w:val="00CA7084"/>
    <w:rsid w:val="00CA782E"/>
    <w:rsid w:val="00CB0707"/>
    <w:rsid w:val="00CB198A"/>
    <w:rsid w:val="00CB2B21"/>
    <w:rsid w:val="00CB2B95"/>
    <w:rsid w:val="00CB31E0"/>
    <w:rsid w:val="00CB3912"/>
    <w:rsid w:val="00CB3CE2"/>
    <w:rsid w:val="00CB4013"/>
    <w:rsid w:val="00CB4E2B"/>
    <w:rsid w:val="00CB56BB"/>
    <w:rsid w:val="00CB5862"/>
    <w:rsid w:val="00CB6374"/>
    <w:rsid w:val="00CB63C1"/>
    <w:rsid w:val="00CB6516"/>
    <w:rsid w:val="00CB6AB0"/>
    <w:rsid w:val="00CB7071"/>
    <w:rsid w:val="00CB7BCC"/>
    <w:rsid w:val="00CC0AA2"/>
    <w:rsid w:val="00CC0FE0"/>
    <w:rsid w:val="00CC11CF"/>
    <w:rsid w:val="00CC1E79"/>
    <w:rsid w:val="00CC1FE3"/>
    <w:rsid w:val="00CC21EB"/>
    <w:rsid w:val="00CC251E"/>
    <w:rsid w:val="00CC284C"/>
    <w:rsid w:val="00CC3BF3"/>
    <w:rsid w:val="00CC400E"/>
    <w:rsid w:val="00CC4248"/>
    <w:rsid w:val="00CC4632"/>
    <w:rsid w:val="00CC4D4F"/>
    <w:rsid w:val="00CC4F08"/>
    <w:rsid w:val="00CC509F"/>
    <w:rsid w:val="00CC52A1"/>
    <w:rsid w:val="00CC5494"/>
    <w:rsid w:val="00CC5E8A"/>
    <w:rsid w:val="00CC60E1"/>
    <w:rsid w:val="00CC6CC8"/>
    <w:rsid w:val="00CC6E0B"/>
    <w:rsid w:val="00CC725D"/>
    <w:rsid w:val="00CC767B"/>
    <w:rsid w:val="00CC7919"/>
    <w:rsid w:val="00CC7ED4"/>
    <w:rsid w:val="00CD05C1"/>
    <w:rsid w:val="00CD0C15"/>
    <w:rsid w:val="00CD1144"/>
    <w:rsid w:val="00CD1877"/>
    <w:rsid w:val="00CD2021"/>
    <w:rsid w:val="00CD207E"/>
    <w:rsid w:val="00CD250E"/>
    <w:rsid w:val="00CD3454"/>
    <w:rsid w:val="00CD3639"/>
    <w:rsid w:val="00CD41C4"/>
    <w:rsid w:val="00CD4F2D"/>
    <w:rsid w:val="00CD5443"/>
    <w:rsid w:val="00CD58B3"/>
    <w:rsid w:val="00CD5CB6"/>
    <w:rsid w:val="00CD66D9"/>
    <w:rsid w:val="00CD6793"/>
    <w:rsid w:val="00CD6BD6"/>
    <w:rsid w:val="00CD73EE"/>
    <w:rsid w:val="00CD78DC"/>
    <w:rsid w:val="00CD7C42"/>
    <w:rsid w:val="00CE0173"/>
    <w:rsid w:val="00CE0610"/>
    <w:rsid w:val="00CE0CD5"/>
    <w:rsid w:val="00CE13CE"/>
    <w:rsid w:val="00CE3230"/>
    <w:rsid w:val="00CE3273"/>
    <w:rsid w:val="00CE3591"/>
    <w:rsid w:val="00CE3667"/>
    <w:rsid w:val="00CE3E75"/>
    <w:rsid w:val="00CE4A4F"/>
    <w:rsid w:val="00CE4BCD"/>
    <w:rsid w:val="00CE507C"/>
    <w:rsid w:val="00CE5350"/>
    <w:rsid w:val="00CE6FC7"/>
    <w:rsid w:val="00CF0D28"/>
    <w:rsid w:val="00CF10C0"/>
    <w:rsid w:val="00CF1753"/>
    <w:rsid w:val="00CF34EE"/>
    <w:rsid w:val="00CF351A"/>
    <w:rsid w:val="00CF39A5"/>
    <w:rsid w:val="00CF3C66"/>
    <w:rsid w:val="00CF43CB"/>
    <w:rsid w:val="00CF4B19"/>
    <w:rsid w:val="00CF5422"/>
    <w:rsid w:val="00CF5F58"/>
    <w:rsid w:val="00CF5F64"/>
    <w:rsid w:val="00CF60ED"/>
    <w:rsid w:val="00CF622E"/>
    <w:rsid w:val="00CF6E22"/>
    <w:rsid w:val="00CF7D87"/>
    <w:rsid w:val="00D000FF"/>
    <w:rsid w:val="00D00BEA"/>
    <w:rsid w:val="00D01059"/>
    <w:rsid w:val="00D0224E"/>
    <w:rsid w:val="00D02443"/>
    <w:rsid w:val="00D03283"/>
    <w:rsid w:val="00D038BF"/>
    <w:rsid w:val="00D04DC9"/>
    <w:rsid w:val="00D06A16"/>
    <w:rsid w:val="00D07818"/>
    <w:rsid w:val="00D10B90"/>
    <w:rsid w:val="00D10DB9"/>
    <w:rsid w:val="00D10DF8"/>
    <w:rsid w:val="00D110B3"/>
    <w:rsid w:val="00D11126"/>
    <w:rsid w:val="00D11161"/>
    <w:rsid w:val="00D11327"/>
    <w:rsid w:val="00D11B53"/>
    <w:rsid w:val="00D12008"/>
    <w:rsid w:val="00D13179"/>
    <w:rsid w:val="00D148AC"/>
    <w:rsid w:val="00D14C00"/>
    <w:rsid w:val="00D150A1"/>
    <w:rsid w:val="00D15251"/>
    <w:rsid w:val="00D15E09"/>
    <w:rsid w:val="00D15F85"/>
    <w:rsid w:val="00D161AB"/>
    <w:rsid w:val="00D16FEB"/>
    <w:rsid w:val="00D17086"/>
    <w:rsid w:val="00D172CF"/>
    <w:rsid w:val="00D17A9A"/>
    <w:rsid w:val="00D17BE5"/>
    <w:rsid w:val="00D17C7A"/>
    <w:rsid w:val="00D2106C"/>
    <w:rsid w:val="00D2258C"/>
    <w:rsid w:val="00D22631"/>
    <w:rsid w:val="00D228BC"/>
    <w:rsid w:val="00D22986"/>
    <w:rsid w:val="00D22C06"/>
    <w:rsid w:val="00D22DC2"/>
    <w:rsid w:val="00D22F85"/>
    <w:rsid w:val="00D2367C"/>
    <w:rsid w:val="00D237B5"/>
    <w:rsid w:val="00D2417F"/>
    <w:rsid w:val="00D2428D"/>
    <w:rsid w:val="00D24787"/>
    <w:rsid w:val="00D24D7D"/>
    <w:rsid w:val="00D257CA"/>
    <w:rsid w:val="00D25888"/>
    <w:rsid w:val="00D25CF6"/>
    <w:rsid w:val="00D25DD6"/>
    <w:rsid w:val="00D2757B"/>
    <w:rsid w:val="00D27DDF"/>
    <w:rsid w:val="00D30681"/>
    <w:rsid w:val="00D3080D"/>
    <w:rsid w:val="00D30CF2"/>
    <w:rsid w:val="00D30FD1"/>
    <w:rsid w:val="00D3141F"/>
    <w:rsid w:val="00D31506"/>
    <w:rsid w:val="00D315F4"/>
    <w:rsid w:val="00D31AF6"/>
    <w:rsid w:val="00D32488"/>
    <w:rsid w:val="00D3255B"/>
    <w:rsid w:val="00D325F0"/>
    <w:rsid w:val="00D3261D"/>
    <w:rsid w:val="00D326A2"/>
    <w:rsid w:val="00D32F73"/>
    <w:rsid w:val="00D335FF"/>
    <w:rsid w:val="00D33DA0"/>
    <w:rsid w:val="00D33EF4"/>
    <w:rsid w:val="00D3423A"/>
    <w:rsid w:val="00D34A78"/>
    <w:rsid w:val="00D34EE2"/>
    <w:rsid w:val="00D35E96"/>
    <w:rsid w:val="00D36B17"/>
    <w:rsid w:val="00D36D1E"/>
    <w:rsid w:val="00D379BA"/>
    <w:rsid w:val="00D37AAA"/>
    <w:rsid w:val="00D37CEE"/>
    <w:rsid w:val="00D37D86"/>
    <w:rsid w:val="00D40298"/>
    <w:rsid w:val="00D405E9"/>
    <w:rsid w:val="00D40745"/>
    <w:rsid w:val="00D40BD3"/>
    <w:rsid w:val="00D4221F"/>
    <w:rsid w:val="00D42CB6"/>
    <w:rsid w:val="00D42F29"/>
    <w:rsid w:val="00D43B36"/>
    <w:rsid w:val="00D4608A"/>
    <w:rsid w:val="00D46CBA"/>
    <w:rsid w:val="00D46CED"/>
    <w:rsid w:val="00D46D1B"/>
    <w:rsid w:val="00D47063"/>
    <w:rsid w:val="00D4712F"/>
    <w:rsid w:val="00D47521"/>
    <w:rsid w:val="00D4759D"/>
    <w:rsid w:val="00D475A6"/>
    <w:rsid w:val="00D47C05"/>
    <w:rsid w:val="00D47C3D"/>
    <w:rsid w:val="00D50360"/>
    <w:rsid w:val="00D50835"/>
    <w:rsid w:val="00D5086E"/>
    <w:rsid w:val="00D50B1C"/>
    <w:rsid w:val="00D524A5"/>
    <w:rsid w:val="00D52EB0"/>
    <w:rsid w:val="00D53D82"/>
    <w:rsid w:val="00D5461B"/>
    <w:rsid w:val="00D54698"/>
    <w:rsid w:val="00D54767"/>
    <w:rsid w:val="00D54772"/>
    <w:rsid w:val="00D54BD9"/>
    <w:rsid w:val="00D5512F"/>
    <w:rsid w:val="00D55212"/>
    <w:rsid w:val="00D554B2"/>
    <w:rsid w:val="00D555B9"/>
    <w:rsid w:val="00D55724"/>
    <w:rsid w:val="00D55A6B"/>
    <w:rsid w:val="00D5614F"/>
    <w:rsid w:val="00D562BF"/>
    <w:rsid w:val="00D6001A"/>
    <w:rsid w:val="00D604BC"/>
    <w:rsid w:val="00D61009"/>
    <w:rsid w:val="00D61B2D"/>
    <w:rsid w:val="00D61D74"/>
    <w:rsid w:val="00D61EFF"/>
    <w:rsid w:val="00D62A89"/>
    <w:rsid w:val="00D63185"/>
    <w:rsid w:val="00D63231"/>
    <w:rsid w:val="00D63FCD"/>
    <w:rsid w:val="00D64DB9"/>
    <w:rsid w:val="00D64EB4"/>
    <w:rsid w:val="00D6515B"/>
    <w:rsid w:val="00D65C26"/>
    <w:rsid w:val="00D65FAC"/>
    <w:rsid w:val="00D66159"/>
    <w:rsid w:val="00D665A4"/>
    <w:rsid w:val="00D67558"/>
    <w:rsid w:val="00D67D40"/>
    <w:rsid w:val="00D708C4"/>
    <w:rsid w:val="00D70EA3"/>
    <w:rsid w:val="00D7141F"/>
    <w:rsid w:val="00D716FA"/>
    <w:rsid w:val="00D71728"/>
    <w:rsid w:val="00D717A8"/>
    <w:rsid w:val="00D71ACC"/>
    <w:rsid w:val="00D71AE6"/>
    <w:rsid w:val="00D71FB2"/>
    <w:rsid w:val="00D724B6"/>
    <w:rsid w:val="00D73742"/>
    <w:rsid w:val="00D73D99"/>
    <w:rsid w:val="00D74916"/>
    <w:rsid w:val="00D758F3"/>
    <w:rsid w:val="00D75DA3"/>
    <w:rsid w:val="00D769B0"/>
    <w:rsid w:val="00D76A79"/>
    <w:rsid w:val="00D7778C"/>
    <w:rsid w:val="00D77938"/>
    <w:rsid w:val="00D80034"/>
    <w:rsid w:val="00D80F6E"/>
    <w:rsid w:val="00D81667"/>
    <w:rsid w:val="00D81C8C"/>
    <w:rsid w:val="00D82DDB"/>
    <w:rsid w:val="00D82E0F"/>
    <w:rsid w:val="00D83FEE"/>
    <w:rsid w:val="00D843C2"/>
    <w:rsid w:val="00D84630"/>
    <w:rsid w:val="00D84760"/>
    <w:rsid w:val="00D84878"/>
    <w:rsid w:val="00D8537E"/>
    <w:rsid w:val="00D86A36"/>
    <w:rsid w:val="00D86B7D"/>
    <w:rsid w:val="00D87A80"/>
    <w:rsid w:val="00D91500"/>
    <w:rsid w:val="00D91701"/>
    <w:rsid w:val="00D928CD"/>
    <w:rsid w:val="00D92CFB"/>
    <w:rsid w:val="00D92D97"/>
    <w:rsid w:val="00D939CD"/>
    <w:rsid w:val="00D93B63"/>
    <w:rsid w:val="00D945AD"/>
    <w:rsid w:val="00D9540C"/>
    <w:rsid w:val="00D95A12"/>
    <w:rsid w:val="00D95D82"/>
    <w:rsid w:val="00D96EE9"/>
    <w:rsid w:val="00D97E76"/>
    <w:rsid w:val="00DA0EE0"/>
    <w:rsid w:val="00DA10C3"/>
    <w:rsid w:val="00DA22DA"/>
    <w:rsid w:val="00DA253E"/>
    <w:rsid w:val="00DA29B7"/>
    <w:rsid w:val="00DA3E6F"/>
    <w:rsid w:val="00DA4A48"/>
    <w:rsid w:val="00DA51C0"/>
    <w:rsid w:val="00DA5366"/>
    <w:rsid w:val="00DA5BA7"/>
    <w:rsid w:val="00DA6056"/>
    <w:rsid w:val="00DA6ED8"/>
    <w:rsid w:val="00DA707A"/>
    <w:rsid w:val="00DA7854"/>
    <w:rsid w:val="00DA7968"/>
    <w:rsid w:val="00DA7CB1"/>
    <w:rsid w:val="00DB00C1"/>
    <w:rsid w:val="00DB02E7"/>
    <w:rsid w:val="00DB06DA"/>
    <w:rsid w:val="00DB104F"/>
    <w:rsid w:val="00DB114D"/>
    <w:rsid w:val="00DB1185"/>
    <w:rsid w:val="00DB129F"/>
    <w:rsid w:val="00DB15CA"/>
    <w:rsid w:val="00DB19BA"/>
    <w:rsid w:val="00DB1DC4"/>
    <w:rsid w:val="00DB2081"/>
    <w:rsid w:val="00DB298D"/>
    <w:rsid w:val="00DB2FE4"/>
    <w:rsid w:val="00DB30A9"/>
    <w:rsid w:val="00DB30B0"/>
    <w:rsid w:val="00DB31FE"/>
    <w:rsid w:val="00DB3725"/>
    <w:rsid w:val="00DB4241"/>
    <w:rsid w:val="00DB4634"/>
    <w:rsid w:val="00DB4A5C"/>
    <w:rsid w:val="00DB5943"/>
    <w:rsid w:val="00DB5DC6"/>
    <w:rsid w:val="00DB5F3F"/>
    <w:rsid w:val="00DB67EB"/>
    <w:rsid w:val="00DB6A59"/>
    <w:rsid w:val="00DB6DED"/>
    <w:rsid w:val="00DB6F3D"/>
    <w:rsid w:val="00DB6FD1"/>
    <w:rsid w:val="00DB7133"/>
    <w:rsid w:val="00DB7DE1"/>
    <w:rsid w:val="00DC0310"/>
    <w:rsid w:val="00DC0C7E"/>
    <w:rsid w:val="00DC0F1C"/>
    <w:rsid w:val="00DC10D4"/>
    <w:rsid w:val="00DC1967"/>
    <w:rsid w:val="00DC1988"/>
    <w:rsid w:val="00DC1AF7"/>
    <w:rsid w:val="00DC2B79"/>
    <w:rsid w:val="00DC2C88"/>
    <w:rsid w:val="00DC40D6"/>
    <w:rsid w:val="00DC422C"/>
    <w:rsid w:val="00DC476C"/>
    <w:rsid w:val="00DC6465"/>
    <w:rsid w:val="00DC6767"/>
    <w:rsid w:val="00DC751D"/>
    <w:rsid w:val="00DC7CB9"/>
    <w:rsid w:val="00DC7F56"/>
    <w:rsid w:val="00DC7F77"/>
    <w:rsid w:val="00DD02FB"/>
    <w:rsid w:val="00DD05B3"/>
    <w:rsid w:val="00DD07BE"/>
    <w:rsid w:val="00DD12CB"/>
    <w:rsid w:val="00DD1315"/>
    <w:rsid w:val="00DD18E2"/>
    <w:rsid w:val="00DD1A55"/>
    <w:rsid w:val="00DD1BC0"/>
    <w:rsid w:val="00DD1FCA"/>
    <w:rsid w:val="00DD25E4"/>
    <w:rsid w:val="00DD2660"/>
    <w:rsid w:val="00DD3CE9"/>
    <w:rsid w:val="00DD4150"/>
    <w:rsid w:val="00DD495A"/>
    <w:rsid w:val="00DD4D2D"/>
    <w:rsid w:val="00DD4FC0"/>
    <w:rsid w:val="00DD5318"/>
    <w:rsid w:val="00DD60A6"/>
    <w:rsid w:val="00DD630C"/>
    <w:rsid w:val="00DD6540"/>
    <w:rsid w:val="00DD6C64"/>
    <w:rsid w:val="00DD6CD5"/>
    <w:rsid w:val="00DD7999"/>
    <w:rsid w:val="00DE080B"/>
    <w:rsid w:val="00DE2667"/>
    <w:rsid w:val="00DE283B"/>
    <w:rsid w:val="00DE29CA"/>
    <w:rsid w:val="00DE3EA9"/>
    <w:rsid w:val="00DE4D99"/>
    <w:rsid w:val="00DE50FC"/>
    <w:rsid w:val="00DE5F8E"/>
    <w:rsid w:val="00DE6607"/>
    <w:rsid w:val="00DE66E4"/>
    <w:rsid w:val="00DE6EEE"/>
    <w:rsid w:val="00DE7961"/>
    <w:rsid w:val="00DF0F79"/>
    <w:rsid w:val="00DF2E66"/>
    <w:rsid w:val="00DF3942"/>
    <w:rsid w:val="00DF3D2B"/>
    <w:rsid w:val="00DF43AE"/>
    <w:rsid w:val="00DF43D2"/>
    <w:rsid w:val="00DF4C19"/>
    <w:rsid w:val="00DF4E7F"/>
    <w:rsid w:val="00DF5DC0"/>
    <w:rsid w:val="00DF5F9A"/>
    <w:rsid w:val="00DF76B7"/>
    <w:rsid w:val="00DF784B"/>
    <w:rsid w:val="00DF7E9B"/>
    <w:rsid w:val="00E00012"/>
    <w:rsid w:val="00E004F0"/>
    <w:rsid w:val="00E019D3"/>
    <w:rsid w:val="00E02CB3"/>
    <w:rsid w:val="00E032D9"/>
    <w:rsid w:val="00E032F1"/>
    <w:rsid w:val="00E0333D"/>
    <w:rsid w:val="00E03713"/>
    <w:rsid w:val="00E03E72"/>
    <w:rsid w:val="00E052C0"/>
    <w:rsid w:val="00E05A92"/>
    <w:rsid w:val="00E05BA8"/>
    <w:rsid w:val="00E05FB4"/>
    <w:rsid w:val="00E06758"/>
    <w:rsid w:val="00E067E1"/>
    <w:rsid w:val="00E068D6"/>
    <w:rsid w:val="00E07146"/>
    <w:rsid w:val="00E07272"/>
    <w:rsid w:val="00E076BA"/>
    <w:rsid w:val="00E0796C"/>
    <w:rsid w:val="00E079BE"/>
    <w:rsid w:val="00E07AF2"/>
    <w:rsid w:val="00E07CD6"/>
    <w:rsid w:val="00E07F3C"/>
    <w:rsid w:val="00E10F51"/>
    <w:rsid w:val="00E11903"/>
    <w:rsid w:val="00E12ED0"/>
    <w:rsid w:val="00E1304A"/>
    <w:rsid w:val="00E13329"/>
    <w:rsid w:val="00E13487"/>
    <w:rsid w:val="00E1437C"/>
    <w:rsid w:val="00E14EDC"/>
    <w:rsid w:val="00E15769"/>
    <w:rsid w:val="00E15BCC"/>
    <w:rsid w:val="00E1609E"/>
    <w:rsid w:val="00E167C3"/>
    <w:rsid w:val="00E16815"/>
    <w:rsid w:val="00E169C7"/>
    <w:rsid w:val="00E16EDB"/>
    <w:rsid w:val="00E17587"/>
    <w:rsid w:val="00E17694"/>
    <w:rsid w:val="00E207BE"/>
    <w:rsid w:val="00E20C88"/>
    <w:rsid w:val="00E20EEE"/>
    <w:rsid w:val="00E21615"/>
    <w:rsid w:val="00E217E0"/>
    <w:rsid w:val="00E2225C"/>
    <w:rsid w:val="00E22FE8"/>
    <w:rsid w:val="00E233B8"/>
    <w:rsid w:val="00E236E8"/>
    <w:rsid w:val="00E240DD"/>
    <w:rsid w:val="00E24878"/>
    <w:rsid w:val="00E25008"/>
    <w:rsid w:val="00E2579B"/>
    <w:rsid w:val="00E25923"/>
    <w:rsid w:val="00E25A94"/>
    <w:rsid w:val="00E25AF5"/>
    <w:rsid w:val="00E261A7"/>
    <w:rsid w:val="00E26249"/>
    <w:rsid w:val="00E266D6"/>
    <w:rsid w:val="00E2687F"/>
    <w:rsid w:val="00E2757E"/>
    <w:rsid w:val="00E27824"/>
    <w:rsid w:val="00E27D36"/>
    <w:rsid w:val="00E30DB3"/>
    <w:rsid w:val="00E30DE7"/>
    <w:rsid w:val="00E31285"/>
    <w:rsid w:val="00E312B3"/>
    <w:rsid w:val="00E3139F"/>
    <w:rsid w:val="00E31D45"/>
    <w:rsid w:val="00E32205"/>
    <w:rsid w:val="00E32484"/>
    <w:rsid w:val="00E325A5"/>
    <w:rsid w:val="00E32DC2"/>
    <w:rsid w:val="00E32EEC"/>
    <w:rsid w:val="00E32FA4"/>
    <w:rsid w:val="00E336D0"/>
    <w:rsid w:val="00E3407C"/>
    <w:rsid w:val="00E34BE7"/>
    <w:rsid w:val="00E3565D"/>
    <w:rsid w:val="00E35DDC"/>
    <w:rsid w:val="00E363E7"/>
    <w:rsid w:val="00E36760"/>
    <w:rsid w:val="00E40187"/>
    <w:rsid w:val="00E40380"/>
    <w:rsid w:val="00E4066E"/>
    <w:rsid w:val="00E4170E"/>
    <w:rsid w:val="00E41C87"/>
    <w:rsid w:val="00E41CF2"/>
    <w:rsid w:val="00E42251"/>
    <w:rsid w:val="00E42AEB"/>
    <w:rsid w:val="00E441D3"/>
    <w:rsid w:val="00E442AF"/>
    <w:rsid w:val="00E444E9"/>
    <w:rsid w:val="00E451D6"/>
    <w:rsid w:val="00E45492"/>
    <w:rsid w:val="00E4571B"/>
    <w:rsid w:val="00E45754"/>
    <w:rsid w:val="00E45898"/>
    <w:rsid w:val="00E45B33"/>
    <w:rsid w:val="00E45C6E"/>
    <w:rsid w:val="00E46641"/>
    <w:rsid w:val="00E46A00"/>
    <w:rsid w:val="00E46BE7"/>
    <w:rsid w:val="00E46EE4"/>
    <w:rsid w:val="00E46F78"/>
    <w:rsid w:val="00E471AB"/>
    <w:rsid w:val="00E47685"/>
    <w:rsid w:val="00E502AA"/>
    <w:rsid w:val="00E502BE"/>
    <w:rsid w:val="00E50A53"/>
    <w:rsid w:val="00E511A9"/>
    <w:rsid w:val="00E51E90"/>
    <w:rsid w:val="00E52085"/>
    <w:rsid w:val="00E52285"/>
    <w:rsid w:val="00E52466"/>
    <w:rsid w:val="00E52753"/>
    <w:rsid w:val="00E53046"/>
    <w:rsid w:val="00E5305A"/>
    <w:rsid w:val="00E53B4E"/>
    <w:rsid w:val="00E53DBD"/>
    <w:rsid w:val="00E54477"/>
    <w:rsid w:val="00E54885"/>
    <w:rsid w:val="00E54D1A"/>
    <w:rsid w:val="00E54F1F"/>
    <w:rsid w:val="00E552F0"/>
    <w:rsid w:val="00E55BE5"/>
    <w:rsid w:val="00E55FEF"/>
    <w:rsid w:val="00E56DF4"/>
    <w:rsid w:val="00E5794D"/>
    <w:rsid w:val="00E57C3B"/>
    <w:rsid w:val="00E6006D"/>
    <w:rsid w:val="00E6031B"/>
    <w:rsid w:val="00E60A10"/>
    <w:rsid w:val="00E6128E"/>
    <w:rsid w:val="00E62129"/>
    <w:rsid w:val="00E6248A"/>
    <w:rsid w:val="00E62AEB"/>
    <w:rsid w:val="00E62EBD"/>
    <w:rsid w:val="00E62F46"/>
    <w:rsid w:val="00E63578"/>
    <w:rsid w:val="00E644D1"/>
    <w:rsid w:val="00E64D0A"/>
    <w:rsid w:val="00E64FBE"/>
    <w:rsid w:val="00E6589F"/>
    <w:rsid w:val="00E65CB1"/>
    <w:rsid w:val="00E65D52"/>
    <w:rsid w:val="00E6639A"/>
    <w:rsid w:val="00E66612"/>
    <w:rsid w:val="00E66DAC"/>
    <w:rsid w:val="00E673C5"/>
    <w:rsid w:val="00E67B8C"/>
    <w:rsid w:val="00E70B51"/>
    <w:rsid w:val="00E72584"/>
    <w:rsid w:val="00E725B2"/>
    <w:rsid w:val="00E7284E"/>
    <w:rsid w:val="00E72CF4"/>
    <w:rsid w:val="00E72D61"/>
    <w:rsid w:val="00E7387A"/>
    <w:rsid w:val="00E746B3"/>
    <w:rsid w:val="00E74A2B"/>
    <w:rsid w:val="00E74B14"/>
    <w:rsid w:val="00E74B4E"/>
    <w:rsid w:val="00E74E18"/>
    <w:rsid w:val="00E7531C"/>
    <w:rsid w:val="00E755F2"/>
    <w:rsid w:val="00E75E28"/>
    <w:rsid w:val="00E75E6E"/>
    <w:rsid w:val="00E7627D"/>
    <w:rsid w:val="00E76596"/>
    <w:rsid w:val="00E765FB"/>
    <w:rsid w:val="00E8013B"/>
    <w:rsid w:val="00E801C4"/>
    <w:rsid w:val="00E80861"/>
    <w:rsid w:val="00E80DD8"/>
    <w:rsid w:val="00E81D24"/>
    <w:rsid w:val="00E8259D"/>
    <w:rsid w:val="00E82941"/>
    <w:rsid w:val="00E82B88"/>
    <w:rsid w:val="00E83A2B"/>
    <w:rsid w:val="00E83F57"/>
    <w:rsid w:val="00E83FC8"/>
    <w:rsid w:val="00E851B6"/>
    <w:rsid w:val="00E85AD7"/>
    <w:rsid w:val="00E85D51"/>
    <w:rsid w:val="00E86BF9"/>
    <w:rsid w:val="00E86D97"/>
    <w:rsid w:val="00E87940"/>
    <w:rsid w:val="00E90765"/>
    <w:rsid w:val="00E90A49"/>
    <w:rsid w:val="00E90E4B"/>
    <w:rsid w:val="00E91358"/>
    <w:rsid w:val="00E91618"/>
    <w:rsid w:val="00E91815"/>
    <w:rsid w:val="00E93F99"/>
    <w:rsid w:val="00E947E5"/>
    <w:rsid w:val="00E94B0D"/>
    <w:rsid w:val="00E94C7C"/>
    <w:rsid w:val="00E94FF8"/>
    <w:rsid w:val="00E950DA"/>
    <w:rsid w:val="00E9587C"/>
    <w:rsid w:val="00E966A7"/>
    <w:rsid w:val="00E96808"/>
    <w:rsid w:val="00E96E40"/>
    <w:rsid w:val="00E96ED7"/>
    <w:rsid w:val="00E970CC"/>
    <w:rsid w:val="00E9711B"/>
    <w:rsid w:val="00E97475"/>
    <w:rsid w:val="00E977B6"/>
    <w:rsid w:val="00E97B45"/>
    <w:rsid w:val="00E97D1C"/>
    <w:rsid w:val="00E97DB4"/>
    <w:rsid w:val="00EA0239"/>
    <w:rsid w:val="00EA0D2D"/>
    <w:rsid w:val="00EA1A72"/>
    <w:rsid w:val="00EA2785"/>
    <w:rsid w:val="00EA29C5"/>
    <w:rsid w:val="00EA2E9B"/>
    <w:rsid w:val="00EA3069"/>
    <w:rsid w:val="00EA3EE4"/>
    <w:rsid w:val="00EA4D8F"/>
    <w:rsid w:val="00EA4E9C"/>
    <w:rsid w:val="00EA4F3F"/>
    <w:rsid w:val="00EA5459"/>
    <w:rsid w:val="00EA5AD3"/>
    <w:rsid w:val="00EA5D09"/>
    <w:rsid w:val="00EA5DD7"/>
    <w:rsid w:val="00EA5F94"/>
    <w:rsid w:val="00EA621C"/>
    <w:rsid w:val="00EA6396"/>
    <w:rsid w:val="00EA6463"/>
    <w:rsid w:val="00EA6FBB"/>
    <w:rsid w:val="00EA7174"/>
    <w:rsid w:val="00EA72F9"/>
    <w:rsid w:val="00EA744A"/>
    <w:rsid w:val="00EA7817"/>
    <w:rsid w:val="00EB030D"/>
    <w:rsid w:val="00EB03C2"/>
    <w:rsid w:val="00EB0590"/>
    <w:rsid w:val="00EB0749"/>
    <w:rsid w:val="00EB0A2C"/>
    <w:rsid w:val="00EB11E0"/>
    <w:rsid w:val="00EB17B4"/>
    <w:rsid w:val="00EB190E"/>
    <w:rsid w:val="00EB262C"/>
    <w:rsid w:val="00EB2A7C"/>
    <w:rsid w:val="00EB30FE"/>
    <w:rsid w:val="00EB315D"/>
    <w:rsid w:val="00EB3605"/>
    <w:rsid w:val="00EB4953"/>
    <w:rsid w:val="00EB53EB"/>
    <w:rsid w:val="00EB5A59"/>
    <w:rsid w:val="00EB5DF9"/>
    <w:rsid w:val="00EB6150"/>
    <w:rsid w:val="00EB7179"/>
    <w:rsid w:val="00EB7803"/>
    <w:rsid w:val="00EC0167"/>
    <w:rsid w:val="00EC01CF"/>
    <w:rsid w:val="00EC0F1F"/>
    <w:rsid w:val="00EC382A"/>
    <w:rsid w:val="00EC3C95"/>
    <w:rsid w:val="00EC3F1F"/>
    <w:rsid w:val="00EC4701"/>
    <w:rsid w:val="00EC4736"/>
    <w:rsid w:val="00EC480B"/>
    <w:rsid w:val="00EC4C28"/>
    <w:rsid w:val="00EC4CD8"/>
    <w:rsid w:val="00EC4E13"/>
    <w:rsid w:val="00EC51E7"/>
    <w:rsid w:val="00EC53E9"/>
    <w:rsid w:val="00EC5C30"/>
    <w:rsid w:val="00EC6357"/>
    <w:rsid w:val="00EC6764"/>
    <w:rsid w:val="00EC6BDC"/>
    <w:rsid w:val="00EC6EB3"/>
    <w:rsid w:val="00EC743B"/>
    <w:rsid w:val="00EC7E2D"/>
    <w:rsid w:val="00ED0937"/>
    <w:rsid w:val="00ED0E53"/>
    <w:rsid w:val="00ED1201"/>
    <w:rsid w:val="00ED13CA"/>
    <w:rsid w:val="00ED151A"/>
    <w:rsid w:val="00ED1C84"/>
    <w:rsid w:val="00ED20DE"/>
    <w:rsid w:val="00ED27BB"/>
    <w:rsid w:val="00ED305F"/>
    <w:rsid w:val="00ED32A9"/>
    <w:rsid w:val="00ED34A3"/>
    <w:rsid w:val="00ED363A"/>
    <w:rsid w:val="00ED3B1D"/>
    <w:rsid w:val="00ED474D"/>
    <w:rsid w:val="00ED54FD"/>
    <w:rsid w:val="00ED5A13"/>
    <w:rsid w:val="00ED5D9F"/>
    <w:rsid w:val="00ED6090"/>
    <w:rsid w:val="00ED6B23"/>
    <w:rsid w:val="00ED7118"/>
    <w:rsid w:val="00ED720D"/>
    <w:rsid w:val="00ED736F"/>
    <w:rsid w:val="00ED73FD"/>
    <w:rsid w:val="00ED787B"/>
    <w:rsid w:val="00EE0877"/>
    <w:rsid w:val="00EE0C51"/>
    <w:rsid w:val="00EE1477"/>
    <w:rsid w:val="00EE2A29"/>
    <w:rsid w:val="00EE2D3E"/>
    <w:rsid w:val="00EE328C"/>
    <w:rsid w:val="00EE3604"/>
    <w:rsid w:val="00EE37C9"/>
    <w:rsid w:val="00EE3877"/>
    <w:rsid w:val="00EE3FB9"/>
    <w:rsid w:val="00EE5061"/>
    <w:rsid w:val="00EE5164"/>
    <w:rsid w:val="00EE55F8"/>
    <w:rsid w:val="00EE5D44"/>
    <w:rsid w:val="00EE624F"/>
    <w:rsid w:val="00EE62AE"/>
    <w:rsid w:val="00EE6811"/>
    <w:rsid w:val="00EE7DA1"/>
    <w:rsid w:val="00EF00D2"/>
    <w:rsid w:val="00EF0208"/>
    <w:rsid w:val="00EF0782"/>
    <w:rsid w:val="00EF0B37"/>
    <w:rsid w:val="00EF0F83"/>
    <w:rsid w:val="00EF10CB"/>
    <w:rsid w:val="00EF12C6"/>
    <w:rsid w:val="00EF1619"/>
    <w:rsid w:val="00EF284E"/>
    <w:rsid w:val="00EF3029"/>
    <w:rsid w:val="00EF3291"/>
    <w:rsid w:val="00EF36A3"/>
    <w:rsid w:val="00EF429A"/>
    <w:rsid w:val="00EF4F96"/>
    <w:rsid w:val="00EF51CF"/>
    <w:rsid w:val="00EF5354"/>
    <w:rsid w:val="00EF59D5"/>
    <w:rsid w:val="00EF59F2"/>
    <w:rsid w:val="00EF5DE4"/>
    <w:rsid w:val="00EF61F8"/>
    <w:rsid w:val="00EF655E"/>
    <w:rsid w:val="00EF689F"/>
    <w:rsid w:val="00EF722E"/>
    <w:rsid w:val="00EF73CC"/>
    <w:rsid w:val="00EF779D"/>
    <w:rsid w:val="00EF79EE"/>
    <w:rsid w:val="00EF7A82"/>
    <w:rsid w:val="00F00172"/>
    <w:rsid w:val="00F006D2"/>
    <w:rsid w:val="00F00963"/>
    <w:rsid w:val="00F00C86"/>
    <w:rsid w:val="00F00EFF"/>
    <w:rsid w:val="00F014CE"/>
    <w:rsid w:val="00F01CA1"/>
    <w:rsid w:val="00F01EB1"/>
    <w:rsid w:val="00F023FD"/>
    <w:rsid w:val="00F02428"/>
    <w:rsid w:val="00F02605"/>
    <w:rsid w:val="00F038A3"/>
    <w:rsid w:val="00F03B48"/>
    <w:rsid w:val="00F03EB1"/>
    <w:rsid w:val="00F03F04"/>
    <w:rsid w:val="00F03FE3"/>
    <w:rsid w:val="00F04316"/>
    <w:rsid w:val="00F04661"/>
    <w:rsid w:val="00F04D74"/>
    <w:rsid w:val="00F05074"/>
    <w:rsid w:val="00F05562"/>
    <w:rsid w:val="00F056FF"/>
    <w:rsid w:val="00F0597B"/>
    <w:rsid w:val="00F05B1F"/>
    <w:rsid w:val="00F06098"/>
    <w:rsid w:val="00F06F1D"/>
    <w:rsid w:val="00F07381"/>
    <w:rsid w:val="00F077E0"/>
    <w:rsid w:val="00F07C59"/>
    <w:rsid w:val="00F11137"/>
    <w:rsid w:val="00F11736"/>
    <w:rsid w:val="00F12559"/>
    <w:rsid w:val="00F12A47"/>
    <w:rsid w:val="00F12D8A"/>
    <w:rsid w:val="00F13A95"/>
    <w:rsid w:val="00F13E39"/>
    <w:rsid w:val="00F14234"/>
    <w:rsid w:val="00F1457D"/>
    <w:rsid w:val="00F14DFA"/>
    <w:rsid w:val="00F157FB"/>
    <w:rsid w:val="00F15A9A"/>
    <w:rsid w:val="00F15F36"/>
    <w:rsid w:val="00F16663"/>
    <w:rsid w:val="00F16934"/>
    <w:rsid w:val="00F17228"/>
    <w:rsid w:val="00F204CA"/>
    <w:rsid w:val="00F20E4D"/>
    <w:rsid w:val="00F20FA3"/>
    <w:rsid w:val="00F211F3"/>
    <w:rsid w:val="00F21688"/>
    <w:rsid w:val="00F21BB8"/>
    <w:rsid w:val="00F22809"/>
    <w:rsid w:val="00F22823"/>
    <w:rsid w:val="00F23677"/>
    <w:rsid w:val="00F239F3"/>
    <w:rsid w:val="00F23A16"/>
    <w:rsid w:val="00F23CDB"/>
    <w:rsid w:val="00F244BD"/>
    <w:rsid w:val="00F246BF"/>
    <w:rsid w:val="00F24730"/>
    <w:rsid w:val="00F247E1"/>
    <w:rsid w:val="00F25D0A"/>
    <w:rsid w:val="00F26474"/>
    <w:rsid w:val="00F27282"/>
    <w:rsid w:val="00F2777A"/>
    <w:rsid w:val="00F27E0F"/>
    <w:rsid w:val="00F27F59"/>
    <w:rsid w:val="00F306F5"/>
    <w:rsid w:val="00F30B91"/>
    <w:rsid w:val="00F30CC1"/>
    <w:rsid w:val="00F30D57"/>
    <w:rsid w:val="00F30E94"/>
    <w:rsid w:val="00F31246"/>
    <w:rsid w:val="00F318CB"/>
    <w:rsid w:val="00F31BA7"/>
    <w:rsid w:val="00F3244C"/>
    <w:rsid w:val="00F331B6"/>
    <w:rsid w:val="00F33E2D"/>
    <w:rsid w:val="00F34ECA"/>
    <w:rsid w:val="00F35065"/>
    <w:rsid w:val="00F35FFB"/>
    <w:rsid w:val="00F360CC"/>
    <w:rsid w:val="00F361D7"/>
    <w:rsid w:val="00F366E1"/>
    <w:rsid w:val="00F37439"/>
    <w:rsid w:val="00F37507"/>
    <w:rsid w:val="00F375DA"/>
    <w:rsid w:val="00F408D9"/>
    <w:rsid w:val="00F4106E"/>
    <w:rsid w:val="00F4175D"/>
    <w:rsid w:val="00F42A6F"/>
    <w:rsid w:val="00F431B9"/>
    <w:rsid w:val="00F4395C"/>
    <w:rsid w:val="00F44B69"/>
    <w:rsid w:val="00F454E1"/>
    <w:rsid w:val="00F46276"/>
    <w:rsid w:val="00F46413"/>
    <w:rsid w:val="00F469BE"/>
    <w:rsid w:val="00F46D91"/>
    <w:rsid w:val="00F46FF4"/>
    <w:rsid w:val="00F47311"/>
    <w:rsid w:val="00F47609"/>
    <w:rsid w:val="00F478C1"/>
    <w:rsid w:val="00F47A20"/>
    <w:rsid w:val="00F47A61"/>
    <w:rsid w:val="00F47BCC"/>
    <w:rsid w:val="00F50009"/>
    <w:rsid w:val="00F5002E"/>
    <w:rsid w:val="00F50185"/>
    <w:rsid w:val="00F50385"/>
    <w:rsid w:val="00F505E1"/>
    <w:rsid w:val="00F50784"/>
    <w:rsid w:val="00F529D6"/>
    <w:rsid w:val="00F52C00"/>
    <w:rsid w:val="00F531C8"/>
    <w:rsid w:val="00F5328B"/>
    <w:rsid w:val="00F54629"/>
    <w:rsid w:val="00F54BA2"/>
    <w:rsid w:val="00F556E5"/>
    <w:rsid w:val="00F55A5D"/>
    <w:rsid w:val="00F56310"/>
    <w:rsid w:val="00F5633A"/>
    <w:rsid w:val="00F5644F"/>
    <w:rsid w:val="00F5747B"/>
    <w:rsid w:val="00F5780E"/>
    <w:rsid w:val="00F57C75"/>
    <w:rsid w:val="00F57FE6"/>
    <w:rsid w:val="00F61258"/>
    <w:rsid w:val="00F61453"/>
    <w:rsid w:val="00F61A23"/>
    <w:rsid w:val="00F61EFE"/>
    <w:rsid w:val="00F61F07"/>
    <w:rsid w:val="00F6221A"/>
    <w:rsid w:val="00F6265C"/>
    <w:rsid w:val="00F63358"/>
    <w:rsid w:val="00F63599"/>
    <w:rsid w:val="00F63FDE"/>
    <w:rsid w:val="00F64401"/>
    <w:rsid w:val="00F64BCF"/>
    <w:rsid w:val="00F657B3"/>
    <w:rsid w:val="00F65FA5"/>
    <w:rsid w:val="00F660E2"/>
    <w:rsid w:val="00F66FC2"/>
    <w:rsid w:val="00F67439"/>
    <w:rsid w:val="00F67DAE"/>
    <w:rsid w:val="00F70176"/>
    <w:rsid w:val="00F70512"/>
    <w:rsid w:val="00F705AA"/>
    <w:rsid w:val="00F70814"/>
    <w:rsid w:val="00F70932"/>
    <w:rsid w:val="00F71221"/>
    <w:rsid w:val="00F71AFA"/>
    <w:rsid w:val="00F71B2D"/>
    <w:rsid w:val="00F732BB"/>
    <w:rsid w:val="00F743E8"/>
    <w:rsid w:val="00F75062"/>
    <w:rsid w:val="00F7506A"/>
    <w:rsid w:val="00F7536D"/>
    <w:rsid w:val="00F76612"/>
    <w:rsid w:val="00F76A86"/>
    <w:rsid w:val="00F76BD2"/>
    <w:rsid w:val="00F76D45"/>
    <w:rsid w:val="00F76F9A"/>
    <w:rsid w:val="00F77247"/>
    <w:rsid w:val="00F80DE9"/>
    <w:rsid w:val="00F81EBB"/>
    <w:rsid w:val="00F8210C"/>
    <w:rsid w:val="00F82163"/>
    <w:rsid w:val="00F8238E"/>
    <w:rsid w:val="00F82BB0"/>
    <w:rsid w:val="00F83B50"/>
    <w:rsid w:val="00F83BC6"/>
    <w:rsid w:val="00F83E78"/>
    <w:rsid w:val="00F854F7"/>
    <w:rsid w:val="00F8550C"/>
    <w:rsid w:val="00F85AF6"/>
    <w:rsid w:val="00F86621"/>
    <w:rsid w:val="00F87279"/>
    <w:rsid w:val="00F879A9"/>
    <w:rsid w:val="00F87D7A"/>
    <w:rsid w:val="00F901AF"/>
    <w:rsid w:val="00F90402"/>
    <w:rsid w:val="00F90635"/>
    <w:rsid w:val="00F90C7A"/>
    <w:rsid w:val="00F90E53"/>
    <w:rsid w:val="00F911D5"/>
    <w:rsid w:val="00F91680"/>
    <w:rsid w:val="00F91B76"/>
    <w:rsid w:val="00F91D5D"/>
    <w:rsid w:val="00F9247C"/>
    <w:rsid w:val="00F92C4A"/>
    <w:rsid w:val="00F92C7C"/>
    <w:rsid w:val="00F9347A"/>
    <w:rsid w:val="00F93A03"/>
    <w:rsid w:val="00F93FC6"/>
    <w:rsid w:val="00F9416A"/>
    <w:rsid w:val="00F94A94"/>
    <w:rsid w:val="00F95A4D"/>
    <w:rsid w:val="00F95B27"/>
    <w:rsid w:val="00F95BD5"/>
    <w:rsid w:val="00F95CAB"/>
    <w:rsid w:val="00F9628E"/>
    <w:rsid w:val="00F9659E"/>
    <w:rsid w:val="00F965DD"/>
    <w:rsid w:val="00F969CD"/>
    <w:rsid w:val="00FA04A5"/>
    <w:rsid w:val="00FA0671"/>
    <w:rsid w:val="00FA0962"/>
    <w:rsid w:val="00FA1779"/>
    <w:rsid w:val="00FA1EA4"/>
    <w:rsid w:val="00FA225C"/>
    <w:rsid w:val="00FA29EC"/>
    <w:rsid w:val="00FA2D08"/>
    <w:rsid w:val="00FA3938"/>
    <w:rsid w:val="00FA3A0D"/>
    <w:rsid w:val="00FA44C6"/>
    <w:rsid w:val="00FA48FC"/>
    <w:rsid w:val="00FA4B8A"/>
    <w:rsid w:val="00FA55F7"/>
    <w:rsid w:val="00FA5EA0"/>
    <w:rsid w:val="00FA684E"/>
    <w:rsid w:val="00FA68EF"/>
    <w:rsid w:val="00FA69AE"/>
    <w:rsid w:val="00FA7586"/>
    <w:rsid w:val="00FA7903"/>
    <w:rsid w:val="00FA7BE0"/>
    <w:rsid w:val="00FB002A"/>
    <w:rsid w:val="00FB11D5"/>
    <w:rsid w:val="00FB1325"/>
    <w:rsid w:val="00FB13A8"/>
    <w:rsid w:val="00FB1A5E"/>
    <w:rsid w:val="00FB253A"/>
    <w:rsid w:val="00FB37D9"/>
    <w:rsid w:val="00FB3A6E"/>
    <w:rsid w:val="00FB4114"/>
    <w:rsid w:val="00FB431C"/>
    <w:rsid w:val="00FB45EA"/>
    <w:rsid w:val="00FB50B0"/>
    <w:rsid w:val="00FB5523"/>
    <w:rsid w:val="00FB580B"/>
    <w:rsid w:val="00FB611D"/>
    <w:rsid w:val="00FB616E"/>
    <w:rsid w:val="00FB61DE"/>
    <w:rsid w:val="00FB6C2C"/>
    <w:rsid w:val="00FB7198"/>
    <w:rsid w:val="00FB7797"/>
    <w:rsid w:val="00FB7A5D"/>
    <w:rsid w:val="00FC09B3"/>
    <w:rsid w:val="00FC0ABA"/>
    <w:rsid w:val="00FC2573"/>
    <w:rsid w:val="00FC2990"/>
    <w:rsid w:val="00FC2D39"/>
    <w:rsid w:val="00FC365B"/>
    <w:rsid w:val="00FC373E"/>
    <w:rsid w:val="00FC4F37"/>
    <w:rsid w:val="00FC616E"/>
    <w:rsid w:val="00FC6380"/>
    <w:rsid w:val="00FC638E"/>
    <w:rsid w:val="00FC735C"/>
    <w:rsid w:val="00FC78A8"/>
    <w:rsid w:val="00FC7DF8"/>
    <w:rsid w:val="00FD005A"/>
    <w:rsid w:val="00FD2CAE"/>
    <w:rsid w:val="00FD330D"/>
    <w:rsid w:val="00FD36D3"/>
    <w:rsid w:val="00FD4160"/>
    <w:rsid w:val="00FD420D"/>
    <w:rsid w:val="00FD4371"/>
    <w:rsid w:val="00FD45D2"/>
    <w:rsid w:val="00FD487E"/>
    <w:rsid w:val="00FD4ADC"/>
    <w:rsid w:val="00FD4AFF"/>
    <w:rsid w:val="00FD58AA"/>
    <w:rsid w:val="00FD5A0E"/>
    <w:rsid w:val="00FD5BFB"/>
    <w:rsid w:val="00FD5FC0"/>
    <w:rsid w:val="00FD64B9"/>
    <w:rsid w:val="00FD6C4F"/>
    <w:rsid w:val="00FD6D8F"/>
    <w:rsid w:val="00FE009F"/>
    <w:rsid w:val="00FE0D85"/>
    <w:rsid w:val="00FE0F1F"/>
    <w:rsid w:val="00FE1504"/>
    <w:rsid w:val="00FE1508"/>
    <w:rsid w:val="00FE15EF"/>
    <w:rsid w:val="00FE1FB7"/>
    <w:rsid w:val="00FE2337"/>
    <w:rsid w:val="00FE2EB4"/>
    <w:rsid w:val="00FE44A6"/>
    <w:rsid w:val="00FE4CC6"/>
    <w:rsid w:val="00FE506D"/>
    <w:rsid w:val="00FE6464"/>
    <w:rsid w:val="00FE6C23"/>
    <w:rsid w:val="00FE75DD"/>
    <w:rsid w:val="00FE78F1"/>
    <w:rsid w:val="00FE797A"/>
    <w:rsid w:val="00FE7F30"/>
    <w:rsid w:val="00FE7F6F"/>
    <w:rsid w:val="00FE7F9A"/>
    <w:rsid w:val="00FF0722"/>
    <w:rsid w:val="00FF0793"/>
    <w:rsid w:val="00FF0F05"/>
    <w:rsid w:val="00FF168D"/>
    <w:rsid w:val="00FF1D1F"/>
    <w:rsid w:val="00FF1F66"/>
    <w:rsid w:val="00FF20DD"/>
    <w:rsid w:val="00FF23B0"/>
    <w:rsid w:val="00FF25CA"/>
    <w:rsid w:val="00FF31F6"/>
    <w:rsid w:val="00FF3798"/>
    <w:rsid w:val="00FF3CD1"/>
    <w:rsid w:val="00FF3D7E"/>
    <w:rsid w:val="00FF3FF1"/>
    <w:rsid w:val="00FF4297"/>
    <w:rsid w:val="00FF4973"/>
    <w:rsid w:val="00FF4C0C"/>
    <w:rsid w:val="00FF579D"/>
    <w:rsid w:val="00FF5BB1"/>
    <w:rsid w:val="00FF5E67"/>
    <w:rsid w:val="00FF6069"/>
    <w:rsid w:val="00FF667A"/>
    <w:rsid w:val="00FF6968"/>
    <w:rsid w:val="00FF6FEC"/>
    <w:rsid w:val="00FF7517"/>
    <w:rsid w:val="00FF756D"/>
    <w:rsid w:val="00FF77BD"/>
    <w:rsid w:val="00FF790E"/>
    <w:rsid w:val="00FF7D52"/>
    <w:rsid w:val="00FF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0520B2"/>
  <w15:chartTrackingRefBased/>
  <w15:docId w15:val="{4E293D5F-7824-4A37-994C-86AA92511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F0793"/>
    <w:pPr>
      <w:spacing w:after="0" w:line="300" w:lineRule="auto"/>
      <w:ind w:firstLine="567"/>
      <w:jc w:val="both"/>
    </w:pPr>
    <w:rPr>
      <w:rFonts w:ascii="Times New Roman" w:hAnsi="Times New Roman"/>
      <w:sz w:val="26"/>
    </w:rPr>
  </w:style>
  <w:style w:type="paragraph" w:styleId="10">
    <w:name w:val="heading 1"/>
    <w:basedOn w:val="a0"/>
    <w:next w:val="a0"/>
    <w:link w:val="11"/>
    <w:uiPriority w:val="9"/>
    <w:qFormat/>
    <w:rsid w:val="00C344A7"/>
    <w:pPr>
      <w:keepNext/>
      <w:keepLines/>
      <w:numPr>
        <w:numId w:val="1"/>
      </w:numPr>
      <w:ind w:left="0" w:firstLine="567"/>
      <w:outlineLvl w:val="0"/>
    </w:pPr>
    <w:rPr>
      <w:rFonts w:eastAsiaTheme="majorEastAsia" w:cstheme="majorBidi"/>
      <w:b/>
      <w:sz w:val="28"/>
      <w:szCs w:val="32"/>
    </w:rPr>
  </w:style>
  <w:style w:type="paragraph" w:styleId="20">
    <w:name w:val="heading 2"/>
    <w:basedOn w:val="a0"/>
    <w:next w:val="a0"/>
    <w:link w:val="21"/>
    <w:uiPriority w:val="9"/>
    <w:unhideWhenUsed/>
    <w:qFormat/>
    <w:rsid w:val="00C837FE"/>
    <w:pPr>
      <w:keepNext/>
      <w:keepLines/>
      <w:numPr>
        <w:ilvl w:val="1"/>
        <w:numId w:val="1"/>
      </w:numPr>
      <w:ind w:left="0" w:firstLine="567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0"/>
    <w:next w:val="a0"/>
    <w:link w:val="31"/>
    <w:uiPriority w:val="9"/>
    <w:unhideWhenUsed/>
    <w:qFormat/>
    <w:rsid w:val="008F4F16"/>
    <w:pPr>
      <w:keepNext/>
      <w:keepLines/>
      <w:numPr>
        <w:ilvl w:val="2"/>
        <w:numId w:val="1"/>
      </w:numPr>
      <w:spacing w:before="40"/>
      <w:ind w:left="720"/>
      <w:outlineLvl w:val="2"/>
    </w:pPr>
    <w:rPr>
      <w:rFonts w:eastAsiaTheme="majorEastAsia" w:cstheme="majorBidi"/>
      <w:b/>
      <w:szCs w:val="24"/>
    </w:rPr>
  </w:style>
  <w:style w:type="paragraph" w:styleId="40">
    <w:name w:val="heading 4"/>
    <w:basedOn w:val="a0"/>
    <w:next w:val="a0"/>
    <w:link w:val="41"/>
    <w:uiPriority w:val="9"/>
    <w:unhideWhenUsed/>
    <w:qFormat/>
    <w:rsid w:val="000044E4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44E4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044E4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044E4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044E4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044E4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C344A7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1"/>
    <w:link w:val="20"/>
    <w:uiPriority w:val="9"/>
    <w:rsid w:val="00C837FE"/>
    <w:rPr>
      <w:rFonts w:ascii="Times New Roman" w:eastAsiaTheme="majorEastAsia" w:hAnsi="Times New Roman" w:cstheme="majorBidi"/>
      <w:b/>
      <w:sz w:val="26"/>
      <w:szCs w:val="26"/>
    </w:rPr>
  </w:style>
  <w:style w:type="paragraph" w:styleId="a4">
    <w:name w:val="Subtitle"/>
    <w:basedOn w:val="a0"/>
    <w:next w:val="a0"/>
    <w:link w:val="a5"/>
    <w:uiPriority w:val="11"/>
    <w:qFormat/>
    <w:rsid w:val="00D3423A"/>
    <w:pPr>
      <w:numPr>
        <w:ilvl w:val="1"/>
      </w:numPr>
      <w:spacing w:line="276" w:lineRule="auto"/>
      <w:ind w:firstLine="567"/>
      <w:jc w:val="left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5">
    <w:name w:val="Подзаголовок Знак"/>
    <w:basedOn w:val="a1"/>
    <w:link w:val="a4"/>
    <w:uiPriority w:val="11"/>
    <w:rsid w:val="00D3423A"/>
    <w:rPr>
      <w:rFonts w:eastAsiaTheme="minorEastAsia"/>
      <w:color w:val="5A5A5A" w:themeColor="text1" w:themeTint="A5"/>
      <w:spacing w:val="15"/>
    </w:rPr>
  </w:style>
  <w:style w:type="paragraph" w:styleId="a6">
    <w:name w:val="Balloon Text"/>
    <w:basedOn w:val="a0"/>
    <w:link w:val="a7"/>
    <w:uiPriority w:val="99"/>
    <w:semiHidden/>
    <w:unhideWhenUsed/>
    <w:rsid w:val="00757BC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1"/>
    <w:link w:val="a6"/>
    <w:uiPriority w:val="99"/>
    <w:semiHidden/>
    <w:rsid w:val="00757BC4"/>
    <w:rPr>
      <w:rFonts w:ascii="Segoe UI" w:hAnsi="Segoe UI" w:cs="Segoe UI"/>
      <w:sz w:val="18"/>
      <w:szCs w:val="18"/>
    </w:rPr>
  </w:style>
  <w:style w:type="character" w:customStyle="1" w:styleId="31">
    <w:name w:val="Заголовок 3 Знак"/>
    <w:basedOn w:val="a1"/>
    <w:link w:val="30"/>
    <w:uiPriority w:val="9"/>
    <w:rsid w:val="008F4F16"/>
    <w:rPr>
      <w:rFonts w:ascii="Times New Roman" w:eastAsiaTheme="majorEastAsia" w:hAnsi="Times New Roman" w:cstheme="majorBidi"/>
      <w:b/>
      <w:sz w:val="26"/>
      <w:szCs w:val="24"/>
    </w:rPr>
  </w:style>
  <w:style w:type="character" w:customStyle="1" w:styleId="41">
    <w:name w:val="Заголовок 4 Знак"/>
    <w:basedOn w:val="a1"/>
    <w:link w:val="40"/>
    <w:uiPriority w:val="9"/>
    <w:rsid w:val="00016228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character" w:customStyle="1" w:styleId="50">
    <w:name w:val="Заголовок 5 Знак"/>
    <w:basedOn w:val="a1"/>
    <w:link w:val="5"/>
    <w:uiPriority w:val="9"/>
    <w:semiHidden/>
    <w:rsid w:val="000044E4"/>
    <w:rPr>
      <w:rFonts w:asciiTheme="majorHAnsi" w:eastAsiaTheme="majorEastAsia" w:hAnsiTheme="majorHAnsi" w:cstheme="majorBidi"/>
      <w:color w:val="2E74B5" w:themeColor="accent1" w:themeShade="BF"/>
      <w:sz w:val="26"/>
    </w:rPr>
  </w:style>
  <w:style w:type="character" w:customStyle="1" w:styleId="60">
    <w:name w:val="Заголовок 6 Знак"/>
    <w:basedOn w:val="a1"/>
    <w:link w:val="6"/>
    <w:uiPriority w:val="9"/>
    <w:semiHidden/>
    <w:rsid w:val="000044E4"/>
    <w:rPr>
      <w:rFonts w:asciiTheme="majorHAnsi" w:eastAsiaTheme="majorEastAsia" w:hAnsiTheme="majorHAnsi" w:cstheme="majorBidi"/>
      <w:color w:val="1F4D78" w:themeColor="accent1" w:themeShade="7F"/>
      <w:sz w:val="26"/>
    </w:rPr>
  </w:style>
  <w:style w:type="character" w:customStyle="1" w:styleId="70">
    <w:name w:val="Заголовок 7 Знак"/>
    <w:basedOn w:val="a1"/>
    <w:link w:val="7"/>
    <w:uiPriority w:val="9"/>
    <w:semiHidden/>
    <w:rsid w:val="000044E4"/>
    <w:rPr>
      <w:rFonts w:asciiTheme="majorHAnsi" w:eastAsiaTheme="majorEastAsia" w:hAnsiTheme="majorHAnsi" w:cstheme="majorBidi"/>
      <w:i/>
      <w:iCs/>
      <w:color w:val="1F4D78" w:themeColor="accent1" w:themeShade="7F"/>
      <w:sz w:val="26"/>
    </w:rPr>
  </w:style>
  <w:style w:type="character" w:customStyle="1" w:styleId="80">
    <w:name w:val="Заголовок 8 Знак"/>
    <w:basedOn w:val="a1"/>
    <w:link w:val="8"/>
    <w:uiPriority w:val="9"/>
    <w:semiHidden/>
    <w:rsid w:val="000044E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1"/>
    <w:link w:val="9"/>
    <w:uiPriority w:val="9"/>
    <w:semiHidden/>
    <w:rsid w:val="000044E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8">
    <w:name w:val="No Spacing"/>
    <w:uiPriority w:val="1"/>
    <w:qFormat/>
    <w:rsid w:val="000044E4"/>
    <w:pPr>
      <w:spacing w:after="0" w:line="240" w:lineRule="auto"/>
      <w:jc w:val="both"/>
    </w:pPr>
    <w:rPr>
      <w:rFonts w:ascii="Times New Roman" w:hAnsi="Times New Roman"/>
      <w:sz w:val="26"/>
    </w:rPr>
  </w:style>
  <w:style w:type="character" w:styleId="a9">
    <w:name w:val="Hyperlink"/>
    <w:basedOn w:val="a1"/>
    <w:uiPriority w:val="99"/>
    <w:unhideWhenUsed/>
    <w:rsid w:val="00FE1504"/>
    <w:rPr>
      <w:color w:val="0563C1" w:themeColor="hyperlink"/>
      <w:u w:val="single"/>
    </w:rPr>
  </w:style>
  <w:style w:type="paragraph" w:styleId="aa">
    <w:name w:val="List Paragraph"/>
    <w:basedOn w:val="a0"/>
    <w:link w:val="ab"/>
    <w:uiPriority w:val="34"/>
    <w:qFormat/>
    <w:rsid w:val="00FE1504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table" w:styleId="ac">
    <w:name w:val="Table Grid"/>
    <w:basedOn w:val="a2"/>
    <w:uiPriority w:val="39"/>
    <w:rsid w:val="005D4E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0"/>
    <w:next w:val="a0"/>
    <w:uiPriority w:val="39"/>
    <w:unhideWhenUsed/>
    <w:qFormat/>
    <w:rsid w:val="001252B0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147DF0"/>
    <w:pPr>
      <w:tabs>
        <w:tab w:val="right" w:leader="dot" w:pos="9628"/>
      </w:tabs>
      <w:spacing w:after="100"/>
      <w:ind w:firstLine="0"/>
    </w:pPr>
    <w:rPr>
      <w:rFonts w:eastAsia="Times New Roman" w:cs="Times New Roman"/>
      <w:bCs/>
      <w:noProof/>
      <w:spacing w:val="6"/>
      <w:szCs w:val="26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D66159"/>
    <w:pPr>
      <w:tabs>
        <w:tab w:val="left" w:pos="1540"/>
        <w:tab w:val="right" w:leader="dot" w:pos="9638"/>
      </w:tabs>
      <w:spacing w:after="100"/>
      <w:ind w:left="567" w:firstLine="0"/>
    </w:pPr>
    <w:rPr>
      <w:rFonts w:cs="Times New Roman"/>
      <w:noProof/>
      <w:spacing w:val="10"/>
    </w:rPr>
  </w:style>
  <w:style w:type="paragraph" w:styleId="32">
    <w:name w:val="toc 3"/>
    <w:basedOn w:val="a0"/>
    <w:next w:val="a0"/>
    <w:autoRedefine/>
    <w:uiPriority w:val="39"/>
    <w:unhideWhenUsed/>
    <w:rsid w:val="000813D2"/>
    <w:pPr>
      <w:tabs>
        <w:tab w:val="right" w:leader="dot" w:pos="9628"/>
      </w:tabs>
      <w:spacing w:after="100"/>
      <w:ind w:left="567" w:hanging="567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e">
    <w:name w:val="header"/>
    <w:basedOn w:val="a0"/>
    <w:link w:val="af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770E73"/>
    <w:rPr>
      <w:rFonts w:ascii="Times New Roman" w:hAnsi="Times New Roman"/>
      <w:sz w:val="26"/>
    </w:rPr>
  </w:style>
  <w:style w:type="paragraph" w:styleId="af0">
    <w:name w:val="footer"/>
    <w:basedOn w:val="a0"/>
    <w:link w:val="af1"/>
    <w:uiPriority w:val="99"/>
    <w:unhideWhenUsed/>
    <w:rsid w:val="00770E73"/>
    <w:pPr>
      <w:tabs>
        <w:tab w:val="center" w:pos="4513"/>
        <w:tab w:val="right" w:pos="9026"/>
      </w:tabs>
      <w:spacing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770E73"/>
    <w:rPr>
      <w:rFonts w:ascii="Times New Roman" w:hAnsi="Times New Roman"/>
      <w:sz w:val="26"/>
    </w:rPr>
  </w:style>
  <w:style w:type="paragraph" w:styleId="af2">
    <w:name w:val="Body Text"/>
    <w:basedOn w:val="a0"/>
    <w:link w:val="af3"/>
    <w:uiPriority w:val="1"/>
    <w:qFormat/>
    <w:rsid w:val="00AD7D2D"/>
    <w:pPr>
      <w:spacing w:before="600" w:line="240" w:lineRule="auto"/>
      <w:ind w:firstLine="0"/>
      <w:jc w:val="center"/>
    </w:pPr>
    <w:rPr>
      <w:rFonts w:eastAsia="Times New Roman" w:cs="Times New Roman"/>
      <w:b/>
      <w:sz w:val="22"/>
      <w:lang w:eastAsia="ru-RU"/>
    </w:rPr>
  </w:style>
  <w:style w:type="character" w:customStyle="1" w:styleId="af3">
    <w:name w:val="Основной текст Знак"/>
    <w:basedOn w:val="a1"/>
    <w:link w:val="af2"/>
    <w:uiPriority w:val="1"/>
    <w:rsid w:val="00AD7D2D"/>
    <w:rPr>
      <w:rFonts w:ascii="Times New Roman" w:eastAsia="Times New Roman" w:hAnsi="Times New Roman" w:cs="Times New Roman"/>
      <w:b/>
      <w:lang w:eastAsia="ru-RU"/>
    </w:rPr>
  </w:style>
  <w:style w:type="paragraph" w:styleId="23">
    <w:name w:val="Body Text 2"/>
    <w:basedOn w:val="a0"/>
    <w:link w:val="24"/>
    <w:rsid w:val="00AD7D2D"/>
    <w:pPr>
      <w:spacing w:before="120" w:line="240" w:lineRule="auto"/>
      <w:ind w:firstLine="0"/>
      <w:jc w:val="center"/>
    </w:pPr>
    <w:rPr>
      <w:rFonts w:eastAsia="Times New Roman" w:cs="Times New Roman"/>
      <w:sz w:val="20"/>
      <w:lang w:eastAsia="ru-RU"/>
    </w:rPr>
  </w:style>
  <w:style w:type="character" w:customStyle="1" w:styleId="24">
    <w:name w:val="Основной текст 2 Знак"/>
    <w:basedOn w:val="a1"/>
    <w:link w:val="23"/>
    <w:rsid w:val="00AD7D2D"/>
    <w:rPr>
      <w:rFonts w:ascii="Times New Roman" w:eastAsia="Times New Roman" w:hAnsi="Times New Roman" w:cs="Times New Roman"/>
      <w:sz w:val="20"/>
      <w:lang w:eastAsia="ru-RU"/>
    </w:rPr>
  </w:style>
  <w:style w:type="character" w:customStyle="1" w:styleId="FontStyle16">
    <w:name w:val="Font Style16"/>
    <w:rsid w:val="000961B1"/>
    <w:rPr>
      <w:rFonts w:ascii="Times New Roman" w:hAnsi="Times New Roman" w:cs="Times New Roman"/>
      <w:sz w:val="26"/>
      <w:szCs w:val="26"/>
    </w:rPr>
  </w:style>
  <w:style w:type="paragraph" w:styleId="33">
    <w:name w:val="Body Text Indent 3"/>
    <w:basedOn w:val="a0"/>
    <w:link w:val="34"/>
    <w:uiPriority w:val="99"/>
    <w:semiHidden/>
    <w:unhideWhenUsed/>
    <w:rsid w:val="00132264"/>
    <w:pPr>
      <w:spacing w:after="120"/>
      <w:ind w:left="283"/>
    </w:pPr>
    <w:rPr>
      <w:sz w:val="16"/>
      <w:szCs w:val="16"/>
    </w:rPr>
  </w:style>
  <w:style w:type="character" w:customStyle="1" w:styleId="34">
    <w:name w:val="Основной текст с отступом 3 Знак"/>
    <w:basedOn w:val="a1"/>
    <w:link w:val="33"/>
    <w:uiPriority w:val="99"/>
    <w:semiHidden/>
    <w:rsid w:val="00132264"/>
    <w:rPr>
      <w:rFonts w:ascii="Times New Roman" w:hAnsi="Times New Roman"/>
      <w:sz w:val="16"/>
      <w:szCs w:val="16"/>
    </w:rPr>
  </w:style>
  <w:style w:type="paragraph" w:customStyle="1" w:styleId="Style2">
    <w:name w:val="Style2"/>
    <w:basedOn w:val="a0"/>
    <w:rsid w:val="00132264"/>
    <w:pPr>
      <w:widowControl w:val="0"/>
      <w:autoSpaceDE w:val="0"/>
      <w:autoSpaceDN w:val="0"/>
      <w:adjustRightInd w:val="0"/>
      <w:spacing w:line="483" w:lineRule="exact"/>
      <w:ind w:firstLine="806"/>
    </w:pPr>
    <w:rPr>
      <w:rFonts w:eastAsia="Times New Roman" w:cs="Times New Roman"/>
      <w:sz w:val="24"/>
      <w:szCs w:val="24"/>
      <w:lang w:eastAsia="ru-RU"/>
    </w:rPr>
  </w:style>
  <w:style w:type="paragraph" w:customStyle="1" w:styleId="Style3">
    <w:name w:val="Style3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4">
    <w:name w:val="Style4"/>
    <w:basedOn w:val="a0"/>
    <w:uiPriority w:val="99"/>
    <w:rsid w:val="00132264"/>
    <w:pPr>
      <w:widowControl w:val="0"/>
      <w:autoSpaceDE w:val="0"/>
      <w:autoSpaceDN w:val="0"/>
      <w:adjustRightInd w:val="0"/>
      <w:spacing w:line="490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6">
    <w:name w:val="Style6"/>
    <w:basedOn w:val="a0"/>
    <w:rsid w:val="00132264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7">
    <w:name w:val="Style7"/>
    <w:basedOn w:val="a0"/>
    <w:uiPriority w:val="99"/>
    <w:rsid w:val="00132264"/>
    <w:pPr>
      <w:widowControl w:val="0"/>
      <w:autoSpaceDE w:val="0"/>
      <w:autoSpaceDN w:val="0"/>
      <w:adjustRightInd w:val="0"/>
      <w:spacing w:line="480" w:lineRule="exact"/>
      <w:ind w:firstLine="0"/>
      <w:jc w:val="center"/>
    </w:pPr>
    <w:rPr>
      <w:rFonts w:eastAsia="Times New Roman" w:cs="Times New Roman"/>
      <w:sz w:val="24"/>
      <w:szCs w:val="24"/>
      <w:lang w:eastAsia="ru-RU"/>
    </w:rPr>
  </w:style>
  <w:style w:type="paragraph" w:customStyle="1" w:styleId="Style14">
    <w:name w:val="Style14"/>
    <w:basedOn w:val="a0"/>
    <w:rsid w:val="00132264"/>
    <w:pPr>
      <w:widowControl w:val="0"/>
      <w:autoSpaceDE w:val="0"/>
      <w:autoSpaceDN w:val="0"/>
      <w:adjustRightInd w:val="0"/>
      <w:spacing w:line="482" w:lineRule="exact"/>
      <w:ind w:firstLine="706"/>
    </w:pPr>
    <w:rPr>
      <w:rFonts w:eastAsia="Times New Roman" w:cs="Times New Roman"/>
      <w:sz w:val="24"/>
      <w:szCs w:val="24"/>
      <w:lang w:eastAsia="ru-RU"/>
    </w:rPr>
  </w:style>
  <w:style w:type="paragraph" w:customStyle="1" w:styleId="a">
    <w:name w:val="Список_литературы"/>
    <w:basedOn w:val="a0"/>
    <w:rsid w:val="00132264"/>
    <w:pPr>
      <w:numPr>
        <w:numId w:val="2"/>
      </w:numPr>
      <w:tabs>
        <w:tab w:val="clear" w:pos="360"/>
        <w:tab w:val="left" w:pos="567"/>
      </w:tabs>
      <w:snapToGrid w:val="0"/>
      <w:spacing w:line="240" w:lineRule="auto"/>
      <w:ind w:left="0" w:firstLine="284"/>
    </w:pPr>
    <w:rPr>
      <w:rFonts w:eastAsia="Times New Roman" w:cs="Times New Roman"/>
      <w:sz w:val="22"/>
      <w:szCs w:val="20"/>
      <w:lang w:eastAsia="ru-RU"/>
    </w:rPr>
  </w:style>
  <w:style w:type="paragraph" w:customStyle="1" w:styleId="Paragraf">
    <w:name w:val="Paragraf"/>
    <w:basedOn w:val="a0"/>
    <w:rsid w:val="00132264"/>
    <w:pPr>
      <w:spacing w:line="360" w:lineRule="auto"/>
      <w:ind w:firstLine="709"/>
    </w:pPr>
    <w:rPr>
      <w:rFonts w:eastAsia="Times New Roman" w:cs="Times New Roman"/>
      <w:sz w:val="28"/>
      <w:szCs w:val="20"/>
      <w:lang w:eastAsia="ru-RU"/>
    </w:rPr>
  </w:style>
  <w:style w:type="paragraph" w:customStyle="1" w:styleId="af4">
    <w:name w:val="АБЗАЦ"/>
    <w:basedOn w:val="a0"/>
    <w:rsid w:val="007A1B51"/>
    <w:pPr>
      <w:spacing w:line="360" w:lineRule="auto"/>
      <w:ind w:firstLine="720"/>
    </w:pPr>
    <w:rPr>
      <w:rFonts w:eastAsia="Times New Roman" w:cs="Times New Roman"/>
      <w:sz w:val="28"/>
      <w:szCs w:val="20"/>
      <w:lang w:eastAsia="ru-RU"/>
    </w:rPr>
  </w:style>
  <w:style w:type="character" w:styleId="af5">
    <w:name w:val="Placeholder Text"/>
    <w:basedOn w:val="a1"/>
    <w:uiPriority w:val="99"/>
    <w:semiHidden/>
    <w:rsid w:val="0055122C"/>
    <w:rPr>
      <w:color w:val="808080"/>
    </w:rPr>
  </w:style>
  <w:style w:type="paragraph" w:customStyle="1" w:styleId="TableParagraph">
    <w:name w:val="Table Paragraph"/>
    <w:basedOn w:val="a0"/>
    <w:uiPriority w:val="1"/>
    <w:qFormat/>
    <w:rsid w:val="0024049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 w:val="22"/>
    </w:rPr>
  </w:style>
  <w:style w:type="table" w:customStyle="1" w:styleId="TableNormal">
    <w:name w:val="Table Normal"/>
    <w:uiPriority w:val="2"/>
    <w:semiHidden/>
    <w:qFormat/>
    <w:rsid w:val="00240499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6">
    <w:name w:val="! ПЗ Обычный текст Знак"/>
    <w:link w:val="af7"/>
    <w:locked/>
    <w:rsid w:val="006B32C6"/>
    <w:rPr>
      <w:rFonts w:ascii="Times New Roman" w:hAnsi="Times New Roman"/>
      <w:sz w:val="26"/>
      <w:szCs w:val="24"/>
    </w:rPr>
  </w:style>
  <w:style w:type="paragraph" w:customStyle="1" w:styleId="af7">
    <w:name w:val="! ПЗ Обычный текст"/>
    <w:basedOn w:val="a0"/>
    <w:link w:val="af6"/>
    <w:qFormat/>
    <w:rsid w:val="006B32C6"/>
    <w:pPr>
      <w:spacing w:line="360" w:lineRule="auto"/>
      <w:ind w:firstLine="454"/>
    </w:pPr>
    <w:rPr>
      <w:szCs w:val="24"/>
    </w:rPr>
  </w:style>
  <w:style w:type="paragraph" w:styleId="af8">
    <w:name w:val="Normal (Web)"/>
    <w:basedOn w:val="a0"/>
    <w:uiPriority w:val="99"/>
    <w:unhideWhenUsed/>
    <w:qFormat/>
    <w:rsid w:val="00D0781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9">
    <w:name w:val="текст"/>
    <w:basedOn w:val="a0"/>
    <w:link w:val="afa"/>
    <w:qFormat/>
    <w:rsid w:val="00C636F6"/>
    <w:rPr>
      <w:rFonts w:eastAsiaTheme="minorEastAsia" w:cstheme="majorBidi"/>
      <w:szCs w:val="32"/>
      <w:lang w:val="en-US"/>
    </w:rPr>
  </w:style>
  <w:style w:type="character" w:customStyle="1" w:styleId="afa">
    <w:name w:val="текст Знак"/>
    <w:basedOn w:val="a1"/>
    <w:link w:val="af9"/>
    <w:rsid w:val="00C636F6"/>
    <w:rPr>
      <w:rFonts w:ascii="Times New Roman" w:eastAsiaTheme="minorEastAsia" w:hAnsi="Times New Roman" w:cstheme="majorBidi"/>
      <w:sz w:val="26"/>
      <w:szCs w:val="32"/>
      <w:lang w:val="en-US"/>
    </w:rPr>
  </w:style>
  <w:style w:type="table" w:customStyle="1" w:styleId="25">
    <w:name w:val="Сетка таблицы2"/>
    <w:basedOn w:val="a2"/>
    <w:next w:val="ac"/>
    <w:uiPriority w:val="5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2"/>
    <w:next w:val="ac"/>
    <w:uiPriority w:val="39"/>
    <w:rsid w:val="00874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2"/>
    <w:next w:val="ac"/>
    <w:uiPriority w:val="59"/>
    <w:rsid w:val="00823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2"/>
    <w:next w:val="ac"/>
    <w:uiPriority w:val="59"/>
    <w:rsid w:val="00AA55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c"/>
    <w:uiPriority w:val="59"/>
    <w:rsid w:val="007747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Сетка таблицы8"/>
    <w:basedOn w:val="a2"/>
    <w:next w:val="ac"/>
    <w:uiPriority w:val="59"/>
    <w:rsid w:val="00B6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111"/>
    <w:basedOn w:val="a2"/>
    <w:rsid w:val="00C3541D"/>
    <w:pPr>
      <w:spacing w:after="0" w:line="240" w:lineRule="auto"/>
    </w:pPr>
    <w:rPr>
      <w:rFonts w:ascii="Arial" w:eastAsia="Arial" w:hAnsi="Arial" w:cs="Arial"/>
      <w:lang w:val="ru" w:eastAsia="ru-RU"/>
    </w:rPr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afb">
    <w:name w:val="FollowedHyperlink"/>
    <w:basedOn w:val="a1"/>
    <w:uiPriority w:val="99"/>
    <w:semiHidden/>
    <w:unhideWhenUsed/>
    <w:rsid w:val="006E3C7F"/>
    <w:rPr>
      <w:color w:val="954F72" w:themeColor="followedHyperlink"/>
      <w:u w:val="single"/>
    </w:rPr>
  </w:style>
  <w:style w:type="character" w:styleId="afc">
    <w:name w:val="Strong"/>
    <w:basedOn w:val="a1"/>
    <w:uiPriority w:val="22"/>
    <w:qFormat/>
    <w:rsid w:val="00AE7DCB"/>
    <w:rPr>
      <w:b/>
      <w:bCs/>
    </w:rPr>
  </w:style>
  <w:style w:type="paragraph" w:customStyle="1" w:styleId="Style1">
    <w:name w:val="Style1"/>
    <w:basedOn w:val="a0"/>
    <w:uiPriority w:val="99"/>
    <w:rsid w:val="00CA22C0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11">
    <w:name w:val="Font Style11"/>
    <w:rsid w:val="00CA22C0"/>
    <w:rPr>
      <w:rFonts w:ascii="Times New Roman" w:hAnsi="Times New Roman" w:cs="Times New Roman" w:hint="default"/>
      <w:sz w:val="22"/>
      <w:szCs w:val="22"/>
    </w:rPr>
  </w:style>
  <w:style w:type="paragraph" w:customStyle="1" w:styleId="Style20">
    <w:name w:val="Style20"/>
    <w:basedOn w:val="a0"/>
    <w:rsid w:val="00CA22C0"/>
    <w:pPr>
      <w:widowControl w:val="0"/>
      <w:autoSpaceDE w:val="0"/>
      <w:autoSpaceDN w:val="0"/>
      <w:adjustRightInd w:val="0"/>
      <w:spacing w:line="481" w:lineRule="exact"/>
      <w:ind w:firstLine="0"/>
    </w:pPr>
    <w:rPr>
      <w:rFonts w:eastAsia="Times New Roman" w:cs="Times New Roman"/>
      <w:sz w:val="24"/>
      <w:szCs w:val="24"/>
      <w:lang w:eastAsia="ru-RU"/>
    </w:rPr>
  </w:style>
  <w:style w:type="paragraph" w:customStyle="1" w:styleId="Style21">
    <w:name w:val="Style21"/>
    <w:basedOn w:val="a0"/>
    <w:uiPriority w:val="99"/>
    <w:rsid w:val="00CA22C0"/>
    <w:pPr>
      <w:widowControl w:val="0"/>
      <w:autoSpaceDE w:val="0"/>
      <w:autoSpaceDN w:val="0"/>
      <w:adjustRightInd w:val="0"/>
      <w:spacing w:line="483" w:lineRule="exact"/>
      <w:ind w:firstLine="850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3">
    <w:name w:val="Font Style33"/>
    <w:rsid w:val="00CA22C0"/>
    <w:rPr>
      <w:rFonts w:ascii="Times New Roman" w:hAnsi="Times New Roman" w:cs="Times New Roman" w:hint="default"/>
      <w:sz w:val="28"/>
      <w:szCs w:val="28"/>
    </w:rPr>
  </w:style>
  <w:style w:type="paragraph" w:customStyle="1" w:styleId="Style15">
    <w:name w:val="Style15"/>
    <w:basedOn w:val="a0"/>
    <w:uiPriority w:val="99"/>
    <w:rsid w:val="00CA22C0"/>
    <w:pPr>
      <w:widowControl w:val="0"/>
      <w:autoSpaceDE w:val="0"/>
      <w:autoSpaceDN w:val="0"/>
      <w:adjustRightInd w:val="0"/>
      <w:spacing w:line="480" w:lineRule="exact"/>
      <w:ind w:firstLine="82"/>
    </w:pPr>
    <w:rPr>
      <w:rFonts w:eastAsia="Times New Roman" w:cs="Times New Roman"/>
      <w:sz w:val="24"/>
      <w:szCs w:val="24"/>
      <w:lang w:eastAsia="ru-RU"/>
    </w:rPr>
  </w:style>
  <w:style w:type="paragraph" w:customStyle="1" w:styleId="Style22">
    <w:name w:val="Style22"/>
    <w:basedOn w:val="a0"/>
    <w:rsid w:val="00CA22C0"/>
    <w:pPr>
      <w:widowControl w:val="0"/>
      <w:autoSpaceDE w:val="0"/>
      <w:autoSpaceDN w:val="0"/>
      <w:adjustRightInd w:val="0"/>
      <w:spacing w:line="480" w:lineRule="exact"/>
      <w:ind w:firstLine="725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Style27">
    <w:name w:val="Style27"/>
    <w:basedOn w:val="a0"/>
    <w:rsid w:val="00CA22C0"/>
    <w:pPr>
      <w:widowControl w:val="0"/>
      <w:autoSpaceDE w:val="0"/>
      <w:autoSpaceDN w:val="0"/>
      <w:adjustRightInd w:val="0"/>
      <w:spacing w:line="485" w:lineRule="exact"/>
      <w:ind w:hanging="1637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FontStyle34">
    <w:name w:val="Font Style34"/>
    <w:rsid w:val="00CA22C0"/>
    <w:rPr>
      <w:rFonts w:ascii="Times New Roman" w:hAnsi="Times New Roman" w:cs="Times New Roman" w:hint="default"/>
      <w:sz w:val="24"/>
      <w:szCs w:val="24"/>
    </w:rPr>
  </w:style>
  <w:style w:type="character" w:customStyle="1" w:styleId="FontStyle35">
    <w:name w:val="Font Style35"/>
    <w:rsid w:val="00CA22C0"/>
    <w:rPr>
      <w:rFonts w:ascii="Times New Roman" w:hAnsi="Times New Roman" w:cs="Times New Roman" w:hint="default"/>
      <w:i/>
      <w:iCs/>
      <w:sz w:val="28"/>
      <w:szCs w:val="28"/>
    </w:rPr>
  </w:style>
  <w:style w:type="character" w:customStyle="1" w:styleId="FontStyle49">
    <w:name w:val="Font Style49"/>
    <w:uiPriority w:val="99"/>
    <w:rsid w:val="00CA22C0"/>
    <w:rPr>
      <w:rFonts w:ascii="Times New Roman" w:hAnsi="Times New Roman" w:cs="Times New Roman" w:hint="default"/>
      <w:b/>
      <w:bCs/>
      <w:spacing w:val="20"/>
      <w:sz w:val="24"/>
      <w:szCs w:val="24"/>
    </w:rPr>
  </w:style>
  <w:style w:type="paragraph" w:customStyle="1" w:styleId="14">
    <w:name w:val="Абзац списка1"/>
    <w:basedOn w:val="a0"/>
    <w:rsid w:val="00CA22C0"/>
    <w:pPr>
      <w:spacing w:after="160" w:line="254" w:lineRule="auto"/>
      <w:ind w:left="720" w:firstLine="0"/>
      <w:contextualSpacing/>
      <w:jc w:val="left"/>
    </w:pPr>
    <w:rPr>
      <w:rFonts w:ascii="Calibri" w:eastAsia="Times New Roman" w:hAnsi="Calibri" w:cs="Times New Roman"/>
      <w:sz w:val="22"/>
    </w:rPr>
  </w:style>
  <w:style w:type="character" w:styleId="afd">
    <w:name w:val="Unresolved Mention"/>
    <w:basedOn w:val="a1"/>
    <w:uiPriority w:val="99"/>
    <w:semiHidden/>
    <w:unhideWhenUsed/>
    <w:rsid w:val="00841D75"/>
    <w:rPr>
      <w:color w:val="605E5C"/>
      <w:shd w:val="clear" w:color="auto" w:fill="E1DFDD"/>
    </w:rPr>
  </w:style>
  <w:style w:type="character" w:customStyle="1" w:styleId="ab">
    <w:name w:val="Абзац списка Знак"/>
    <w:basedOn w:val="a1"/>
    <w:link w:val="aa"/>
    <w:uiPriority w:val="34"/>
    <w:rsid w:val="0033136B"/>
  </w:style>
  <w:style w:type="paragraph" w:styleId="afe">
    <w:name w:val="Title"/>
    <w:basedOn w:val="a0"/>
    <w:next w:val="a0"/>
    <w:link w:val="aff"/>
    <w:uiPriority w:val="10"/>
    <w:qFormat/>
    <w:rsid w:val="0033136B"/>
    <w:pPr>
      <w:pBdr>
        <w:bottom w:val="single" w:sz="8" w:space="4" w:color="5B9BD5" w:themeColor="accent1"/>
      </w:pBdr>
      <w:spacing w:after="300" w:line="240" w:lineRule="auto"/>
      <w:ind w:firstLine="709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ff">
    <w:name w:val="Заголовок Знак"/>
    <w:basedOn w:val="a1"/>
    <w:link w:val="afe"/>
    <w:uiPriority w:val="10"/>
    <w:rsid w:val="0033136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1">
    <w:name w:val="Стиль1"/>
    <w:basedOn w:val="40"/>
    <w:next w:val="a0"/>
    <w:qFormat/>
    <w:rsid w:val="0033136B"/>
    <w:pPr>
      <w:numPr>
        <w:ilvl w:val="0"/>
        <w:numId w:val="5"/>
      </w:numPr>
      <w:tabs>
        <w:tab w:val="left" w:pos="1134"/>
      </w:tabs>
      <w:spacing w:before="0" w:line="360" w:lineRule="exact"/>
      <w:jc w:val="left"/>
      <w:outlineLvl w:val="2"/>
    </w:pPr>
    <w:rPr>
      <w:rFonts w:ascii="Times New Roman" w:hAnsi="Times New Roman"/>
      <w:i w:val="0"/>
      <w:color w:val="auto"/>
      <w:sz w:val="28"/>
    </w:rPr>
  </w:style>
  <w:style w:type="paragraph" w:customStyle="1" w:styleId="2">
    <w:name w:val="Стиль2"/>
    <w:basedOn w:val="40"/>
    <w:next w:val="a0"/>
    <w:qFormat/>
    <w:rsid w:val="0033136B"/>
    <w:pPr>
      <w:numPr>
        <w:ilvl w:val="0"/>
        <w:numId w:val="6"/>
      </w:numPr>
      <w:tabs>
        <w:tab w:val="left" w:pos="1134"/>
      </w:tabs>
      <w:spacing w:before="0" w:line="360" w:lineRule="exact"/>
    </w:pPr>
    <w:rPr>
      <w:rFonts w:ascii="Times New Roman" w:hAnsi="Times New Roman"/>
      <w:i w:val="0"/>
      <w:iCs w:val="0"/>
      <w:color w:val="auto"/>
      <w:sz w:val="28"/>
    </w:rPr>
  </w:style>
  <w:style w:type="paragraph" w:customStyle="1" w:styleId="3">
    <w:name w:val="Стиль3"/>
    <w:basedOn w:val="20"/>
    <w:next w:val="a0"/>
    <w:qFormat/>
    <w:rsid w:val="0033136B"/>
    <w:pPr>
      <w:numPr>
        <w:ilvl w:val="0"/>
        <w:numId w:val="4"/>
      </w:numPr>
      <w:tabs>
        <w:tab w:val="left" w:pos="1134"/>
      </w:tabs>
      <w:spacing w:line="360" w:lineRule="exact"/>
      <w:jc w:val="left"/>
      <w:outlineLvl w:val="0"/>
    </w:pPr>
    <w:rPr>
      <w:sz w:val="28"/>
      <w:szCs w:val="28"/>
    </w:rPr>
  </w:style>
  <w:style w:type="paragraph" w:customStyle="1" w:styleId="4">
    <w:name w:val="Стиль4"/>
    <w:basedOn w:val="40"/>
    <w:next w:val="a0"/>
    <w:qFormat/>
    <w:rsid w:val="0033136B"/>
    <w:pPr>
      <w:numPr>
        <w:ilvl w:val="0"/>
        <w:numId w:val="7"/>
      </w:numPr>
      <w:spacing w:before="0" w:line="360" w:lineRule="exact"/>
      <w:jc w:val="left"/>
      <w:outlineLvl w:val="1"/>
    </w:pPr>
    <w:rPr>
      <w:rFonts w:ascii="Times New Roman" w:hAnsi="Times New Roman"/>
      <w:i w:val="0"/>
      <w:color w:val="auto"/>
      <w:sz w:val="28"/>
      <w:szCs w:val="26"/>
    </w:rPr>
  </w:style>
  <w:style w:type="paragraph" w:customStyle="1" w:styleId="aff0">
    <w:name w:val="Чертежный"/>
    <w:rsid w:val="0033136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c3">
    <w:name w:val="c3"/>
    <w:basedOn w:val="a1"/>
    <w:rsid w:val="0033136B"/>
  </w:style>
  <w:style w:type="character" w:customStyle="1" w:styleId="normaltextrun">
    <w:name w:val="normaltextrun"/>
    <w:basedOn w:val="a1"/>
    <w:rsid w:val="0033136B"/>
  </w:style>
  <w:style w:type="table" w:customStyle="1" w:styleId="TableGrid">
    <w:name w:val="TableGrid"/>
    <w:rsid w:val="0033136B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5">
    <w:name w:val="Без интервала1"/>
    <w:aliases w:val="No Spacing,Основной,Формула"/>
    <w:uiPriority w:val="1"/>
    <w:qFormat/>
    <w:rsid w:val="0033136B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</w:rPr>
  </w:style>
  <w:style w:type="paragraph" w:styleId="aff1">
    <w:name w:val="Plain Text"/>
    <w:basedOn w:val="a0"/>
    <w:link w:val="aff2"/>
    <w:rsid w:val="0033136B"/>
    <w:pPr>
      <w:spacing w:line="240" w:lineRule="auto"/>
      <w:ind w:firstLine="0"/>
      <w:jc w:val="left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f2">
    <w:name w:val="Текст Знак"/>
    <w:basedOn w:val="a1"/>
    <w:link w:val="aff1"/>
    <w:rsid w:val="0033136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msonormal0">
    <w:name w:val="msonormal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411">
    <w:name w:val="Подзаголовок411"/>
    <w:basedOn w:val="a0"/>
    <w:qFormat/>
    <w:rsid w:val="0033136B"/>
    <w:pPr>
      <w:numPr>
        <w:numId w:val="10"/>
      </w:numPr>
      <w:spacing w:before="120" w:after="240" w:line="360" w:lineRule="exact"/>
    </w:pPr>
    <w:rPr>
      <w:rFonts w:eastAsia="Calibri" w:cs="Times New Roman"/>
      <w:sz w:val="28"/>
      <w:szCs w:val="28"/>
      <w:lang w:eastAsia="ru-RU"/>
    </w:rPr>
  </w:style>
  <w:style w:type="paragraph" w:customStyle="1" w:styleId="Style11">
    <w:name w:val="Style11"/>
    <w:basedOn w:val="a0"/>
    <w:uiPriority w:val="99"/>
    <w:rsid w:val="0033136B"/>
    <w:pPr>
      <w:widowControl w:val="0"/>
      <w:autoSpaceDE w:val="0"/>
      <w:autoSpaceDN w:val="0"/>
      <w:adjustRightInd w:val="0"/>
      <w:spacing w:line="288" w:lineRule="exact"/>
      <w:ind w:firstLine="554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6">
    <w:name w:val="Style16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center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7">
    <w:name w:val="Style17"/>
    <w:basedOn w:val="a0"/>
    <w:uiPriority w:val="99"/>
    <w:rsid w:val="0033136B"/>
    <w:pPr>
      <w:widowControl w:val="0"/>
      <w:autoSpaceDE w:val="0"/>
      <w:autoSpaceDN w:val="0"/>
      <w:adjustRightInd w:val="0"/>
      <w:spacing w:line="293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37">
    <w:name w:val="Font Style37"/>
    <w:basedOn w:val="a1"/>
    <w:uiPriority w:val="99"/>
    <w:rsid w:val="0033136B"/>
    <w:rPr>
      <w:rFonts w:ascii="Times New Roman" w:hAnsi="Times New Roman" w:cs="Times New Roman"/>
      <w:b/>
      <w:bCs/>
      <w:spacing w:val="-10"/>
      <w:sz w:val="20"/>
      <w:szCs w:val="20"/>
    </w:rPr>
  </w:style>
  <w:style w:type="character" w:customStyle="1" w:styleId="FontStyle38">
    <w:name w:val="Font Style38"/>
    <w:basedOn w:val="a1"/>
    <w:uiPriority w:val="99"/>
    <w:rsid w:val="0033136B"/>
    <w:rPr>
      <w:rFonts w:ascii="Century Gothic" w:hAnsi="Century Gothic" w:cs="Century Gothic"/>
      <w:spacing w:val="10"/>
      <w:sz w:val="8"/>
      <w:szCs w:val="8"/>
    </w:rPr>
  </w:style>
  <w:style w:type="character" w:customStyle="1" w:styleId="FontStyle39">
    <w:name w:val="Font Style39"/>
    <w:basedOn w:val="a1"/>
    <w:uiPriority w:val="99"/>
    <w:rsid w:val="0033136B"/>
    <w:rPr>
      <w:rFonts w:ascii="Times New Roman" w:hAnsi="Times New Roman" w:cs="Times New Roman"/>
      <w:sz w:val="20"/>
      <w:szCs w:val="20"/>
    </w:rPr>
  </w:style>
  <w:style w:type="character" w:customStyle="1" w:styleId="FontStyle42">
    <w:name w:val="Font Style42"/>
    <w:basedOn w:val="a1"/>
    <w:uiPriority w:val="99"/>
    <w:rsid w:val="0033136B"/>
    <w:rPr>
      <w:rFonts w:ascii="Times New Roman" w:hAnsi="Times New Roman" w:cs="Times New Roman"/>
      <w:sz w:val="18"/>
      <w:szCs w:val="18"/>
    </w:rPr>
  </w:style>
  <w:style w:type="character" w:customStyle="1" w:styleId="FontStyle43">
    <w:name w:val="Font Style43"/>
    <w:basedOn w:val="a1"/>
    <w:uiPriority w:val="99"/>
    <w:rsid w:val="0033136B"/>
    <w:rPr>
      <w:rFonts w:ascii="Trebuchet MS" w:hAnsi="Trebuchet MS" w:cs="Trebuchet MS"/>
      <w:b/>
      <w:bCs/>
      <w:sz w:val="22"/>
      <w:szCs w:val="22"/>
    </w:rPr>
  </w:style>
  <w:style w:type="character" w:customStyle="1" w:styleId="FontStyle44">
    <w:name w:val="Font Style44"/>
    <w:basedOn w:val="a1"/>
    <w:uiPriority w:val="99"/>
    <w:rsid w:val="0033136B"/>
    <w:rPr>
      <w:rFonts w:ascii="Times New Roman" w:hAnsi="Times New Roman" w:cs="Times New Roman"/>
      <w:i/>
      <w:iCs/>
      <w:sz w:val="20"/>
      <w:szCs w:val="20"/>
    </w:rPr>
  </w:style>
  <w:style w:type="character" w:customStyle="1" w:styleId="FontStyle45">
    <w:name w:val="Font Style45"/>
    <w:basedOn w:val="a1"/>
    <w:uiPriority w:val="99"/>
    <w:rsid w:val="0033136B"/>
    <w:rPr>
      <w:rFonts w:ascii="Trebuchet MS" w:hAnsi="Trebuchet MS" w:cs="Trebuchet MS"/>
      <w:sz w:val="14"/>
      <w:szCs w:val="14"/>
    </w:rPr>
  </w:style>
  <w:style w:type="character" w:customStyle="1" w:styleId="FontStyle46">
    <w:name w:val="Font Style46"/>
    <w:basedOn w:val="a1"/>
    <w:uiPriority w:val="99"/>
    <w:rsid w:val="0033136B"/>
    <w:rPr>
      <w:rFonts w:ascii="Georgia" w:hAnsi="Georgia" w:cs="Georgia"/>
      <w:sz w:val="16"/>
      <w:szCs w:val="16"/>
    </w:rPr>
  </w:style>
  <w:style w:type="character" w:customStyle="1" w:styleId="FontStyle47">
    <w:name w:val="Font Style47"/>
    <w:basedOn w:val="a1"/>
    <w:uiPriority w:val="99"/>
    <w:rsid w:val="0033136B"/>
    <w:rPr>
      <w:rFonts w:ascii="Times New Roman" w:hAnsi="Times New Roman" w:cs="Times New Roman"/>
      <w:b/>
      <w:bCs/>
      <w:sz w:val="20"/>
      <w:szCs w:val="20"/>
    </w:rPr>
  </w:style>
  <w:style w:type="character" w:customStyle="1" w:styleId="FontStyle48">
    <w:name w:val="Font Style48"/>
    <w:basedOn w:val="a1"/>
    <w:uiPriority w:val="99"/>
    <w:rsid w:val="0033136B"/>
    <w:rPr>
      <w:rFonts w:ascii="Trebuchet MS" w:hAnsi="Trebuchet MS" w:cs="Trebuchet MS"/>
      <w:spacing w:val="30"/>
      <w:sz w:val="22"/>
      <w:szCs w:val="22"/>
    </w:rPr>
  </w:style>
  <w:style w:type="paragraph" w:customStyle="1" w:styleId="Style5">
    <w:name w:val="Style5"/>
    <w:basedOn w:val="a0"/>
    <w:uiPriority w:val="99"/>
    <w:rsid w:val="0033136B"/>
    <w:pPr>
      <w:widowControl w:val="0"/>
      <w:autoSpaceDE w:val="0"/>
      <w:autoSpaceDN w:val="0"/>
      <w:adjustRightInd w:val="0"/>
      <w:spacing w:line="180" w:lineRule="exact"/>
      <w:ind w:firstLine="182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2">
    <w:name w:val="Style12"/>
    <w:basedOn w:val="a0"/>
    <w:uiPriority w:val="99"/>
    <w:rsid w:val="0033136B"/>
    <w:pPr>
      <w:widowControl w:val="0"/>
      <w:autoSpaceDE w:val="0"/>
      <w:autoSpaceDN w:val="0"/>
      <w:adjustRightInd w:val="0"/>
      <w:spacing w:line="163" w:lineRule="exact"/>
      <w:ind w:firstLine="24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3">
    <w:name w:val="Style13"/>
    <w:basedOn w:val="a0"/>
    <w:uiPriority w:val="99"/>
    <w:rsid w:val="0033136B"/>
    <w:pPr>
      <w:widowControl w:val="0"/>
      <w:autoSpaceDE w:val="0"/>
      <w:autoSpaceDN w:val="0"/>
      <w:adjustRightInd w:val="0"/>
      <w:spacing w:line="161" w:lineRule="exact"/>
      <w:ind w:firstLine="163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8">
    <w:name w:val="Style18"/>
    <w:basedOn w:val="a0"/>
    <w:uiPriority w:val="99"/>
    <w:rsid w:val="0033136B"/>
    <w:pPr>
      <w:widowControl w:val="0"/>
      <w:autoSpaceDE w:val="0"/>
      <w:autoSpaceDN w:val="0"/>
      <w:adjustRightInd w:val="0"/>
      <w:spacing w:line="178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19">
    <w:name w:val="Style1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8">
    <w:name w:val="Style28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29">
    <w:name w:val="Style29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0">
    <w:name w:val="Style30"/>
    <w:basedOn w:val="a0"/>
    <w:uiPriority w:val="99"/>
    <w:rsid w:val="0033136B"/>
    <w:pPr>
      <w:widowControl w:val="0"/>
      <w:autoSpaceDE w:val="0"/>
      <w:autoSpaceDN w:val="0"/>
      <w:adjustRightInd w:val="0"/>
      <w:spacing w:line="257" w:lineRule="exact"/>
      <w:ind w:firstLine="235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1">
    <w:name w:val="Style31"/>
    <w:basedOn w:val="a0"/>
    <w:uiPriority w:val="99"/>
    <w:rsid w:val="0033136B"/>
    <w:pPr>
      <w:widowControl w:val="0"/>
      <w:autoSpaceDE w:val="0"/>
      <w:autoSpaceDN w:val="0"/>
      <w:adjustRightInd w:val="0"/>
      <w:spacing w:line="221" w:lineRule="exact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2">
    <w:name w:val="Style32"/>
    <w:basedOn w:val="a0"/>
    <w:uiPriority w:val="99"/>
    <w:rsid w:val="0033136B"/>
    <w:pPr>
      <w:widowControl w:val="0"/>
      <w:autoSpaceDE w:val="0"/>
      <w:autoSpaceDN w:val="0"/>
      <w:adjustRightInd w:val="0"/>
      <w:spacing w:line="175" w:lineRule="exact"/>
      <w:ind w:firstLine="0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3">
    <w:name w:val="Style33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paragraph" w:customStyle="1" w:styleId="Style34">
    <w:name w:val="Style34"/>
    <w:basedOn w:val="a0"/>
    <w:uiPriority w:val="99"/>
    <w:rsid w:val="0033136B"/>
    <w:pPr>
      <w:widowControl w:val="0"/>
      <w:autoSpaceDE w:val="0"/>
      <w:autoSpaceDN w:val="0"/>
      <w:adjustRightInd w:val="0"/>
      <w:spacing w:line="240" w:lineRule="auto"/>
      <w:ind w:firstLine="0"/>
      <w:jc w:val="left"/>
    </w:pPr>
    <w:rPr>
      <w:rFonts w:eastAsiaTheme="minorEastAsia" w:cs="Times New Roman"/>
      <w:sz w:val="24"/>
      <w:szCs w:val="24"/>
      <w:lang w:eastAsia="ru-RU"/>
    </w:rPr>
  </w:style>
  <w:style w:type="character" w:customStyle="1" w:styleId="FontStyle41">
    <w:name w:val="Font Style4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0">
    <w:name w:val="Font Style50"/>
    <w:basedOn w:val="a1"/>
    <w:uiPriority w:val="99"/>
    <w:rsid w:val="0033136B"/>
    <w:rPr>
      <w:rFonts w:ascii="Times New Roman" w:hAnsi="Times New Roman" w:cs="Times New Roman"/>
      <w:spacing w:val="-10"/>
      <w:sz w:val="20"/>
      <w:szCs w:val="20"/>
    </w:rPr>
  </w:style>
  <w:style w:type="character" w:customStyle="1" w:styleId="FontStyle51">
    <w:name w:val="Font Style51"/>
    <w:basedOn w:val="a1"/>
    <w:uiPriority w:val="99"/>
    <w:rsid w:val="0033136B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2">
    <w:name w:val="Font Style52"/>
    <w:basedOn w:val="a1"/>
    <w:uiPriority w:val="99"/>
    <w:rsid w:val="0033136B"/>
    <w:rPr>
      <w:rFonts w:ascii="Times New Roman" w:hAnsi="Times New Roman" w:cs="Times New Roman"/>
      <w:sz w:val="14"/>
      <w:szCs w:val="14"/>
    </w:rPr>
  </w:style>
  <w:style w:type="paragraph" w:customStyle="1" w:styleId="bordered">
    <w:name w:val="bordered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3">
    <w:name w:val="Emphasis"/>
    <w:basedOn w:val="a1"/>
    <w:uiPriority w:val="20"/>
    <w:qFormat/>
    <w:rsid w:val="0033136B"/>
    <w:rPr>
      <w:i/>
      <w:iCs/>
    </w:rPr>
  </w:style>
  <w:style w:type="character" w:customStyle="1" w:styleId="glossary-word">
    <w:name w:val="glossary-word"/>
    <w:basedOn w:val="a1"/>
    <w:rsid w:val="0033136B"/>
  </w:style>
  <w:style w:type="paragraph" w:customStyle="1" w:styleId="16">
    <w:name w:val="Обычный1"/>
    <w:basedOn w:val="a0"/>
    <w:rsid w:val="0033136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f4">
    <w:name w:val="учебник"/>
    <w:basedOn w:val="a0"/>
    <w:link w:val="aff5"/>
    <w:rsid w:val="0033136B"/>
    <w:pPr>
      <w:spacing w:line="360" w:lineRule="auto"/>
    </w:pPr>
    <w:rPr>
      <w:rFonts w:eastAsia="Times New Roman" w:cs="Times New Roman"/>
      <w:sz w:val="28"/>
      <w:szCs w:val="20"/>
      <w:lang w:eastAsia="ru-RU"/>
    </w:rPr>
  </w:style>
  <w:style w:type="character" w:customStyle="1" w:styleId="aff5">
    <w:name w:val="учебник Знак"/>
    <w:basedOn w:val="a1"/>
    <w:link w:val="aff4"/>
    <w:rsid w:val="0033136B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HTML">
    <w:name w:val="HTML Code"/>
    <w:basedOn w:val="a1"/>
    <w:rsid w:val="0033136B"/>
    <w:rPr>
      <w:rFonts w:ascii="Courier New" w:eastAsia="Times New Roman" w:hAnsi="Courier New" w:cs="Courier New"/>
      <w:sz w:val="20"/>
      <w:szCs w:val="20"/>
    </w:rPr>
  </w:style>
  <w:style w:type="paragraph" w:customStyle="1" w:styleId="17">
    <w:name w:val="Стиль Стиль по ширине Первая строка:  1 см + Междустр.интервал:  по..."/>
    <w:basedOn w:val="a0"/>
    <w:rsid w:val="0033136B"/>
    <w:pPr>
      <w:widowControl w:val="0"/>
      <w:overflowPunct w:val="0"/>
      <w:autoSpaceDE w:val="0"/>
      <w:autoSpaceDN w:val="0"/>
      <w:adjustRightInd w:val="0"/>
      <w:spacing w:line="360" w:lineRule="auto"/>
      <w:textAlignment w:val="baseline"/>
    </w:pPr>
    <w:rPr>
      <w:rFonts w:eastAsia="Times New Roman" w:cs="Times New Roman"/>
      <w:sz w:val="28"/>
      <w:szCs w:val="20"/>
      <w:lang w:eastAsia="ru-RU"/>
    </w:rPr>
  </w:style>
  <w:style w:type="character" w:customStyle="1" w:styleId="36">
    <w:name w:val="Основной текст (3)_"/>
    <w:basedOn w:val="a1"/>
    <w:link w:val="37"/>
    <w:uiPriority w:val="99"/>
    <w:qFormat/>
    <w:locked/>
    <w:rsid w:val="0033136B"/>
    <w:rPr>
      <w:rFonts w:ascii="Times New Roman" w:hAnsi="Times New Roman" w:cs="Times New Roman"/>
      <w:b/>
      <w:bCs/>
      <w:i/>
      <w:iCs/>
      <w:shd w:val="clear" w:color="auto" w:fill="FFFFFF"/>
    </w:rPr>
  </w:style>
  <w:style w:type="paragraph" w:customStyle="1" w:styleId="37">
    <w:name w:val="Основной текст (3)"/>
    <w:basedOn w:val="a0"/>
    <w:link w:val="36"/>
    <w:uiPriority w:val="99"/>
    <w:qFormat/>
    <w:rsid w:val="0033136B"/>
    <w:pPr>
      <w:widowControl w:val="0"/>
      <w:shd w:val="clear" w:color="auto" w:fill="FFFFFF"/>
      <w:spacing w:line="240" w:lineRule="exact"/>
      <w:ind w:firstLine="280"/>
    </w:pPr>
    <w:rPr>
      <w:rFonts w:cs="Times New Roman"/>
      <w:b/>
      <w:bCs/>
      <w:i/>
      <w:iCs/>
      <w:sz w:val="22"/>
    </w:rPr>
  </w:style>
  <w:style w:type="character" w:customStyle="1" w:styleId="FontStyle31">
    <w:name w:val="Font Style31"/>
    <w:basedOn w:val="a1"/>
    <w:uiPriority w:val="99"/>
    <w:rsid w:val="0033136B"/>
    <w:rPr>
      <w:rFonts w:ascii="Times New Roman" w:hAnsi="Times New Roman" w:cs="Times New Roman" w:hint="default"/>
      <w:sz w:val="20"/>
      <w:szCs w:val="20"/>
    </w:rPr>
  </w:style>
  <w:style w:type="character" w:customStyle="1" w:styleId="eop">
    <w:name w:val="eop"/>
    <w:basedOn w:val="a1"/>
    <w:rsid w:val="00331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1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16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8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1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9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84" Type="http://schemas.openxmlformats.org/officeDocument/2006/relationships/image" Target="media/image66.png"/><Relationship Id="rId89" Type="http://schemas.openxmlformats.org/officeDocument/2006/relationships/fontTable" Target="fontTable.xml"/><Relationship Id="rId16" Type="http://schemas.openxmlformats.org/officeDocument/2006/relationships/image" Target="media/image5.png"/><Relationship Id="rId11" Type="http://schemas.openxmlformats.org/officeDocument/2006/relationships/header" Target="header4.xml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74" Type="http://schemas.openxmlformats.org/officeDocument/2006/relationships/oleObject" Target="embeddings/oleObject1.bin"/><Relationship Id="rId79" Type="http://schemas.openxmlformats.org/officeDocument/2006/relationships/header" Target="header6.xml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header" Target="header5.xml"/><Relationship Id="rId8" Type="http://schemas.openxmlformats.org/officeDocument/2006/relationships/header" Target="header1.xml"/><Relationship Id="rId51" Type="http://schemas.openxmlformats.org/officeDocument/2006/relationships/image" Target="media/image40.png"/><Relationship Id="rId72" Type="http://schemas.openxmlformats.org/officeDocument/2006/relationships/chart" Target="charts/chart1.xml"/><Relationship Id="rId80" Type="http://schemas.openxmlformats.org/officeDocument/2006/relationships/footer" Target="footer1.xml"/><Relationship Id="rId85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image" Target="media/image62.wmf"/><Relationship Id="rId83" Type="http://schemas.openxmlformats.org/officeDocument/2006/relationships/image" Target="media/image65.png"/><Relationship Id="rId88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header" Target="header3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1.wmf"/><Relationship Id="rId78" Type="http://schemas.openxmlformats.org/officeDocument/2006/relationships/image" Target="media/image63.png"/><Relationship Id="rId81" Type="http://schemas.openxmlformats.org/officeDocument/2006/relationships/header" Target="header7.xml"/><Relationship Id="rId86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2.jpeg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76" Type="http://schemas.openxmlformats.org/officeDocument/2006/relationships/oleObject" Target="embeddings/oleObject2.bin"/><Relationship Id="rId7" Type="http://schemas.openxmlformats.org/officeDocument/2006/relationships/endnotes" Target="endnotes.xml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18.png"/><Relationship Id="rId24" Type="http://schemas.openxmlformats.org/officeDocument/2006/relationships/image" Target="media/image13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66" Type="http://schemas.openxmlformats.org/officeDocument/2006/relationships/image" Target="media/image55.png"/><Relationship Id="rId87" Type="http://schemas.openxmlformats.org/officeDocument/2006/relationships/header" Target="header8.xml"/><Relationship Id="rId61" Type="http://schemas.openxmlformats.org/officeDocument/2006/relationships/image" Target="media/image50.png"/><Relationship Id="rId82" Type="http://schemas.openxmlformats.org/officeDocument/2006/relationships/image" Target="media/image64.png"/><Relationship Id="rId19" Type="http://schemas.openxmlformats.org/officeDocument/2006/relationships/image" Target="media/image8.png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0"/>
    <c:plotArea>
      <c:layout>
        <c:manualLayout>
          <c:layoutTarget val="inner"/>
          <c:xMode val="edge"/>
          <c:yMode val="edge"/>
          <c:x val="0.30829782306623443"/>
          <c:y val="0.23998420260163406"/>
          <c:w val="0.36336812677827035"/>
          <c:h val="0.72301091385024596"/>
        </c:manualLayout>
      </c:layout>
      <c:radarChart>
        <c:radarStyle val="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Базовый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Выполнение базовых функций</c:v>
                </c:pt>
                <c:pt idx="1">
                  <c:v>Дизайн</c:v>
                </c:pt>
                <c:pt idx="2">
                  <c:v>Новизна</c:v>
                </c:pt>
                <c:pt idx="3">
                  <c:v>Скорость построения ячеистых структур</c:v>
                </c:pt>
                <c:pt idx="4">
                  <c:v>Форма представления информации</c:v>
                </c:pt>
              </c:strCache>
            </c:strRef>
          </c:cat>
          <c:val>
            <c:numRef>
              <c:f>Лист1!$B$2:$B$6</c:f>
              <c:numCache>
                <c:formatCode>General</c:formatCode>
                <c:ptCount val="5"/>
                <c:pt idx="0">
                  <c:v>8</c:v>
                </c:pt>
                <c:pt idx="1">
                  <c:v>6</c:v>
                </c:pt>
                <c:pt idx="2">
                  <c:v>7</c:v>
                </c:pt>
                <c:pt idx="3">
                  <c:v>6</c:v>
                </c:pt>
                <c:pt idx="4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7D7-4774-B5D8-1B5852C13159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Проектный</c:v>
                </c:pt>
              </c:strCache>
            </c:strRef>
          </c:tx>
          <c:spPr>
            <a:ln w="38100"/>
          </c:spPr>
          <c:marker>
            <c:symbol val="none"/>
          </c:marker>
          <c:cat>
            <c:strRef>
              <c:f>Лист1!$A$2:$A$6</c:f>
              <c:strCache>
                <c:ptCount val="5"/>
                <c:pt idx="0">
                  <c:v>Выполнение базовых функций</c:v>
                </c:pt>
                <c:pt idx="1">
                  <c:v>Дизайн</c:v>
                </c:pt>
                <c:pt idx="2">
                  <c:v>Новизна</c:v>
                </c:pt>
                <c:pt idx="3">
                  <c:v>Скорость построения ячеистых структур</c:v>
                </c:pt>
                <c:pt idx="4">
                  <c:v>Форма представления информации</c:v>
                </c:pt>
              </c:strCache>
            </c:strRef>
          </c:cat>
          <c:val>
            <c:numRef>
              <c:f>Лист1!$C$2:$C$6</c:f>
              <c:numCache>
                <c:formatCode>General</c:formatCode>
                <c:ptCount val="5"/>
                <c:pt idx="0">
                  <c:v>8</c:v>
                </c:pt>
                <c:pt idx="1">
                  <c:v>7</c:v>
                </c:pt>
                <c:pt idx="2">
                  <c:v>7</c:v>
                </c:pt>
                <c:pt idx="3">
                  <c:v>9</c:v>
                </c:pt>
                <c:pt idx="4">
                  <c:v>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7D7-4774-B5D8-1B5852C131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1530880"/>
        <c:axId val="151565440"/>
      </c:radarChart>
      <c:catAx>
        <c:axId val="151530880"/>
        <c:scaling>
          <c:orientation val="minMax"/>
        </c:scaling>
        <c:delete val="0"/>
        <c:axPos val="b"/>
        <c:majorGridlines/>
        <c:numFmt formatCode="General" sourceLinked="1"/>
        <c:majorTickMark val="out"/>
        <c:minorTickMark val="none"/>
        <c:tickLblPos val="nextTo"/>
        <c:crossAx val="151565440"/>
        <c:crosses val="autoZero"/>
        <c:auto val="1"/>
        <c:lblAlgn val="ctr"/>
        <c:lblOffset val="100"/>
        <c:noMultiLvlLbl val="0"/>
      </c:catAx>
      <c:valAx>
        <c:axId val="151565440"/>
        <c:scaling>
          <c:orientation val="minMax"/>
        </c:scaling>
        <c:delete val="0"/>
        <c:axPos val="l"/>
        <c:majorGridlines/>
        <c:numFmt formatCode="General" sourceLinked="1"/>
        <c:majorTickMark val="cross"/>
        <c:minorTickMark val="none"/>
        <c:tickLblPos val="nextTo"/>
        <c:crossAx val="151530880"/>
        <c:crosses val="autoZero"/>
        <c:crossBetween val="between"/>
      </c:valAx>
    </c:plotArea>
    <c:legend>
      <c:legendPos val="t"/>
      <c:overlay val="0"/>
    </c:legend>
    <c:plotVisOnly val="1"/>
    <c:dispBlanksAs val="gap"/>
    <c:showDLblsOverMax val="0"/>
  </c:chart>
  <c:spPr>
    <a:ln>
      <a:noFill/>
    </a:ln>
  </c:spPr>
  <c:externalData r:id="rId2">
    <c:autoUpdate val="0"/>
  </c:externalData>
</c:chartSpac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Стандартная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4472C4"/>
    </a:accent1>
    <a:accent2>
      <a:srgbClr val="ED7D31"/>
    </a:accent2>
    <a:accent3>
      <a:srgbClr val="A5A5A5"/>
    </a:accent3>
    <a:accent4>
      <a:srgbClr val="FFC000"/>
    </a:accent4>
    <a:accent5>
      <a:srgbClr val="5B9BD5"/>
    </a:accent5>
    <a:accent6>
      <a:srgbClr val="70AD47"/>
    </a:accent6>
    <a:hlink>
      <a:srgbClr val="0563C1"/>
    </a:hlink>
    <a:folHlink>
      <a:srgbClr val="954F72"/>
    </a:folHlink>
  </a:clrScheme>
  <a:fontScheme name="Стандартная">
    <a:majorFont>
      <a:latin typeface="Calibri Light"/>
      <a:ea typeface=""/>
      <a:cs typeface=""/>
      <a:font script="Jpan" typeface="游ゴシック Light"/>
      <a:font script="Hang" typeface="맑은 고딕"/>
      <a:font script="Hans" typeface="等线 Light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ajorFont>
    <a:minorFont>
      <a:latin typeface="Calibri"/>
      <a:ea typeface=""/>
      <a:cs typeface=""/>
      <a:font script="Jpan" typeface="游明朝"/>
      <a:font script="Hang" typeface="맑은 고딕"/>
      <a:font script="Hans" typeface="等线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  <a:font script="Armn" typeface="Arial"/>
      <a:font script="Bugi" typeface="Leelawadee UI"/>
      <a:font script="Bopo" typeface="Microsoft JhengHei"/>
      <a:font script="Java" typeface="Javanese Text"/>
      <a:font script="Lisu" typeface="Segoe UI"/>
      <a:font script="Mymr" typeface="Myanmar Text"/>
      <a:font script="Nkoo" typeface="Ebrima"/>
      <a:font script="Olck" typeface="Nirmala UI"/>
      <a:font script="Osma" typeface="Ebrima"/>
      <a:font script="Phag" typeface="Phagspa"/>
      <a:font script="Syrn" typeface="Estrangelo Edessa"/>
      <a:font script="Syrj" typeface="Estrangelo Edessa"/>
      <a:font script="Syre" typeface="Estrangelo Edessa"/>
      <a:font script="Sora" typeface="Nirmala UI"/>
      <a:font script="Tale" typeface="Microsoft Tai Le"/>
      <a:font script="Talu" typeface="Microsoft New Tai Lue"/>
      <a:font script="Tfng" typeface="Ebrima"/>
    </a:minorFont>
  </a:fontScheme>
  <a:fmtScheme name="Стандартная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DD1A43-CF6A-41D2-A4FB-03E944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100</Pages>
  <Words>20147</Words>
  <Characters>114840</Characters>
  <Application>Microsoft Office Word</Application>
  <DocSecurity>0</DocSecurity>
  <Lines>957</Lines>
  <Paragraphs>269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Makanov</dc:creator>
  <cp:keywords/>
  <dc:description/>
  <cp:lastModifiedBy>Maxim Vysotsky</cp:lastModifiedBy>
  <cp:revision>28</cp:revision>
  <cp:lastPrinted>2023-05-30T12:00:00Z</cp:lastPrinted>
  <dcterms:created xsi:type="dcterms:W3CDTF">2025-04-21T20:44:00Z</dcterms:created>
  <dcterms:modified xsi:type="dcterms:W3CDTF">2025-04-22T04:35:00Z</dcterms:modified>
</cp:coreProperties>
</file>