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footer6.xml" ContentType="application/vnd.openxmlformats-officedocument.wordprocessingml.foot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9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18E3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Cs/>
          <w:caps/>
          <w:sz w:val="28"/>
          <w:szCs w:val="28"/>
          <w:lang w:eastAsia="ru-RU"/>
        </w:rPr>
      </w:pPr>
      <w:bookmarkStart w:id="0" w:name="_Hlk105187458"/>
      <w:r w:rsidRPr="00643F2C">
        <w:rPr>
          <w:rFonts w:eastAsia="Times New Roman" w:cs="Times New Roman"/>
          <w:bCs/>
          <w:caps/>
          <w:sz w:val="28"/>
          <w:szCs w:val="28"/>
          <w:lang w:eastAsia="ru-RU"/>
        </w:rPr>
        <w:t>БЕЛОРУССКИЙ НАЦИОНАЛЬНЫЙ ТЕХНИЧЕСКИЙ УНИВЕРСИТЕТ</w:t>
      </w:r>
    </w:p>
    <w:p w14:paraId="40348718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bCs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Факультет информационных технологий и робототехники</w:t>
      </w:r>
    </w:p>
    <w:p w14:paraId="3A2F7A43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Кафедра «</w:t>
      </w:r>
      <w:r w:rsidRPr="00643F2C">
        <w:rPr>
          <w:rFonts w:eastAsia="Times New Roman" w:cs="Times New Roman"/>
          <w:bCs/>
          <w:szCs w:val="26"/>
          <w:lang w:eastAsia="ru-RU"/>
        </w:rPr>
        <w:t>Программное обеспечение информационных систем и технологий</w:t>
      </w:r>
      <w:r w:rsidRPr="00643F2C">
        <w:rPr>
          <w:rFonts w:eastAsia="Times New Roman" w:cs="Times New Roman"/>
          <w:szCs w:val="26"/>
          <w:lang w:eastAsia="ru-RU"/>
        </w:rPr>
        <w:t>»</w:t>
      </w:r>
    </w:p>
    <w:p w14:paraId="4A722E50" w14:textId="77777777" w:rsidR="00643F2C" w:rsidRPr="00643F2C" w:rsidRDefault="00643F2C" w:rsidP="00643F2C">
      <w:pPr>
        <w:ind w:left="5579" w:firstLine="0"/>
        <w:jc w:val="left"/>
        <w:rPr>
          <w:rFonts w:eastAsia="Times New Roman" w:cs="Times New Roman"/>
          <w:szCs w:val="26"/>
          <w:lang w:eastAsia="ru-RU"/>
        </w:rPr>
      </w:pPr>
    </w:p>
    <w:p w14:paraId="196781F7" w14:textId="77777777" w:rsidR="00643F2C" w:rsidRPr="00643F2C" w:rsidRDefault="00643F2C" w:rsidP="00643F2C">
      <w:pPr>
        <w:ind w:left="5579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43F2C">
        <w:rPr>
          <w:rFonts w:eastAsia="Times New Roman" w:cs="Times New Roman"/>
          <w:sz w:val="28"/>
          <w:szCs w:val="28"/>
          <w:lang w:eastAsia="ru-RU"/>
        </w:rPr>
        <w:t>ДОПУЩЕН К ЗАЩИТЕ</w:t>
      </w:r>
    </w:p>
    <w:p w14:paraId="32F19E79" w14:textId="77777777" w:rsidR="00643F2C" w:rsidRPr="00643F2C" w:rsidRDefault="00643F2C" w:rsidP="00643F2C">
      <w:pPr>
        <w:spacing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Заведующий кафедрой</w:t>
      </w:r>
    </w:p>
    <w:p w14:paraId="7A595534" w14:textId="77777777" w:rsidR="00643F2C" w:rsidRPr="00643F2C" w:rsidRDefault="00643F2C" w:rsidP="00643F2C">
      <w:pPr>
        <w:spacing w:before="120"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 xml:space="preserve">________________    </w:t>
      </w:r>
      <w:r w:rsidRPr="00643F2C">
        <w:rPr>
          <w:rFonts w:eastAsia="Times New Roman" w:cs="Times New Roman"/>
          <w:szCs w:val="26"/>
          <w:u w:val="single"/>
          <w:lang w:eastAsia="ru-RU"/>
        </w:rPr>
        <w:t>Ю.В. Полозков</w:t>
      </w:r>
    </w:p>
    <w:p w14:paraId="5026B682" w14:textId="77777777" w:rsidR="00643F2C" w:rsidRPr="00643F2C" w:rsidRDefault="00643F2C" w:rsidP="00643F2C">
      <w:pPr>
        <w:spacing w:line="240" w:lineRule="auto"/>
        <w:ind w:left="6287" w:firstLine="85"/>
        <w:jc w:val="left"/>
        <w:rPr>
          <w:rFonts w:eastAsia="Times New Roman" w:cs="Times New Roman"/>
          <w:szCs w:val="26"/>
          <w:vertAlign w:val="superscript"/>
          <w:lang w:eastAsia="ru-RU"/>
        </w:rPr>
      </w:pPr>
      <w:r w:rsidRPr="00643F2C">
        <w:rPr>
          <w:rFonts w:eastAsia="Times New Roman" w:cs="Times New Roman"/>
          <w:szCs w:val="26"/>
          <w:vertAlign w:val="superscript"/>
          <w:lang w:eastAsia="ru-RU"/>
        </w:rPr>
        <w:t>(подпись)</w:t>
      </w:r>
      <w:r w:rsidRPr="00643F2C">
        <w:rPr>
          <w:rFonts w:eastAsia="Times New Roman" w:cs="Times New Roman"/>
          <w:szCs w:val="26"/>
          <w:vertAlign w:val="superscript"/>
          <w:lang w:eastAsia="ru-RU"/>
        </w:rPr>
        <w:tab/>
        <w:t xml:space="preserve"> </w:t>
      </w:r>
      <w:proofErr w:type="gramStart"/>
      <w:r w:rsidRPr="00643F2C">
        <w:rPr>
          <w:rFonts w:eastAsia="Times New Roman" w:cs="Times New Roman"/>
          <w:szCs w:val="26"/>
          <w:vertAlign w:val="superscript"/>
          <w:lang w:eastAsia="ru-RU"/>
        </w:rPr>
        <w:t xml:space="preserve">   (</w:t>
      </w:r>
      <w:proofErr w:type="gramEnd"/>
      <w:r w:rsidRPr="00643F2C">
        <w:rPr>
          <w:rFonts w:eastAsia="Times New Roman" w:cs="Times New Roman"/>
          <w:szCs w:val="26"/>
          <w:vertAlign w:val="superscript"/>
          <w:lang w:eastAsia="ru-RU"/>
        </w:rPr>
        <w:t>инициалы и фамилия)</w:t>
      </w:r>
    </w:p>
    <w:p w14:paraId="78347490" w14:textId="6198333A" w:rsidR="00643F2C" w:rsidRPr="00643F2C" w:rsidRDefault="00643F2C" w:rsidP="00643F2C">
      <w:pPr>
        <w:spacing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«___</w:t>
      </w:r>
      <w:proofErr w:type="gramStart"/>
      <w:r w:rsidRPr="00643F2C">
        <w:rPr>
          <w:rFonts w:eastAsia="Times New Roman" w:cs="Times New Roman"/>
          <w:szCs w:val="26"/>
          <w:lang w:eastAsia="ru-RU"/>
        </w:rPr>
        <w:t>_»  _</w:t>
      </w:r>
      <w:proofErr w:type="gramEnd"/>
      <w:r w:rsidRPr="00643F2C">
        <w:rPr>
          <w:rFonts w:eastAsia="Times New Roman" w:cs="Times New Roman"/>
          <w:szCs w:val="26"/>
          <w:lang w:eastAsia="ru-RU"/>
        </w:rPr>
        <w:t>________    202</w:t>
      </w:r>
      <w:r w:rsidR="008F100C">
        <w:rPr>
          <w:rFonts w:eastAsia="Times New Roman" w:cs="Times New Roman"/>
          <w:szCs w:val="26"/>
          <w:lang w:eastAsia="ru-RU"/>
        </w:rPr>
        <w:t>5</w:t>
      </w:r>
      <w:r w:rsidRPr="00643F2C">
        <w:rPr>
          <w:rFonts w:eastAsia="Times New Roman" w:cs="Times New Roman"/>
          <w:szCs w:val="26"/>
          <w:lang w:eastAsia="ru-RU"/>
        </w:rPr>
        <w:t xml:space="preserve"> г.</w:t>
      </w:r>
    </w:p>
    <w:p w14:paraId="0F68A244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C25B82F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43F2C">
        <w:rPr>
          <w:rFonts w:eastAsia="Times New Roman" w:cs="Times New Roman"/>
          <w:b/>
          <w:sz w:val="28"/>
          <w:szCs w:val="28"/>
          <w:lang w:eastAsia="ru-RU"/>
        </w:rPr>
        <w:t xml:space="preserve">РАСЧЕТНО-ПОЯСНИТЕЛЬНАЯ ЗАПИСКА </w:t>
      </w:r>
    </w:p>
    <w:p w14:paraId="0E17C6BB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43F2C">
        <w:rPr>
          <w:rFonts w:eastAsia="Times New Roman" w:cs="Times New Roman"/>
          <w:b/>
          <w:sz w:val="28"/>
          <w:szCs w:val="28"/>
          <w:lang w:eastAsia="ru-RU"/>
        </w:rPr>
        <w:t>ДИПЛОМНОГО ПРОЕКТА</w:t>
      </w:r>
    </w:p>
    <w:p w14:paraId="412FBDBD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0F4BC76A" w14:textId="77777777" w:rsidR="00DD495A" w:rsidRDefault="00643F2C" w:rsidP="00DD495A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  <w:r w:rsidRPr="00643F2C">
        <w:rPr>
          <w:rFonts w:eastAsia="Times New Roman" w:cs="Times New Roman"/>
          <w:b/>
          <w:szCs w:val="26"/>
          <w:lang w:eastAsia="ru-RU"/>
        </w:rPr>
        <w:t>«</w:t>
      </w:r>
      <w:r w:rsidR="00DD495A">
        <w:rPr>
          <w:rFonts w:eastAsia="Times New Roman" w:cs="Times New Roman"/>
          <w:b/>
          <w:szCs w:val="26"/>
          <w:lang w:eastAsia="ru-RU"/>
        </w:rPr>
        <w:t>П</w:t>
      </w:r>
      <w:r w:rsidR="00DD495A" w:rsidRPr="00DD495A">
        <w:rPr>
          <w:rFonts w:eastAsia="Times New Roman" w:cs="Times New Roman"/>
          <w:b/>
          <w:szCs w:val="26"/>
          <w:lang w:eastAsia="ru-RU"/>
        </w:rPr>
        <w:t xml:space="preserve">рограммное средство автоматизации процессов </w:t>
      </w:r>
    </w:p>
    <w:p w14:paraId="0525C6BD" w14:textId="582B46E6" w:rsidR="00643F2C" w:rsidRPr="00643F2C" w:rsidRDefault="00DD495A" w:rsidP="00DD495A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  <w:r w:rsidRPr="00DD495A">
        <w:rPr>
          <w:rFonts w:eastAsia="Times New Roman" w:cs="Times New Roman"/>
          <w:b/>
          <w:szCs w:val="26"/>
          <w:lang w:eastAsia="ru-RU"/>
        </w:rPr>
        <w:t>учета и анализа успеваемости студентов</w:t>
      </w:r>
      <w:r w:rsidR="00643F2C" w:rsidRPr="00643F2C">
        <w:rPr>
          <w:rFonts w:eastAsia="Times New Roman" w:cs="Times New Roman"/>
          <w:b/>
          <w:szCs w:val="26"/>
          <w:lang w:eastAsia="ru-RU"/>
        </w:rPr>
        <w:t>»</w:t>
      </w:r>
    </w:p>
    <w:p w14:paraId="1545E514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</w:p>
    <w:p w14:paraId="6ED2EF54" w14:textId="177CC4C5" w:rsidR="00643F2C" w:rsidRPr="00643F2C" w:rsidRDefault="00643F2C" w:rsidP="00AB4F58">
      <w:pPr>
        <w:spacing w:line="240" w:lineRule="auto"/>
        <w:ind w:left="113"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r w:rsidRPr="00643F2C">
        <w:rPr>
          <w:rFonts w:eastAsia="Times New Roman" w:cs="Times New Roman"/>
          <w:color w:val="000000"/>
          <w:szCs w:val="26"/>
          <w:lang w:eastAsia="ru-RU"/>
        </w:rPr>
        <w:t>Специальность 1-40 0</w:t>
      </w:r>
      <w:r w:rsidR="00AB4F58">
        <w:rPr>
          <w:rFonts w:eastAsia="Times New Roman" w:cs="Times New Roman"/>
          <w:color w:val="000000"/>
          <w:szCs w:val="26"/>
          <w:lang w:eastAsia="ru-RU"/>
        </w:rPr>
        <w:t>1</w:t>
      </w:r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01 «</w:t>
      </w:r>
      <w:r w:rsidR="00AB4F58">
        <w:rPr>
          <w:rFonts w:eastAsia="Times New Roman" w:cs="Times New Roman"/>
          <w:color w:val="000000"/>
          <w:szCs w:val="26"/>
          <w:lang w:eastAsia="ru-RU"/>
        </w:rPr>
        <w:t>Программное обеспечение информационных технологий</w:t>
      </w:r>
      <w:r w:rsidRPr="00643F2C">
        <w:rPr>
          <w:rFonts w:eastAsia="Times New Roman" w:cs="Times New Roman"/>
          <w:color w:val="000000"/>
          <w:szCs w:val="26"/>
          <w:lang w:eastAsia="ru-RU"/>
        </w:rPr>
        <w:t>»</w:t>
      </w:r>
    </w:p>
    <w:p w14:paraId="2D345F87" w14:textId="2164A67A" w:rsidR="00643F2C" w:rsidRPr="00643F2C" w:rsidRDefault="00643F2C" w:rsidP="00AB4F58">
      <w:pPr>
        <w:spacing w:line="240" w:lineRule="auto"/>
        <w:ind w:left="113"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proofErr w:type="gramStart"/>
      <w:r w:rsidRPr="00643F2C">
        <w:rPr>
          <w:rFonts w:eastAsia="Times New Roman" w:cs="Times New Roman"/>
          <w:color w:val="000000"/>
          <w:szCs w:val="26"/>
          <w:lang w:eastAsia="ru-RU"/>
        </w:rPr>
        <w:t>Специализация  1</w:t>
      </w:r>
      <w:proofErr w:type="gramEnd"/>
      <w:r w:rsidRPr="00643F2C">
        <w:rPr>
          <w:rFonts w:eastAsia="Times New Roman" w:cs="Times New Roman"/>
          <w:color w:val="000000"/>
          <w:szCs w:val="26"/>
          <w:lang w:eastAsia="ru-RU"/>
        </w:rPr>
        <w:t>-40 0</w:t>
      </w:r>
      <w:r w:rsidR="00AB4F58">
        <w:rPr>
          <w:rFonts w:eastAsia="Times New Roman" w:cs="Times New Roman"/>
          <w:color w:val="000000"/>
          <w:szCs w:val="26"/>
          <w:lang w:eastAsia="ru-RU"/>
        </w:rPr>
        <w:t>1</w:t>
      </w:r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01 0</w:t>
      </w:r>
      <w:r w:rsidR="00DD495A">
        <w:rPr>
          <w:rFonts w:eastAsia="Times New Roman" w:cs="Times New Roman"/>
          <w:color w:val="000000"/>
          <w:szCs w:val="26"/>
          <w:lang w:eastAsia="ru-RU"/>
        </w:rPr>
        <w:t>4</w:t>
      </w:r>
      <w:proofErr w:type="gramStart"/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  «</w:t>
      </w:r>
      <w:proofErr w:type="gramEnd"/>
      <w:r w:rsidR="00AB4F58">
        <w:rPr>
          <w:bCs/>
          <w:szCs w:val="26"/>
        </w:rPr>
        <w:t>Управление качеством и тестирование программного   обеспечения</w:t>
      </w:r>
      <w:r w:rsidRPr="00643F2C">
        <w:rPr>
          <w:rFonts w:eastAsia="Times New Roman" w:cs="Times New Roman"/>
          <w:color w:val="000000"/>
          <w:szCs w:val="26"/>
          <w:lang w:eastAsia="ru-RU"/>
        </w:rPr>
        <w:t>»</w:t>
      </w:r>
    </w:p>
    <w:p w14:paraId="4D419B2E" w14:textId="77777777" w:rsidR="00643F2C" w:rsidRPr="00643F2C" w:rsidRDefault="00643F2C" w:rsidP="00643F2C">
      <w:pPr>
        <w:spacing w:before="120"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13"/>
        <w:gridCol w:w="188"/>
        <w:gridCol w:w="1772"/>
        <w:gridCol w:w="10"/>
        <w:gridCol w:w="486"/>
        <w:gridCol w:w="1701"/>
        <w:gridCol w:w="425"/>
        <w:gridCol w:w="2374"/>
      </w:tblGrid>
      <w:tr w:rsidR="00643F2C" w:rsidRPr="00643F2C" w14:paraId="66288373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EB051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Обучающийся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2EDA8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6F818BE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7E2407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CF093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AA063F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7C2BC086" w14:textId="77777777" w:rsidTr="00FE4CC6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3B47C8D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группы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F1AA50" w14:textId="43E86948" w:rsidR="00643F2C" w:rsidRPr="00AB4F58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>1070</w:t>
            </w:r>
            <w:r w:rsidR="00AB4F58">
              <w:rPr>
                <w:rFonts w:eastAsia="Times New Roman" w:cs="Times New Roman"/>
                <w:sz w:val="28"/>
                <w:szCs w:val="28"/>
                <w:lang w:eastAsia="ru-RU"/>
              </w:rPr>
              <w:t>1</w:t>
            </w:r>
            <w:r w:rsidRPr="00643F2C">
              <w:rPr>
                <w:rFonts w:eastAsia="Times New Roman" w:cs="Times New Roman"/>
                <w:sz w:val="28"/>
                <w:szCs w:val="28"/>
                <w:lang w:eastAsia="ru-RU"/>
              </w:rPr>
              <w:t>1</w:t>
            </w: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>1</w:t>
            </w:r>
            <w:r w:rsidR="00AB4F58">
              <w:rPr>
                <w:rFonts w:eastAsia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111FABB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B272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E8F7CD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77530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 xml:space="preserve">        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9B83DE9" w14:textId="51117774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Д.</w:t>
            </w:r>
            <w:r w:rsidR="00AB4F58">
              <w:rPr>
                <w:rFonts w:eastAsia="Times New Roman" w:cs="Times New Roman"/>
                <w:szCs w:val="26"/>
                <w:lang w:eastAsia="ru-RU"/>
              </w:rPr>
              <w:t>В.</w:t>
            </w:r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r w:rsidR="00AB4F58">
              <w:rPr>
                <w:rFonts w:eastAsia="Times New Roman" w:cs="Times New Roman"/>
                <w:szCs w:val="26"/>
                <w:lang w:eastAsia="ru-RU"/>
              </w:rPr>
              <w:t>Маканов</w:t>
            </w:r>
          </w:p>
        </w:tc>
      </w:tr>
      <w:tr w:rsidR="00643F2C" w:rsidRPr="00643F2C" w14:paraId="0696A906" w14:textId="77777777" w:rsidTr="00FE4CC6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3585CD5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13" w:type="dxa"/>
            <w:tcBorders>
              <w:left w:val="nil"/>
              <w:bottom w:val="nil"/>
              <w:right w:val="nil"/>
            </w:tcBorders>
          </w:tcPr>
          <w:p w14:paraId="692260F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(номер)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EF851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DD2235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A1B158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1D4B6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5E32887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0838D7E6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DF06D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Руководитель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5969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F9CD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719B23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5940D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918671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Ю.В. Полозков</w:t>
            </w:r>
          </w:p>
        </w:tc>
      </w:tr>
      <w:tr w:rsidR="00643F2C" w:rsidRPr="00643F2C" w14:paraId="10202A66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F388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909D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BFCD7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328F7542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9244D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3A66ADA3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263C9D55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0738E9" w14:textId="77777777" w:rsidR="00643F2C" w:rsidRPr="00643F2C" w:rsidRDefault="00643F2C" w:rsidP="00643F2C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Консультанты:</w:t>
            </w:r>
          </w:p>
          <w:p w14:paraId="591F22C7" w14:textId="77777777" w:rsidR="00643F2C" w:rsidRPr="00643F2C" w:rsidRDefault="00643F2C" w:rsidP="00643F2C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607D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8350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47FB0E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771EE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1EA57F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57C49D08" w14:textId="77777777" w:rsidTr="00FE4CC6">
        <w:tc>
          <w:tcPr>
            <w:tcW w:w="45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6C909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«Компьютерное проектирование»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F381A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13E6F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84D13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35BCB6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396273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highlight w:val="yellow"/>
                <w:lang w:eastAsia="ru-RU"/>
              </w:rPr>
            </w:pPr>
          </w:p>
          <w:p w14:paraId="426C820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Ю.В. Полозков</w:t>
            </w:r>
          </w:p>
        </w:tc>
      </w:tr>
      <w:tr w:rsidR="00643F2C" w:rsidRPr="00643F2C" w14:paraId="46C2F53F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C923F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6397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83A1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2866D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FEC0B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235030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4B8F1579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047557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«Охрана труда»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BA6716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5A291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E7C7B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2E5F90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А.М. Лазаренков</w:t>
            </w:r>
          </w:p>
        </w:tc>
      </w:tr>
      <w:tr w:rsidR="00643F2C" w:rsidRPr="00643F2C" w14:paraId="6F66ED77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7A8F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8D1D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776BFA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61A268DD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9DDD4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793E8AF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211504F6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B0DB4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«Экономика»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4DD80B2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31B0E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5BD1C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A8A9223" w14:textId="501AF42D" w:rsidR="00643F2C" w:rsidRPr="00643F2C" w:rsidRDefault="00AB4F58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Н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 xml:space="preserve">.В. </w:t>
            </w:r>
            <w:r>
              <w:rPr>
                <w:rFonts w:eastAsia="Times New Roman" w:cs="Times New Roman"/>
                <w:szCs w:val="26"/>
                <w:lang w:eastAsia="ru-RU"/>
              </w:rPr>
              <w:t>Комина</w:t>
            </w:r>
          </w:p>
        </w:tc>
      </w:tr>
      <w:tr w:rsidR="00643F2C" w:rsidRPr="00643F2C" w14:paraId="4A26046E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6C0658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C218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AE01849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521057E0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07FE6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5B84B1A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7CB6BA09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84BD97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Ответственный за нормоконтроль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126A043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30EBA8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CD438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78A568E9" w14:textId="003DFB41" w:rsidR="00643F2C" w:rsidRPr="00643F2C" w:rsidRDefault="00AB4F58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>.</w:t>
            </w:r>
            <w:r>
              <w:rPr>
                <w:rFonts w:eastAsia="Times New Roman" w:cs="Times New Roman"/>
                <w:szCs w:val="26"/>
                <w:lang w:eastAsia="ru-RU"/>
              </w:rPr>
              <w:t>В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 xml:space="preserve">. </w:t>
            </w:r>
            <w:r>
              <w:rPr>
                <w:rFonts w:eastAsia="Times New Roman" w:cs="Times New Roman"/>
                <w:szCs w:val="26"/>
                <w:lang w:eastAsia="ru-RU"/>
              </w:rPr>
              <w:t>Ермоленков</w:t>
            </w:r>
          </w:p>
        </w:tc>
      </w:tr>
      <w:tr w:rsidR="00643F2C" w:rsidRPr="00643F2C" w14:paraId="0CF9B75A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0BF42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A2C3B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413A9F1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00F51E61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9B227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886F88B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2FBBCC7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sz w:val="20"/>
          <w:lang w:eastAsia="ru-RU"/>
        </w:rPr>
      </w:pPr>
    </w:p>
    <w:tbl>
      <w:tblPr>
        <w:tblW w:w="6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70"/>
        <w:gridCol w:w="642"/>
        <w:gridCol w:w="855"/>
        <w:gridCol w:w="665"/>
        <w:gridCol w:w="47"/>
        <w:gridCol w:w="190"/>
        <w:gridCol w:w="936"/>
        <w:gridCol w:w="431"/>
        <w:gridCol w:w="294"/>
      </w:tblGrid>
      <w:tr w:rsidR="00643F2C" w:rsidRPr="00643F2C" w14:paraId="4B62E3D7" w14:textId="77777777" w:rsidTr="00FE4CC6">
        <w:trPr>
          <w:gridAfter w:val="1"/>
          <w:wAfter w:w="293" w:type="dxa"/>
          <w:trHeight w:val="293"/>
        </w:trPr>
        <w:tc>
          <w:tcPr>
            <w:tcW w:w="25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60A4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Объем проекта: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44A2B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Cs w:val="26"/>
                <w:lang w:eastAsia="ru-RU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14:paraId="0F23931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CF755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D527C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6B99F853" w14:textId="77777777" w:rsidTr="00FE4CC6">
        <w:trPr>
          <w:trHeight w:hRule="exact" w:val="271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B88F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расчетно-пояснительная записка –</w:t>
            </w:r>
            <w:proofErr w:type="spellStart"/>
            <w:r w:rsidRPr="00643F2C">
              <w:rPr>
                <w:rFonts w:eastAsia="Times New Roman" w:cs="Times New Roman"/>
                <w:szCs w:val="26"/>
                <w:lang w:eastAsia="ru-RU"/>
              </w:rPr>
              <w:t>зазаписзаписка</w:t>
            </w:r>
            <w:proofErr w:type="spellEnd"/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517D9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BBCE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страниц;</w:t>
            </w:r>
          </w:p>
        </w:tc>
      </w:tr>
      <w:tr w:rsidR="00643F2C" w:rsidRPr="00643F2C" w14:paraId="6A2B8125" w14:textId="77777777" w:rsidTr="00FE4CC6">
        <w:trPr>
          <w:gridAfter w:val="2"/>
          <w:wAfter w:w="724" w:type="dxa"/>
          <w:trHeight w:val="366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87A4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графическая часть</w:t>
            </w:r>
            <w:r w:rsidRPr="00643F2C">
              <w:rPr>
                <w:rFonts w:eastAsia="Times New Roman" w:cs="Times New Roman"/>
                <w:szCs w:val="26"/>
                <w:lang w:val="en-US" w:eastAsia="ru-RU"/>
              </w:rPr>
              <w:t xml:space="preserve"> </w:t>
            </w:r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– 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D7751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4E7C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листов;</w:t>
            </w:r>
          </w:p>
        </w:tc>
      </w:tr>
      <w:tr w:rsidR="00643F2C" w:rsidRPr="00643F2C" w14:paraId="55D9347B" w14:textId="77777777" w:rsidTr="00FE4CC6">
        <w:trPr>
          <w:trHeight w:hRule="exact" w:val="345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664D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магнитные (цифровые) носители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56BA3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6F0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единиц.</w:t>
            </w:r>
          </w:p>
        </w:tc>
      </w:tr>
    </w:tbl>
    <w:p w14:paraId="08BF3897" w14:textId="3F44DD51" w:rsidR="00AB4F58" w:rsidRPr="0009027F" w:rsidRDefault="00643F2C" w:rsidP="00845390">
      <w:pPr>
        <w:tabs>
          <w:tab w:val="left" w:pos="3600"/>
        </w:tabs>
        <w:spacing w:before="480" w:line="240" w:lineRule="exact"/>
        <w:ind w:firstLine="0"/>
        <w:jc w:val="center"/>
        <w:rPr>
          <w:rFonts w:eastAsia="Times New Roman" w:cs="Times New Roman"/>
          <w:szCs w:val="26"/>
          <w:lang w:val="en-US" w:eastAsia="ru-RU"/>
        </w:rPr>
      </w:pPr>
      <w:r w:rsidRPr="00643F2C">
        <w:rPr>
          <w:rFonts w:eastAsia="Times New Roman" w:cs="Times New Roman"/>
          <w:szCs w:val="26"/>
          <w:lang w:eastAsia="ru-RU"/>
        </w:rPr>
        <w:t>Минск 20</w:t>
      </w:r>
      <w:r w:rsidRPr="00643F2C">
        <w:rPr>
          <w:rFonts w:eastAsia="Times New Roman" w:cs="Times New Roman"/>
          <w:szCs w:val="26"/>
          <w:lang w:val="en-US" w:eastAsia="ru-RU"/>
        </w:rPr>
        <w:t>2</w:t>
      </w:r>
      <w:r w:rsidR="0009027F">
        <w:rPr>
          <w:rFonts w:eastAsia="Times New Roman" w:cs="Times New Roman"/>
          <w:szCs w:val="26"/>
          <w:lang w:val="en-US" w:eastAsia="ru-RU"/>
        </w:rPr>
        <w:t>3</w:t>
      </w:r>
    </w:p>
    <w:p w14:paraId="5950DBA2" w14:textId="77777777" w:rsidR="00AB4F58" w:rsidRDefault="00AB4F58">
      <w:pPr>
        <w:spacing w:after="160" w:line="259" w:lineRule="auto"/>
        <w:ind w:firstLine="0"/>
        <w:jc w:val="left"/>
        <w:rPr>
          <w:rFonts w:eastAsia="Times New Roman" w:cs="Times New Roman"/>
          <w:szCs w:val="26"/>
          <w:lang w:eastAsia="ru-RU"/>
        </w:rPr>
      </w:pPr>
      <w:r>
        <w:rPr>
          <w:rFonts w:eastAsia="Times New Roman" w:cs="Times New Roman"/>
          <w:szCs w:val="26"/>
          <w:lang w:eastAsia="ru-RU"/>
        </w:rPr>
        <w:br w:type="page"/>
      </w:r>
    </w:p>
    <w:p w14:paraId="33E42E85" w14:textId="77777777" w:rsidR="00643F2C" w:rsidRPr="00643F2C" w:rsidRDefault="00643F2C" w:rsidP="00643F2C">
      <w:pPr>
        <w:tabs>
          <w:tab w:val="left" w:pos="3600"/>
        </w:tabs>
        <w:spacing w:before="480" w:line="240" w:lineRule="exact"/>
        <w:ind w:firstLine="0"/>
        <w:jc w:val="left"/>
        <w:rPr>
          <w:rFonts w:eastAsia="Times New Roman" w:cs="Times New Roman"/>
          <w:szCs w:val="26"/>
          <w:lang w:eastAsia="ru-RU"/>
        </w:rPr>
      </w:pPr>
    </w:p>
    <w:p w14:paraId="3806B6C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rFonts w:eastAsia="Calibri" w:cs="Times New Roman"/>
          <w:bCs/>
          <w:caps/>
          <w:sz w:val="28"/>
          <w:szCs w:val="28"/>
          <w:lang w:eastAsia="ru-RU"/>
        </w:rPr>
      </w:pPr>
      <w:r w:rsidRPr="0098007F">
        <w:rPr>
          <w:rFonts w:eastAsia="Calibri" w:cs="Times New Roman"/>
          <w:bCs/>
          <w:caps/>
          <w:sz w:val="28"/>
          <w:szCs w:val="28"/>
          <w:lang w:eastAsia="ru-RU"/>
        </w:rPr>
        <w:t>БЕЛОРУССКИЙ НАЦИОНАЛЬНЫЙ ТЕХНИЧЕСКИЙ УНИВЕРСИТЕТ</w:t>
      </w:r>
    </w:p>
    <w:p w14:paraId="749E747C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rFonts w:eastAsia="Calibri" w:cs="Times New Roman"/>
          <w:bCs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Факультет информационных технологий и робототехники</w:t>
      </w:r>
    </w:p>
    <w:p w14:paraId="7DE7BFD7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Кафедра «</w:t>
      </w:r>
      <w:r w:rsidRPr="0098007F">
        <w:rPr>
          <w:rFonts w:eastAsia="Calibri" w:cs="Times New Roman"/>
          <w:bCs/>
          <w:szCs w:val="26"/>
          <w:lang w:eastAsia="ru-RU"/>
        </w:rPr>
        <w:t>Программное обеспечение информационных систем и технологий</w:t>
      </w:r>
      <w:r w:rsidRPr="0098007F">
        <w:rPr>
          <w:rFonts w:eastAsia="Calibri" w:cs="Times New Roman"/>
          <w:szCs w:val="26"/>
          <w:lang w:eastAsia="ru-RU"/>
        </w:rPr>
        <w:t>»</w:t>
      </w:r>
    </w:p>
    <w:p w14:paraId="3EB7929E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ind w:left="5579" w:firstLine="0"/>
        <w:jc w:val="left"/>
        <w:textAlignment w:val="baseline"/>
        <w:rPr>
          <w:rFonts w:eastAsia="Calibri" w:cs="Times New Roman"/>
          <w:szCs w:val="26"/>
          <w:lang w:eastAsia="ru-RU"/>
        </w:rPr>
      </w:pPr>
    </w:p>
    <w:p w14:paraId="23808673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ind w:left="5954" w:firstLine="142"/>
        <w:jc w:val="left"/>
        <w:textAlignment w:val="baseline"/>
        <w:rPr>
          <w:rFonts w:eastAsia="Calibri" w:cs="Times New Roman"/>
          <w:sz w:val="28"/>
          <w:szCs w:val="28"/>
          <w:lang w:eastAsia="ru-RU"/>
        </w:rPr>
      </w:pPr>
      <w:r w:rsidRPr="0098007F">
        <w:rPr>
          <w:rFonts w:eastAsia="Calibri" w:cs="Times New Roman"/>
          <w:sz w:val="28"/>
          <w:szCs w:val="28"/>
          <w:lang w:eastAsia="ru-RU"/>
        </w:rPr>
        <w:t>УТВЕРЖДАЮ</w:t>
      </w:r>
    </w:p>
    <w:p w14:paraId="14B2B57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Заведующий кафедрой</w:t>
      </w:r>
    </w:p>
    <w:p w14:paraId="26E80E84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 xml:space="preserve">________________    </w:t>
      </w:r>
      <w:r w:rsidRPr="0098007F">
        <w:rPr>
          <w:rFonts w:eastAsia="Calibri" w:cs="Times New Roman"/>
          <w:szCs w:val="26"/>
          <w:u w:val="single"/>
          <w:lang w:eastAsia="ru-RU"/>
        </w:rPr>
        <w:t>Ю.В. Полозков</w:t>
      </w:r>
    </w:p>
    <w:p w14:paraId="2F819C98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vertAlign w:val="superscript"/>
          <w:lang w:eastAsia="ru-RU"/>
        </w:rPr>
      </w:pPr>
      <w:r w:rsidRPr="0098007F">
        <w:rPr>
          <w:rFonts w:eastAsia="Calibri" w:cs="Times New Roman"/>
          <w:szCs w:val="26"/>
          <w:vertAlign w:val="superscript"/>
          <w:lang w:eastAsia="ru-RU"/>
        </w:rPr>
        <w:t>(подпись)</w:t>
      </w:r>
      <w:r w:rsidRPr="0098007F">
        <w:rPr>
          <w:rFonts w:eastAsia="Calibri" w:cs="Times New Roman"/>
          <w:szCs w:val="26"/>
          <w:vertAlign w:val="superscript"/>
          <w:lang w:eastAsia="ru-RU"/>
        </w:rPr>
        <w:tab/>
        <w:t xml:space="preserve"> </w:t>
      </w:r>
      <w:proofErr w:type="gramStart"/>
      <w:r w:rsidRPr="0098007F">
        <w:rPr>
          <w:rFonts w:eastAsia="Calibri" w:cs="Times New Roman"/>
          <w:szCs w:val="26"/>
          <w:vertAlign w:val="superscript"/>
          <w:lang w:eastAsia="ru-RU"/>
        </w:rPr>
        <w:t xml:space="preserve">   (</w:t>
      </w:r>
      <w:proofErr w:type="gramEnd"/>
      <w:r w:rsidRPr="0098007F">
        <w:rPr>
          <w:rFonts w:eastAsia="Calibri" w:cs="Times New Roman"/>
          <w:szCs w:val="26"/>
          <w:vertAlign w:val="superscript"/>
          <w:lang w:eastAsia="ru-RU"/>
        </w:rPr>
        <w:t>инициалы и фамилия)</w:t>
      </w:r>
    </w:p>
    <w:p w14:paraId="1A61475E" w14:textId="760C47B1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«___</w:t>
      </w:r>
      <w:proofErr w:type="gramStart"/>
      <w:r w:rsidRPr="0098007F">
        <w:rPr>
          <w:rFonts w:eastAsia="Calibri" w:cs="Times New Roman"/>
          <w:szCs w:val="26"/>
          <w:lang w:eastAsia="ru-RU"/>
        </w:rPr>
        <w:t>_»  _</w:t>
      </w:r>
      <w:proofErr w:type="gramEnd"/>
      <w:r w:rsidRPr="0098007F">
        <w:rPr>
          <w:rFonts w:eastAsia="Calibri" w:cs="Times New Roman"/>
          <w:szCs w:val="26"/>
          <w:lang w:eastAsia="ru-RU"/>
        </w:rPr>
        <w:t>________    202</w:t>
      </w:r>
      <w:r w:rsidR="00845390">
        <w:rPr>
          <w:rFonts w:eastAsia="Calibri" w:cs="Times New Roman"/>
          <w:szCs w:val="26"/>
          <w:lang w:eastAsia="ru-RU"/>
        </w:rPr>
        <w:t>3</w:t>
      </w:r>
      <w:r w:rsidRPr="0098007F">
        <w:rPr>
          <w:rFonts w:eastAsia="Calibri" w:cs="Times New Roman"/>
          <w:szCs w:val="26"/>
          <w:lang w:eastAsia="ru-RU"/>
        </w:rPr>
        <w:t xml:space="preserve"> г.</w:t>
      </w:r>
    </w:p>
    <w:p w14:paraId="20FB93F4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240" w:line="240" w:lineRule="auto"/>
        <w:ind w:firstLine="0"/>
        <w:jc w:val="center"/>
        <w:textAlignment w:val="baseline"/>
        <w:rPr>
          <w:rFonts w:eastAsia="Calibri" w:cs="Times New Roman"/>
          <w:b/>
          <w:szCs w:val="26"/>
          <w:lang w:eastAsia="ru-RU"/>
        </w:rPr>
      </w:pPr>
      <w:r w:rsidRPr="0098007F">
        <w:rPr>
          <w:rFonts w:eastAsia="Calibri" w:cs="Times New Roman"/>
          <w:b/>
          <w:szCs w:val="26"/>
          <w:lang w:eastAsia="ru-RU"/>
        </w:rPr>
        <w:t>Задание на дипломный проект</w:t>
      </w:r>
    </w:p>
    <w:p w14:paraId="6E67B0F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240" w:line="240" w:lineRule="auto"/>
        <w:ind w:firstLine="0"/>
        <w:jc w:val="center"/>
        <w:textAlignment w:val="baseline"/>
        <w:rPr>
          <w:rFonts w:eastAsia="Calibri" w:cs="Times New Roman"/>
          <w:b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8075"/>
      </w:tblGrid>
      <w:tr w:rsidR="00B723C5" w:rsidRPr="0098007F" w14:paraId="6EDD7300" w14:textId="77777777" w:rsidTr="00860466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FCA57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Обучающемуся</w:t>
            </w:r>
          </w:p>
        </w:tc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6550E6" w14:textId="6D932DD1" w:rsidR="00B723C5" w:rsidRPr="00166548" w:rsidRDefault="00845390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Маканов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Д</w:t>
            </w:r>
            <w:r w:rsidR="00B723C5">
              <w:rPr>
                <w:rFonts w:eastAsia="Calibri" w:cs="Times New Roman"/>
                <w:szCs w:val="26"/>
                <w:lang w:eastAsia="ru-RU"/>
              </w:rPr>
              <w:t>.</w:t>
            </w:r>
            <w:r>
              <w:rPr>
                <w:rFonts w:eastAsia="Calibri" w:cs="Times New Roman"/>
                <w:szCs w:val="26"/>
                <w:lang w:eastAsia="ru-RU"/>
              </w:rPr>
              <w:t>В</w:t>
            </w:r>
            <w:r w:rsidR="00B723C5">
              <w:rPr>
                <w:rFonts w:eastAsia="Calibri" w:cs="Times New Roman"/>
                <w:szCs w:val="26"/>
                <w:lang w:val="en-US" w:eastAsia="ru-RU"/>
              </w:rPr>
              <w:t>.</w:t>
            </w:r>
          </w:p>
        </w:tc>
      </w:tr>
      <w:tr w:rsidR="00B723C5" w:rsidRPr="0098007F" w14:paraId="7DE68A17" w14:textId="77777777" w:rsidTr="00860466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1B2F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8BCA8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(фамилия, инициалы)</w:t>
            </w:r>
          </w:p>
        </w:tc>
      </w:tr>
      <w:tr w:rsidR="00B723C5" w:rsidRPr="0098007F" w14:paraId="64A706CC" w14:textId="77777777" w:rsidTr="00860466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C92C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40B7BF6B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76BCB6A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1. Тема дипломного проекта </w:t>
            </w:r>
          </w:p>
        </w:tc>
      </w:tr>
      <w:tr w:rsidR="00B723C5" w:rsidRPr="0098007F" w14:paraId="3699F2E1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64373FDD" w14:textId="501B6DF1" w:rsidR="00B723C5" w:rsidRPr="00845390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7C7BA9">
              <w:rPr>
                <w:rFonts w:eastAsia="Times New Roman" w:cs="Times New Roman"/>
                <w:szCs w:val="26"/>
                <w:lang w:eastAsia="ru-RU"/>
              </w:rPr>
              <w:t>«</w:t>
            </w:r>
            <w:r w:rsidRPr="007C7BA9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Программное средство автоматизации 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конструирования яч</w:t>
            </w:r>
            <w:r w:rsidR="000C0728">
              <w:rPr>
                <w:rFonts w:eastAsia="Times New Roman" w:cs="Times New Roman"/>
                <w:color w:val="000000"/>
                <w:szCs w:val="26"/>
                <w:lang w:eastAsia="ru-RU"/>
              </w:rPr>
              <w:t>е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истых структур</w:t>
            </w:r>
          </w:p>
        </w:tc>
      </w:tr>
      <w:tr w:rsidR="00B723C5" w:rsidRPr="0098007F" w14:paraId="75795856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B07634D" w14:textId="6C0DF6E2" w:rsidR="00B723C5" w:rsidRPr="007C7BA9" w:rsidRDefault="000C0728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многогранной 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формы на основе много</w:t>
            </w: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в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ариантного инженерного анализа</w:t>
            </w:r>
            <w:r w:rsidR="00757356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 деталей</w:t>
            </w:r>
            <w:r w:rsidR="00B723C5" w:rsidRPr="007C7BA9">
              <w:rPr>
                <w:rFonts w:eastAsia="Times New Roman" w:cs="Times New Roman"/>
                <w:szCs w:val="26"/>
                <w:lang w:eastAsia="ru-RU"/>
              </w:rPr>
              <w:t>»</w:t>
            </w:r>
          </w:p>
        </w:tc>
      </w:tr>
      <w:tr w:rsidR="00B723C5" w:rsidRPr="0098007F" w14:paraId="4444C3DF" w14:textId="77777777" w:rsidTr="00860466">
        <w:tc>
          <w:tcPr>
            <w:tcW w:w="1020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B3ED380" w14:textId="1B8C4D6F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right="-235" w:firstLine="0"/>
              <w:textAlignment w:val="baseline"/>
              <w:rPr>
                <w:rFonts w:eastAsia="Calibri" w:cs="Times New Roman"/>
                <w:szCs w:val="26"/>
                <w:u w:val="single"/>
                <w:lang w:eastAsia="ru-RU"/>
              </w:rPr>
            </w:pPr>
            <w:proofErr w:type="gramStart"/>
            <w:r w:rsidRPr="0098007F">
              <w:rPr>
                <w:rFonts w:eastAsia="Calibri" w:cs="Times New Roman"/>
                <w:szCs w:val="26"/>
                <w:lang w:eastAsia="ru-RU"/>
              </w:rPr>
              <w:t>Утверждена  приказом</w:t>
            </w:r>
            <w:proofErr w:type="gramEnd"/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руководителя высшего образования   от    </w:t>
            </w:r>
            <w:r w:rsidR="00AB1F71" w:rsidRPr="00AB1F71">
              <w:rPr>
                <w:rFonts w:eastAsia="Calibri" w:cs="Times New Roman"/>
                <w:szCs w:val="26"/>
                <w:u w:val="single"/>
                <w:lang w:eastAsia="ru-RU"/>
              </w:rPr>
              <w:t>03</w:t>
            </w:r>
            <w:r w:rsidRPr="00AB1F71">
              <w:rPr>
                <w:rFonts w:eastAsia="Calibri" w:cs="Times New Roman"/>
                <w:szCs w:val="26"/>
                <w:u w:val="single"/>
                <w:lang w:eastAsia="ru-RU"/>
              </w:rPr>
              <w:t>.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0</w:t>
            </w:r>
            <w:r w:rsidR="00AB1F71" w:rsidRPr="00AB1F71">
              <w:rPr>
                <w:rFonts w:eastAsia="Calibri" w:cs="Times New Roman"/>
                <w:szCs w:val="26"/>
                <w:u w:val="single"/>
                <w:lang w:eastAsia="ru-RU"/>
              </w:rPr>
              <w:t>4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.202</w:t>
            </w:r>
            <w:r w:rsidR="00845390">
              <w:rPr>
                <w:rFonts w:eastAsia="Calibri" w:cs="Times New Roman"/>
                <w:szCs w:val="26"/>
                <w:u w:val="single"/>
                <w:lang w:eastAsia="ru-RU"/>
              </w:rPr>
              <w:t>3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    № </w:t>
            </w:r>
            <w:r w:rsidR="00AB1F71" w:rsidRPr="00AB1F71">
              <w:rPr>
                <w:rFonts w:eastAsia="Calibri" w:cs="Times New Roman"/>
                <w:szCs w:val="26"/>
                <w:lang w:eastAsia="ru-RU"/>
              </w:rPr>
              <w:t>1393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-лс</w:t>
            </w:r>
          </w:p>
        </w:tc>
      </w:tr>
      <w:tr w:rsidR="00B723C5" w:rsidRPr="0098007F" w14:paraId="317BC93A" w14:textId="77777777" w:rsidTr="00860466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1B0AD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2. Исходные данные к дипломному проекту:</w:t>
            </w:r>
          </w:p>
        </w:tc>
      </w:tr>
      <w:tr w:rsidR="002503C6" w:rsidRPr="0098007F" w14:paraId="5579F8D4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74E377DB" w14:textId="3CBF6D0E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среда разработки</w:t>
            </w:r>
            <w:r>
              <w:rPr>
                <w:rFonts w:eastAsia="Calibri" w:cs="Times New Roman"/>
                <w:szCs w:val="26"/>
                <w:lang w:val="en-US" w:eastAsia="ru-RU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Visual Studio 20</w:t>
            </w:r>
            <w:r>
              <w:rPr>
                <w:rFonts w:eastAsia="Calibri" w:cs="Times New Roman"/>
                <w:szCs w:val="26"/>
                <w:lang w:eastAsia="ru-RU"/>
              </w:rPr>
              <w:t>22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4D6A61EF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34BC8FD" w14:textId="7FE8596C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язык</w:t>
            </w:r>
            <w:r>
              <w:rPr>
                <w:rFonts w:eastAsia="Calibri" w:cs="Times New Roman"/>
                <w:szCs w:val="26"/>
                <w:lang w:eastAsia="ru-RU"/>
              </w:rPr>
              <w:t>и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программирования</w:t>
            </w:r>
            <w:r>
              <w:rPr>
                <w:rFonts w:eastAsia="Calibri" w:cs="Times New Roman"/>
                <w:szCs w:val="26"/>
                <w:lang w:val="en-US" w:eastAsia="ru-RU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C</w:t>
            </w:r>
            <w:r w:rsidRPr="002503C6">
              <w:rPr>
                <w:rFonts w:eastAsia="Calibri" w:cs="Times New Roman"/>
                <w:szCs w:val="26"/>
                <w:lang w:eastAsia="ru-RU"/>
              </w:rPr>
              <w:t>#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, </w:t>
            </w:r>
            <w:r>
              <w:rPr>
                <w:rFonts w:eastAsia="Calibri" w:cs="Times New Roman"/>
                <w:szCs w:val="26"/>
                <w:lang w:val="en-US" w:eastAsia="ru-RU"/>
              </w:rPr>
              <w:t>Python</w:t>
            </w:r>
            <w:r w:rsidRPr="002503C6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6627B6F2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053BE75E" w14:textId="598C0D7B" w:rsidR="002503C6" w:rsidRPr="002503C6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 xml:space="preserve">САПР-система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SolidWorks 20</w:t>
            </w:r>
            <w:r>
              <w:rPr>
                <w:rFonts w:eastAsia="Calibri" w:cs="Times New Roman"/>
                <w:szCs w:val="26"/>
                <w:lang w:val="en-US" w:eastAsia="ru-RU"/>
              </w:rPr>
              <w:t>20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31E539C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02E7903" w14:textId="301E66F8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2503C6" w:rsidRPr="0098007F" w14:paraId="2718F0A9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1E5C73B" w14:textId="777777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2503C6" w:rsidRPr="0098007F" w14:paraId="4C4A30C8" w14:textId="77777777" w:rsidTr="00860466">
        <w:tc>
          <w:tcPr>
            <w:tcW w:w="1020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2D54F27" w14:textId="777777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3. Перечень подлежащих разработке вопросов или краткое содержание расчетно-пояснительной записки:</w:t>
            </w:r>
          </w:p>
        </w:tc>
      </w:tr>
      <w:tr w:rsidR="002503C6" w:rsidRPr="0098007F" w14:paraId="51981EA7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553E498A" w14:textId="670B628D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 xml:space="preserve">а)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введение;</w:t>
            </w:r>
          </w:p>
        </w:tc>
      </w:tr>
      <w:tr w:rsidR="002503C6" w:rsidRPr="0098007F" w14:paraId="5B7B2F93" w14:textId="77777777" w:rsidTr="000C0728">
        <w:trPr>
          <w:trHeight w:val="352"/>
        </w:trPr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53DCDF9B" w14:textId="21AD529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б)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обзор 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средств автоматизации конструирования ячеистых структур в монолитных </w:t>
            </w:r>
          </w:p>
        </w:tc>
      </w:tr>
      <w:tr w:rsidR="002503C6" w:rsidRPr="0098007F" w14:paraId="68672DDE" w14:textId="77777777" w:rsidTr="00860466">
        <w:trPr>
          <w:trHeight w:val="351"/>
        </w:trPr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F25CE45" w14:textId="1016F1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деталях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7A95A010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FDCF452" w14:textId="0F2EC58F" w:rsidR="002503C6" w:rsidRPr="00D34A78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в)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теоретические аспекты используемых алгоритмов определения областей для выреза</w:t>
            </w:r>
            <w:r w:rsidRPr="00D34A78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1CADE33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B1917AB" w14:textId="186C1B3D" w:rsidR="002503C6" w:rsidRPr="00136551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ячеистых структур в монолитных деталях</w:t>
            </w:r>
            <w:r w:rsidRPr="00136551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4EB4C12A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592A8171" w14:textId="19E43BE5" w:rsidR="002503C6" w:rsidRPr="009E169E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г)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проектирование программного обеспечения</w:t>
            </w:r>
            <w:r w:rsidRPr="009E169E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0BC0B428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CBCA2DD" w14:textId="1FCCE851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руководство пользователя;</w:t>
            </w:r>
          </w:p>
        </w:tc>
      </w:tr>
      <w:tr w:rsidR="002503C6" w:rsidRPr="0098007F" w14:paraId="0335B3BD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ACC1B06" w14:textId="4303388C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е)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технико-экономическое обоснование разработки автоматизированной подсистемы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45FD1719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3E3D0532" w14:textId="59B0D9B9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ж)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охрана труда;</w:t>
            </w:r>
          </w:p>
        </w:tc>
      </w:tr>
      <w:tr w:rsidR="002503C6" w:rsidRPr="0098007F" w14:paraId="5D541816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96BF2F3" w14:textId="04B05B10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з)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заключение;</w:t>
            </w:r>
          </w:p>
        </w:tc>
      </w:tr>
      <w:tr w:rsidR="002503C6" w:rsidRPr="0098007F" w14:paraId="1C7D4C9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E2CEC97" w14:textId="3A8BF6E3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и)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список использованн</w:t>
            </w:r>
            <w:r>
              <w:rPr>
                <w:rFonts w:eastAsia="Calibri" w:cs="Times New Roman"/>
                <w:szCs w:val="26"/>
                <w:lang w:eastAsia="ru-RU"/>
              </w:rPr>
              <w:t>ой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литературы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721D6B5C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62A86AFE" w14:textId="14DF240A" w:rsidR="002503C6" w:rsidRPr="002503C6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й) графический материал</w:t>
            </w:r>
            <w:r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36A79094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0DEF76A7" w14:textId="16253CEA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к)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приложения.</w:t>
            </w:r>
          </w:p>
        </w:tc>
      </w:tr>
    </w:tbl>
    <w:p w14:paraId="3376C6EC" w14:textId="77777777" w:rsidR="00B10D79" w:rsidRDefault="00B10D79" w:rsidP="00860466">
      <w:pPr>
        <w:overflowPunct w:val="0"/>
        <w:autoSpaceDE w:val="0"/>
        <w:autoSpaceDN w:val="0"/>
        <w:adjustRightInd w:val="0"/>
        <w:spacing w:before="30" w:line="240" w:lineRule="auto"/>
        <w:ind w:firstLine="0"/>
        <w:textAlignment w:val="baseline"/>
        <w:rPr>
          <w:rFonts w:eastAsia="Calibri" w:cs="Times New Roman"/>
          <w:szCs w:val="26"/>
          <w:lang w:eastAsia="ru-RU"/>
        </w:rPr>
        <w:sectPr w:rsidR="00B10D79" w:rsidSect="0098007F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842"/>
        <w:gridCol w:w="1097"/>
        <w:gridCol w:w="706"/>
        <w:gridCol w:w="79"/>
        <w:gridCol w:w="2079"/>
        <w:gridCol w:w="498"/>
        <w:gridCol w:w="1988"/>
      </w:tblGrid>
      <w:tr w:rsidR="00B723C5" w:rsidRPr="0098007F" w14:paraId="7907021C" w14:textId="77777777" w:rsidTr="00860466">
        <w:tc>
          <w:tcPr>
            <w:tcW w:w="10205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</w:tcPr>
          <w:p w14:paraId="6FF3DA34" w14:textId="7DAEBC32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lastRenderedPageBreak/>
              <w:t>4. Перечень графического материала (с точным указанием обязательных чертежей и графиков)</w:t>
            </w:r>
          </w:p>
        </w:tc>
      </w:tr>
      <w:tr w:rsidR="002503C6" w:rsidRPr="0098007F" w14:paraId="796939DB" w14:textId="77777777" w:rsidTr="00860466">
        <w:tc>
          <w:tcPr>
            <w:tcW w:w="10205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</w:tcPr>
          <w:p w14:paraId="271C07F0" w14:textId="686F9BD2" w:rsidR="002503C6" w:rsidRPr="0098007F" w:rsidRDefault="002503C6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Презентация:</w:t>
            </w:r>
          </w:p>
        </w:tc>
      </w:tr>
      <w:tr w:rsidR="00B723C5" w:rsidRPr="0098007F" w14:paraId="2E877336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1CE8EAE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цель и задачи (1 слайд);</w:t>
            </w:r>
          </w:p>
        </w:tc>
      </w:tr>
      <w:tr w:rsidR="00B723C5" w:rsidRPr="0098007F" w14:paraId="5ED4FF4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1D5B9E4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актуальность темы (1 слайд);</w:t>
            </w:r>
          </w:p>
        </w:tc>
      </w:tr>
      <w:tr w:rsidR="00B723C5" w:rsidRPr="0098007F" w14:paraId="1678E71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C5365E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топологическая оптимизация (1 слайд);</w:t>
            </w:r>
          </w:p>
        </w:tc>
      </w:tr>
      <w:tr w:rsidR="00B723C5" w:rsidRPr="0098007F" w14:paraId="3383ABD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552625C4" w14:textId="39F28F0D" w:rsidR="00B723C5" w:rsidRPr="0098007F" w:rsidRDefault="00B723C5" w:rsidP="00C601E2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–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метод оптимального критерия для топологической оптимизации детали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(1 слайд);</w:t>
            </w:r>
          </w:p>
        </w:tc>
      </w:tr>
      <w:tr w:rsidR="00B723C5" w:rsidRPr="0098007F" w14:paraId="688E1BE2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5D643690" w14:textId="1B3CF5C4" w:rsidR="00B723C5" w:rsidRPr="001A50F5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–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алгоритмы кластеризации найденных областей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(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2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слайд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);</w:t>
            </w:r>
          </w:p>
        </w:tc>
      </w:tr>
      <w:tr w:rsidR="00B723C5" w:rsidRPr="0098007F" w14:paraId="1630BF89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ED0AAAF" w14:textId="26CF05BA" w:rsidR="00B723C5" w:rsidRPr="001A50F5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1A50F5">
              <w:rPr>
                <w:rFonts w:eastAsia="Calibri" w:cs="Times New Roman"/>
                <w:szCs w:val="26"/>
                <w:lang w:eastAsia="ru-RU"/>
              </w:rPr>
              <w:t>–</w:t>
            </w:r>
            <w:r w:rsidR="005E22E6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интеграци</w:t>
            </w:r>
            <w:r w:rsidR="005E22E6">
              <w:rPr>
                <w:rFonts w:eastAsia="Calibri" w:cs="Times New Roman"/>
                <w:szCs w:val="26"/>
                <w:lang w:eastAsia="ru-RU"/>
              </w:rPr>
              <w:t>я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ячеистых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структур (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2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слайд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);</w:t>
            </w:r>
          </w:p>
        </w:tc>
      </w:tr>
      <w:tr w:rsidR="00B723C5" w:rsidRPr="0098007F" w14:paraId="7864D27E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8B30F7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заключение (1 слайд).</w:t>
            </w:r>
          </w:p>
        </w:tc>
      </w:tr>
      <w:tr w:rsidR="00B723C5" w:rsidRPr="0098007F" w14:paraId="54B64F1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4EEC278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5. Консультанты по дипломному проекту с указанием относящихся к ним разделов:</w:t>
            </w:r>
          </w:p>
        </w:tc>
      </w:tr>
      <w:tr w:rsidR="00B723C5" w:rsidRPr="0098007F" w14:paraId="179CEB86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71063E9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 компьютерному проектированию – Ю.В Полозков</w:t>
            </w:r>
          </w:p>
        </w:tc>
      </w:tr>
      <w:tr w:rsidR="00B723C5" w:rsidRPr="0098007F" w14:paraId="0CA9B7D8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7A04291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 охране труда – А.М. Лазаренков</w:t>
            </w:r>
          </w:p>
        </w:tc>
      </w:tr>
      <w:tr w:rsidR="00B723C5" w:rsidRPr="0098007F" w14:paraId="729164A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65FE946F" w14:textId="3E6899A1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по вопросам экономики –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Н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.В.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Комина</w:t>
            </w:r>
          </w:p>
        </w:tc>
      </w:tr>
      <w:tr w:rsidR="00B723C5" w:rsidRPr="0098007F" w14:paraId="7F8860AD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4ECF3DF3" w14:textId="0CF3D5AF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нормоконтроль –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А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В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 w:rsidR="00A0633E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Ермоленков</w:t>
            </w:r>
          </w:p>
        </w:tc>
      </w:tr>
      <w:tr w:rsidR="00B723C5" w:rsidRPr="0098007F" w14:paraId="1D54CB8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DF1BF0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6. Примерный календарный график выполнения дипломного проекта:</w:t>
            </w:r>
          </w:p>
          <w:p w14:paraId="2E3AB59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1B12D814" w14:textId="77777777" w:rsidTr="00860466">
        <w:tc>
          <w:tcPr>
            <w:tcW w:w="3758" w:type="dxa"/>
            <w:gridSpan w:val="2"/>
            <w:shd w:val="clear" w:color="auto" w:fill="auto"/>
          </w:tcPr>
          <w:p w14:paraId="5910CEE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Наименование этапов выполнения дипломного проекта, содержание расчетно-пояснительной записки, графического материала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74DF9F4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Объем</w:t>
            </w:r>
            <w:proofErr w:type="spellEnd"/>
          </w:p>
          <w:p w14:paraId="41EF768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работы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>,</w:t>
            </w:r>
          </w:p>
          <w:p w14:paraId="1AA341B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>%</w:t>
            </w:r>
          </w:p>
        </w:tc>
        <w:tc>
          <w:tcPr>
            <w:tcW w:w="2079" w:type="dxa"/>
            <w:shd w:val="clear" w:color="auto" w:fill="auto"/>
          </w:tcPr>
          <w:p w14:paraId="041C91B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Сроки</w:t>
            </w:r>
            <w:proofErr w:type="spellEnd"/>
          </w:p>
          <w:p w14:paraId="570F3F4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>(</w:t>
            </w: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дата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 xml:space="preserve">) </w:t>
            </w:r>
          </w:p>
          <w:p w14:paraId="7EFC1F5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выполнения</w:t>
            </w:r>
            <w:proofErr w:type="spellEnd"/>
          </w:p>
          <w:p w14:paraId="294A8F6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этапа</w:t>
            </w:r>
            <w:proofErr w:type="spellEnd"/>
          </w:p>
        </w:tc>
        <w:tc>
          <w:tcPr>
            <w:tcW w:w="2486" w:type="dxa"/>
            <w:gridSpan w:val="2"/>
            <w:shd w:val="clear" w:color="auto" w:fill="auto"/>
          </w:tcPr>
          <w:p w14:paraId="2C6BB9E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Примечание</w:t>
            </w:r>
          </w:p>
          <w:p w14:paraId="3BC6E2A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(в т.ч. отметка руководителя, консультанта </w:t>
            </w:r>
          </w:p>
          <w:p w14:paraId="57F2DCF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 xml:space="preserve">о </w:t>
            </w: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выполнении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>)</w:t>
            </w:r>
          </w:p>
        </w:tc>
      </w:tr>
      <w:tr w:rsidR="00B723C5" w:rsidRPr="0098007F" w14:paraId="0A7C71B7" w14:textId="77777777" w:rsidTr="00860466">
        <w:tc>
          <w:tcPr>
            <w:tcW w:w="3758" w:type="dxa"/>
            <w:gridSpan w:val="2"/>
            <w:shd w:val="clear" w:color="auto" w:fill="auto"/>
          </w:tcPr>
          <w:p w14:paraId="3CF8388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Обзор и изучение литературы по теме дипломного проекта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199D74E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25%</w:t>
            </w:r>
          </w:p>
        </w:tc>
        <w:tc>
          <w:tcPr>
            <w:tcW w:w="2079" w:type="dxa"/>
            <w:shd w:val="clear" w:color="auto" w:fill="auto"/>
          </w:tcPr>
          <w:p w14:paraId="489A7DEF" w14:textId="55F2AD17" w:rsidR="00B723C5" w:rsidRPr="0098007F" w:rsidRDefault="00AA56B7" w:rsidP="00AA56B7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19.04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69DE269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4550FAED" w14:textId="77777777" w:rsidTr="00860466">
        <w:tc>
          <w:tcPr>
            <w:tcW w:w="3758" w:type="dxa"/>
            <w:gridSpan w:val="2"/>
            <w:shd w:val="clear" w:color="auto" w:fill="auto"/>
          </w:tcPr>
          <w:p w14:paraId="632325B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проектирование приложения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5669B13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25%</w:t>
            </w:r>
          </w:p>
        </w:tc>
        <w:tc>
          <w:tcPr>
            <w:tcW w:w="2079" w:type="dxa"/>
            <w:shd w:val="clear" w:color="auto" w:fill="auto"/>
          </w:tcPr>
          <w:p w14:paraId="2FC09AD8" w14:textId="1525CE58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25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.04.202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0B0120B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15FB4631" w14:textId="77777777" w:rsidTr="00860466">
        <w:tc>
          <w:tcPr>
            <w:tcW w:w="3758" w:type="dxa"/>
            <w:gridSpan w:val="2"/>
            <w:shd w:val="clear" w:color="auto" w:fill="auto"/>
          </w:tcPr>
          <w:p w14:paraId="4EB725E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реализация приложения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6335AD3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20%</w:t>
            </w:r>
          </w:p>
        </w:tc>
        <w:tc>
          <w:tcPr>
            <w:tcW w:w="2079" w:type="dxa"/>
            <w:shd w:val="clear" w:color="auto" w:fill="auto"/>
          </w:tcPr>
          <w:p w14:paraId="1D41F2F7" w14:textId="0496D294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06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0612B0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104FF4FA" w14:textId="77777777" w:rsidTr="00860466">
        <w:tc>
          <w:tcPr>
            <w:tcW w:w="3758" w:type="dxa"/>
            <w:gridSpan w:val="2"/>
            <w:shd w:val="clear" w:color="auto" w:fill="auto"/>
          </w:tcPr>
          <w:p w14:paraId="63C090B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тестирование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6D7D21F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20%</w:t>
            </w:r>
          </w:p>
        </w:tc>
        <w:tc>
          <w:tcPr>
            <w:tcW w:w="2079" w:type="dxa"/>
            <w:shd w:val="clear" w:color="auto" w:fill="auto"/>
          </w:tcPr>
          <w:p w14:paraId="748DA865" w14:textId="42C57BEA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21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7982219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42564FBB" w14:textId="77777777" w:rsidTr="00860466">
        <w:tc>
          <w:tcPr>
            <w:tcW w:w="3758" w:type="dxa"/>
            <w:gridSpan w:val="2"/>
            <w:shd w:val="clear" w:color="auto" w:fill="auto"/>
          </w:tcPr>
          <w:p w14:paraId="6675E12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разработка вопросов экономики и охраны труда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534C6AB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5%</w:t>
            </w:r>
          </w:p>
        </w:tc>
        <w:tc>
          <w:tcPr>
            <w:tcW w:w="2079" w:type="dxa"/>
            <w:shd w:val="clear" w:color="auto" w:fill="auto"/>
          </w:tcPr>
          <w:p w14:paraId="35A5DEFE" w14:textId="7A7E6612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31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3768962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76C27796" w14:textId="77777777" w:rsidTr="00860466">
        <w:tc>
          <w:tcPr>
            <w:tcW w:w="3758" w:type="dxa"/>
            <w:gridSpan w:val="2"/>
            <w:shd w:val="clear" w:color="auto" w:fill="auto"/>
          </w:tcPr>
          <w:p w14:paraId="043D9DCB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Подготовка пояснительной записки и графической части дипломного проекта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4ADB149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5%</w:t>
            </w:r>
          </w:p>
        </w:tc>
        <w:tc>
          <w:tcPr>
            <w:tcW w:w="2079" w:type="dxa"/>
            <w:shd w:val="clear" w:color="auto" w:fill="auto"/>
          </w:tcPr>
          <w:p w14:paraId="51B1C643" w14:textId="5BDAF5F2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до 01.06.202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2C0FD74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62D94971" w14:textId="77777777" w:rsidTr="00860466">
        <w:trPr>
          <w:trHeight w:val="585"/>
        </w:trPr>
        <w:tc>
          <w:tcPr>
            <w:tcW w:w="5561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D72A98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  <w:p w14:paraId="52DF945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7. Дата выдачи задания                                            </w:t>
            </w:r>
          </w:p>
        </w:tc>
        <w:tc>
          <w:tcPr>
            <w:tcW w:w="4644" w:type="dxa"/>
            <w:gridSpan w:val="4"/>
            <w:tcBorders>
              <w:left w:val="nil"/>
              <w:right w:val="nil"/>
            </w:tcBorders>
            <w:shd w:val="clear" w:color="auto" w:fill="auto"/>
          </w:tcPr>
          <w:p w14:paraId="664B7D3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  <w:p w14:paraId="790F811E" w14:textId="59062DAB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23.03.202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B723C5" w:rsidRPr="0098007F" w14:paraId="5D212966" w14:textId="77777777" w:rsidTr="00860466">
        <w:trPr>
          <w:trHeight w:val="390"/>
        </w:trPr>
        <w:tc>
          <w:tcPr>
            <w:tcW w:w="55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E3637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12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8.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B723C5">
              <w:rPr>
                <w:rFonts w:eastAsia="Calibri" w:cs="Times New Roman"/>
                <w:spacing w:val="-6"/>
                <w:szCs w:val="26"/>
                <w:lang w:eastAsia="ru-RU"/>
              </w:rPr>
              <w:t>Срок сдачи законченного дипломного проекта</w:t>
            </w:r>
          </w:p>
        </w:tc>
        <w:tc>
          <w:tcPr>
            <w:tcW w:w="4644" w:type="dxa"/>
            <w:gridSpan w:val="4"/>
            <w:tcBorders>
              <w:left w:val="nil"/>
              <w:right w:val="nil"/>
            </w:tcBorders>
            <w:shd w:val="clear" w:color="auto" w:fill="auto"/>
          </w:tcPr>
          <w:p w14:paraId="626BD041" w14:textId="39C60FEA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12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01.06.202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B723C5" w:rsidRPr="0098007F" w14:paraId="237DA697" w14:textId="77777777" w:rsidTr="00860466">
        <w:trPr>
          <w:trHeight w:val="1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E1B7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FEC1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01C62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41B0FF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198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D4176F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</w:tr>
      <w:tr w:rsidR="00B723C5" w:rsidRPr="0098007F" w14:paraId="77A8CE41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6CC5E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Руководитель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35F1CB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A3CA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14:paraId="5BC69F9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Ю.В</w:t>
            </w:r>
            <w:r>
              <w:rPr>
                <w:rFonts w:eastAsia="Calibri" w:cs="Times New Roman"/>
                <w:szCs w:val="26"/>
                <w:lang w:eastAsia="ru-RU"/>
              </w:rPr>
              <w:t>.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Полозков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E4A55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2E53049D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FD7BF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48A73C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893F9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25A301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</w:t>
            </w:r>
            <w:proofErr w:type="spellStart"/>
            <w:proofErr w:type="gramStart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инициалы,фамилия</w:t>
            </w:r>
            <w:proofErr w:type="spellEnd"/>
            <w:proofErr w:type="gramEnd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F3DC3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3B2A598B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E4D97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Подпись обучающегося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376BF2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04C1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14:paraId="23C38059" w14:textId="6A8C0F39" w:rsidR="00B723C5" w:rsidRPr="0098007F" w:rsidRDefault="008D1C34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>
              <w:rPr>
                <w:rFonts w:eastAsia="Calibri" w:cs="Times New Roman"/>
                <w:szCs w:val="26"/>
                <w:lang w:eastAsia="ru-RU"/>
              </w:rPr>
              <w:t>В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 xml:space="preserve">. </w:t>
            </w:r>
            <w:r>
              <w:rPr>
                <w:rFonts w:eastAsia="Calibri" w:cs="Times New Roman"/>
                <w:szCs w:val="26"/>
                <w:lang w:eastAsia="ru-RU"/>
              </w:rPr>
              <w:t>Маканов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F8B2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63A78500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BA056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56F484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53E5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AA541F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</w:t>
            </w:r>
            <w:proofErr w:type="spellStart"/>
            <w:proofErr w:type="gramStart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инициалы,фамилия</w:t>
            </w:r>
            <w:proofErr w:type="spellEnd"/>
            <w:proofErr w:type="gramEnd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0303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3808C186" w14:textId="77777777" w:rsidTr="00860466">
        <w:trPr>
          <w:trHeight w:val="156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640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Дата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0F6A70E" w14:textId="5DE92AE2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23.03.202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7363A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C2036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</w:tbl>
    <w:p w14:paraId="42F4F7A0" w14:textId="77777777" w:rsidR="0098007F" w:rsidRDefault="0098007F">
      <w:pPr>
        <w:spacing w:after="160" w:line="259" w:lineRule="auto"/>
        <w:ind w:firstLine="0"/>
        <w:jc w:val="left"/>
        <w:rPr>
          <w:b/>
          <w:sz w:val="28"/>
          <w:szCs w:val="28"/>
          <w:lang w:eastAsia="ru-RU"/>
        </w:rPr>
        <w:sectPr w:rsidR="0098007F" w:rsidSect="00B10D79">
          <w:pgSz w:w="11906" w:h="16838"/>
          <w:pgMar w:top="1134" w:right="1134" w:bottom="1134" w:left="567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702"/>
        <w:gridCol w:w="1524"/>
        <w:gridCol w:w="928"/>
        <w:gridCol w:w="1220"/>
        <w:gridCol w:w="2624"/>
        <w:gridCol w:w="1069"/>
        <w:gridCol w:w="474"/>
        <w:gridCol w:w="249"/>
        <w:gridCol w:w="1163"/>
      </w:tblGrid>
      <w:tr w:rsidR="006766D4" w:rsidRPr="008D73DB" w14:paraId="18B116B4" w14:textId="77777777" w:rsidTr="00456AD5">
        <w:trPr>
          <w:trHeight w:val="1418"/>
        </w:trPr>
        <w:tc>
          <w:tcPr>
            <w:tcW w:w="251" w:type="pct"/>
            <w:textDirection w:val="btLr"/>
          </w:tcPr>
          <w:p w14:paraId="4ACC9149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lastRenderedPageBreak/>
              <w:t>№ строки</w:t>
            </w:r>
          </w:p>
        </w:tc>
        <w:tc>
          <w:tcPr>
            <w:tcW w:w="335" w:type="pct"/>
            <w:textDirection w:val="btLr"/>
          </w:tcPr>
          <w:p w14:paraId="24EE876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Формат</w:t>
            </w:r>
          </w:p>
        </w:tc>
        <w:tc>
          <w:tcPr>
            <w:tcW w:w="1752" w:type="pct"/>
            <w:gridSpan w:val="3"/>
          </w:tcPr>
          <w:p w14:paraId="6DCCFA6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lang w:eastAsia="ru-RU"/>
              </w:rPr>
            </w:pPr>
          </w:p>
          <w:p w14:paraId="6BAFB4B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3"/>
                <w:lang w:eastAsia="ru-RU"/>
              </w:rPr>
            </w:pPr>
          </w:p>
          <w:p w14:paraId="4EB47BD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Обозначение</w:t>
            </w:r>
          </w:p>
        </w:tc>
        <w:tc>
          <w:tcPr>
            <w:tcW w:w="1762" w:type="pct"/>
            <w:gridSpan w:val="2"/>
          </w:tcPr>
          <w:p w14:paraId="7D00ADB7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lang w:eastAsia="ru-RU"/>
              </w:rPr>
            </w:pPr>
          </w:p>
          <w:p w14:paraId="1E153CEB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3"/>
                <w:lang w:eastAsia="ru-RU"/>
              </w:rPr>
            </w:pPr>
          </w:p>
          <w:p w14:paraId="2FCECB87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Наименование</w:t>
            </w:r>
          </w:p>
        </w:tc>
        <w:tc>
          <w:tcPr>
            <w:tcW w:w="226" w:type="pct"/>
            <w:textDirection w:val="btLr"/>
          </w:tcPr>
          <w:p w14:paraId="2B62D0D0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Кол.</w:t>
            </w:r>
            <w:r w:rsidRPr="008D73DB">
              <w:rPr>
                <w:rFonts w:eastAsia="Calibri" w:cs="Times New Roman"/>
                <w:sz w:val="24"/>
                <w:lang w:val="en-US" w:eastAsia="ru-RU"/>
              </w:rPr>
              <w:t xml:space="preserve"> </w:t>
            </w:r>
            <w:r w:rsidRPr="008D73DB">
              <w:rPr>
                <w:rFonts w:eastAsia="Calibri" w:cs="Times New Roman"/>
                <w:sz w:val="24"/>
                <w:lang w:eastAsia="ru-RU"/>
              </w:rPr>
              <w:t>листов</w:t>
            </w:r>
          </w:p>
        </w:tc>
        <w:tc>
          <w:tcPr>
            <w:tcW w:w="674" w:type="pct"/>
            <w:gridSpan w:val="2"/>
          </w:tcPr>
          <w:p w14:paraId="08F17C14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37"/>
                <w:lang w:eastAsia="ru-RU"/>
              </w:rPr>
            </w:pPr>
          </w:p>
          <w:p w14:paraId="3331CDCE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Примечание</w:t>
            </w:r>
          </w:p>
        </w:tc>
      </w:tr>
      <w:tr w:rsidR="006766D4" w:rsidRPr="008D73DB" w14:paraId="0C427749" w14:textId="77777777" w:rsidTr="00456AD5">
        <w:trPr>
          <w:trHeight w:val="282"/>
        </w:trPr>
        <w:tc>
          <w:tcPr>
            <w:tcW w:w="251" w:type="pct"/>
          </w:tcPr>
          <w:p w14:paraId="5CC0BA13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" w:type="pct"/>
          </w:tcPr>
          <w:p w14:paraId="68AF5E1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2AB892FC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05EB9B1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Документация общая</w:t>
            </w:r>
          </w:p>
        </w:tc>
        <w:tc>
          <w:tcPr>
            <w:tcW w:w="226" w:type="pct"/>
          </w:tcPr>
          <w:p w14:paraId="3AA9E7D9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23303A8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159EE574" w14:textId="77777777" w:rsidTr="00456AD5">
        <w:trPr>
          <w:trHeight w:val="282"/>
        </w:trPr>
        <w:tc>
          <w:tcPr>
            <w:tcW w:w="251" w:type="pct"/>
          </w:tcPr>
          <w:p w14:paraId="6CE6D30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" w:type="pct"/>
          </w:tcPr>
          <w:p w14:paraId="6E39C300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38FAB7BC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05676DF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6BF20E7E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022E458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1D2A268C" w14:textId="77777777" w:rsidTr="00456AD5">
        <w:trPr>
          <w:trHeight w:val="20"/>
        </w:trPr>
        <w:tc>
          <w:tcPr>
            <w:tcW w:w="251" w:type="pct"/>
          </w:tcPr>
          <w:p w14:paraId="0BD552AF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" w:type="pct"/>
          </w:tcPr>
          <w:p w14:paraId="11D1B84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35963D54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w w:val="99"/>
                <w:sz w:val="24"/>
                <w:lang w:eastAsia="ru-RU"/>
              </w:rPr>
              <w:t>-</w:t>
            </w:r>
          </w:p>
        </w:tc>
        <w:tc>
          <w:tcPr>
            <w:tcW w:w="1762" w:type="pct"/>
            <w:gridSpan w:val="2"/>
          </w:tcPr>
          <w:p w14:paraId="5FBB7D54" w14:textId="77777777" w:rsidR="006766D4" w:rsidRPr="009F2F39" w:rsidRDefault="006766D4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9F2F39">
              <w:rPr>
                <w:rFonts w:eastAsia="Calibri" w:cs="Times New Roman"/>
                <w:sz w:val="24"/>
                <w:lang w:eastAsia="ru-RU"/>
              </w:rPr>
              <w:t>Задание по дипломному проекту</w:t>
            </w:r>
          </w:p>
        </w:tc>
        <w:tc>
          <w:tcPr>
            <w:tcW w:w="226" w:type="pct"/>
            <w:vAlign w:val="center"/>
          </w:tcPr>
          <w:p w14:paraId="36C3FA19" w14:textId="77777777" w:rsidR="006766D4" w:rsidRPr="008D73DB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175E7138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092A89DE" w14:textId="77777777" w:rsidTr="00456AD5">
        <w:trPr>
          <w:trHeight w:val="20"/>
        </w:trPr>
        <w:tc>
          <w:tcPr>
            <w:tcW w:w="251" w:type="pct"/>
          </w:tcPr>
          <w:p w14:paraId="75157AFC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5" w:type="pct"/>
          </w:tcPr>
          <w:p w14:paraId="541C033E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1B5385D" w14:textId="5BCAD17E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w w:val="99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–РПЗ</w:t>
            </w:r>
          </w:p>
        </w:tc>
        <w:tc>
          <w:tcPr>
            <w:tcW w:w="1762" w:type="pct"/>
            <w:gridSpan w:val="2"/>
          </w:tcPr>
          <w:p w14:paraId="304035A2" w14:textId="77777777" w:rsidR="006766D4" w:rsidRPr="009F2F39" w:rsidRDefault="006766D4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9F2F39">
              <w:rPr>
                <w:rFonts w:eastAsia="Calibri" w:cs="Times New Roman"/>
                <w:sz w:val="24"/>
                <w:lang w:eastAsia="ru-RU"/>
              </w:rPr>
              <w:t>Расчётно-пояснительная записка</w:t>
            </w:r>
          </w:p>
        </w:tc>
        <w:tc>
          <w:tcPr>
            <w:tcW w:w="226" w:type="pct"/>
            <w:vAlign w:val="center"/>
          </w:tcPr>
          <w:p w14:paraId="2A564645" w14:textId="0DADFA6D" w:rsidR="006766D4" w:rsidRPr="008D73DB" w:rsidRDefault="00757356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7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74" w:type="pct"/>
            <w:gridSpan w:val="2"/>
          </w:tcPr>
          <w:p w14:paraId="4AD2844E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4069CA1A" w14:textId="77777777" w:rsidTr="007D174B">
        <w:trPr>
          <w:trHeight w:val="395"/>
        </w:trPr>
        <w:tc>
          <w:tcPr>
            <w:tcW w:w="251" w:type="pct"/>
          </w:tcPr>
          <w:p w14:paraId="3FF7C1D8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5" w:type="pct"/>
          </w:tcPr>
          <w:p w14:paraId="1ED45E27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42CBA1C" w14:textId="4346792C" w:rsidR="006766D4" w:rsidRPr="008D73DB" w:rsidRDefault="003E4656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="00717C55"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="006766D4">
              <w:rPr>
                <w:rFonts w:eastAsia="Calibri" w:cs="Times New Roman"/>
                <w:sz w:val="24"/>
                <w:szCs w:val="24"/>
                <w:lang w:eastAsia="ru-RU"/>
              </w:rPr>
              <w:t>–01</w:t>
            </w:r>
          </w:p>
        </w:tc>
        <w:tc>
          <w:tcPr>
            <w:tcW w:w="1762" w:type="pct"/>
            <w:gridSpan w:val="2"/>
          </w:tcPr>
          <w:p w14:paraId="52ECAA00" w14:textId="54C7DAC2" w:rsidR="006766D4" w:rsidRPr="007D174B" w:rsidRDefault="007D174B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Структура итогового приложения</w:t>
            </w:r>
          </w:p>
        </w:tc>
        <w:tc>
          <w:tcPr>
            <w:tcW w:w="226" w:type="pct"/>
            <w:vAlign w:val="center"/>
          </w:tcPr>
          <w:p w14:paraId="5C429611" w14:textId="77777777" w:rsidR="006766D4" w:rsidRPr="00F90E53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18402B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6766D4" w:rsidRPr="008D73DB" w14:paraId="23F3DA80" w14:textId="77777777" w:rsidTr="00456AD5">
        <w:trPr>
          <w:trHeight w:val="20"/>
        </w:trPr>
        <w:tc>
          <w:tcPr>
            <w:tcW w:w="251" w:type="pct"/>
          </w:tcPr>
          <w:p w14:paraId="357B1F30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35" w:type="pct"/>
          </w:tcPr>
          <w:p w14:paraId="4F684E47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6F8FCB76" w14:textId="10399FB7" w:rsidR="006766D4" w:rsidRPr="008D73DB" w:rsidRDefault="003E4656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="006766D4">
              <w:rPr>
                <w:rFonts w:eastAsia="Calibri" w:cs="Times New Roman"/>
                <w:sz w:val="24"/>
                <w:szCs w:val="24"/>
                <w:lang w:eastAsia="ru-RU"/>
              </w:rPr>
              <w:t>–02</w:t>
            </w:r>
          </w:p>
        </w:tc>
        <w:tc>
          <w:tcPr>
            <w:tcW w:w="1762" w:type="pct"/>
            <w:gridSpan w:val="2"/>
          </w:tcPr>
          <w:p w14:paraId="7A7D6D9E" w14:textId="096EA5B0" w:rsidR="006766D4" w:rsidRPr="009F2F39" w:rsidRDefault="007D174B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монолитной детали с облаком точек</w:t>
            </w:r>
          </w:p>
        </w:tc>
        <w:tc>
          <w:tcPr>
            <w:tcW w:w="226" w:type="pct"/>
            <w:vAlign w:val="center"/>
          </w:tcPr>
          <w:p w14:paraId="38E33B10" w14:textId="77777777" w:rsidR="006766D4" w:rsidRPr="00F90E53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05DA79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01AF1CC9" w14:textId="77777777" w:rsidTr="00456AD5">
        <w:trPr>
          <w:trHeight w:val="20"/>
        </w:trPr>
        <w:tc>
          <w:tcPr>
            <w:tcW w:w="251" w:type="pct"/>
          </w:tcPr>
          <w:p w14:paraId="5D121746" w14:textId="77777777" w:rsidR="007D174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35" w:type="pct"/>
          </w:tcPr>
          <w:p w14:paraId="1A13B831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018DE887" w14:textId="4877B886" w:rsidR="007D174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3–03</w:t>
            </w:r>
          </w:p>
        </w:tc>
        <w:tc>
          <w:tcPr>
            <w:tcW w:w="1762" w:type="pct"/>
            <w:gridSpan w:val="2"/>
          </w:tcPr>
          <w:p w14:paraId="3C1E236A" w14:textId="233A67C6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Блок-схема алгоритма метода оптимального критерия</w:t>
            </w:r>
          </w:p>
        </w:tc>
        <w:tc>
          <w:tcPr>
            <w:tcW w:w="226" w:type="pct"/>
            <w:vAlign w:val="center"/>
          </w:tcPr>
          <w:p w14:paraId="6B415EF7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45E51DA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66118817" w14:textId="77777777" w:rsidTr="00456AD5">
        <w:trPr>
          <w:trHeight w:val="20"/>
        </w:trPr>
        <w:tc>
          <w:tcPr>
            <w:tcW w:w="251" w:type="pct"/>
          </w:tcPr>
          <w:p w14:paraId="35EFF654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35" w:type="pct"/>
          </w:tcPr>
          <w:p w14:paraId="51C9CDE8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45ED2282" w14:textId="1055C0FA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3–04</w:t>
            </w:r>
          </w:p>
        </w:tc>
        <w:tc>
          <w:tcPr>
            <w:tcW w:w="1762" w:type="pct"/>
            <w:gridSpan w:val="2"/>
          </w:tcPr>
          <w:p w14:paraId="3551BE47" w14:textId="4DD63FC2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Диаграмма классов для реализации метода оптимального критерия</w:t>
            </w:r>
          </w:p>
        </w:tc>
        <w:tc>
          <w:tcPr>
            <w:tcW w:w="226" w:type="pct"/>
            <w:vAlign w:val="center"/>
          </w:tcPr>
          <w:p w14:paraId="1BFD769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65BB860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7320D00E" w14:textId="77777777" w:rsidTr="00456AD5">
        <w:trPr>
          <w:trHeight w:val="20"/>
        </w:trPr>
        <w:tc>
          <w:tcPr>
            <w:tcW w:w="251" w:type="pct"/>
          </w:tcPr>
          <w:p w14:paraId="499EDA7C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35" w:type="pct"/>
          </w:tcPr>
          <w:p w14:paraId="6E3091B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8545042" w14:textId="54250F78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3–05</w:t>
            </w:r>
          </w:p>
        </w:tc>
        <w:tc>
          <w:tcPr>
            <w:tcW w:w="1762" w:type="pct"/>
            <w:gridSpan w:val="2"/>
          </w:tcPr>
          <w:p w14:paraId="3597E831" w14:textId="2196786E" w:rsidR="007D174B" w:rsidRPr="007D174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Структура базы данных для хранения результатов приложения</w:t>
            </w:r>
          </w:p>
        </w:tc>
        <w:tc>
          <w:tcPr>
            <w:tcW w:w="226" w:type="pct"/>
            <w:vAlign w:val="center"/>
          </w:tcPr>
          <w:p w14:paraId="1FB36F14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41B90C7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2F3BC7ED" w14:textId="77777777" w:rsidTr="00456AD5">
        <w:trPr>
          <w:trHeight w:val="20"/>
        </w:trPr>
        <w:tc>
          <w:tcPr>
            <w:tcW w:w="251" w:type="pct"/>
          </w:tcPr>
          <w:p w14:paraId="4CDA8F36" w14:textId="77777777" w:rsidR="007D174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5" w:type="pct"/>
          </w:tcPr>
          <w:p w14:paraId="77B4FAA2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750007E4" w14:textId="2E51D690" w:rsidR="007D174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3–06</w:t>
            </w:r>
          </w:p>
        </w:tc>
        <w:tc>
          <w:tcPr>
            <w:tcW w:w="1762" w:type="pct"/>
            <w:gridSpan w:val="2"/>
          </w:tcPr>
          <w:p w14:paraId="1D3BBD87" w14:textId="304B89D4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Диаграмма класса </w:t>
            </w:r>
            <w:r w:rsidRPr="00516BF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Area</w:t>
            </w:r>
            <w:r w:rsidRPr="00516BF0">
              <w:rPr>
                <w:rFonts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26" w:type="pct"/>
            <w:vAlign w:val="center"/>
          </w:tcPr>
          <w:p w14:paraId="17E295B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6A969E1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48951D35" w14:textId="77777777" w:rsidTr="00456AD5">
        <w:trPr>
          <w:trHeight w:val="20"/>
        </w:trPr>
        <w:tc>
          <w:tcPr>
            <w:tcW w:w="251" w:type="pct"/>
          </w:tcPr>
          <w:p w14:paraId="2371945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35" w:type="pct"/>
          </w:tcPr>
          <w:p w14:paraId="5754546C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937A161" w14:textId="3FC6DEE8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3–07</w:t>
            </w:r>
          </w:p>
        </w:tc>
        <w:tc>
          <w:tcPr>
            <w:tcW w:w="1762" w:type="pct"/>
            <w:gridSpan w:val="2"/>
          </w:tcPr>
          <w:p w14:paraId="4636E087" w14:textId="5730CF42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детали с ячеистыми структурами многогранной формы</w:t>
            </w:r>
          </w:p>
        </w:tc>
        <w:tc>
          <w:tcPr>
            <w:tcW w:w="226" w:type="pct"/>
            <w:vAlign w:val="center"/>
          </w:tcPr>
          <w:p w14:paraId="4250702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22EBBBE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02EC4515" w14:textId="77777777" w:rsidTr="00456AD5">
        <w:trPr>
          <w:trHeight w:val="20"/>
        </w:trPr>
        <w:tc>
          <w:tcPr>
            <w:tcW w:w="251" w:type="pct"/>
          </w:tcPr>
          <w:p w14:paraId="1B8E573E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35" w:type="pct"/>
          </w:tcPr>
          <w:p w14:paraId="3EB5A8F6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A1FAB20" w14:textId="392E614B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3–08</w:t>
            </w:r>
          </w:p>
        </w:tc>
        <w:tc>
          <w:tcPr>
            <w:tcW w:w="1762" w:type="pct"/>
            <w:gridSpan w:val="2"/>
          </w:tcPr>
          <w:p w14:paraId="0BF4C897" w14:textId="7EC2A5CB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>
              <w:rPr>
                <w:rFonts w:eastAsia="Calibri" w:cs="Times New Roman"/>
                <w:sz w:val="24"/>
                <w:lang w:val="en-US" w:eastAsia="ru-RU"/>
              </w:rPr>
              <w:t>DBSCAN</w:t>
            </w:r>
          </w:p>
        </w:tc>
        <w:tc>
          <w:tcPr>
            <w:tcW w:w="226" w:type="pct"/>
            <w:vAlign w:val="center"/>
          </w:tcPr>
          <w:p w14:paraId="48BFF3CA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6F8694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34638A78" w14:textId="77777777" w:rsidTr="00456AD5">
        <w:trPr>
          <w:trHeight w:val="20"/>
        </w:trPr>
        <w:tc>
          <w:tcPr>
            <w:tcW w:w="251" w:type="pct"/>
          </w:tcPr>
          <w:p w14:paraId="3D22DA2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35" w:type="pct"/>
          </w:tcPr>
          <w:p w14:paraId="7D179B07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0DA3475E" w14:textId="409A00A3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3–09</w:t>
            </w:r>
          </w:p>
        </w:tc>
        <w:tc>
          <w:tcPr>
            <w:tcW w:w="1762" w:type="pct"/>
            <w:gridSpan w:val="2"/>
          </w:tcPr>
          <w:p w14:paraId="4BF5A34F" w14:textId="0669006D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Пример построения ячеистых структур внутри областей, определенных на базе алгоритма </w:t>
            </w:r>
            <w:r>
              <w:rPr>
                <w:rFonts w:eastAsia="Calibri" w:cs="Times New Roman"/>
                <w:sz w:val="24"/>
                <w:lang w:val="en-US" w:eastAsia="ru-RU"/>
              </w:rPr>
              <w:t>DBSCAN</w:t>
            </w:r>
          </w:p>
        </w:tc>
        <w:tc>
          <w:tcPr>
            <w:tcW w:w="226" w:type="pct"/>
            <w:vAlign w:val="center"/>
          </w:tcPr>
          <w:p w14:paraId="2986F673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39A97112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42C145AA" w14:textId="77777777" w:rsidTr="00456AD5">
        <w:trPr>
          <w:trHeight w:val="20"/>
        </w:trPr>
        <w:tc>
          <w:tcPr>
            <w:tcW w:w="251" w:type="pct"/>
          </w:tcPr>
          <w:p w14:paraId="69C3E9A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35" w:type="pct"/>
          </w:tcPr>
          <w:p w14:paraId="1BE746CB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1293AA26" w14:textId="453EC3ED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3–10</w:t>
            </w:r>
          </w:p>
        </w:tc>
        <w:tc>
          <w:tcPr>
            <w:tcW w:w="1762" w:type="pct"/>
            <w:gridSpan w:val="2"/>
          </w:tcPr>
          <w:p w14:paraId="45F32376" w14:textId="6884B1ED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детали с ячеистыми структурами, построенными на базе алгоритма смежных элементов</w:t>
            </w:r>
          </w:p>
        </w:tc>
        <w:tc>
          <w:tcPr>
            <w:tcW w:w="226" w:type="pct"/>
            <w:vAlign w:val="center"/>
          </w:tcPr>
          <w:p w14:paraId="1BA42D6D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E032D9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46F73F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572D040E" w14:textId="77777777" w:rsidTr="00456AD5">
        <w:trPr>
          <w:trHeight w:val="283"/>
        </w:trPr>
        <w:tc>
          <w:tcPr>
            <w:tcW w:w="251" w:type="pct"/>
          </w:tcPr>
          <w:p w14:paraId="0B9A70AA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3EE0DE6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53C2166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57E22B3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1AA17105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3E79869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6A45027A" w14:textId="77777777" w:rsidTr="00456AD5">
        <w:trPr>
          <w:trHeight w:val="283"/>
        </w:trPr>
        <w:tc>
          <w:tcPr>
            <w:tcW w:w="251" w:type="pct"/>
          </w:tcPr>
          <w:p w14:paraId="75016593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51A2A619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67CAE3E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6D96C29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4BB38C8B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223962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5CA999E4" w14:textId="77777777" w:rsidTr="00456AD5">
        <w:trPr>
          <w:trHeight w:val="283"/>
        </w:trPr>
        <w:tc>
          <w:tcPr>
            <w:tcW w:w="251" w:type="pct"/>
          </w:tcPr>
          <w:p w14:paraId="62BEA0E2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462EFA8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134F0E7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5AEB1F9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092778FD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A593DE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106824E1" w14:textId="77777777" w:rsidTr="00456AD5">
        <w:trPr>
          <w:trHeight w:val="282"/>
        </w:trPr>
        <w:tc>
          <w:tcPr>
            <w:tcW w:w="251" w:type="pct"/>
          </w:tcPr>
          <w:p w14:paraId="076F034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48DE1B0E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0BC0B484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7AD9E9EA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14EFBE88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C6D1915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39A4CDD8" w14:textId="77777777" w:rsidTr="00456AD5">
        <w:trPr>
          <w:trHeight w:val="282"/>
        </w:trPr>
        <w:tc>
          <w:tcPr>
            <w:tcW w:w="251" w:type="pct"/>
          </w:tcPr>
          <w:p w14:paraId="065B94F2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026DCD27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4963FE59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1C218A7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4DCA5B9D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67296216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3C1E23C0" w14:textId="77777777" w:rsidTr="00456AD5">
        <w:trPr>
          <w:trHeight w:val="282"/>
        </w:trPr>
        <w:tc>
          <w:tcPr>
            <w:tcW w:w="251" w:type="pct"/>
          </w:tcPr>
          <w:p w14:paraId="0279A7DF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1029C5A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2D90F8AE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2DA10799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15AD5100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35092D5D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6B038660" w14:textId="77777777" w:rsidTr="00456AD5">
        <w:trPr>
          <w:trHeight w:val="232"/>
        </w:trPr>
        <w:tc>
          <w:tcPr>
            <w:tcW w:w="251" w:type="pct"/>
          </w:tcPr>
          <w:p w14:paraId="6B4E43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348E10D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7" w:type="pct"/>
          </w:tcPr>
          <w:p w14:paraId="49299BC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443" w:type="pct"/>
          </w:tcPr>
          <w:p w14:paraId="5C4991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0D6D6EB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2662" w:type="pct"/>
            <w:gridSpan w:val="5"/>
            <w:vMerge w:val="restart"/>
            <w:vAlign w:val="center"/>
          </w:tcPr>
          <w:p w14:paraId="3A3DAC30" w14:textId="471860D3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ДП–1070111913–2023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–РПЗ</w:t>
            </w:r>
          </w:p>
        </w:tc>
      </w:tr>
      <w:tr w:rsidR="007D174B" w:rsidRPr="008D73DB" w14:paraId="37EEE609" w14:textId="77777777" w:rsidTr="00456AD5">
        <w:trPr>
          <w:trHeight w:val="283"/>
        </w:trPr>
        <w:tc>
          <w:tcPr>
            <w:tcW w:w="251" w:type="pct"/>
          </w:tcPr>
          <w:p w14:paraId="0147020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1C25381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7" w:type="pct"/>
          </w:tcPr>
          <w:p w14:paraId="5AE5554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443" w:type="pct"/>
          </w:tcPr>
          <w:p w14:paraId="2B06178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23C10F7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2662" w:type="pct"/>
            <w:gridSpan w:val="5"/>
            <w:vMerge/>
            <w:tcBorders>
              <w:top w:val="nil"/>
            </w:tcBorders>
            <w:vAlign w:val="center"/>
          </w:tcPr>
          <w:p w14:paraId="407A893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33C7E845" w14:textId="77777777" w:rsidTr="00456AD5">
        <w:trPr>
          <w:trHeight w:val="210"/>
        </w:trPr>
        <w:tc>
          <w:tcPr>
            <w:tcW w:w="251" w:type="pct"/>
            <w:vAlign w:val="center"/>
          </w:tcPr>
          <w:p w14:paraId="62FBC60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Изм</w:t>
            </w:r>
          </w:p>
        </w:tc>
        <w:tc>
          <w:tcPr>
            <w:tcW w:w="335" w:type="pct"/>
            <w:vAlign w:val="center"/>
          </w:tcPr>
          <w:p w14:paraId="6FE9D84E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</w:t>
            </w:r>
          </w:p>
        </w:tc>
        <w:tc>
          <w:tcPr>
            <w:tcW w:w="727" w:type="pct"/>
            <w:vAlign w:val="center"/>
          </w:tcPr>
          <w:p w14:paraId="791C24A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№ документа</w:t>
            </w:r>
          </w:p>
        </w:tc>
        <w:tc>
          <w:tcPr>
            <w:tcW w:w="443" w:type="pct"/>
            <w:vAlign w:val="center"/>
          </w:tcPr>
          <w:p w14:paraId="47B68E9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Подпись</w:t>
            </w:r>
          </w:p>
        </w:tc>
        <w:tc>
          <w:tcPr>
            <w:tcW w:w="582" w:type="pct"/>
            <w:vAlign w:val="center"/>
          </w:tcPr>
          <w:p w14:paraId="4189A0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Дата</w:t>
            </w:r>
          </w:p>
        </w:tc>
        <w:tc>
          <w:tcPr>
            <w:tcW w:w="2662" w:type="pct"/>
            <w:gridSpan w:val="5"/>
            <w:vMerge/>
            <w:tcBorders>
              <w:top w:val="nil"/>
            </w:tcBorders>
            <w:vAlign w:val="center"/>
          </w:tcPr>
          <w:p w14:paraId="57ECD58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0FEAF1CD" w14:textId="77777777" w:rsidTr="00456AD5">
        <w:trPr>
          <w:trHeight w:val="210"/>
        </w:trPr>
        <w:tc>
          <w:tcPr>
            <w:tcW w:w="586" w:type="pct"/>
            <w:gridSpan w:val="2"/>
          </w:tcPr>
          <w:p w14:paraId="17266534" w14:textId="00187065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r w:rsidRPr="008D73DB">
              <w:rPr>
                <w:rFonts w:eastAsia="Calibri" w:cs="Times New Roman"/>
                <w:sz w:val="18"/>
                <w:lang w:eastAsia="ru-RU"/>
              </w:rPr>
              <w:t>Разраб</w:t>
            </w:r>
            <w:proofErr w:type="spellEnd"/>
            <w:r w:rsidR="00697003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7052FF7" w14:textId="743052F3" w:rsidR="007D174B" w:rsidRPr="005B7DA6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>
              <w:rPr>
                <w:rFonts w:eastAsia="Calibri" w:cs="Times New Roman"/>
                <w:sz w:val="18"/>
                <w:lang w:eastAsia="ru-RU"/>
              </w:rPr>
              <w:t>Маканов</w:t>
            </w:r>
          </w:p>
        </w:tc>
        <w:tc>
          <w:tcPr>
            <w:tcW w:w="443" w:type="pct"/>
          </w:tcPr>
          <w:p w14:paraId="5D0DF9C9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7C3472C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 w:val="restart"/>
            <w:vAlign w:val="center"/>
          </w:tcPr>
          <w:p w14:paraId="03251A10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bookmarkStart w:id="1" w:name="_Hlk104251756"/>
            <w:r w:rsidRPr="00F306F5">
              <w:rPr>
                <w:rFonts w:eastAsia="Calibri" w:cs="Times New Roman"/>
                <w:sz w:val="24"/>
                <w:lang w:eastAsia="ru-RU"/>
              </w:rPr>
              <w:t>Ведомость объема дипломного проекта</w:t>
            </w:r>
            <w:bookmarkEnd w:id="1"/>
          </w:p>
        </w:tc>
        <w:tc>
          <w:tcPr>
            <w:tcW w:w="510" w:type="pct"/>
            <w:vAlign w:val="center"/>
          </w:tcPr>
          <w:p w14:paraId="4165876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Лит.</w:t>
            </w:r>
          </w:p>
        </w:tc>
        <w:tc>
          <w:tcPr>
            <w:tcW w:w="345" w:type="pct"/>
            <w:gridSpan w:val="2"/>
            <w:vAlign w:val="center"/>
          </w:tcPr>
          <w:p w14:paraId="6F07EE4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</w:t>
            </w:r>
          </w:p>
        </w:tc>
        <w:tc>
          <w:tcPr>
            <w:tcW w:w="555" w:type="pct"/>
            <w:vAlign w:val="center"/>
          </w:tcPr>
          <w:p w14:paraId="1E4D20A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Листов</w:t>
            </w:r>
          </w:p>
        </w:tc>
      </w:tr>
      <w:tr w:rsidR="007D174B" w:rsidRPr="008D73DB" w14:paraId="5331F30C" w14:textId="77777777" w:rsidTr="00456AD5">
        <w:trPr>
          <w:trHeight w:val="237"/>
        </w:trPr>
        <w:tc>
          <w:tcPr>
            <w:tcW w:w="586" w:type="pct"/>
            <w:gridSpan w:val="2"/>
          </w:tcPr>
          <w:p w14:paraId="434B095C" w14:textId="1589C46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Руковод</w:t>
            </w:r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0B2D7A1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Полозков</w:t>
            </w:r>
          </w:p>
        </w:tc>
        <w:tc>
          <w:tcPr>
            <w:tcW w:w="443" w:type="pct"/>
          </w:tcPr>
          <w:p w14:paraId="580700B9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1FB38CC1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  <w:vAlign w:val="center"/>
          </w:tcPr>
          <w:p w14:paraId="462B8FE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510" w:type="pct"/>
            <w:vAlign w:val="center"/>
          </w:tcPr>
          <w:p w14:paraId="103C1E7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У</w:t>
            </w:r>
          </w:p>
        </w:tc>
        <w:tc>
          <w:tcPr>
            <w:tcW w:w="345" w:type="pct"/>
            <w:gridSpan w:val="2"/>
            <w:vAlign w:val="center"/>
          </w:tcPr>
          <w:p w14:paraId="6D6A29C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55" w:type="pct"/>
            <w:vAlign w:val="center"/>
          </w:tcPr>
          <w:p w14:paraId="1CD28480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6"/>
                <w:lang w:eastAsia="ru-RU"/>
              </w:rPr>
            </w:pPr>
          </w:p>
        </w:tc>
      </w:tr>
      <w:tr w:rsidR="007D174B" w:rsidRPr="008D73DB" w14:paraId="66EFE069" w14:textId="77777777" w:rsidTr="00456AD5">
        <w:trPr>
          <w:trHeight w:val="210"/>
        </w:trPr>
        <w:tc>
          <w:tcPr>
            <w:tcW w:w="586" w:type="pct"/>
            <w:gridSpan w:val="2"/>
          </w:tcPr>
          <w:p w14:paraId="3E45F750" w14:textId="11B68132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r w:rsidRPr="008D73DB">
              <w:rPr>
                <w:rFonts w:eastAsia="Calibri" w:cs="Times New Roman"/>
                <w:sz w:val="18"/>
                <w:lang w:eastAsia="ru-RU"/>
              </w:rPr>
              <w:t>Консульт</w:t>
            </w:r>
            <w:proofErr w:type="spellEnd"/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1D2D9DBE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Полозков</w:t>
            </w:r>
          </w:p>
        </w:tc>
        <w:tc>
          <w:tcPr>
            <w:tcW w:w="443" w:type="pct"/>
          </w:tcPr>
          <w:p w14:paraId="7A09482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12200F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  <w:vAlign w:val="center"/>
          </w:tcPr>
          <w:p w14:paraId="208C0D3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 w:val="restart"/>
            <w:vAlign w:val="center"/>
          </w:tcPr>
          <w:p w14:paraId="37E42976" w14:textId="29D49F29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471760F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D174B" w:rsidRPr="008D73DB" w14:paraId="4993E1A0" w14:textId="77777777" w:rsidTr="00456AD5">
        <w:trPr>
          <w:trHeight w:val="210"/>
        </w:trPr>
        <w:tc>
          <w:tcPr>
            <w:tcW w:w="586" w:type="pct"/>
            <w:gridSpan w:val="2"/>
          </w:tcPr>
          <w:p w14:paraId="1B80FF94" w14:textId="0A7F8B5F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proofErr w:type="gramStart"/>
            <w:r w:rsidRPr="008D73DB">
              <w:rPr>
                <w:rFonts w:eastAsia="Calibri" w:cs="Times New Roman"/>
                <w:sz w:val="18"/>
                <w:lang w:eastAsia="ru-RU"/>
              </w:rPr>
              <w:t>Н.контр</w:t>
            </w:r>
            <w:proofErr w:type="spellEnd"/>
            <w:proofErr w:type="gramEnd"/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ED985AA" w14:textId="41315BC0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>
              <w:rPr>
                <w:rFonts w:eastAsia="Calibri" w:cs="Times New Roman"/>
                <w:sz w:val="18"/>
                <w:lang w:eastAsia="ru-RU"/>
              </w:rPr>
              <w:t>Ермоленков</w:t>
            </w:r>
          </w:p>
        </w:tc>
        <w:tc>
          <w:tcPr>
            <w:tcW w:w="443" w:type="pct"/>
          </w:tcPr>
          <w:p w14:paraId="39E9ADB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4BB037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</w:tcPr>
          <w:p w14:paraId="258134A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/>
            <w:tcBorders>
              <w:top w:val="nil"/>
            </w:tcBorders>
          </w:tcPr>
          <w:p w14:paraId="68CE335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4526A92C" w14:textId="77777777" w:rsidTr="00456AD5">
        <w:trPr>
          <w:trHeight w:val="297"/>
        </w:trPr>
        <w:tc>
          <w:tcPr>
            <w:tcW w:w="586" w:type="pct"/>
            <w:gridSpan w:val="2"/>
          </w:tcPr>
          <w:p w14:paraId="4943953C" w14:textId="0228FDEA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</w:p>
        </w:tc>
        <w:tc>
          <w:tcPr>
            <w:tcW w:w="727" w:type="pct"/>
          </w:tcPr>
          <w:p w14:paraId="40C0FE08" w14:textId="66D56CD1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</w:p>
        </w:tc>
        <w:tc>
          <w:tcPr>
            <w:tcW w:w="443" w:type="pct"/>
          </w:tcPr>
          <w:p w14:paraId="46DE4D9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952E3F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</w:tcPr>
          <w:p w14:paraId="5C00FD62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/>
            <w:tcBorders>
              <w:top w:val="nil"/>
            </w:tcBorders>
          </w:tcPr>
          <w:p w14:paraId="2D05735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</w:tbl>
    <w:p w14:paraId="7734CB48" w14:textId="77777777" w:rsidR="00AE4D7F" w:rsidRPr="00AE4D7F" w:rsidRDefault="00AE4D7F">
      <w:pPr>
        <w:spacing w:after="160" w:line="259" w:lineRule="auto"/>
        <w:ind w:firstLine="0"/>
        <w:jc w:val="left"/>
        <w:rPr>
          <w:b/>
          <w:sz w:val="2"/>
          <w:szCs w:val="28"/>
          <w:lang w:eastAsia="ru-RU"/>
        </w:rPr>
      </w:pPr>
    </w:p>
    <w:p w14:paraId="3F67823E" w14:textId="77777777" w:rsidR="00AE4D7F" w:rsidRDefault="00AE4D7F">
      <w:pPr>
        <w:spacing w:after="160" w:line="259" w:lineRule="auto"/>
        <w:ind w:firstLine="0"/>
        <w:jc w:val="left"/>
        <w:rPr>
          <w:b/>
          <w:sz w:val="28"/>
          <w:szCs w:val="28"/>
          <w:lang w:eastAsia="ru-RU"/>
        </w:rPr>
        <w:sectPr w:rsidR="00AE4D7F" w:rsidSect="00AE4D7F">
          <w:pgSz w:w="11906" w:h="16838"/>
          <w:pgMar w:top="284" w:right="284" w:bottom="284" w:left="1134" w:header="0" w:footer="0" w:gutter="0"/>
          <w:cols w:space="708"/>
          <w:docGrid w:linePitch="360"/>
        </w:sectPr>
      </w:pPr>
    </w:p>
    <w:p w14:paraId="00FC4C62" w14:textId="77777777" w:rsidR="007C6FB4" w:rsidRDefault="007C6FB4" w:rsidP="002A6A84">
      <w:pPr>
        <w:ind w:firstLine="0"/>
        <w:jc w:val="center"/>
        <w:rPr>
          <w:b/>
          <w:sz w:val="28"/>
          <w:szCs w:val="28"/>
          <w:lang w:eastAsia="ru-RU"/>
        </w:rPr>
      </w:pPr>
      <w:r w:rsidRPr="007C6FB4">
        <w:rPr>
          <w:b/>
          <w:sz w:val="28"/>
          <w:szCs w:val="28"/>
          <w:lang w:eastAsia="ru-RU"/>
        </w:rPr>
        <w:lastRenderedPageBreak/>
        <w:t>РЕФЕРАТ</w:t>
      </w:r>
    </w:p>
    <w:p w14:paraId="6A0B067E" w14:textId="77777777" w:rsidR="006B32C6" w:rsidRDefault="006B32C6" w:rsidP="007C6FB4">
      <w:pPr>
        <w:jc w:val="center"/>
        <w:rPr>
          <w:b/>
          <w:sz w:val="28"/>
          <w:szCs w:val="28"/>
          <w:lang w:eastAsia="ru-RU"/>
        </w:rPr>
      </w:pPr>
    </w:p>
    <w:p w14:paraId="44050723" w14:textId="2CD66FD0" w:rsidR="00BA7A65" w:rsidRPr="00F224CA" w:rsidRDefault="00F224CA" w:rsidP="00F224CA">
      <w:pPr>
        <w:rPr>
          <w:b/>
          <w:bCs/>
          <w:szCs w:val="26"/>
        </w:rPr>
      </w:pPr>
      <w:r w:rsidRPr="00F224CA">
        <w:rPr>
          <w:rStyle w:val="afc"/>
          <w:b w:val="0"/>
          <w:bCs w:val="0"/>
        </w:rPr>
        <w:t>УЧЕТ УСПЕВАЕМОСТИ, АВТОМАТИЗАЦИЯ, ВЕБ-ПРИЛОЖЕНИЕ, КЛИЕНТ-СЕРВЕР, СТАТИСТИКА, АТТЕСТАЦИЯ</w:t>
      </w:r>
      <w:r>
        <w:rPr>
          <w:rStyle w:val="afc"/>
          <w:b w:val="0"/>
          <w:bCs w:val="0"/>
        </w:rPr>
        <w:t xml:space="preserve">  </w:t>
      </w:r>
    </w:p>
    <w:p w14:paraId="3F8E60BB" w14:textId="77777777" w:rsidR="003E4656" w:rsidRPr="00BF5141" w:rsidRDefault="003E4656" w:rsidP="00BA7A65">
      <w:pPr>
        <w:rPr>
          <w:szCs w:val="26"/>
        </w:rPr>
      </w:pPr>
    </w:p>
    <w:p w14:paraId="391B7BAD" w14:textId="77777777" w:rsidR="00931184" w:rsidRPr="00931184" w:rsidRDefault="00931184" w:rsidP="00931184">
      <w:r w:rsidRPr="00931184">
        <w:t>Объектом исследования является процесс автоматизации учета и анализа успеваемости студентов в образовательном учреждении. Предметом исследования выступает разработка клиент-серверного веб-приложения, предназначенного для автоматизированного заполнения аттестационных ведомостей, сбора статистики по успеваемости и посещаемости, а также централизованного хранения и рассылки документов.</w:t>
      </w:r>
    </w:p>
    <w:p w14:paraId="6E64802D" w14:textId="77777777" w:rsidR="00931184" w:rsidRPr="00931184" w:rsidRDefault="00931184" w:rsidP="00931184">
      <w:r w:rsidRPr="00931184">
        <w:t>Цель работы – создание программного средства, позволяющего упростить процесс учета успеваемости студентов, минимизировать рутинные операции преподавателей и обеспечить удобный доступ к данным для анализа.</w:t>
      </w:r>
    </w:p>
    <w:p w14:paraId="20962082" w14:textId="77777777" w:rsidR="00931184" w:rsidRPr="00931184" w:rsidRDefault="00931184" w:rsidP="00931184">
      <w:r w:rsidRPr="00931184">
        <w:t>В процессе разработки были исследованы существующие решения для учета успеваемости, определены функциональные требования к системе, разработаны алгоритмы обработки данных и взаимодействия между клиентской и серверной частями приложения. Реализованы функции выставления оценок, формирования отчетов, анализа динамики успеваемости групп, а также автоматической рассылки аттестационных ведомостей по электронной почте.</w:t>
      </w:r>
    </w:p>
    <w:p w14:paraId="3A69CCE8" w14:textId="77777777" w:rsidR="00931184" w:rsidRPr="00931184" w:rsidRDefault="00931184" w:rsidP="00931184">
      <w:r w:rsidRPr="00931184">
        <w:t xml:space="preserve">Элементами практической значимости являются применение современных технологий, таких как Node.js, Express и </w:t>
      </w:r>
      <w:proofErr w:type="spellStart"/>
      <w:r w:rsidRPr="00931184">
        <w:t>React</w:t>
      </w:r>
      <w:proofErr w:type="spellEnd"/>
      <w:r w:rsidRPr="00931184">
        <w:t>, для создания производительного и удобного веб-приложения, а также автоматизация ключевых процессов учета, что снижает вероятность ошибок и экономит время пользователей.</w:t>
      </w:r>
    </w:p>
    <w:p w14:paraId="07E6A42C" w14:textId="77777777" w:rsidR="00931184" w:rsidRPr="00931184" w:rsidRDefault="00931184" w:rsidP="00931184">
      <w:r w:rsidRPr="00931184">
        <w:t>Областью применения разработанного решения являются образовательные учреждения, где требуется систематизированный учет успеваемости студентов и оперативное формирование отчетности. Внедрение данного программного средства позволяет оптимизировать рабочие процессы преподавателей и администрации, обеспечивая быстрый доступ к актуальным данным и сокращая временные затраты на подготовку документов.</w:t>
      </w:r>
    </w:p>
    <w:p w14:paraId="3634CED4" w14:textId="77777777" w:rsidR="00931184" w:rsidRPr="00931184" w:rsidRDefault="00931184" w:rsidP="00931184">
      <w:r w:rsidRPr="00931184">
        <w:t>Результатом работы стало полностью функционирующее веб-приложение, готовое к использованию в учебных заведениях для автоматизации процессов учета и анализа успеваемости студентов.</w:t>
      </w:r>
    </w:p>
    <w:p w14:paraId="76CEE4FB" w14:textId="606CFE9C" w:rsidR="00BA7A65" w:rsidRDefault="00371C36" w:rsidP="00BA7A65">
      <w:pPr>
        <w:rPr>
          <w:szCs w:val="26"/>
        </w:rPr>
      </w:pPr>
      <w:r w:rsidRPr="00A67A07">
        <w:rPr>
          <w:szCs w:val="26"/>
        </w:rPr>
        <w:t>Д</w:t>
      </w:r>
      <w:r w:rsidR="00BA7A65" w:rsidRPr="00A67A07">
        <w:rPr>
          <w:szCs w:val="26"/>
        </w:rPr>
        <w:t xml:space="preserve">ипломный проект: </w:t>
      </w:r>
      <w:r w:rsidR="00CC4F08">
        <w:rPr>
          <w:szCs w:val="26"/>
        </w:rPr>
        <w:t>7</w:t>
      </w:r>
      <w:r w:rsidR="00EF00D2">
        <w:rPr>
          <w:szCs w:val="26"/>
        </w:rPr>
        <w:t>4</w:t>
      </w:r>
      <w:r w:rsidR="00BA7A65" w:rsidRPr="00A67A07">
        <w:rPr>
          <w:szCs w:val="26"/>
        </w:rPr>
        <w:t xml:space="preserve"> с., </w:t>
      </w:r>
      <w:r w:rsidR="00430DD2" w:rsidRPr="00A67A07">
        <w:rPr>
          <w:szCs w:val="26"/>
        </w:rPr>
        <w:t>6</w:t>
      </w:r>
      <w:r w:rsidR="00195331" w:rsidRPr="00195331">
        <w:rPr>
          <w:szCs w:val="26"/>
        </w:rPr>
        <w:t>0</w:t>
      </w:r>
      <w:r w:rsidR="00BA7A65" w:rsidRPr="00A67A07">
        <w:rPr>
          <w:szCs w:val="26"/>
        </w:rPr>
        <w:t xml:space="preserve"> рис., 1</w:t>
      </w:r>
      <w:r w:rsidR="00EF00D2">
        <w:rPr>
          <w:szCs w:val="26"/>
        </w:rPr>
        <w:t>4</w:t>
      </w:r>
      <w:r w:rsidR="00BA7A65" w:rsidRPr="00A67A07">
        <w:rPr>
          <w:szCs w:val="26"/>
        </w:rPr>
        <w:t xml:space="preserve"> табл., </w:t>
      </w:r>
      <w:r w:rsidR="00072FA8">
        <w:rPr>
          <w:szCs w:val="26"/>
        </w:rPr>
        <w:t>18</w:t>
      </w:r>
      <w:r w:rsidR="00BA7A65" w:rsidRPr="00A67A07">
        <w:rPr>
          <w:szCs w:val="26"/>
        </w:rPr>
        <w:t xml:space="preserve"> источник</w:t>
      </w:r>
      <w:r w:rsidR="00072FA8">
        <w:rPr>
          <w:szCs w:val="26"/>
        </w:rPr>
        <w:t>ов</w:t>
      </w:r>
      <w:r w:rsidR="00BA7A65" w:rsidRPr="00A67A07">
        <w:rPr>
          <w:szCs w:val="26"/>
        </w:rPr>
        <w:t xml:space="preserve">, </w:t>
      </w:r>
      <w:r w:rsidR="00761BFF">
        <w:rPr>
          <w:szCs w:val="26"/>
        </w:rPr>
        <w:t>2</w:t>
      </w:r>
      <w:r w:rsidR="00BA7A65" w:rsidRPr="00A67A07">
        <w:rPr>
          <w:szCs w:val="26"/>
        </w:rPr>
        <w:t xml:space="preserve"> прил.</w:t>
      </w:r>
    </w:p>
    <w:p w14:paraId="7A335582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</w:p>
    <w:p w14:paraId="1E6464D3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  <w:sectPr w:rsidR="009B6143" w:rsidSect="0036288D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sdt>
      <w:sdtPr>
        <w:id w:val="-863130215"/>
        <w:docPartObj>
          <w:docPartGallery w:val="Table of Contents"/>
          <w:docPartUnique/>
        </w:docPartObj>
      </w:sdtPr>
      <w:sdtContent>
        <w:p w14:paraId="0C7CAB3A" w14:textId="667C8176" w:rsidR="007C6FB4" w:rsidRDefault="00B01F52" w:rsidP="00450CE0">
          <w:pPr>
            <w:pStyle w:val="a8"/>
            <w:spacing w:line="300" w:lineRule="auto"/>
            <w:jc w:val="center"/>
            <w:rPr>
              <w:rStyle w:val="11"/>
              <w:szCs w:val="28"/>
            </w:rPr>
          </w:pPr>
          <w:r w:rsidRPr="00900A50">
            <w:rPr>
              <w:rStyle w:val="11"/>
              <w:szCs w:val="28"/>
            </w:rPr>
            <w:t>ОГЛАВЛЕНИЕ</w:t>
          </w:r>
        </w:p>
        <w:p w14:paraId="517F857A" w14:textId="77777777" w:rsidR="00412BA0" w:rsidRDefault="00412BA0" w:rsidP="005F4F37">
          <w:pPr>
            <w:pStyle w:val="a8"/>
            <w:spacing w:line="300" w:lineRule="auto"/>
            <w:rPr>
              <w:rStyle w:val="11"/>
              <w:b w:val="0"/>
              <w:bCs/>
              <w:szCs w:val="28"/>
            </w:rPr>
          </w:pPr>
        </w:p>
        <w:p w14:paraId="41ECBDA7" w14:textId="1197246E" w:rsidR="005F4F37" w:rsidRPr="005F4F37" w:rsidRDefault="005F4F37" w:rsidP="005F4F37">
          <w:pPr>
            <w:pStyle w:val="a8"/>
            <w:spacing w:line="300" w:lineRule="auto"/>
            <w:rPr>
              <w:rStyle w:val="11"/>
              <w:b w:val="0"/>
              <w:bCs/>
              <w:sz w:val="26"/>
              <w:szCs w:val="26"/>
            </w:rPr>
          </w:pPr>
          <w:r w:rsidRPr="005F4F37">
            <w:rPr>
              <w:rStyle w:val="11"/>
              <w:b w:val="0"/>
              <w:bCs/>
              <w:sz w:val="26"/>
              <w:szCs w:val="26"/>
            </w:rPr>
            <w:t xml:space="preserve">ВЕДОМОСТЬ </w:t>
          </w:r>
          <w:r>
            <w:rPr>
              <w:rStyle w:val="11"/>
              <w:b w:val="0"/>
              <w:bCs/>
              <w:sz w:val="26"/>
              <w:szCs w:val="26"/>
            </w:rPr>
            <w:t>ОБЪЕМА ДИПЛОМНОГО ПРОЕКТА</w:t>
          </w:r>
        </w:p>
        <w:p w14:paraId="1A727557" w14:textId="3C17EBB5" w:rsidR="00BA6D37" w:rsidRPr="00BA6D37" w:rsidRDefault="007C6FB4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r w:rsidRPr="003343A9">
            <w:fldChar w:fldCharType="begin"/>
          </w:r>
          <w:r w:rsidRPr="003343A9">
            <w:instrText xml:space="preserve"> TOC \o "1-3" \h \z \u </w:instrText>
          </w:r>
          <w:r w:rsidRPr="003343A9">
            <w:fldChar w:fldCharType="separate"/>
          </w:r>
          <w:hyperlink w:anchor="_Toc136257065" w:history="1">
            <w:r w:rsidR="00BA6D37" w:rsidRPr="00BA6D37">
              <w:rPr>
                <w:rStyle w:val="a9"/>
              </w:rPr>
              <w:t>ВВЕДЕНИЕ</w:t>
            </w:r>
            <w:r w:rsidR="00BA6D37" w:rsidRPr="00BA6D37">
              <w:rPr>
                <w:webHidden/>
              </w:rPr>
              <w:tab/>
            </w:r>
            <w:r w:rsidR="00BA6D37" w:rsidRPr="00BA6D37">
              <w:rPr>
                <w:webHidden/>
              </w:rPr>
              <w:fldChar w:fldCharType="begin"/>
            </w:r>
            <w:r w:rsidR="00BA6D37" w:rsidRPr="00BA6D37">
              <w:rPr>
                <w:webHidden/>
              </w:rPr>
              <w:instrText xml:space="preserve"> PAGEREF _Toc136257065 \h </w:instrText>
            </w:r>
            <w:r w:rsidR="00BA6D37" w:rsidRPr="00BA6D37">
              <w:rPr>
                <w:webHidden/>
              </w:rPr>
            </w:r>
            <w:r w:rsidR="00BA6D37"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</w:t>
            </w:r>
            <w:r w:rsidR="00BA6D37" w:rsidRPr="00BA6D37">
              <w:rPr>
                <w:webHidden/>
              </w:rPr>
              <w:fldChar w:fldCharType="end"/>
            </w:r>
          </w:hyperlink>
        </w:p>
        <w:p w14:paraId="340C395D" w14:textId="457B9986" w:rsidR="00BA6D37" w:rsidRPr="00BA6D37" w:rsidRDefault="00BA6D37" w:rsidP="006F1F2A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66" w:history="1">
            <w:r w:rsidRPr="00BA6D37">
              <w:rPr>
                <w:rStyle w:val="a9"/>
              </w:rPr>
              <w:t>1</w:t>
            </w:r>
            <w:r w:rsidR="002B14F5">
              <w:rPr>
                <w:rStyle w:val="a9"/>
              </w:rPr>
              <w:t xml:space="preserve"> </w:t>
            </w:r>
            <w:r w:rsidRPr="00BA6D37">
              <w:rPr>
                <w:rStyle w:val="a9"/>
              </w:rPr>
              <w:t>ОБЗОР СРЕДСВ АВТОМАТИЗАЦИИ</w:t>
            </w:r>
            <w:r w:rsidR="00412A3C">
              <w:rPr>
                <w:rStyle w:val="a9"/>
              </w:rPr>
              <w:t xml:space="preserve"> КОНСТРУИРОВАНИЯ</w:t>
            </w:r>
            <w:r w:rsidRPr="00BA6D37">
              <w:rPr>
                <w:rStyle w:val="a9"/>
              </w:rPr>
              <w:t xml:space="preserve"> ЯЧЕИСТЫХ СТРУКТУР В МОНОЛИТНЫХ ДЕТАЛЯХ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8</w:t>
            </w:r>
            <w:r w:rsidRPr="00BA6D37">
              <w:rPr>
                <w:webHidden/>
              </w:rPr>
              <w:fldChar w:fldCharType="end"/>
            </w:r>
          </w:hyperlink>
        </w:p>
        <w:p w14:paraId="54016573" w14:textId="4DD5DDB6" w:rsidR="00BA6D37" w:rsidRPr="00BA6D37" w:rsidRDefault="00BA6D37" w:rsidP="000B212E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67" w:history="1">
            <w:r w:rsidRPr="00BA6D37">
              <w:rPr>
                <w:rStyle w:val="a9"/>
                <w:bCs/>
              </w:rPr>
              <w:t>1.1 Обзор программных средств для модификации существующей геометрии детали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8</w:t>
            </w:r>
            <w:r w:rsidRPr="00BA6D37">
              <w:rPr>
                <w:webHidden/>
              </w:rPr>
              <w:fldChar w:fldCharType="end"/>
            </w:r>
          </w:hyperlink>
        </w:p>
        <w:p w14:paraId="549DBD40" w14:textId="54BF6AA7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68" w:history="1">
            <w:r w:rsidRPr="00BA6D37">
              <w:rPr>
                <w:rStyle w:val="a9"/>
                <w:bCs/>
                <w:lang w:eastAsia="ru-RU"/>
              </w:rPr>
              <w:t>1.2 Цели и задачи проекта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10</w:t>
            </w:r>
            <w:r w:rsidRPr="00BA6D37">
              <w:rPr>
                <w:webHidden/>
              </w:rPr>
              <w:fldChar w:fldCharType="end"/>
            </w:r>
          </w:hyperlink>
        </w:p>
        <w:p w14:paraId="42721D3C" w14:textId="0B04CC01" w:rsidR="00BA6D37" w:rsidRPr="00BA6D37" w:rsidRDefault="00BA6D37" w:rsidP="00D66159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69" w:history="1">
            <w:r w:rsidRPr="00BA6D37">
              <w:rPr>
                <w:rStyle w:val="a9"/>
                <w:rFonts w:eastAsiaTheme="majorEastAsia"/>
              </w:rPr>
              <w:t>2 ТЕОРЕТИЧЕСКИЕ АСПЕКТЫ ИСПОЛЬЗУЕМЫХ АЛГОРИТМОВ ОПРЕДЕЛЕНИЯ ОБЛАСТЕЙ ДЛЯ ВЫРЕЗА ЯЧЕИСТЫХ СТРУКТУР В МОНОЛИТНЫХ ДЕТАЛЯХ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11</w:t>
            </w:r>
            <w:r w:rsidRPr="00BA6D37">
              <w:rPr>
                <w:webHidden/>
              </w:rPr>
              <w:fldChar w:fldCharType="end"/>
            </w:r>
          </w:hyperlink>
        </w:p>
        <w:p w14:paraId="2ED87099" w14:textId="3A62E251" w:rsidR="00BA6D37" w:rsidRPr="00BA6D37" w:rsidRDefault="00BA6D37" w:rsidP="00940DB2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0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>2.1 Метод оптимального критерия для поиска узлов конечно-элементной сетки, в окрестности которых возможен вырез ячеистых структур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11</w:t>
            </w:r>
            <w:r w:rsidRPr="00BA6D37">
              <w:rPr>
                <w:webHidden/>
              </w:rPr>
              <w:fldChar w:fldCharType="end"/>
            </w:r>
          </w:hyperlink>
        </w:p>
        <w:p w14:paraId="40646357" w14:textId="3880ECDE" w:rsidR="00BA6D37" w:rsidRPr="00BA6D37" w:rsidRDefault="00BA6D37" w:rsidP="00D66159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1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 xml:space="preserve">2.2 Поиск вырезаемых областей с помощью алгоритма </w:t>
            </w:r>
            <w:r w:rsidR="00D66159">
              <w:rPr>
                <w:rStyle w:val="a9"/>
                <w:rFonts w:eastAsia="Times New Roman"/>
                <w:bCs/>
                <w:lang w:eastAsia="ru-RU"/>
              </w:rPr>
              <w:t xml:space="preserve"> </w:t>
            </w:r>
            <w:r w:rsidRPr="00BA6D37">
              <w:rPr>
                <w:rStyle w:val="a9"/>
                <w:rFonts w:eastAsia="Times New Roman"/>
                <w:bCs/>
                <w:lang w:eastAsia="ru-RU"/>
              </w:rPr>
              <w:t>смежных элементов</w:t>
            </w:r>
            <w:r w:rsidR="003110CA">
              <w:rPr>
                <w:rStyle w:val="a9"/>
                <w:rFonts w:eastAsia="Times New Roman"/>
                <w:bCs/>
                <w:lang w:eastAsia="ru-RU"/>
              </w:rPr>
              <w:t xml:space="preserve"> </w:t>
            </w:r>
            <w:r w:rsidR="00F454E1">
              <w:rPr>
                <w:rStyle w:val="a9"/>
                <w:rFonts w:eastAsia="Times New Roman"/>
                <w:bCs/>
                <w:lang w:eastAsia="ru-RU"/>
              </w:rPr>
              <w:t>конечно</w:t>
            </w:r>
            <w:r w:rsidR="00F07381">
              <w:rPr>
                <w:rStyle w:val="a9"/>
                <w:rFonts w:eastAsia="Times New Roman"/>
                <w:bCs/>
                <w:lang w:eastAsia="ru-RU"/>
              </w:rPr>
              <w:t>-</w:t>
            </w:r>
          </w:hyperlink>
          <w:r w:rsidR="00F454E1" w:rsidRPr="00F454E1">
            <w:rPr>
              <w:rStyle w:val="a9"/>
              <w:rFonts w:eastAsia="Times New Roman"/>
              <w:bCs/>
              <w:color w:val="auto"/>
              <w:u w:val="none"/>
              <w:lang w:eastAsia="ru-RU"/>
            </w:rPr>
            <w:t xml:space="preserve">элементной </w:t>
          </w:r>
          <w:r w:rsidR="00F07381">
            <w:t>сетки детали………………………………</w:t>
          </w:r>
          <w:r w:rsidR="00F454E1">
            <w:t>.</w:t>
          </w:r>
          <w:r w:rsidR="00F07381">
            <w:t>.13</w:t>
          </w:r>
          <w:r w:rsidR="00BA62EF" w:rsidRPr="00BA6D37">
            <w:rPr>
              <w:rFonts w:asciiTheme="minorHAnsi" w:eastAsiaTheme="minorEastAsia" w:hAnsiTheme="minorHAnsi" w:cstheme="minorBidi"/>
              <w:spacing w:val="0"/>
              <w:sz w:val="22"/>
            </w:rPr>
            <w:t xml:space="preserve"> </w:t>
          </w:r>
        </w:p>
        <w:p w14:paraId="6643DE90" w14:textId="1C8FFBE6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2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 xml:space="preserve">2.3 Поиск вырезаемых областей с помощью алгоритма </w:t>
            </w:r>
            <w:r w:rsidRPr="00BA6D37">
              <w:rPr>
                <w:rStyle w:val="a9"/>
                <w:rFonts w:eastAsia="Times New Roman"/>
                <w:bCs/>
                <w:lang w:val="en-US" w:eastAsia="ru-RU"/>
              </w:rPr>
              <w:t>DBSCAN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15</w:t>
            </w:r>
            <w:r w:rsidRPr="00BA6D37">
              <w:rPr>
                <w:webHidden/>
              </w:rPr>
              <w:fldChar w:fldCharType="end"/>
            </w:r>
          </w:hyperlink>
        </w:p>
        <w:p w14:paraId="54BE31F9" w14:textId="7BE79FD0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73" w:history="1">
            <w:r w:rsidRPr="00BA6D37">
              <w:rPr>
                <w:rStyle w:val="a9"/>
                <w:rFonts w:eastAsiaTheme="majorEastAsia"/>
              </w:rPr>
              <w:t>3 ПРОЕКТИРОВАНИЕ ПРОГРАММНОГО ОБЕСПЕЧЕНИЯ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_Toc136257073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17</w:t>
            </w:r>
            <w:r w:rsidRPr="00BA6D37">
              <w:rPr>
                <w:webHidden/>
              </w:rPr>
              <w:fldChar w:fldCharType="end"/>
            </w:r>
          </w:hyperlink>
        </w:p>
        <w:p w14:paraId="1F8FFA5F" w14:textId="734F6184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4" w:history="1">
            <w:r w:rsidRPr="00BA6D37">
              <w:rPr>
                <w:rStyle w:val="a9"/>
                <w:bCs/>
              </w:rPr>
              <w:t>3.1 Структура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17</w:t>
            </w:r>
            <w:r w:rsidRPr="00BA6D37">
              <w:rPr>
                <w:webHidden/>
              </w:rPr>
              <w:fldChar w:fldCharType="end"/>
            </w:r>
          </w:hyperlink>
        </w:p>
        <w:p w14:paraId="7184CAFA" w14:textId="54A777C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5" w:history="1">
            <w:r w:rsidRPr="00BA6D37">
              <w:rPr>
                <w:rStyle w:val="a9"/>
                <w:bCs/>
              </w:rPr>
              <w:t>3.2 Структура серверной части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19</w:t>
            </w:r>
            <w:r w:rsidRPr="00BA6D37">
              <w:rPr>
                <w:webHidden/>
              </w:rPr>
              <w:fldChar w:fldCharType="end"/>
            </w:r>
          </w:hyperlink>
        </w:p>
        <w:p w14:paraId="0E6BC911" w14:textId="37657BFE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6" w:history="1">
            <w:r w:rsidRPr="00BA6D37">
              <w:rPr>
                <w:rStyle w:val="a9"/>
                <w:bCs/>
              </w:rPr>
              <w:t>3.3 Структура клиентской части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24</w:t>
            </w:r>
            <w:r w:rsidRPr="00BA6D37">
              <w:rPr>
                <w:webHidden/>
              </w:rPr>
              <w:fldChar w:fldCharType="end"/>
            </w:r>
          </w:hyperlink>
        </w:p>
        <w:p w14:paraId="580D488C" w14:textId="389278AF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77" w:history="1">
            <w:r w:rsidRPr="00BA6D37">
              <w:rPr>
                <w:rStyle w:val="a9"/>
                <w:rFonts w:eastAsiaTheme="majorEastAsia"/>
              </w:rPr>
              <w:t>4 РУКОВОДСТВО ПОЛЬЗОВАТЕЛЯ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28</w:t>
            </w:r>
            <w:r w:rsidRPr="00BA6D37">
              <w:rPr>
                <w:webHidden/>
              </w:rPr>
              <w:fldChar w:fldCharType="end"/>
            </w:r>
          </w:hyperlink>
        </w:p>
        <w:p w14:paraId="10A5059E" w14:textId="5B96293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8" w:history="1">
            <w:r w:rsidRPr="00BA6D37">
              <w:rPr>
                <w:rStyle w:val="a9"/>
                <w:bCs/>
              </w:rPr>
              <w:t>4.1 Запуск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28</w:t>
            </w:r>
            <w:r w:rsidRPr="00BA6D37">
              <w:rPr>
                <w:webHidden/>
              </w:rPr>
              <w:fldChar w:fldCharType="end"/>
            </w:r>
          </w:hyperlink>
        </w:p>
        <w:p w14:paraId="25D54150" w14:textId="7949844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79" w:history="1">
            <w:r w:rsidRPr="00BA6D37">
              <w:rPr>
                <w:rStyle w:val="a9"/>
                <w:bCs/>
              </w:rPr>
              <w:t>4.2 Описание интерфейса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29</w:t>
            </w:r>
            <w:r w:rsidRPr="00BA6D37">
              <w:rPr>
                <w:webHidden/>
              </w:rPr>
              <w:fldChar w:fldCharType="end"/>
            </w:r>
          </w:hyperlink>
        </w:p>
        <w:p w14:paraId="01375569" w14:textId="75669DEE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0" w:history="1">
            <w:r w:rsidRPr="00BA6D37">
              <w:rPr>
                <w:rStyle w:val="a9"/>
                <w:bCs/>
              </w:rPr>
              <w:t>4.3 Пример использования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39</w:t>
            </w:r>
            <w:r w:rsidRPr="00BA6D37">
              <w:rPr>
                <w:webHidden/>
              </w:rPr>
              <w:fldChar w:fldCharType="end"/>
            </w:r>
          </w:hyperlink>
        </w:p>
        <w:p w14:paraId="42D44B3A" w14:textId="4736F654" w:rsidR="00BA6D37" w:rsidRPr="00BA6D37" w:rsidRDefault="00BA6D37" w:rsidP="003110CA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81" w:history="1">
            <w:r w:rsidRPr="00BA6D37">
              <w:rPr>
                <w:rStyle w:val="a9"/>
                <w:rFonts w:eastAsiaTheme="majorEastAsia"/>
              </w:rPr>
              <w:t>5</w:t>
            </w:r>
            <w:r w:rsidR="00BD6B21">
              <w:rPr>
                <w:rStyle w:val="a9"/>
                <w:rFonts w:eastAsiaTheme="majorEastAsia"/>
              </w:rPr>
              <w:t xml:space="preserve"> </w:t>
            </w:r>
            <w:r w:rsidRPr="00BA6D37">
              <w:rPr>
                <w:rStyle w:val="a9"/>
                <w:rFonts w:eastAsiaTheme="majorEastAsia"/>
              </w:rPr>
              <w:t>ТЕХНИКО-ЭКОНОМИЧЕСКОЕ ОБОСНОВАНИЕ РАЗРАБОТКИ ПРОГРАММНОГО ОБЕСПЕЧЕНИЯ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_Toc136257081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48</w:t>
            </w:r>
            <w:r w:rsidRPr="00BA6D37">
              <w:rPr>
                <w:webHidden/>
              </w:rPr>
              <w:fldChar w:fldCharType="end"/>
            </w:r>
          </w:hyperlink>
        </w:p>
        <w:p w14:paraId="6556BEBF" w14:textId="446F2BB1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2" w:history="1">
            <w:r w:rsidRPr="00BA6D37">
              <w:rPr>
                <w:rStyle w:val="a9"/>
                <w:bCs/>
              </w:rPr>
              <w:t>5.1</w:t>
            </w:r>
            <w:r w:rsidR="00162ACE">
              <w:rPr>
                <w:rFonts w:asciiTheme="minorHAnsi" w:eastAsiaTheme="minorEastAsia" w:hAnsiTheme="minorHAnsi" w:cstheme="minorBidi"/>
                <w:spacing w:val="0"/>
                <w:sz w:val="22"/>
              </w:rPr>
              <w:t xml:space="preserve"> </w:t>
            </w:r>
            <w:r w:rsidRPr="00BA6D37">
              <w:rPr>
                <w:rStyle w:val="a9"/>
                <w:bCs/>
              </w:rPr>
              <w:t>Оценка конкурентоспособности объекта проектирования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48</w:t>
            </w:r>
            <w:r w:rsidRPr="00BA6D37">
              <w:rPr>
                <w:webHidden/>
              </w:rPr>
              <w:fldChar w:fldCharType="end"/>
            </w:r>
          </w:hyperlink>
        </w:p>
        <w:p w14:paraId="7EBC0DFD" w14:textId="72149B79" w:rsidR="000B212E" w:rsidRPr="000B212E" w:rsidRDefault="000B212E" w:rsidP="000B212E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5" w:history="1">
            <w:r w:rsidRPr="00BA6D37">
              <w:rPr>
                <w:rStyle w:val="a9"/>
                <w:bCs/>
              </w:rPr>
              <w:t>5.2</w:t>
            </w:r>
            <w:r>
              <w:rPr>
                <w:rStyle w:val="a9"/>
                <w:bCs/>
              </w:rPr>
              <w:t xml:space="preserve"> </w:t>
            </w:r>
            <w:r w:rsidRPr="000B212E">
              <w:rPr>
                <w:rStyle w:val="a9"/>
                <w:bCs/>
              </w:rPr>
              <w:t>Определение единовременных затрат на создание программного продукта</w:t>
            </w:r>
            <w:r w:rsidRPr="00BA6D37">
              <w:rPr>
                <w:webHidden/>
              </w:rPr>
              <w:tab/>
            </w:r>
          </w:hyperlink>
          <w:r w:rsidR="009A3B8B">
            <w:rPr>
              <w:lang w:val="en-US"/>
            </w:rPr>
            <w:t>5</w:t>
          </w:r>
          <w:r>
            <w:t>2</w:t>
          </w:r>
        </w:p>
        <w:p w14:paraId="7E9D4451" w14:textId="65628CCB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4" w:history="1">
            <w:r w:rsidRPr="00BA6D37">
              <w:rPr>
                <w:rStyle w:val="a9"/>
                <w:bCs/>
              </w:rPr>
              <w:t>5.2.1 Определение общего объема функций программного продукта(ПП)</w:t>
            </w:r>
            <w:r>
              <w:rPr>
                <w:webHidden/>
                <w:lang w:val="en-US"/>
              </w:rPr>
              <w:t>.</w:t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52</w:t>
            </w:r>
            <w:r w:rsidRPr="00BA6D37">
              <w:rPr>
                <w:webHidden/>
              </w:rPr>
              <w:fldChar w:fldCharType="end"/>
            </w:r>
          </w:hyperlink>
        </w:p>
        <w:p w14:paraId="7252D035" w14:textId="3B0B0D28" w:rsidR="00BA6D37" w:rsidRPr="00BA6D37" w:rsidRDefault="00BA6D37" w:rsidP="003110CA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5" w:history="1">
            <w:r w:rsidRPr="00BA6D37">
              <w:rPr>
                <w:rStyle w:val="a9"/>
                <w:bCs/>
              </w:rPr>
              <w:t>5.2.2</w:t>
            </w:r>
            <w:r w:rsidR="00D80034">
              <w:rPr>
                <w:rStyle w:val="a9"/>
                <w:bCs/>
              </w:rPr>
              <w:t xml:space="preserve"> </w:t>
            </w:r>
            <w:r w:rsidRPr="00BA6D37">
              <w:rPr>
                <w:rStyle w:val="a9"/>
                <w:bCs/>
              </w:rPr>
              <w:t>Расчет трудоемкости выполняемых работ по стадиям разработки программного продукта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54</w:t>
            </w:r>
            <w:r w:rsidRPr="00BA6D37">
              <w:rPr>
                <w:webHidden/>
              </w:rPr>
              <w:fldChar w:fldCharType="end"/>
            </w:r>
          </w:hyperlink>
        </w:p>
        <w:p w14:paraId="6E0A79F6" w14:textId="751E719C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6" w:history="1">
            <w:r w:rsidRPr="00BA6D37">
              <w:rPr>
                <w:rStyle w:val="a9"/>
                <w:bCs/>
              </w:rPr>
              <w:t>5.2.3 Расчёт общей трудоемкости разработки программного продукта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55</w:t>
            </w:r>
            <w:r w:rsidRPr="00BA6D37">
              <w:rPr>
                <w:webHidden/>
              </w:rPr>
              <w:fldChar w:fldCharType="end"/>
            </w:r>
          </w:hyperlink>
        </w:p>
        <w:p w14:paraId="22F5C42F" w14:textId="1B32798A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7" w:history="1">
            <w:r w:rsidRPr="00BA6D37">
              <w:rPr>
                <w:rStyle w:val="a9"/>
                <w:bCs/>
              </w:rPr>
              <w:t>5.2.4</w:t>
            </w:r>
            <w:r w:rsidR="00730D8B">
              <w:rPr>
                <w:rFonts w:asciiTheme="minorHAnsi" w:eastAsiaTheme="minorEastAsia" w:hAnsiTheme="minorHAnsi" w:cstheme="minorBidi"/>
                <w:spacing w:val="0"/>
                <w:sz w:val="22"/>
              </w:rPr>
              <w:t xml:space="preserve"> </w:t>
            </w:r>
            <w:r w:rsidRPr="00BA6D37">
              <w:rPr>
                <w:rStyle w:val="a9"/>
                <w:bCs/>
              </w:rPr>
              <w:t>Определение себестоимости ПП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55</w:t>
            </w:r>
            <w:r w:rsidRPr="00BA6D37">
              <w:rPr>
                <w:webHidden/>
              </w:rPr>
              <w:fldChar w:fldCharType="end"/>
            </w:r>
          </w:hyperlink>
        </w:p>
        <w:p w14:paraId="4974159E" w14:textId="4FC00EEC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88" w:history="1">
            <w:r w:rsidRPr="00BA6D37">
              <w:rPr>
                <w:rStyle w:val="a9"/>
                <w:bCs/>
              </w:rPr>
              <w:t>5.3</w:t>
            </w:r>
            <w:r w:rsidR="00162ACE">
              <w:rPr>
                <w:rFonts w:asciiTheme="minorHAnsi" w:eastAsiaTheme="minorEastAsia" w:hAnsiTheme="minorHAnsi" w:cstheme="minorBidi"/>
                <w:spacing w:val="0"/>
                <w:sz w:val="22"/>
              </w:rPr>
              <w:t xml:space="preserve"> </w:t>
            </w:r>
            <w:r w:rsidRPr="00BA6D37">
              <w:rPr>
                <w:rStyle w:val="a9"/>
                <w:rFonts w:eastAsia="Times New Roman"/>
                <w:bCs/>
                <w:lang w:eastAsia="ru-RU"/>
              </w:rPr>
              <w:t>Определение экономического эффекта от внедрения ПП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59</w:t>
            </w:r>
            <w:r w:rsidRPr="00BA6D37">
              <w:rPr>
                <w:webHidden/>
              </w:rPr>
              <w:fldChar w:fldCharType="end"/>
            </w:r>
          </w:hyperlink>
        </w:p>
        <w:p w14:paraId="056E2060" w14:textId="7CD81EBF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89" w:history="1">
            <w:r w:rsidRPr="00BA6D37">
              <w:rPr>
                <w:rStyle w:val="a9"/>
                <w:rFonts w:eastAsiaTheme="majorEastAsia"/>
              </w:rPr>
              <w:t>6 ОХРАНА ТРУДА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6CDCAB69" w14:textId="19E8E3AD" w:rsidR="00BA6D37" w:rsidRPr="00BA6D37" w:rsidRDefault="00BA6D37" w:rsidP="00763364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0" w:history="1">
            <w:r w:rsidRPr="00BA6D37">
              <w:rPr>
                <w:rStyle w:val="a9"/>
                <w:bCs/>
              </w:rPr>
              <w:t>6.1 Производственная санитария, техника безопасности и пожарная профилактика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68A8BF3F" w14:textId="5CFB8727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1" w:history="1">
            <w:r w:rsidRPr="00BA6D37">
              <w:rPr>
                <w:rStyle w:val="a9"/>
                <w:bCs/>
              </w:rPr>
              <w:t>6.1.1 Метеоусловия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_Toc136257091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2CBDC781" w14:textId="26C48C5F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2" w:history="1">
            <w:r w:rsidRPr="00BA6D37">
              <w:rPr>
                <w:rStyle w:val="a9"/>
                <w:bCs/>
              </w:rPr>
              <w:t>6.1.2 Вентиляция и отопление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66</w:t>
            </w:r>
            <w:r w:rsidRPr="00BA6D37">
              <w:rPr>
                <w:webHidden/>
              </w:rPr>
              <w:fldChar w:fldCharType="end"/>
            </w:r>
          </w:hyperlink>
        </w:p>
        <w:p w14:paraId="079B5DC2" w14:textId="7639F704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3" w:history="1">
            <w:r w:rsidRPr="00BA6D37">
              <w:rPr>
                <w:rStyle w:val="a9"/>
                <w:bCs/>
              </w:rPr>
              <w:t>6.1.3 Освещение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_Toc136257093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67</w:t>
            </w:r>
            <w:r w:rsidRPr="00BA6D37">
              <w:rPr>
                <w:webHidden/>
              </w:rPr>
              <w:fldChar w:fldCharType="end"/>
            </w:r>
          </w:hyperlink>
        </w:p>
        <w:p w14:paraId="6E68904C" w14:textId="587D074D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4" w:history="1">
            <w:r w:rsidRPr="00BA6D37">
              <w:rPr>
                <w:rStyle w:val="a9"/>
                <w:bCs/>
              </w:rPr>
              <w:t>6.1.4 Шум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68</w:t>
            </w:r>
            <w:r w:rsidRPr="00BA6D37">
              <w:rPr>
                <w:webHidden/>
              </w:rPr>
              <w:fldChar w:fldCharType="end"/>
            </w:r>
          </w:hyperlink>
        </w:p>
        <w:p w14:paraId="3C74B5FC" w14:textId="154B7980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5" w:history="1">
            <w:r w:rsidRPr="00BA6D37">
              <w:rPr>
                <w:rStyle w:val="a9"/>
                <w:bCs/>
              </w:rPr>
              <w:t>6.1.5 Электробезопасность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69</w:t>
            </w:r>
            <w:r w:rsidRPr="00BA6D37">
              <w:rPr>
                <w:webHidden/>
              </w:rPr>
              <w:fldChar w:fldCharType="end"/>
            </w:r>
          </w:hyperlink>
        </w:p>
        <w:p w14:paraId="6476607B" w14:textId="6C47BE03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6" w:history="1">
            <w:r w:rsidRPr="00BA6D37">
              <w:rPr>
                <w:rStyle w:val="a9"/>
                <w:bCs/>
              </w:rPr>
              <w:t>6.1.6 Излучение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69</w:t>
            </w:r>
            <w:r w:rsidRPr="00BA6D37">
              <w:rPr>
                <w:webHidden/>
              </w:rPr>
              <w:fldChar w:fldCharType="end"/>
            </w:r>
          </w:hyperlink>
        </w:p>
        <w:p w14:paraId="2C604A04" w14:textId="2800CE1A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7" w:history="1">
            <w:r w:rsidRPr="00BA6D37">
              <w:rPr>
                <w:rStyle w:val="a9"/>
                <w:bCs/>
              </w:rPr>
              <w:t>6.1.7 Пожарная безопасность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70</w:t>
            </w:r>
            <w:r w:rsidRPr="00BA6D37">
              <w:rPr>
                <w:webHidden/>
              </w:rPr>
              <w:fldChar w:fldCharType="end"/>
            </w:r>
          </w:hyperlink>
        </w:p>
        <w:p w14:paraId="0504548C" w14:textId="1B0333F3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</w:rPr>
          </w:pPr>
          <w:hyperlink w:anchor="_Toc136257098" w:history="1">
            <w:r w:rsidRPr="00BA6D37">
              <w:rPr>
                <w:rStyle w:val="a9"/>
                <w:bCs/>
              </w:rPr>
              <w:t>6.2. Влияние электромагнитных излучений на организм человека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71</w:t>
            </w:r>
            <w:r w:rsidRPr="00BA6D37">
              <w:rPr>
                <w:webHidden/>
              </w:rPr>
              <w:fldChar w:fldCharType="end"/>
            </w:r>
          </w:hyperlink>
        </w:p>
        <w:p w14:paraId="122C3137" w14:textId="68451195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099" w:history="1">
            <w:r w:rsidRPr="00BA6D37">
              <w:rPr>
                <w:rStyle w:val="a9"/>
                <w:rFonts w:eastAsiaTheme="majorEastAsia"/>
              </w:rPr>
              <w:t>ЗАКЛЮЧЕНИЕ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74</w:t>
            </w:r>
            <w:r w:rsidRPr="00BA6D37">
              <w:rPr>
                <w:webHidden/>
              </w:rPr>
              <w:fldChar w:fldCharType="end"/>
            </w:r>
          </w:hyperlink>
        </w:p>
        <w:p w14:paraId="4468C0DB" w14:textId="35238473" w:rsidR="00BA6D37" w:rsidRDefault="00BA6D37" w:rsidP="00147DF0">
          <w:pPr>
            <w:pStyle w:val="12"/>
          </w:pPr>
          <w:hyperlink w:anchor="_Toc136257100" w:history="1">
            <w:r w:rsidRPr="00BA6D37">
              <w:rPr>
                <w:rStyle w:val="a9"/>
                <w:rFonts w:eastAsiaTheme="majorEastAsia"/>
              </w:rPr>
              <w:t>СПИСОК ИСПОЛЬЗОВАНН</w:t>
            </w:r>
            <w:r w:rsidR="00CC4F08">
              <w:rPr>
                <w:rStyle w:val="a9"/>
                <w:rFonts w:eastAsiaTheme="majorEastAsia"/>
              </w:rPr>
              <w:t>ОЙ ЛИТЕРАТУРЫ</w:t>
            </w:r>
          </w:hyperlink>
        </w:p>
        <w:p w14:paraId="1E9EB658" w14:textId="4690B486" w:rsidR="00CC4F08" w:rsidRPr="00CC4F08" w:rsidRDefault="00CC4F08" w:rsidP="00002B32">
          <w:pPr>
            <w:ind w:firstLine="0"/>
            <w:rPr>
              <w:noProof/>
              <w:lang w:eastAsia="ru-RU"/>
            </w:rPr>
          </w:pPr>
          <w:r>
            <w:rPr>
              <w:noProof/>
              <w:lang w:eastAsia="ru-RU"/>
            </w:rPr>
            <w:t>ГРАФИЧЕСКИЙ МАТЕРИАЛ</w:t>
          </w:r>
        </w:p>
        <w:p w14:paraId="01BB5C0B" w14:textId="2E9D0559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101" w:history="1">
            <w:r w:rsidRPr="00BA6D37">
              <w:rPr>
                <w:rStyle w:val="a9"/>
                <w:rFonts w:eastAsiaTheme="majorEastAsia"/>
              </w:rPr>
              <w:t>ПРИЛОЖЕНИЕ А</w:t>
            </w:r>
          </w:hyperlink>
        </w:p>
        <w:p w14:paraId="0BC6B43E" w14:textId="58E2EB71" w:rsid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136257102" w:history="1">
            <w:r w:rsidRPr="00BA6D37">
              <w:rPr>
                <w:rStyle w:val="a9"/>
                <w:rFonts w:eastAsiaTheme="majorEastAsia"/>
              </w:rPr>
              <w:t>ПРИЛОЖЕНИЕ</w:t>
            </w:r>
            <w:r w:rsidRPr="00BA6D37">
              <w:rPr>
                <w:rStyle w:val="a9"/>
                <w:rFonts w:eastAsiaTheme="majorEastAsia"/>
                <w:lang w:val="en-US"/>
              </w:rPr>
              <w:t xml:space="preserve"> </w:t>
            </w:r>
            <w:r w:rsidRPr="00BA6D37">
              <w:rPr>
                <w:rStyle w:val="a9"/>
                <w:rFonts w:eastAsiaTheme="majorEastAsia"/>
              </w:rPr>
              <w:t>Б</w:t>
            </w:r>
          </w:hyperlink>
        </w:p>
        <w:p w14:paraId="42042B95" w14:textId="60FD6260" w:rsidR="007C6FB4" w:rsidRPr="0008353F" w:rsidRDefault="007C6FB4" w:rsidP="007B17C4">
          <w:r w:rsidRPr="003343A9">
            <w:rPr>
              <w:rFonts w:cs="Times New Roman"/>
              <w:bCs/>
              <w:szCs w:val="26"/>
            </w:rPr>
            <w:fldChar w:fldCharType="end"/>
          </w:r>
        </w:p>
      </w:sdtContent>
    </w:sdt>
    <w:p w14:paraId="3508BDFC" w14:textId="77777777" w:rsidR="0036288D" w:rsidRDefault="0036288D" w:rsidP="00734411">
      <w:pPr>
        <w:spacing w:after="160"/>
        <w:ind w:firstLine="0"/>
        <w:jc w:val="left"/>
        <w:rPr>
          <w:rFonts w:cs="Times New Roman"/>
          <w:lang w:eastAsia="ru-RU"/>
        </w:rPr>
        <w:sectPr w:rsidR="0036288D" w:rsidSect="002135CB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pgNumType w:start="5"/>
          <w:cols w:space="708"/>
          <w:titlePg/>
          <w:docGrid w:linePitch="360"/>
        </w:sectPr>
      </w:pPr>
    </w:p>
    <w:p w14:paraId="2B6D31A2" w14:textId="77777777" w:rsidR="00665269" w:rsidRPr="00A9604C" w:rsidRDefault="00665269" w:rsidP="002A6A84">
      <w:pPr>
        <w:pStyle w:val="10"/>
        <w:numPr>
          <w:ilvl w:val="0"/>
          <w:numId w:val="0"/>
        </w:numPr>
        <w:jc w:val="center"/>
        <w:rPr>
          <w:rFonts w:eastAsia="Times New Roman" w:cs="Times New Roman"/>
          <w:lang w:eastAsia="ru-RU"/>
        </w:rPr>
      </w:pPr>
      <w:bookmarkStart w:id="2" w:name="_Toc70693105"/>
      <w:bookmarkStart w:id="3" w:name="_Toc136257065"/>
      <w:r w:rsidRPr="00A9604C">
        <w:rPr>
          <w:rFonts w:eastAsia="Times New Roman" w:cs="Times New Roman"/>
          <w:lang w:eastAsia="ru-RU"/>
        </w:rPr>
        <w:lastRenderedPageBreak/>
        <w:t>ВВЕДЕНИЕ</w:t>
      </w:r>
      <w:bookmarkEnd w:id="2"/>
      <w:bookmarkEnd w:id="3"/>
    </w:p>
    <w:p w14:paraId="1715D976" w14:textId="77777777" w:rsidR="000725F2" w:rsidRPr="004D3545" w:rsidRDefault="000725F2" w:rsidP="00440708">
      <w:pPr>
        <w:jc w:val="center"/>
        <w:rPr>
          <w:rFonts w:cs="Times New Roman"/>
          <w:lang w:eastAsia="ru-RU"/>
        </w:rPr>
      </w:pPr>
    </w:p>
    <w:p w14:paraId="176767FB" w14:textId="77777777" w:rsidR="00FD0599" w:rsidRPr="00FD0599" w:rsidRDefault="00FD0599" w:rsidP="00FD0599">
      <w:pPr>
        <w:rPr>
          <w:rFonts w:eastAsia="Times New Roman"/>
          <w:szCs w:val="26"/>
        </w:rPr>
      </w:pPr>
      <w:r w:rsidRPr="00FD0599">
        <w:rPr>
          <w:rFonts w:eastAsia="Times New Roman"/>
          <w:szCs w:val="26"/>
        </w:rPr>
        <w:t>В условиях цифровой трансформации образования возрастает потребность в автоматизации процессов учета и анализа учебной деятельности. Одним из ключевых аспектов эффективного управления образовательным процессом является систематизированный контроль успеваемости и посещаемости студентов, а также оперативное формирование отчетной документации. Традиционные методы учета, основанные на ручном заполнении ведомостей и обработке данных, требуют значительных временных затрат и подвержены рискам человеческих ошибок. Внедрение автоматизированных решений позволяет не только сократить трудозатраты, но и повысить точность аналитики, обеспечивая преподавателей и администрацию учебных заведений актуальной информацией для принятия управленческих решений.</w:t>
      </w:r>
    </w:p>
    <w:p w14:paraId="750CD2BC" w14:textId="77777777" w:rsidR="00FD0599" w:rsidRPr="00FD0599" w:rsidRDefault="00FD0599" w:rsidP="00FD0599">
      <w:pPr>
        <w:rPr>
          <w:rFonts w:eastAsia="Times New Roman"/>
          <w:szCs w:val="26"/>
        </w:rPr>
      </w:pPr>
      <w:r w:rsidRPr="00FD0599">
        <w:rPr>
          <w:rFonts w:eastAsia="Times New Roman"/>
          <w:szCs w:val="26"/>
        </w:rPr>
        <w:t>Особую значимость приобретает автоматизация формирования аттестационных ведомостей – документов, напрямую влияющих на академическую успеваемость студентов. В настоящее время этот процесс зачастую осуществляется вручную, что замедляет обработку данных и усложняет их последующий анализ. Кроме того, отсутствие централизованного хранения и удобных инструментов для оценки динамики успеваемости затрудняет выявление тенденций в обучении как отдельных студентов, так и учебных групп в целом.</w:t>
      </w:r>
    </w:p>
    <w:p w14:paraId="07FD6C3D" w14:textId="77777777" w:rsidR="00FD0599" w:rsidRPr="00FD0599" w:rsidRDefault="00FD0599" w:rsidP="00FD0599">
      <w:pPr>
        <w:rPr>
          <w:rFonts w:eastAsia="Times New Roman"/>
          <w:szCs w:val="26"/>
        </w:rPr>
      </w:pPr>
      <w:r w:rsidRPr="00FD0599">
        <w:rPr>
          <w:rFonts w:eastAsia="Times New Roman"/>
          <w:szCs w:val="26"/>
        </w:rPr>
        <w:t>Современные информационные технологии предоставляют возможности для создания специализированных программных решений, способных оптимизировать процессы учета и отчетности. Клиент-серверные веб-приложения, обладающие функционалом для автоматизированного заполнения документов, сбора статистики и интеграции с электронной почтой, позволяют существенно упростить работу преподавателей и сотрудников учебных отделов. Дополнительные возможности, такие как анализ посещаемости, прогнозирование успеваемости и рассылка уведомлений, способствуют повышению прозрачности учебного процесса и своевременному реагированию на возникающие академические риски.</w:t>
      </w:r>
    </w:p>
    <w:p w14:paraId="270D4B66" w14:textId="2542ACB4" w:rsidR="00FD0599" w:rsidRPr="00FD0599" w:rsidRDefault="00FD0599" w:rsidP="00FD0599">
      <w:pPr>
        <w:rPr>
          <w:rFonts w:eastAsia="Times New Roman"/>
          <w:szCs w:val="26"/>
        </w:rPr>
      </w:pPr>
      <w:r w:rsidRPr="00FD0599">
        <w:rPr>
          <w:rFonts w:eastAsia="Times New Roman"/>
          <w:szCs w:val="26"/>
        </w:rPr>
        <w:t>В рамках данного проекта разрабатывается программное средство, предназначенное для автоматизации учета и анализа успеваемости студентов. Его основными задачами являются:</w:t>
      </w:r>
      <w:r>
        <w:rPr>
          <w:rFonts w:eastAsia="Times New Roman"/>
          <w:szCs w:val="26"/>
        </w:rPr>
        <w:t xml:space="preserve"> </w:t>
      </w:r>
      <w:r w:rsidRPr="00FD0599">
        <w:rPr>
          <w:rFonts w:eastAsia="Times New Roman"/>
          <w:szCs w:val="26"/>
        </w:rPr>
        <w:t>автоматическое формирование аттестационных ведомостей</w:t>
      </w:r>
      <w:r>
        <w:rPr>
          <w:rFonts w:eastAsia="Times New Roman"/>
          <w:szCs w:val="26"/>
        </w:rPr>
        <w:t xml:space="preserve">, </w:t>
      </w:r>
      <w:r w:rsidRPr="00FD0599">
        <w:rPr>
          <w:rFonts w:eastAsia="Times New Roman"/>
          <w:szCs w:val="26"/>
        </w:rPr>
        <w:t>учет оценок и посещаемости студентов</w:t>
      </w:r>
      <w:r>
        <w:rPr>
          <w:rFonts w:eastAsia="Times New Roman"/>
          <w:szCs w:val="26"/>
        </w:rPr>
        <w:t xml:space="preserve">, </w:t>
      </w:r>
      <w:r w:rsidRPr="00FD0599">
        <w:rPr>
          <w:rFonts w:eastAsia="Times New Roman"/>
          <w:szCs w:val="26"/>
        </w:rPr>
        <w:t>сбор и визуализация статистических данных по группам</w:t>
      </w:r>
      <w:r>
        <w:rPr>
          <w:rFonts w:eastAsia="Times New Roman"/>
          <w:szCs w:val="26"/>
        </w:rPr>
        <w:t xml:space="preserve">, </w:t>
      </w:r>
      <w:r w:rsidRPr="00FD0599">
        <w:rPr>
          <w:rFonts w:eastAsia="Times New Roman"/>
          <w:szCs w:val="26"/>
        </w:rPr>
        <w:t>централизованное хранение документов</w:t>
      </w:r>
      <w:r>
        <w:rPr>
          <w:rFonts w:eastAsia="Times New Roman"/>
          <w:szCs w:val="26"/>
        </w:rPr>
        <w:t xml:space="preserve">, </w:t>
      </w:r>
      <w:r w:rsidRPr="00FD0599">
        <w:rPr>
          <w:rFonts w:eastAsia="Times New Roman"/>
          <w:szCs w:val="26"/>
        </w:rPr>
        <w:t>рассылка ведомостей по электронной почте.</w:t>
      </w:r>
    </w:p>
    <w:p w14:paraId="44125BC0" w14:textId="77777777" w:rsidR="00FD0599" w:rsidRPr="00FD0599" w:rsidRDefault="00FD0599" w:rsidP="00FD0599">
      <w:pPr>
        <w:rPr>
          <w:rFonts w:eastAsia="Times New Roman"/>
          <w:szCs w:val="26"/>
        </w:rPr>
      </w:pPr>
      <w:r w:rsidRPr="00FD0599">
        <w:rPr>
          <w:rFonts w:eastAsia="Times New Roman"/>
          <w:szCs w:val="26"/>
        </w:rPr>
        <w:t>Внедрение такого решения позволит сократить время на подготовку отчетности, минимизировать ошибки при заполнении документов и обеспечить преподавателей удобным инструментом для мониторинга учебного процесса. В перспективе система может быть расширена за счет интеграции с другими образовательными платформами и внедрения дополнительных аналитических функций.</w:t>
      </w:r>
    </w:p>
    <w:p w14:paraId="75D796B5" w14:textId="77777777" w:rsidR="00EA621C" w:rsidRPr="00A9604C" w:rsidRDefault="00EA621C" w:rsidP="00FD0599">
      <w:pPr>
        <w:ind w:firstLine="0"/>
        <w:rPr>
          <w:rFonts w:cs="Times New Roman"/>
          <w:lang w:eastAsia="ru-RU"/>
        </w:rPr>
        <w:sectPr w:rsidR="00EA621C" w:rsidRPr="00A9604C" w:rsidSect="0036288D">
          <w:headerReference w:type="default" r:id="rId1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ABD9B68" w14:textId="2ED528C5" w:rsidR="00D3423A" w:rsidRPr="00ED1201" w:rsidRDefault="00485FC6" w:rsidP="00FD6C4F">
      <w:pPr>
        <w:pStyle w:val="10"/>
        <w:numPr>
          <w:ilvl w:val="0"/>
          <w:numId w:val="0"/>
        </w:numPr>
        <w:ind w:left="567"/>
        <w:jc w:val="left"/>
        <w:rPr>
          <w:rFonts w:eastAsia="Times New Roman" w:cs="Times New Roman"/>
          <w:lang w:eastAsia="ru-RU"/>
        </w:rPr>
      </w:pPr>
      <w:bookmarkStart w:id="4" w:name="_Toc70693106"/>
      <w:bookmarkStart w:id="5" w:name="_Toc136257066"/>
      <w:r w:rsidRPr="00485FC6">
        <w:rPr>
          <w:rFonts w:eastAsia="Times New Roman" w:cs="Times New Roman"/>
          <w:lang w:eastAsia="ru-RU"/>
        </w:rPr>
        <w:lastRenderedPageBreak/>
        <w:t>1</w:t>
      </w:r>
      <w:r w:rsidR="006A5B0D" w:rsidRPr="006A5B0D">
        <w:rPr>
          <w:rFonts w:eastAsia="Times New Roman" w:cs="Times New Roman"/>
          <w:lang w:eastAsia="ru-RU"/>
        </w:rPr>
        <w:t xml:space="preserve"> </w:t>
      </w:r>
      <w:bookmarkEnd w:id="4"/>
      <w:bookmarkEnd w:id="5"/>
      <w:r w:rsidR="003470E9">
        <w:t>ОБЗОР СОСТОЯНИЯ ВОПРОСА</w:t>
      </w:r>
    </w:p>
    <w:p w14:paraId="06FFD627" w14:textId="77777777" w:rsidR="00444000" w:rsidRPr="00A9604C" w:rsidRDefault="00444000" w:rsidP="007D4479">
      <w:pPr>
        <w:jc w:val="center"/>
        <w:rPr>
          <w:rFonts w:cs="Times New Roman"/>
          <w:lang w:eastAsia="ru-RU"/>
        </w:rPr>
      </w:pPr>
    </w:p>
    <w:p w14:paraId="1FC742D4" w14:textId="6218A5D6" w:rsidR="000044E4" w:rsidRDefault="00684326" w:rsidP="00FD6C4F">
      <w:pPr>
        <w:pStyle w:val="20"/>
        <w:numPr>
          <w:ilvl w:val="0"/>
          <w:numId w:val="0"/>
        </w:numPr>
        <w:ind w:firstLine="567"/>
      </w:pPr>
      <w:bookmarkStart w:id="6" w:name="_Toc70693107"/>
      <w:bookmarkStart w:id="7" w:name="_Toc136257067"/>
      <w:r>
        <w:t>1.1</w:t>
      </w:r>
      <w:r w:rsidR="0037557E">
        <w:t> </w:t>
      </w:r>
      <w:bookmarkEnd w:id="6"/>
      <w:bookmarkEnd w:id="7"/>
      <w:r w:rsidR="00CC092F" w:rsidRPr="00CC092F">
        <w:t>Обзор программных средств для автоматизации образовательного процесса</w:t>
      </w:r>
    </w:p>
    <w:p w14:paraId="19B0FF1C" w14:textId="77777777" w:rsidR="001526C2" w:rsidRPr="001526C2" w:rsidRDefault="001526C2" w:rsidP="001526C2"/>
    <w:p w14:paraId="64AA1794" w14:textId="2E40C393" w:rsidR="00CC092F" w:rsidRPr="00CC092F" w:rsidRDefault="00CC092F" w:rsidP="00CC092F">
      <w:pPr>
        <w:rPr>
          <w:rFonts w:cs="Times New Roman"/>
          <w:lang w:eastAsia="ru-RU"/>
        </w:rPr>
      </w:pPr>
      <w:r w:rsidRPr="00CC092F">
        <w:rPr>
          <w:rFonts w:cs="Times New Roman"/>
          <w:lang w:eastAsia="ru-RU"/>
        </w:rPr>
        <w:t>Для автоматизации процессов учета и анализа успеваемости студентов в высших учебных заведениях необходимо специализированное программное средство, способное систематизировать учебные данные, формировать отчетные документы и предоставлять аналитику. К таким решениям относятся системы управления обучением (LMS) и специализированные платформы для учета успеваемости. Данное программное обеспечение широко используется преподавателями и администрацией учебных заведений для ведения электронных журналов, расчета рейтингов и подготовки аттестационных документов. Кроме того, многие из подобных систем обладают функционалом для анализа учебной деятельности.</w:t>
      </w:r>
    </w:p>
    <w:p w14:paraId="288C2F2A" w14:textId="77777777" w:rsidR="00F355A9" w:rsidRDefault="00CC092F" w:rsidP="00897373">
      <w:pPr>
        <w:rPr>
          <w:rFonts w:cs="Times New Roman"/>
          <w:lang w:eastAsia="ru-RU"/>
        </w:rPr>
      </w:pPr>
      <w:r w:rsidRPr="00CC092F">
        <w:rPr>
          <w:rFonts w:cs="Times New Roman"/>
          <w:lang w:eastAsia="ru-RU"/>
        </w:rPr>
        <w:t>Основной целью подобных систем является оптимизация учебного процесса, повышение эффективности работы преподавательского состава, улучшение качества контроля успеваемости и стандартизация отчетной документации. Современные платформы позволяют автоматизировать сбор и обработку учебных данных, которые затем используются для формирования официальных документов и аналитических отчетов.</w:t>
      </w:r>
      <w:r w:rsidR="00897373">
        <w:rPr>
          <w:rFonts w:cs="Times New Roman"/>
          <w:lang w:eastAsia="ru-RU"/>
        </w:rPr>
        <w:t xml:space="preserve"> </w:t>
      </w:r>
    </w:p>
    <w:p w14:paraId="6CE78B89" w14:textId="77777777" w:rsidR="007174BF" w:rsidRDefault="007174BF" w:rsidP="00897373">
      <w:pPr>
        <w:rPr>
          <w:rFonts w:cs="Times New Roman"/>
          <w:lang w:eastAsia="ru-RU"/>
        </w:rPr>
      </w:pPr>
    </w:p>
    <w:p w14:paraId="470968B1" w14:textId="03D5105C" w:rsidR="00F944A6" w:rsidRDefault="00F944A6" w:rsidP="00F944A6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F944A6">
        <w:rPr>
          <w:rFonts w:cs="Times New Roman"/>
          <w:bCs/>
          <w:szCs w:val="28"/>
        </w:rPr>
        <w:t xml:space="preserve">Платформа </w:t>
      </w:r>
      <w:proofErr w:type="spellStart"/>
      <w:r w:rsidRPr="00F944A6">
        <w:rPr>
          <w:rFonts w:cs="Times New Roman"/>
          <w:bCs/>
          <w:szCs w:val="28"/>
        </w:rPr>
        <w:t>Moodle</w:t>
      </w:r>
      <w:proofErr w:type="spellEnd"/>
    </w:p>
    <w:p w14:paraId="1742E250" w14:textId="77777777" w:rsidR="007174BF" w:rsidRDefault="007174BF" w:rsidP="00897373">
      <w:pPr>
        <w:rPr>
          <w:rFonts w:cs="Times New Roman"/>
          <w:lang w:eastAsia="ru-RU"/>
        </w:rPr>
      </w:pPr>
    </w:p>
    <w:p w14:paraId="1C9E5B65" w14:textId="60E1986D" w:rsidR="00E15DDA" w:rsidRPr="00E15DDA" w:rsidRDefault="00E15DDA" w:rsidP="00E15DDA">
      <w:pPr>
        <w:rPr>
          <w:rFonts w:cs="Times New Roman"/>
          <w:lang w:eastAsia="ru-RU"/>
        </w:rPr>
      </w:pPr>
      <w:proofErr w:type="spellStart"/>
      <w:r w:rsidRPr="00E15DDA">
        <w:rPr>
          <w:rFonts w:cs="Times New Roman"/>
          <w:lang w:eastAsia="ru-RU"/>
        </w:rPr>
        <w:t>Moodle</w:t>
      </w:r>
      <w:proofErr w:type="spellEnd"/>
      <w:r w:rsidRPr="00E15DDA">
        <w:rPr>
          <w:rFonts w:cs="Times New Roman"/>
          <w:lang w:eastAsia="ru-RU"/>
        </w:rPr>
        <w:t xml:space="preserve"> (</w:t>
      </w:r>
      <w:proofErr w:type="spellStart"/>
      <w:r w:rsidRPr="00E15DDA">
        <w:rPr>
          <w:rFonts w:cs="Times New Roman"/>
          <w:lang w:eastAsia="ru-RU"/>
        </w:rPr>
        <w:t>Modular</w:t>
      </w:r>
      <w:proofErr w:type="spellEnd"/>
      <w:r w:rsidRPr="00E15DDA">
        <w:rPr>
          <w:rFonts w:cs="Times New Roman"/>
          <w:lang w:eastAsia="ru-RU"/>
        </w:rPr>
        <w:t xml:space="preserve"> Object-</w:t>
      </w:r>
      <w:proofErr w:type="spellStart"/>
      <w:r w:rsidRPr="00E15DDA">
        <w:rPr>
          <w:rFonts w:cs="Times New Roman"/>
          <w:lang w:eastAsia="ru-RU"/>
        </w:rPr>
        <w:t>Oriented</w:t>
      </w:r>
      <w:proofErr w:type="spellEnd"/>
      <w:r w:rsidRPr="00E15DDA">
        <w:rPr>
          <w:rFonts w:cs="Times New Roman"/>
          <w:lang w:eastAsia="ru-RU"/>
        </w:rPr>
        <w:t xml:space="preserve"> Dynamic Learning Environment) — это открытая система дистанционного обучения, широко используемая в образовательных учреждениях. По данным официального сайта, платформа насчитывает более 350 миллионов пользователей и поддерживается более чем в 240 странах [1].</w:t>
      </w:r>
    </w:p>
    <w:p w14:paraId="568E6019" w14:textId="4F6996F8" w:rsidR="000E2C5C" w:rsidRDefault="00E15DDA" w:rsidP="000E2C5C">
      <w:pPr>
        <w:contextualSpacing/>
        <w:rPr>
          <w:rFonts w:cs="Times New Roman"/>
          <w:lang w:eastAsia="ru-RU"/>
        </w:rPr>
      </w:pPr>
      <w:r w:rsidRPr="00E15DDA">
        <w:rPr>
          <w:rFonts w:cs="Times New Roman"/>
          <w:lang w:eastAsia="ru-RU"/>
        </w:rPr>
        <w:t xml:space="preserve">Одним из </w:t>
      </w:r>
      <w:r w:rsidR="002B71E1">
        <w:rPr>
          <w:rFonts w:cs="Times New Roman"/>
          <w:lang w:eastAsia="ru-RU"/>
        </w:rPr>
        <w:t>главных</w:t>
      </w:r>
      <w:r w:rsidRPr="00E15DDA">
        <w:rPr>
          <w:rFonts w:cs="Times New Roman"/>
          <w:lang w:eastAsia="ru-RU"/>
        </w:rPr>
        <w:t xml:space="preserve"> преимуществ </w:t>
      </w:r>
      <w:proofErr w:type="spellStart"/>
      <w:r w:rsidRPr="00E15DDA">
        <w:rPr>
          <w:rFonts w:cs="Times New Roman"/>
          <w:lang w:eastAsia="ru-RU"/>
        </w:rPr>
        <w:t>Moodle</w:t>
      </w:r>
      <w:proofErr w:type="spellEnd"/>
      <w:r w:rsidRPr="00E15DDA">
        <w:rPr>
          <w:rFonts w:cs="Times New Roman"/>
          <w:lang w:eastAsia="ru-RU"/>
        </w:rPr>
        <w:t xml:space="preserve"> является гибкость в настройке образовательных курсов, включая поддержку мультимедийных материалов, тестов и интерактивных заданий.</w:t>
      </w:r>
      <w:r w:rsidR="000E2C5C">
        <w:rPr>
          <w:rFonts w:cs="Times New Roman"/>
          <w:lang w:eastAsia="ru-RU"/>
        </w:rPr>
        <w:t xml:space="preserve"> </w:t>
      </w:r>
      <w:r w:rsidR="000E2C5C" w:rsidRPr="000E2C5C">
        <w:rPr>
          <w:rFonts w:cs="Times New Roman"/>
          <w:lang w:eastAsia="ru-RU"/>
        </w:rPr>
        <w:t>Система поддерживает стандарты SCORM, AICC и IMS, что позволяет интегрировать контент из сторонних источников</w:t>
      </w:r>
      <w:r w:rsidR="000E2C5C">
        <w:rPr>
          <w:rFonts w:cs="Times New Roman"/>
          <w:lang w:eastAsia="ru-RU"/>
        </w:rPr>
        <w:t>.</w:t>
      </w:r>
      <w:r w:rsidRPr="00E15DDA">
        <w:rPr>
          <w:rFonts w:cs="Times New Roman"/>
          <w:lang w:eastAsia="ru-RU"/>
        </w:rPr>
        <w:t xml:space="preserve"> </w:t>
      </w:r>
      <w:r w:rsidR="005355E2" w:rsidRPr="005355E2">
        <w:rPr>
          <w:rFonts w:cs="Times New Roman"/>
          <w:lang w:eastAsia="ru-RU"/>
        </w:rPr>
        <w:t>Благодаря открытому исходному коду платформа позволяет глубоко адаптировать функционал под конкретные нужды учебного заведения.</w:t>
      </w:r>
    </w:p>
    <w:p w14:paraId="793A4477" w14:textId="77777777" w:rsidR="000E2C5C" w:rsidRDefault="000E2C5C" w:rsidP="000E2C5C">
      <w:pPr>
        <w:contextualSpacing/>
        <w:rPr>
          <w:rFonts w:cs="Times New Roman"/>
          <w:lang w:eastAsia="ru-RU"/>
        </w:rPr>
      </w:pPr>
      <w:proofErr w:type="spellStart"/>
      <w:r w:rsidRPr="000E2C5C">
        <w:rPr>
          <w:rFonts w:cs="Times New Roman"/>
          <w:lang w:eastAsia="ru-RU"/>
        </w:rPr>
        <w:t>Moodle</w:t>
      </w:r>
      <w:proofErr w:type="spellEnd"/>
      <w:r w:rsidRPr="000E2C5C">
        <w:rPr>
          <w:rFonts w:cs="Times New Roman"/>
          <w:lang w:eastAsia="ru-RU"/>
        </w:rPr>
        <w:t xml:space="preserve"> включает встроенные инструменты для формирования ведомостей и отчетов. Основные функции включают журнал событий, фиксирующий активность пользователей, отчеты о времени, затраченном на обучение, и сводные данные по результатам тестирования. Однако аналитика имеет ограничения — отчеты нельзя экспортировать для внешней обработки, а их просмотр возможен только внутри системы. Для расширения возможностей используются дополнительные плагины, </w:t>
      </w:r>
      <w:r w:rsidRPr="000E2C5C">
        <w:rPr>
          <w:rFonts w:cs="Times New Roman"/>
          <w:lang w:eastAsia="ru-RU"/>
        </w:rPr>
        <w:lastRenderedPageBreak/>
        <w:t xml:space="preserve">такие как My </w:t>
      </w:r>
      <w:proofErr w:type="spellStart"/>
      <w:r w:rsidRPr="000E2C5C">
        <w:rPr>
          <w:rFonts w:cs="Times New Roman"/>
          <w:lang w:eastAsia="ru-RU"/>
        </w:rPr>
        <w:t>Feedback</w:t>
      </w:r>
      <w:proofErr w:type="spellEnd"/>
      <w:r w:rsidRPr="000E2C5C">
        <w:rPr>
          <w:rFonts w:cs="Times New Roman"/>
          <w:lang w:eastAsia="ru-RU"/>
        </w:rPr>
        <w:t xml:space="preserve"> и </w:t>
      </w:r>
      <w:proofErr w:type="spellStart"/>
      <w:r w:rsidRPr="000E2C5C">
        <w:rPr>
          <w:rFonts w:cs="Times New Roman"/>
          <w:lang w:eastAsia="ru-RU"/>
        </w:rPr>
        <w:t>Overview</w:t>
      </w:r>
      <w:proofErr w:type="spellEnd"/>
      <w:r w:rsidRPr="000E2C5C">
        <w:rPr>
          <w:rFonts w:cs="Times New Roman"/>
          <w:lang w:eastAsia="ru-RU"/>
        </w:rPr>
        <w:t xml:space="preserve"> </w:t>
      </w:r>
      <w:proofErr w:type="spellStart"/>
      <w:r w:rsidRPr="000E2C5C">
        <w:rPr>
          <w:rFonts w:cs="Times New Roman"/>
          <w:lang w:eastAsia="ru-RU"/>
        </w:rPr>
        <w:t>Statistics</w:t>
      </w:r>
      <w:proofErr w:type="spellEnd"/>
      <w:r w:rsidRPr="000E2C5C">
        <w:rPr>
          <w:rFonts w:cs="Times New Roman"/>
          <w:lang w:eastAsia="ru-RU"/>
        </w:rPr>
        <w:t xml:space="preserve"> [</w:t>
      </w:r>
      <w:r>
        <w:rPr>
          <w:rFonts w:cs="Times New Roman"/>
          <w:lang w:eastAsia="ru-RU"/>
        </w:rPr>
        <w:t>2</w:t>
      </w:r>
      <w:r w:rsidRPr="000E2C5C">
        <w:rPr>
          <w:rFonts w:cs="Times New Roman"/>
          <w:lang w:eastAsia="ru-RU"/>
        </w:rPr>
        <w:t xml:space="preserve">]. </w:t>
      </w:r>
      <w:r>
        <w:rPr>
          <w:rFonts w:cs="Times New Roman"/>
          <w:lang w:eastAsia="ru-RU"/>
        </w:rPr>
        <w:t xml:space="preserve">Пример табличного отчета, созданного с помощью плагина </w:t>
      </w:r>
      <w:r w:rsidRPr="00744F95">
        <w:rPr>
          <w:rFonts w:cs="Times New Roman"/>
          <w:lang w:eastAsia="ru-RU"/>
        </w:rPr>
        <w:t xml:space="preserve">My </w:t>
      </w:r>
      <w:proofErr w:type="spellStart"/>
      <w:r w:rsidRPr="00744F95">
        <w:rPr>
          <w:rFonts w:cs="Times New Roman"/>
          <w:lang w:eastAsia="ru-RU"/>
        </w:rPr>
        <w:t>Feedback</w:t>
      </w:r>
      <w:proofErr w:type="spellEnd"/>
      <w:r>
        <w:rPr>
          <w:rFonts w:cs="Times New Roman"/>
          <w:lang w:eastAsia="ru-RU"/>
        </w:rPr>
        <w:t xml:space="preserve"> представлен на рисунке 1.1</w:t>
      </w:r>
    </w:p>
    <w:p w14:paraId="067CA800" w14:textId="77777777" w:rsidR="00744F95" w:rsidRDefault="00744F95" w:rsidP="00E15DDA">
      <w:pPr>
        <w:contextualSpacing/>
        <w:rPr>
          <w:rFonts w:cs="Times New Roman"/>
          <w:lang w:eastAsia="ru-RU"/>
        </w:rPr>
      </w:pPr>
    </w:p>
    <w:p w14:paraId="467008F0" w14:textId="790205A4" w:rsidR="00744F95" w:rsidRDefault="00744F95" w:rsidP="00744F95">
      <w:pPr>
        <w:ind w:firstLine="0"/>
        <w:contextualSpacing/>
        <w:jc w:val="center"/>
        <w:rPr>
          <w:rFonts w:cs="Times New Roman"/>
          <w:lang w:eastAsia="ru-RU"/>
        </w:rPr>
      </w:pPr>
      <w:r w:rsidRPr="00744F95">
        <w:rPr>
          <w:rFonts w:cs="Times New Roman"/>
          <w:noProof/>
          <w:lang w:eastAsia="ru-RU"/>
        </w:rPr>
        <w:drawing>
          <wp:inline distT="0" distB="0" distL="0" distR="0" wp14:anchorId="5D9F6441" wp14:editId="309D1EB2">
            <wp:extent cx="6120130" cy="2883535"/>
            <wp:effectExtent l="0" t="0" r="0" b="0"/>
            <wp:docPr id="370018708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8708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BB0B" w14:textId="77777777" w:rsidR="00744F95" w:rsidRDefault="00744F95" w:rsidP="00744F95">
      <w:pPr>
        <w:ind w:firstLine="0"/>
        <w:contextualSpacing/>
        <w:jc w:val="center"/>
        <w:rPr>
          <w:rFonts w:cs="Times New Roman"/>
          <w:lang w:eastAsia="ru-RU"/>
        </w:rPr>
      </w:pPr>
    </w:p>
    <w:p w14:paraId="494CD767" w14:textId="59B3E9AF" w:rsidR="00744F95" w:rsidRDefault="00744F95" w:rsidP="00744F95">
      <w:pPr>
        <w:spacing w:after="240"/>
        <w:ind w:firstLine="0"/>
        <w:contextualSpacing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Рисунок </w:t>
      </w:r>
      <w:r w:rsidR="00CC02F3">
        <w:rPr>
          <w:rFonts w:cs="Times New Roman"/>
          <w:lang w:eastAsia="ru-RU"/>
        </w:rPr>
        <w:t>1</w:t>
      </w:r>
      <w:r>
        <w:rPr>
          <w:rFonts w:cs="Times New Roman"/>
          <w:lang w:eastAsia="ru-RU"/>
        </w:rPr>
        <w:t xml:space="preserve">.1 – </w:t>
      </w:r>
      <w:r w:rsidR="00CC02F3">
        <w:rPr>
          <w:rFonts w:cs="Times New Roman"/>
          <w:lang w:eastAsia="ru-RU"/>
        </w:rPr>
        <w:t xml:space="preserve">Табличный отчет, созданный с помощью плагина </w:t>
      </w:r>
      <w:r w:rsidR="00CC02F3" w:rsidRPr="00744F95">
        <w:rPr>
          <w:rFonts w:cs="Times New Roman"/>
          <w:lang w:eastAsia="ru-RU"/>
        </w:rPr>
        <w:t xml:space="preserve">My </w:t>
      </w:r>
      <w:proofErr w:type="spellStart"/>
      <w:r w:rsidR="00CC02F3" w:rsidRPr="00744F95">
        <w:rPr>
          <w:rFonts w:cs="Times New Roman"/>
          <w:lang w:eastAsia="ru-RU"/>
        </w:rPr>
        <w:t>Feedback</w:t>
      </w:r>
      <w:proofErr w:type="spellEnd"/>
    </w:p>
    <w:p w14:paraId="6D366D58" w14:textId="77777777" w:rsidR="00744F95" w:rsidRPr="00E15DDA" w:rsidRDefault="00744F95" w:rsidP="00744F95">
      <w:pPr>
        <w:ind w:firstLine="0"/>
        <w:contextualSpacing/>
        <w:jc w:val="center"/>
        <w:rPr>
          <w:rFonts w:cs="Times New Roman"/>
          <w:lang w:eastAsia="ru-RU"/>
        </w:rPr>
      </w:pPr>
    </w:p>
    <w:p w14:paraId="750CA99C" w14:textId="77777777" w:rsidR="0070013F" w:rsidRDefault="00CC02F3" w:rsidP="007B2ADE">
      <w:pPr>
        <w:contextualSpacing/>
        <w:rPr>
          <w:rFonts w:cs="Times New Roman"/>
          <w:lang w:eastAsia="ru-RU"/>
        </w:rPr>
      </w:pPr>
      <w:r w:rsidRPr="00CC02F3">
        <w:rPr>
          <w:rFonts w:cs="Times New Roman"/>
          <w:lang w:eastAsia="ru-RU"/>
        </w:rPr>
        <w:t xml:space="preserve">Тем не менее, система обладает рядом существенных недостатков. Основным ограничением является высокая сложность первоначальной настройки, требующая от администраторов специализированных технических знаний. Кроме того, при масштабировании на крупные учебные заведения </w:t>
      </w:r>
      <w:proofErr w:type="spellStart"/>
      <w:r w:rsidRPr="00CC02F3">
        <w:rPr>
          <w:rFonts w:cs="Times New Roman"/>
          <w:lang w:eastAsia="ru-RU"/>
        </w:rPr>
        <w:t>Moodle</w:t>
      </w:r>
      <w:proofErr w:type="spellEnd"/>
      <w:r w:rsidRPr="00CC02F3">
        <w:rPr>
          <w:rFonts w:cs="Times New Roman"/>
          <w:lang w:eastAsia="ru-RU"/>
        </w:rPr>
        <w:t xml:space="preserve"> демонстрирует повышенные требования к серверным ресурсам, что может привести к снижению производительности. Интерфейс модуля отчетности, несмотря на его функциональную насыщенность, отличается недостаточной интуитивностью, что создает дополнительные трудности для пользователей, не обладающих достаточным опытом работы с системой</w:t>
      </w:r>
      <w:r w:rsidR="0070013F">
        <w:rPr>
          <w:rFonts w:cs="Times New Roman"/>
          <w:lang w:eastAsia="ru-RU"/>
        </w:rPr>
        <w:t xml:space="preserve"> </w:t>
      </w:r>
      <w:r w:rsidR="000E2C5C" w:rsidRPr="000E2C5C">
        <w:rPr>
          <w:rFonts w:cs="Times New Roman"/>
          <w:lang w:eastAsia="ru-RU"/>
        </w:rPr>
        <w:t>[3]</w:t>
      </w:r>
      <w:r w:rsidRPr="00CC02F3">
        <w:rPr>
          <w:rFonts w:cs="Times New Roman"/>
          <w:lang w:eastAsia="ru-RU"/>
        </w:rPr>
        <w:t>.</w:t>
      </w:r>
      <w:r w:rsidR="007B2ADE">
        <w:rPr>
          <w:rFonts w:cs="Times New Roman"/>
          <w:lang w:eastAsia="ru-RU"/>
        </w:rPr>
        <w:t xml:space="preserve"> </w:t>
      </w:r>
    </w:p>
    <w:p w14:paraId="637D2781" w14:textId="77777777" w:rsidR="0030278E" w:rsidRDefault="0030278E" w:rsidP="007B2ADE">
      <w:pPr>
        <w:contextualSpacing/>
        <w:rPr>
          <w:rFonts w:cs="Times New Roman"/>
          <w:lang w:eastAsia="ru-RU"/>
        </w:rPr>
      </w:pPr>
    </w:p>
    <w:p w14:paraId="13DFB274" w14:textId="5458066F" w:rsidR="0070013F" w:rsidRDefault="0070013F" w:rsidP="0070013F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F944A6">
        <w:rPr>
          <w:rFonts w:cs="Times New Roman"/>
          <w:bCs/>
          <w:szCs w:val="28"/>
        </w:rPr>
        <w:t xml:space="preserve">Платформа </w:t>
      </w:r>
      <w:r w:rsidRPr="0070013F">
        <w:rPr>
          <w:rFonts w:cs="Times New Roman"/>
          <w:bCs/>
          <w:szCs w:val="28"/>
        </w:rPr>
        <w:t>1</w:t>
      </w:r>
      <w:proofErr w:type="gramStart"/>
      <w:r w:rsidRPr="0070013F">
        <w:rPr>
          <w:rFonts w:cs="Times New Roman"/>
          <w:bCs/>
          <w:szCs w:val="28"/>
        </w:rPr>
        <w:t>С:Университет</w:t>
      </w:r>
      <w:proofErr w:type="gramEnd"/>
    </w:p>
    <w:p w14:paraId="6BFAE994" w14:textId="77777777" w:rsidR="0070013F" w:rsidRDefault="0070013F" w:rsidP="007B2ADE">
      <w:pPr>
        <w:contextualSpacing/>
        <w:rPr>
          <w:rFonts w:cs="Times New Roman"/>
          <w:lang w:eastAsia="ru-RU"/>
        </w:rPr>
      </w:pPr>
    </w:p>
    <w:p w14:paraId="160D1EB2" w14:textId="070FF6F0" w:rsidR="002B71E1" w:rsidRPr="002B71E1" w:rsidRDefault="002B71E1" w:rsidP="002B71E1">
      <w:pPr>
        <w:contextualSpacing/>
        <w:rPr>
          <w:rFonts w:cs="Times New Roman"/>
          <w:lang w:eastAsia="ru-RU"/>
        </w:rPr>
      </w:pPr>
      <w:r w:rsidRPr="002B71E1">
        <w:rPr>
          <w:rFonts w:cs="Times New Roman"/>
          <w:lang w:eastAsia="ru-RU"/>
        </w:rPr>
        <w:t>1</w:t>
      </w:r>
      <w:proofErr w:type="gramStart"/>
      <w:r w:rsidRPr="002B71E1">
        <w:rPr>
          <w:rFonts w:cs="Times New Roman"/>
          <w:lang w:eastAsia="ru-RU"/>
        </w:rPr>
        <w:t>С:Университет</w:t>
      </w:r>
      <w:proofErr w:type="gramEnd"/>
      <w:r w:rsidRPr="002B71E1">
        <w:rPr>
          <w:rFonts w:cs="Times New Roman"/>
          <w:lang w:eastAsia="ru-RU"/>
        </w:rPr>
        <w:t xml:space="preserve"> представляет собой специализированное решение на платформе 1</w:t>
      </w:r>
      <w:proofErr w:type="gramStart"/>
      <w:r w:rsidRPr="002B71E1">
        <w:rPr>
          <w:rFonts w:cs="Times New Roman"/>
          <w:lang w:eastAsia="ru-RU"/>
        </w:rPr>
        <w:t>С:Предприятие</w:t>
      </w:r>
      <w:proofErr w:type="gramEnd"/>
      <w:r w:rsidRPr="002B71E1">
        <w:rPr>
          <w:rFonts w:cs="Times New Roman"/>
          <w:lang w:eastAsia="ru-RU"/>
        </w:rPr>
        <w:t xml:space="preserve"> 8, предназначенное для автоматизации управления деятельностью высших учебных заведений. Данная система активно внедряется в образовательных организациях, включая университеты Республики Беларусь, и обеспечивает комплексный учет студентов, преподавателей, учебных процессов и финансовых операций. Согласно официальной документации, решение соответствует требованиям образовательных стандартов, поддерживая уровневую подготовку (бакалавриат, магистратура, специалитет) и формирование документов государственного образца [4].</w:t>
      </w:r>
    </w:p>
    <w:p w14:paraId="33B09221" w14:textId="2929B86C" w:rsidR="002B71E1" w:rsidRPr="002B71E1" w:rsidRDefault="002B71E1" w:rsidP="002B71E1">
      <w:pPr>
        <w:contextualSpacing/>
        <w:rPr>
          <w:rFonts w:cs="Times New Roman"/>
          <w:lang w:eastAsia="ru-RU"/>
        </w:rPr>
      </w:pPr>
      <w:r w:rsidRPr="002B71E1">
        <w:rPr>
          <w:rFonts w:cs="Times New Roman"/>
          <w:lang w:eastAsia="ru-RU"/>
        </w:rPr>
        <w:lastRenderedPageBreak/>
        <w:t>Ключевым преимуществом 1</w:t>
      </w:r>
      <w:proofErr w:type="gramStart"/>
      <w:r w:rsidRPr="002B71E1">
        <w:rPr>
          <w:rFonts w:cs="Times New Roman"/>
          <w:lang w:eastAsia="ru-RU"/>
        </w:rPr>
        <w:t>С:Университет</w:t>
      </w:r>
      <w:proofErr w:type="gramEnd"/>
      <w:r w:rsidRPr="002B71E1">
        <w:rPr>
          <w:rFonts w:cs="Times New Roman"/>
          <w:lang w:eastAsia="ru-RU"/>
        </w:rPr>
        <w:t xml:space="preserve"> является глубокая интеграция с другими продуктами линейки 1С, такими как 1</w:t>
      </w:r>
      <w:proofErr w:type="gramStart"/>
      <w:r w:rsidRPr="002B71E1">
        <w:rPr>
          <w:rFonts w:cs="Times New Roman"/>
          <w:lang w:eastAsia="ru-RU"/>
        </w:rPr>
        <w:t>С:Бухгалтерия</w:t>
      </w:r>
      <w:proofErr w:type="gramEnd"/>
      <w:r w:rsidRPr="002B71E1">
        <w:rPr>
          <w:rFonts w:cs="Times New Roman"/>
          <w:lang w:eastAsia="ru-RU"/>
        </w:rPr>
        <w:t xml:space="preserve"> и 1</w:t>
      </w:r>
      <w:proofErr w:type="gramStart"/>
      <w:r w:rsidRPr="002B71E1">
        <w:rPr>
          <w:rFonts w:cs="Times New Roman"/>
          <w:lang w:eastAsia="ru-RU"/>
        </w:rPr>
        <w:t>С:Зарплата</w:t>
      </w:r>
      <w:proofErr w:type="gramEnd"/>
      <w:r w:rsidRPr="002B71E1">
        <w:rPr>
          <w:rFonts w:cs="Times New Roman"/>
          <w:lang w:eastAsia="ru-RU"/>
        </w:rPr>
        <w:t xml:space="preserve"> и управление персоналом. Это позволяет автоматизировать не только учебные процессы, но и смежные направления деятельности, включая расчет стипендий, формирование платежных ведомостей и управление контингентом обучающихся. Система поддерживает работу с электронными журналами, зачетными книжками и расписанием занятий, что существенно сокращает объем рутинных операций для административного персонала.</w:t>
      </w:r>
    </w:p>
    <w:p w14:paraId="5CDD202A" w14:textId="57491E8F" w:rsidR="0070013F" w:rsidRDefault="002B71E1" w:rsidP="002B71E1">
      <w:pPr>
        <w:contextualSpacing/>
        <w:rPr>
          <w:rFonts w:cs="Times New Roman"/>
          <w:lang w:eastAsia="ru-RU"/>
        </w:rPr>
      </w:pPr>
      <w:r w:rsidRPr="002B71E1">
        <w:rPr>
          <w:rFonts w:cs="Times New Roman"/>
          <w:lang w:eastAsia="ru-RU"/>
        </w:rPr>
        <w:t>Важной функциональной особенностью платформы являются мощные инструменты отчетности. 1</w:t>
      </w:r>
      <w:proofErr w:type="gramStart"/>
      <w:r w:rsidRPr="002B71E1">
        <w:rPr>
          <w:rFonts w:cs="Times New Roman"/>
          <w:lang w:eastAsia="ru-RU"/>
        </w:rPr>
        <w:t>С:Университет</w:t>
      </w:r>
      <w:proofErr w:type="gramEnd"/>
      <w:r w:rsidRPr="002B71E1">
        <w:rPr>
          <w:rFonts w:cs="Times New Roman"/>
          <w:lang w:eastAsia="ru-RU"/>
        </w:rPr>
        <w:t xml:space="preserve"> предоставляет готовые формы для формирования академических справок, ведомостей успеваемости и статистических отчетов по различным критериям. В отличие от многих LMS-систем, отчеты могут быть экспортированы в распространенные форматы, такие как Excel и PDF, для дальнейшей обработки или передачи в контролирующие органы. На рисунке 1.2 представлен пример отчета типа «Контингент», сгенерированного в системе.</w:t>
      </w:r>
    </w:p>
    <w:p w14:paraId="444E3339" w14:textId="77777777" w:rsidR="002B71E1" w:rsidRDefault="002B71E1" w:rsidP="002B71E1">
      <w:pPr>
        <w:contextualSpacing/>
        <w:rPr>
          <w:rFonts w:cs="Times New Roman"/>
          <w:lang w:eastAsia="ru-RU"/>
        </w:rPr>
      </w:pPr>
    </w:p>
    <w:p w14:paraId="2B338D42" w14:textId="78A1331F" w:rsidR="007E4A3A" w:rsidRPr="0070013F" w:rsidRDefault="007E4A3A" w:rsidP="007E4A3A">
      <w:pPr>
        <w:ind w:firstLine="0"/>
        <w:contextualSpacing/>
        <w:jc w:val="center"/>
        <w:rPr>
          <w:rFonts w:cs="Times New Roman"/>
          <w:lang w:eastAsia="ru-RU"/>
        </w:rPr>
      </w:pPr>
      <w:r w:rsidRPr="007E4A3A">
        <w:rPr>
          <w:rFonts w:cs="Times New Roman"/>
          <w:noProof/>
          <w:lang w:eastAsia="ru-RU"/>
        </w:rPr>
        <w:drawing>
          <wp:inline distT="0" distB="0" distL="0" distR="0" wp14:anchorId="5B331B61" wp14:editId="5BD2DAE0">
            <wp:extent cx="6120130" cy="488950"/>
            <wp:effectExtent l="0" t="0" r="0" b="6350"/>
            <wp:docPr id="10500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ABB3" w14:textId="77777777" w:rsidR="007E4A3A" w:rsidRDefault="007E4A3A" w:rsidP="0070013F">
      <w:pPr>
        <w:contextualSpacing/>
        <w:jc w:val="center"/>
        <w:rPr>
          <w:rFonts w:cs="Times New Roman"/>
          <w:lang w:eastAsia="ru-RU"/>
        </w:rPr>
      </w:pPr>
    </w:p>
    <w:p w14:paraId="57F88C86" w14:textId="7122886B" w:rsidR="0070013F" w:rsidRPr="0070013F" w:rsidRDefault="0070013F" w:rsidP="0070013F">
      <w:pPr>
        <w:contextualSpacing/>
        <w:jc w:val="center"/>
        <w:rPr>
          <w:rFonts w:cs="Times New Roman"/>
          <w:lang w:eastAsia="ru-RU"/>
        </w:rPr>
      </w:pPr>
      <w:r w:rsidRPr="0070013F">
        <w:rPr>
          <w:rFonts w:cs="Times New Roman"/>
          <w:lang w:eastAsia="ru-RU"/>
        </w:rPr>
        <w:t xml:space="preserve">Рисунок 1.2 – </w:t>
      </w:r>
      <w:r w:rsidR="007E4A3A">
        <w:rPr>
          <w:rFonts w:cs="Times New Roman"/>
          <w:lang w:eastAsia="ru-RU"/>
        </w:rPr>
        <w:t>П</w:t>
      </w:r>
      <w:r w:rsidR="007E4A3A" w:rsidRPr="007E4A3A">
        <w:rPr>
          <w:rFonts w:cs="Times New Roman"/>
          <w:lang w:eastAsia="ru-RU"/>
        </w:rPr>
        <w:t xml:space="preserve">ример отчета типа «Контингент» </w:t>
      </w:r>
      <w:r w:rsidRPr="0070013F">
        <w:rPr>
          <w:rFonts w:cs="Times New Roman"/>
          <w:lang w:eastAsia="ru-RU"/>
        </w:rPr>
        <w:t>в 1</w:t>
      </w:r>
      <w:proofErr w:type="gramStart"/>
      <w:r w:rsidRPr="0070013F">
        <w:rPr>
          <w:rFonts w:cs="Times New Roman"/>
          <w:lang w:eastAsia="ru-RU"/>
        </w:rPr>
        <w:t>С:Университет</w:t>
      </w:r>
      <w:proofErr w:type="gramEnd"/>
    </w:p>
    <w:p w14:paraId="545C2F42" w14:textId="77777777" w:rsidR="0070013F" w:rsidRPr="0070013F" w:rsidRDefault="0070013F" w:rsidP="0070013F">
      <w:pPr>
        <w:contextualSpacing/>
        <w:rPr>
          <w:rFonts w:cs="Times New Roman"/>
          <w:lang w:eastAsia="ru-RU"/>
        </w:rPr>
      </w:pPr>
    </w:p>
    <w:p w14:paraId="53450CA2" w14:textId="751484CB" w:rsidR="0030278E" w:rsidRPr="0030278E" w:rsidRDefault="0030278E" w:rsidP="0030278E">
      <w:pPr>
        <w:contextualSpacing/>
        <w:rPr>
          <w:rFonts w:cs="Times New Roman"/>
          <w:lang w:eastAsia="ru-RU"/>
        </w:rPr>
      </w:pPr>
      <w:r w:rsidRPr="0030278E">
        <w:rPr>
          <w:rFonts w:cs="Times New Roman"/>
          <w:lang w:eastAsia="ru-RU"/>
        </w:rPr>
        <w:t>Однако у решения имеются определенные ограничения. В частности, для эффективной работы с системой требуется предварительное обучение персонала, поскольку интерфейс, несмотря на свою логичность, содержит множество специализированных разделов. Кроме того,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поддержку, особенно при интеграции с внешними сервисами и современными LMS-платформами. Также стоит отметить ограниченную гибкость при адаптации под индивидуальные учебные процессы, отсутствие полноценной мобильной версии и сложности с генерацией нестандартных отчетов, что может потребовать привлечения дополнительных специалистов по 1С-разработке</w:t>
      </w:r>
      <w:r w:rsidR="002A1403">
        <w:rPr>
          <w:rFonts w:cs="Times New Roman"/>
          <w:lang w:eastAsia="ru-RU"/>
        </w:rPr>
        <w:t xml:space="preserve"> </w:t>
      </w:r>
      <w:r w:rsidR="002A1403" w:rsidRPr="0030278E">
        <w:rPr>
          <w:rFonts w:cs="Times New Roman"/>
          <w:lang w:eastAsia="ru-RU"/>
        </w:rPr>
        <w:t>[</w:t>
      </w:r>
      <w:r w:rsidR="002A1403">
        <w:rPr>
          <w:rFonts w:cs="Times New Roman"/>
          <w:lang w:eastAsia="ru-RU"/>
        </w:rPr>
        <w:t>5</w:t>
      </w:r>
      <w:r w:rsidR="002A1403" w:rsidRPr="0030278E">
        <w:rPr>
          <w:rFonts w:cs="Times New Roman"/>
          <w:lang w:eastAsia="ru-RU"/>
        </w:rPr>
        <w:t>]</w:t>
      </w:r>
      <w:r w:rsidRPr="0030278E">
        <w:rPr>
          <w:rFonts w:cs="Times New Roman"/>
          <w:lang w:eastAsia="ru-RU"/>
        </w:rPr>
        <w:t>.</w:t>
      </w:r>
    </w:p>
    <w:p w14:paraId="49950646" w14:textId="77777777" w:rsidR="002A6A84" w:rsidRPr="00DC7CB9" w:rsidRDefault="002A6A84" w:rsidP="001A3D9A">
      <w:pPr>
        <w:ind w:firstLine="0"/>
        <w:rPr>
          <w:rFonts w:cs="Times New Roman"/>
          <w:szCs w:val="26"/>
          <w:lang w:eastAsia="ru-RU"/>
        </w:rPr>
      </w:pPr>
    </w:p>
    <w:p w14:paraId="1969AC0F" w14:textId="474405EB" w:rsidR="00C427E1" w:rsidRDefault="00C427E1" w:rsidP="002A6A84">
      <w:pPr>
        <w:pStyle w:val="20"/>
        <w:numPr>
          <w:ilvl w:val="0"/>
          <w:numId w:val="0"/>
        </w:numPr>
        <w:ind w:firstLine="567"/>
        <w:rPr>
          <w:lang w:eastAsia="ru-RU"/>
        </w:rPr>
      </w:pPr>
      <w:bookmarkStart w:id="8" w:name="_Toc72883954"/>
      <w:bookmarkStart w:id="9" w:name="_Toc136257068"/>
      <w:r>
        <w:rPr>
          <w:lang w:eastAsia="ru-RU"/>
        </w:rPr>
        <w:t>1.</w:t>
      </w:r>
      <w:r w:rsidR="00DC7CB9">
        <w:rPr>
          <w:lang w:eastAsia="ru-RU"/>
        </w:rPr>
        <w:t>2</w:t>
      </w:r>
      <w:r>
        <w:rPr>
          <w:lang w:eastAsia="ru-RU"/>
        </w:rPr>
        <w:t> Цел</w:t>
      </w:r>
      <w:r w:rsidR="005F1E4E">
        <w:rPr>
          <w:lang w:eastAsia="ru-RU"/>
        </w:rPr>
        <w:t>и</w:t>
      </w:r>
      <w:r>
        <w:rPr>
          <w:lang w:eastAsia="ru-RU"/>
        </w:rPr>
        <w:t xml:space="preserve"> и задачи проекта</w:t>
      </w:r>
      <w:bookmarkEnd w:id="8"/>
      <w:bookmarkEnd w:id="9"/>
    </w:p>
    <w:p w14:paraId="504E2C73" w14:textId="77777777" w:rsidR="002A6A84" w:rsidRDefault="002A6A84" w:rsidP="002A6A84"/>
    <w:p w14:paraId="2ECC7BB2" w14:textId="620C1450" w:rsidR="002A6A84" w:rsidRPr="002A6A84" w:rsidRDefault="002A6A84" w:rsidP="002A6A84">
      <w:r w:rsidRPr="002A6A84">
        <w:t xml:space="preserve">Анализ существующих программных средств для автоматизации учета успеваемости студентов (таких как </w:t>
      </w:r>
      <w:proofErr w:type="spellStart"/>
      <w:r w:rsidRPr="002A6A84">
        <w:t>Moodle</w:t>
      </w:r>
      <w:proofErr w:type="spellEnd"/>
      <w:r w:rsidRPr="002A6A84">
        <w:t xml:space="preserve"> и 1</w:t>
      </w:r>
      <w:proofErr w:type="gramStart"/>
      <w:r w:rsidRPr="002A6A84">
        <w:t>С:Университет</w:t>
      </w:r>
      <w:proofErr w:type="gramEnd"/>
      <w:r w:rsidRPr="002A6A84">
        <w:t>) показал, что они обладают рядом существенных недостатков:</w:t>
      </w:r>
    </w:p>
    <w:p w14:paraId="47E8395B" w14:textId="77777777" w:rsidR="002A6A84" w:rsidRPr="002A6A84" w:rsidRDefault="002A6A84" w:rsidP="002A6A84">
      <w:pPr>
        <w:numPr>
          <w:ilvl w:val="0"/>
          <w:numId w:val="51"/>
        </w:numPr>
      </w:pPr>
      <w:r w:rsidRPr="002A6A84">
        <w:lastRenderedPageBreak/>
        <w:t>Громоздкость и сложность внедрения – требуют значительных временных и технических ресурсов для установки и настройки.</w:t>
      </w:r>
    </w:p>
    <w:p w14:paraId="32ED2B74" w14:textId="77777777" w:rsidR="002A6A84" w:rsidRPr="002A6A84" w:rsidRDefault="002A6A84" w:rsidP="002A6A84">
      <w:pPr>
        <w:numPr>
          <w:ilvl w:val="0"/>
          <w:numId w:val="51"/>
        </w:numPr>
      </w:pPr>
      <w:r w:rsidRPr="002A6A84">
        <w:t>Высокая стоимость – коммерческие решения (например, 1</w:t>
      </w:r>
      <w:proofErr w:type="gramStart"/>
      <w:r w:rsidRPr="002A6A84">
        <w:t>С:Университет</w:t>
      </w:r>
      <w:proofErr w:type="gramEnd"/>
      <w:r w:rsidRPr="002A6A84">
        <w:t>) предполагают лицензионные отчисления и затраты на сопровождение.</w:t>
      </w:r>
    </w:p>
    <w:p w14:paraId="4FA8E159" w14:textId="77777777" w:rsidR="002A6A84" w:rsidRPr="002A6A84" w:rsidRDefault="002A6A84" w:rsidP="002A6A84">
      <w:pPr>
        <w:numPr>
          <w:ilvl w:val="0"/>
          <w:numId w:val="51"/>
        </w:numPr>
      </w:pPr>
      <w:r w:rsidRPr="002A6A84">
        <w:t>Несоответствие локальным стандартам университета – формируемые ведомости и отчеты не всегда отвечают внутренним требованиям учебного заведения, что вынуждает дорабатывать их вручную.</w:t>
      </w:r>
    </w:p>
    <w:p w14:paraId="1CD9F5DD" w14:textId="77777777" w:rsidR="002A6A84" w:rsidRPr="002A6A84" w:rsidRDefault="002A6A84" w:rsidP="002A6A84">
      <w:pPr>
        <w:numPr>
          <w:ilvl w:val="0"/>
          <w:numId w:val="51"/>
        </w:numPr>
      </w:pPr>
      <w:r w:rsidRPr="002A6A84">
        <w:t>Избыточность функционала – многие возможности существующих систем не востребованы в рамках конкретных задач учета успеваемости, что усложняет интерфейс и снижает удобство работы.</w:t>
      </w:r>
    </w:p>
    <w:p w14:paraId="70B9F3A7" w14:textId="77777777" w:rsidR="002A6A84" w:rsidRPr="002A6A84" w:rsidRDefault="002A6A84" w:rsidP="002A6A84">
      <w:r w:rsidRPr="002A6A84">
        <w:t>Цель проекта – разработка специализированного клиент-серверного веб-приложения для автоматизации учета и анализа успеваемости студентов, которое:</w:t>
      </w:r>
    </w:p>
    <w:p w14:paraId="28C53BBD" w14:textId="77777777" w:rsidR="002A6A84" w:rsidRPr="002A6A84" w:rsidRDefault="002A6A84" w:rsidP="002A6A84">
      <w:pPr>
        <w:numPr>
          <w:ilvl w:val="0"/>
          <w:numId w:val="52"/>
        </w:numPr>
      </w:pPr>
      <w:r w:rsidRPr="002A6A84">
        <w:t>Будет проще в развертывании и использовании по сравнению с аналогами.</w:t>
      </w:r>
    </w:p>
    <w:p w14:paraId="3191950E" w14:textId="77777777" w:rsidR="002A6A84" w:rsidRPr="002A6A84" w:rsidRDefault="002A6A84" w:rsidP="002A6A84">
      <w:pPr>
        <w:numPr>
          <w:ilvl w:val="0"/>
          <w:numId w:val="52"/>
        </w:numPr>
      </w:pPr>
      <w:r w:rsidRPr="002A6A84">
        <w:t>Обеспечит соответствие формируемых ведомостей локальным стандартам университета.</w:t>
      </w:r>
    </w:p>
    <w:p w14:paraId="39101A4B" w14:textId="4F9648EE" w:rsidR="002A6A84" w:rsidRPr="002A6A84" w:rsidRDefault="002A6A84" w:rsidP="002A6A84">
      <w:pPr>
        <w:numPr>
          <w:ilvl w:val="0"/>
          <w:numId w:val="52"/>
        </w:numPr>
      </w:pPr>
      <w:r w:rsidRPr="002A6A84">
        <w:t>Позволит минимизировать рутинные операции при заполнении аттестационных документов.</w:t>
      </w:r>
    </w:p>
    <w:p w14:paraId="39CD91C7" w14:textId="31390CE5" w:rsidR="002A6A84" w:rsidRPr="002A6A84" w:rsidRDefault="002A6A84" w:rsidP="002A6A84">
      <w:pPr>
        <w:numPr>
          <w:ilvl w:val="0"/>
          <w:numId w:val="52"/>
        </w:numPr>
      </w:pPr>
      <w:r w:rsidRPr="002A6A84">
        <w:t>Предоставит аналитические инструменты для оценки успеваемости и посещаемости.</w:t>
      </w:r>
    </w:p>
    <w:p w14:paraId="1E5E53AA" w14:textId="77777777" w:rsidR="002A6A84" w:rsidRPr="002A6A84" w:rsidRDefault="002A6A84" w:rsidP="002A6A84">
      <w:r w:rsidRPr="002A6A84">
        <w:t>Основные задачи проекта:</w:t>
      </w:r>
    </w:p>
    <w:p w14:paraId="23BC6877" w14:textId="77777777" w:rsidR="002A6A84" w:rsidRPr="002A6A84" w:rsidRDefault="002A6A84" w:rsidP="002A6A84">
      <w:pPr>
        <w:numPr>
          <w:ilvl w:val="0"/>
          <w:numId w:val="53"/>
        </w:numPr>
      </w:pPr>
      <w:r w:rsidRPr="002A6A84">
        <w:t>Автоматизация формирования аттестационных ведомостей – разработка модуля, генерирующего отчетные документы в соответствии с требованиями университета.</w:t>
      </w:r>
    </w:p>
    <w:p w14:paraId="0E00708E" w14:textId="77777777" w:rsidR="002A6A84" w:rsidRPr="002A6A84" w:rsidRDefault="002A6A84" w:rsidP="002A6A84">
      <w:pPr>
        <w:numPr>
          <w:ilvl w:val="0"/>
          <w:numId w:val="53"/>
        </w:numPr>
      </w:pPr>
      <w:r w:rsidRPr="002A6A84">
        <w:t>Учет успеваемости и посещаемости – создание системы для удобного ввода и хранения оценок, а также анализа динамики обучения студентов.</w:t>
      </w:r>
    </w:p>
    <w:p w14:paraId="41EAAA76" w14:textId="77777777" w:rsidR="002A6A84" w:rsidRPr="002A6A84" w:rsidRDefault="002A6A84" w:rsidP="002A6A84">
      <w:pPr>
        <w:numPr>
          <w:ilvl w:val="0"/>
          <w:numId w:val="53"/>
        </w:numPr>
      </w:pPr>
      <w:r w:rsidRPr="002A6A84">
        <w:t>Сбор и визуализация статистики – реализация инструментов для анализа успеваемости по группам, дисциплинам и периодам.</w:t>
      </w:r>
    </w:p>
    <w:p w14:paraId="629A5784" w14:textId="0316900F" w:rsidR="002A6A84" w:rsidRPr="002A6A84" w:rsidRDefault="002A6A84" w:rsidP="002A6A84">
      <w:pPr>
        <w:numPr>
          <w:ilvl w:val="0"/>
          <w:numId w:val="53"/>
        </w:numPr>
      </w:pPr>
      <w:r w:rsidRPr="002A6A84">
        <w:t>Централизованное хранение данных – обеспечение надежного хранения ведомостей на сервере.</w:t>
      </w:r>
    </w:p>
    <w:p w14:paraId="561C5D4F" w14:textId="77777777" w:rsidR="002A6A84" w:rsidRPr="002A6A84" w:rsidRDefault="002A6A84" w:rsidP="002A6A84">
      <w:pPr>
        <w:numPr>
          <w:ilvl w:val="0"/>
          <w:numId w:val="53"/>
        </w:numPr>
      </w:pPr>
      <w:r w:rsidRPr="002A6A84">
        <w:t>Рассылка документов по электронной почте – автоматизация отправки сформированных ведомостей преподавателям и администрации.</w:t>
      </w:r>
    </w:p>
    <w:p w14:paraId="1934914B" w14:textId="77777777" w:rsidR="002A6A84" w:rsidRPr="002A6A84" w:rsidRDefault="002A6A84" w:rsidP="002A6A84">
      <w:pPr>
        <w:numPr>
          <w:ilvl w:val="0"/>
          <w:numId w:val="53"/>
        </w:numPr>
      </w:pPr>
      <w:r w:rsidRPr="002A6A84">
        <w:t>Оптимизация пользовательского интерфейса – создание интуитивно понятного и удобного веб-интерфейса для преподавателей и сотрудников деканата.</w:t>
      </w:r>
    </w:p>
    <w:p w14:paraId="10B6ABD0" w14:textId="77777777" w:rsidR="002A6A84" w:rsidRPr="002A6A84" w:rsidRDefault="002A6A84" w:rsidP="002A6A84">
      <w:r w:rsidRPr="002A6A84">
        <w:t>Разрабатываемое приложение устранит недостатки существующих аналогов, обеспечив гибкость, простоту настройки и соответствие внутренним стандартам университета, что повысит эффективность работы с учебной документацией.</w:t>
      </w:r>
    </w:p>
    <w:p w14:paraId="4B9AF6DA" w14:textId="77777777" w:rsidR="00C07E91" w:rsidRDefault="00C07E91" w:rsidP="00734411">
      <w:pPr>
        <w:rPr>
          <w:rFonts w:cs="Times New Roman"/>
        </w:rPr>
      </w:pPr>
    </w:p>
    <w:p w14:paraId="48BB7089" w14:textId="77777777" w:rsidR="003470E9" w:rsidRDefault="003470E9" w:rsidP="00734411">
      <w:pPr>
        <w:rPr>
          <w:rFonts w:cs="Times New Roman"/>
        </w:rPr>
      </w:pPr>
    </w:p>
    <w:p w14:paraId="7A81FCF1" w14:textId="77777777" w:rsidR="003470E9" w:rsidRDefault="003470E9" w:rsidP="00734411">
      <w:pPr>
        <w:rPr>
          <w:rFonts w:cs="Times New Roman"/>
        </w:rPr>
      </w:pPr>
    </w:p>
    <w:p w14:paraId="12FCE8E2" w14:textId="77777777" w:rsidR="003470E9" w:rsidRDefault="003470E9" w:rsidP="003470E9">
      <w:pPr>
        <w:pStyle w:val="18"/>
        <w:suppressAutoHyphens w:val="0"/>
        <w:spacing w:line="300" w:lineRule="auto"/>
        <w:ind w:left="567"/>
        <w:jc w:val="both"/>
      </w:pPr>
      <w:bookmarkStart w:id="10" w:name="_Toc132648546"/>
      <w:bookmarkStart w:id="11" w:name="_Toc136376693"/>
      <w:r>
        <w:lastRenderedPageBreak/>
        <w:t>2</w:t>
      </w:r>
      <w:bookmarkEnd w:id="10"/>
      <w:r>
        <w:t xml:space="preserve"> </w:t>
      </w:r>
      <w:r w:rsidRPr="00F51FA9">
        <w:rPr>
          <w:bCs/>
          <w:szCs w:val="28"/>
        </w:rPr>
        <w:t>В</w:t>
      </w:r>
      <w:r>
        <w:rPr>
          <w:bCs/>
          <w:szCs w:val="28"/>
        </w:rPr>
        <w:t>ЫБОР</w:t>
      </w:r>
      <w:bookmarkStart w:id="12" w:name="_Toc1462789788"/>
      <w:bookmarkStart w:id="13" w:name="_Toc702983044"/>
      <w:bookmarkStart w:id="14" w:name="_Toc101997347"/>
      <w:r>
        <w:rPr>
          <w:bCs/>
          <w:szCs w:val="28"/>
        </w:rPr>
        <w:t xml:space="preserve"> ИСПОЛЬЗУЕМЫХ ТЕХНОЛОГИЙ</w:t>
      </w:r>
      <w:bookmarkEnd w:id="11"/>
      <w:bookmarkEnd w:id="12"/>
      <w:bookmarkEnd w:id="13"/>
      <w:bookmarkEnd w:id="14"/>
    </w:p>
    <w:p w14:paraId="090112AD" w14:textId="77777777" w:rsidR="003470E9" w:rsidRDefault="003470E9" w:rsidP="003470E9">
      <w:pPr>
        <w:ind w:firstLine="0"/>
        <w:rPr>
          <w:rFonts w:cs="Times New Roman"/>
        </w:rPr>
      </w:pPr>
    </w:p>
    <w:p w14:paraId="06A6A087" w14:textId="77777777" w:rsidR="003470E9" w:rsidRPr="00362EDF" w:rsidRDefault="003470E9" w:rsidP="003470E9">
      <w:pPr>
        <w:pStyle w:val="26"/>
      </w:pPr>
      <w:bookmarkStart w:id="15" w:name="_Toc132648542"/>
      <w:bookmarkStart w:id="16" w:name="_Toc136376694"/>
      <w:r w:rsidRPr="00362EDF">
        <w:t>2.1 Язык программирования</w:t>
      </w:r>
      <w:bookmarkEnd w:id="15"/>
      <w:bookmarkEnd w:id="16"/>
    </w:p>
    <w:p w14:paraId="405FC79F" w14:textId="77777777" w:rsidR="003470E9" w:rsidRDefault="003470E9" w:rsidP="003470E9">
      <w:pPr>
        <w:ind w:firstLine="0"/>
        <w:rPr>
          <w:rFonts w:cs="Times New Roman"/>
        </w:rPr>
      </w:pPr>
    </w:p>
    <w:p w14:paraId="1E36AEBD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>Для разработки клиент-серверного веб-приложения учета успеваемости студентов был выбран JavaScript в качестве основного языка программирования как для серверной, так и для клиентской части. Этот выбор обусловлен рядом ключевых преимуществ, делающих JavaScript оптимальным решением для данного проекта.</w:t>
      </w:r>
    </w:p>
    <w:p w14:paraId="32DA53AA" w14:textId="45CAACED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JavaScript занимает лидирующие позиции в веб-разработке уже более десяти лет. Согласно данным </w:t>
      </w:r>
      <w:proofErr w:type="spellStart"/>
      <w:r w:rsidRPr="002A1403">
        <w:rPr>
          <w:rFonts w:cs="Times New Roman"/>
        </w:rPr>
        <w:t>Stack</w:t>
      </w:r>
      <w:proofErr w:type="spellEnd"/>
      <w:r w:rsidRPr="002A1403">
        <w:rPr>
          <w:rFonts w:cs="Times New Roman"/>
        </w:rPr>
        <w:t xml:space="preserve"> </w:t>
      </w:r>
      <w:proofErr w:type="spellStart"/>
      <w:r w:rsidRPr="002A1403">
        <w:rPr>
          <w:rFonts w:cs="Times New Roman"/>
        </w:rPr>
        <w:t>Overflow</w:t>
      </w:r>
      <w:proofErr w:type="spellEnd"/>
      <w:r w:rsidRPr="002A1403">
        <w:rPr>
          <w:rFonts w:cs="Times New Roman"/>
        </w:rPr>
        <w:t xml:space="preserve"> Developer Survey 202</w:t>
      </w:r>
      <w:r>
        <w:rPr>
          <w:rFonts w:cs="Times New Roman"/>
        </w:rPr>
        <w:t>4</w:t>
      </w:r>
      <w:r w:rsidRPr="002A1403">
        <w:rPr>
          <w:rFonts w:cs="Times New Roman"/>
        </w:rPr>
        <w:t>, этот язык остается самым популярным среди разработчиков, что обеспечивает ему мощную поддержку сообщества и постоянное развитие экосистемы</w:t>
      </w:r>
      <w:r>
        <w:rPr>
          <w:rFonts w:cs="Times New Roman"/>
        </w:rPr>
        <w:t xml:space="preserve"> </w:t>
      </w:r>
      <w:r w:rsidRPr="002A1403">
        <w:rPr>
          <w:rFonts w:cs="Times New Roman"/>
        </w:rPr>
        <w:t>[6].</w:t>
      </w:r>
    </w:p>
    <w:p w14:paraId="7CC873C6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Одним из главных достоинств JavaScript является возможность использования единой кодовой базы для всего приложения. На стороне сервера применяется Node.js, а для клиентской части - современные фреймворки типа </w:t>
      </w:r>
      <w:proofErr w:type="spellStart"/>
      <w:r w:rsidRPr="002A1403">
        <w:rPr>
          <w:rFonts w:cs="Times New Roman"/>
        </w:rPr>
        <w:t>React</w:t>
      </w:r>
      <w:proofErr w:type="spellEnd"/>
      <w:r w:rsidRPr="002A1403">
        <w:rPr>
          <w:rFonts w:cs="Times New Roman"/>
        </w:rPr>
        <w:t xml:space="preserve"> или Vue.js. Такой подход значительно ускоряет разработку и упрощает поддержку системы, так как разработчики работают с одним языком на всех уровнях приложения.</w:t>
      </w:r>
    </w:p>
    <w:p w14:paraId="310E7D06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Производительность JavaScript, особенно в сочетании с Node.js, идеально подходит для задач нашего проекта. Асинхронная модель обработки запросов позволяет эффективно работать даже при высокой нагрузке, что актуально при одновременной работе множества преподавателей с системой. Фреймворки Express.js для сервера и </w:t>
      </w:r>
      <w:proofErr w:type="spellStart"/>
      <w:r w:rsidRPr="002A1403">
        <w:rPr>
          <w:rFonts w:cs="Times New Roman"/>
        </w:rPr>
        <w:t>React</w:t>
      </w:r>
      <w:proofErr w:type="spellEnd"/>
      <w:r w:rsidRPr="002A1403">
        <w:rPr>
          <w:rFonts w:cs="Times New Roman"/>
        </w:rPr>
        <w:t xml:space="preserve"> для клиента дополнительно оптимизируют работу с данными.</w:t>
      </w:r>
    </w:p>
    <w:p w14:paraId="13DF2008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Экосистема JavaScript предлагает разработчикам невероятно богатый набор инструментов. Менеджер пакетов NPM предоставляет доступ к тысячам готовых решений для типовых задач - генерации PDF, отправки </w:t>
      </w:r>
      <w:proofErr w:type="spellStart"/>
      <w:r w:rsidRPr="002A1403">
        <w:rPr>
          <w:rFonts w:cs="Times New Roman"/>
        </w:rPr>
        <w:t>email</w:t>
      </w:r>
      <w:proofErr w:type="spellEnd"/>
      <w:r w:rsidRPr="002A1403">
        <w:rPr>
          <w:rFonts w:cs="Times New Roman"/>
        </w:rPr>
        <w:t>, аутентификации пользователей и многого другого. При этом активное сообщество разработчиков гарантирует оперативную поддержку и постоянное обновление инструментария.</w:t>
      </w:r>
    </w:p>
    <w:p w14:paraId="71DC8601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Кроссплатформенность JavaScript позволяет развертывать приложение на любых серверах, поддерживающих Node.js, включая Windows, Linux и </w:t>
      </w:r>
      <w:proofErr w:type="spellStart"/>
      <w:r w:rsidRPr="002A1403">
        <w:rPr>
          <w:rFonts w:cs="Times New Roman"/>
        </w:rPr>
        <w:t>macOS</w:t>
      </w:r>
      <w:proofErr w:type="spellEnd"/>
      <w:r w:rsidRPr="002A1403">
        <w:rPr>
          <w:rFonts w:cs="Times New Roman"/>
        </w:rPr>
        <w:t>. Клиентская часть одинаково хорошо работает во всех современных браузерах без необходимости дополнительных доработок.</w:t>
      </w:r>
    </w:p>
    <w:p w14:paraId="340DCFEC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Гибкость языка проявляется в возможности использования </w:t>
      </w:r>
      <w:proofErr w:type="spellStart"/>
      <w:r w:rsidRPr="002A1403">
        <w:rPr>
          <w:rFonts w:cs="Times New Roman"/>
        </w:rPr>
        <w:t>TypeScript</w:t>
      </w:r>
      <w:proofErr w:type="spellEnd"/>
      <w:r w:rsidRPr="002A1403">
        <w:rPr>
          <w:rFonts w:cs="Times New Roman"/>
        </w:rPr>
        <w:t xml:space="preserve"> для повышения надежности кода, а также в простой интеграции с различными базами данных через ORM-библиотеки. Современные стандарты ES6+ предоставляют разработчикам мощные инструменты вроде модульности, асинхронных операций и шаблонных строк.</w:t>
      </w:r>
    </w:p>
    <w:p w14:paraId="10EE5872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 xml:space="preserve">При сравнении с альтернативами JavaScript демонстрирует явные преимущества. В отличие от PHP, он предлагает лучшую производительность благодаря асинхронной модели. По сравнению с Python, JavaScript имеет более развитые инструменты для </w:t>
      </w:r>
      <w:r w:rsidRPr="002A1403">
        <w:rPr>
          <w:rFonts w:cs="Times New Roman"/>
        </w:rPr>
        <w:lastRenderedPageBreak/>
        <w:t>работы в реальном времени. А в сравнении с Java, разработка на JavaScript происходит значительно быстрее, особенно для веб-приложений.</w:t>
      </w:r>
    </w:p>
    <w:p w14:paraId="22C3BA60" w14:textId="77777777" w:rsidR="002A1403" w:rsidRPr="002A1403" w:rsidRDefault="002A1403" w:rsidP="002A1403">
      <w:pPr>
        <w:rPr>
          <w:rFonts w:cs="Times New Roman"/>
        </w:rPr>
      </w:pPr>
      <w:r w:rsidRPr="002A1403">
        <w:rPr>
          <w:rFonts w:cs="Times New Roman"/>
        </w:rPr>
        <w:t>Таким образом, выбор JavaScript в качестве основного языка разработки позволяет создать гибкое, производительное и легко поддерживаемое решение, полностью соответствующее требованиям автоматизации учета успеваемости студентов. Единый стек технологий, богатая экосистема и высокая производительность делают JavaScript оптимальным выбором для данного проекта.</w:t>
      </w:r>
    </w:p>
    <w:p w14:paraId="7759DE83" w14:textId="77777777" w:rsidR="00906604" w:rsidRDefault="00906604" w:rsidP="00906604">
      <w:pPr>
        <w:pStyle w:val="aff6"/>
        <w:suppressAutoHyphens w:val="0"/>
        <w:spacing w:line="300" w:lineRule="auto"/>
      </w:pPr>
    </w:p>
    <w:p w14:paraId="4DBA4D56" w14:textId="77777777" w:rsidR="00906604" w:rsidRPr="00362EDF" w:rsidRDefault="00906604" w:rsidP="00906604">
      <w:pPr>
        <w:pStyle w:val="26"/>
      </w:pPr>
      <w:bookmarkStart w:id="17" w:name="_Toc136376695"/>
      <w:r w:rsidRPr="00362EDF">
        <w:t>2.2 Среда разработки</w:t>
      </w:r>
      <w:bookmarkEnd w:id="17"/>
    </w:p>
    <w:p w14:paraId="7F35BEEB" w14:textId="77777777" w:rsidR="00906604" w:rsidRDefault="00906604" w:rsidP="00906604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0CEA9534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 xml:space="preserve">В качестве основной среды разработки для проекта выбран редактор Visual Studio Code (VS Code), разработанный компанией Microsoft. Этот современный кроссплатформенный инструмент поддерживает работу в операционных системах Windows, Linux и </w:t>
      </w:r>
      <w:proofErr w:type="spellStart"/>
      <w:r w:rsidRPr="008A092B">
        <w:t>macOS</w:t>
      </w:r>
      <w:proofErr w:type="spellEnd"/>
      <w:r w:rsidRPr="008A092B">
        <w:t>, что обеспечивает гибкость в выборе рабочих станций для команды разработчиков.</w:t>
      </w:r>
    </w:p>
    <w:p w14:paraId="1E6A9D32" w14:textId="28614368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>Visual Studio Code сочетает в себе легкость текстового редактора с мощными возможностями полноценной интегрированной среды разработки. Несмотря на статус бесплатного продукта с открытым исходным кодом, VS Code предлагает профессиональный набор функций, сравнимый с коммерческими аналогами</w:t>
      </w:r>
      <w:r>
        <w:t xml:space="preserve"> </w:t>
      </w:r>
      <w:r w:rsidRPr="00F51FA9">
        <w:t>[</w:t>
      </w:r>
      <w:r>
        <w:t>7</w:t>
      </w:r>
      <w:r w:rsidRPr="00F51FA9">
        <w:t>]</w:t>
      </w:r>
      <w:r w:rsidRPr="008A092B">
        <w:t>.</w:t>
      </w:r>
    </w:p>
    <w:p w14:paraId="7B1D4E91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 xml:space="preserve">Ключевым преимуществом VS Code является его универсальная поддержка языков программирования. Редактор обеспечивает полноценную работу со всеми технологиями, используемыми в проекте: JavaScript для клиентской и серверной части, HTML для разметки и CSS для стилей. Встроенные механизмы подсветки синтаксиса, </w:t>
      </w:r>
      <w:proofErr w:type="spellStart"/>
      <w:r w:rsidRPr="008A092B">
        <w:t>автодополнения</w:t>
      </w:r>
      <w:proofErr w:type="spellEnd"/>
      <w:r w:rsidRPr="008A092B">
        <w:t xml:space="preserve"> кода и навигации по проекту значительно ускоряют процесс разработки.</w:t>
      </w:r>
    </w:p>
    <w:p w14:paraId="2E5C14DA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>Особую ценность представляет экосистема расширений VS Code. Более 40 тысяч плагинов в официальном маркетплейсе позволяют адаптировать среду под конкретные задачи проекта. Для веб-разработки особенно полезны инструменты для работы с Node.js, отладки клиентского кода, анализа производительности и проверки качества кода.</w:t>
      </w:r>
    </w:p>
    <w:p w14:paraId="1D98B28F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 xml:space="preserve">Интеграция с системами контроля версий, в частности с </w:t>
      </w:r>
      <w:proofErr w:type="spellStart"/>
      <w:r w:rsidRPr="008A092B">
        <w:t>Git</w:t>
      </w:r>
      <w:proofErr w:type="spellEnd"/>
      <w:r w:rsidRPr="008A092B">
        <w:t>, реализована на глубоком уровне. Разработчики могут выполнять все основные операции - просмотр изменений, создание коммитов, разрешение конфликтов - непосредственно в интерфейсе редактора, без переключения между приложениями.</w:t>
      </w:r>
    </w:p>
    <w:p w14:paraId="0606D6BE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t>Производительность VS Code заслуживает отдельного внимания. Редактор демонстрирует быстрый запуск, плавную работу с крупными проектами и минимальные требования к системным ресурсам. Это особенно важно при ежедневной интенсивной работе над проектом.</w:t>
      </w:r>
    </w:p>
    <w:p w14:paraId="4F68F2BE" w14:textId="77777777" w:rsidR="008A092B" w:rsidRPr="008A092B" w:rsidRDefault="008A092B" w:rsidP="008A092B">
      <w:pPr>
        <w:pStyle w:val="aff6"/>
        <w:spacing w:line="300" w:lineRule="auto"/>
        <w:ind w:firstLine="567"/>
      </w:pPr>
      <w:r w:rsidRPr="008A092B">
        <w:lastRenderedPageBreak/>
        <w:t>Активное сообщество пользователей и разработчиков вокруг VS Code обеспечивает постоянное совершенствование инструмента. Многочисленные руководства, форумы поддержки и регулярные обновления делают эту среду разработки надежным выбором для профессиональных проектов. Сочетание этих факторов делает Visual Studio Code оптимальным решением для разработки системы учета успеваемости студентов.</w:t>
      </w:r>
    </w:p>
    <w:p w14:paraId="66DE991B" w14:textId="77777777" w:rsidR="00906604" w:rsidRDefault="00906604" w:rsidP="008A092B">
      <w:pPr>
        <w:ind w:firstLine="0"/>
        <w:rPr>
          <w:rFonts w:cs="Times New Roman"/>
        </w:rPr>
      </w:pPr>
    </w:p>
    <w:p w14:paraId="287763FC" w14:textId="77777777" w:rsidR="008A092B" w:rsidRDefault="008A092B" w:rsidP="008A092B">
      <w:pPr>
        <w:pStyle w:val="26"/>
      </w:pPr>
      <w:bookmarkStart w:id="18" w:name="_Toc132648544"/>
      <w:bookmarkStart w:id="19" w:name="_Toc136376696"/>
      <w:r>
        <w:t xml:space="preserve">2.3 </w:t>
      </w:r>
      <w:bookmarkEnd w:id="18"/>
      <w:r>
        <w:t>Программная платформа</w:t>
      </w:r>
      <w:bookmarkEnd w:id="19"/>
    </w:p>
    <w:p w14:paraId="4A75090C" w14:textId="77777777" w:rsidR="008A092B" w:rsidRDefault="008A092B" w:rsidP="008A092B">
      <w:pPr>
        <w:ind w:firstLine="0"/>
        <w:rPr>
          <w:rFonts w:cs="Times New Roman"/>
        </w:rPr>
      </w:pPr>
    </w:p>
    <w:p w14:paraId="24C3D15E" w14:textId="677C0D33" w:rsidR="008A092B" w:rsidRPr="008A092B" w:rsidRDefault="008A092B" w:rsidP="008A092B">
      <w:pPr>
        <w:rPr>
          <w:rFonts w:cs="Times New Roman"/>
        </w:rPr>
      </w:pPr>
      <w:r w:rsidRPr="008A092B">
        <w:rPr>
          <w:rFonts w:cs="Times New Roman"/>
        </w:rPr>
        <w:t>Для серверной части приложения была выбрана платформа Node.js — высокопроизводительная среда выполнения JavaScript, построенная на движке V8. Node.js представляет собой кроссплатформенное решение с открытым исходным кодом, специально оптимизированное для создания масштабируемых сетевых приложений</w:t>
      </w:r>
      <w:r w:rsidR="009E6A66" w:rsidRPr="009E6A66">
        <w:rPr>
          <w:rFonts w:cs="Times New Roman"/>
        </w:rPr>
        <w:t xml:space="preserve"> [8]</w:t>
      </w:r>
      <w:r w:rsidRPr="008A092B">
        <w:rPr>
          <w:rFonts w:cs="Times New Roman"/>
        </w:rPr>
        <w:t>.</w:t>
      </w:r>
    </w:p>
    <w:p w14:paraId="0743CD68" w14:textId="77777777" w:rsidR="008A092B" w:rsidRPr="008A092B" w:rsidRDefault="008A092B" w:rsidP="008A092B">
      <w:pPr>
        <w:rPr>
          <w:rFonts w:cs="Times New Roman"/>
        </w:rPr>
      </w:pPr>
      <w:r w:rsidRPr="008A092B">
        <w:rPr>
          <w:rFonts w:cs="Times New Roman"/>
        </w:rPr>
        <w:t>Основное преимущество Node.js заключается в его событийно-ориентированной архитектуре, которая идеально подходит для обработки множества одновременных подключений — критически важное требование для системы учета успеваемости, где десятки преподавателей могут работать с приложением одновременно. Неблокирующая модель ввода-вывода позволяет эффективно обрабатывать запросы без простоев, что значительно повышает отзывчивость системы.</w:t>
      </w:r>
    </w:p>
    <w:p w14:paraId="4CA00F75" w14:textId="77777777" w:rsidR="00F835ED" w:rsidRPr="00F835ED" w:rsidRDefault="00F835ED" w:rsidP="00F835ED">
      <w:pPr>
        <w:rPr>
          <w:rFonts w:cs="Times New Roman"/>
        </w:rPr>
      </w:pPr>
      <w:r w:rsidRPr="00F835ED">
        <w:rPr>
          <w:rFonts w:cs="Times New Roman"/>
        </w:rPr>
        <w:t xml:space="preserve">Node.js предлагает богатую экосистему модулей через встроенный менеджер пакетов </w:t>
      </w:r>
      <w:proofErr w:type="spellStart"/>
      <w:r w:rsidRPr="00F835ED">
        <w:rPr>
          <w:rFonts w:cs="Times New Roman"/>
        </w:rPr>
        <w:t>npm</w:t>
      </w:r>
      <w:proofErr w:type="spellEnd"/>
      <w:r w:rsidRPr="00F835ED">
        <w:rPr>
          <w:rFonts w:cs="Times New Roman"/>
        </w:rPr>
        <w:t xml:space="preserve">, что особенно ценно для образовательных проектов. Среди наиболее полезных возможностей стоит выделить Express.js, который позволяет создавать эффективное API для взаимодействия с клиентской частью системы. Для работы с базами данных </w:t>
      </w:r>
      <w:proofErr w:type="spellStart"/>
      <w:r w:rsidRPr="00F835ED">
        <w:rPr>
          <w:rFonts w:cs="Times New Roman"/>
        </w:rPr>
        <w:t>MongoDB</w:t>
      </w:r>
      <w:proofErr w:type="spellEnd"/>
      <w:r w:rsidRPr="00F835ED">
        <w:rPr>
          <w:rFonts w:cs="Times New Roman"/>
        </w:rPr>
        <w:t xml:space="preserve"> отлично подходит </w:t>
      </w:r>
      <w:proofErr w:type="spellStart"/>
      <w:r w:rsidRPr="00F835ED">
        <w:rPr>
          <w:rFonts w:cs="Times New Roman"/>
        </w:rPr>
        <w:t>Mongoose</w:t>
      </w:r>
      <w:proofErr w:type="spellEnd"/>
      <w:r w:rsidRPr="00F835ED">
        <w:rPr>
          <w:rFonts w:cs="Times New Roman"/>
        </w:rPr>
        <w:t xml:space="preserve">, значительно упрощающий выполнение запросов и валидацию данных. Организацию </w:t>
      </w:r>
      <w:proofErr w:type="spellStart"/>
      <w:r w:rsidRPr="00F835ED">
        <w:rPr>
          <w:rFonts w:cs="Times New Roman"/>
        </w:rPr>
        <w:t>email</w:t>
      </w:r>
      <w:proofErr w:type="spellEnd"/>
      <w:r w:rsidRPr="00F835ED">
        <w:rPr>
          <w:rFonts w:cs="Times New Roman"/>
        </w:rPr>
        <w:t xml:space="preserve">-рассылок ведомостей преподавателям и студентам удобно реализовывать с помощью </w:t>
      </w:r>
      <w:proofErr w:type="spellStart"/>
      <w:r w:rsidRPr="00F835ED">
        <w:rPr>
          <w:rFonts w:cs="Times New Roman"/>
        </w:rPr>
        <w:t>Nodemailer</w:t>
      </w:r>
      <w:proofErr w:type="spellEnd"/>
      <w:r w:rsidRPr="00F835ED">
        <w:rPr>
          <w:rFonts w:cs="Times New Roman"/>
        </w:rPr>
        <w:t>, а систему аутентификации пользователей - через Passport.js с поддержкой различных стратегий авторизации.</w:t>
      </w:r>
    </w:p>
    <w:p w14:paraId="337DE8AD" w14:textId="77777777" w:rsidR="00F835ED" w:rsidRPr="00F835ED" w:rsidRDefault="00F835ED" w:rsidP="00F835ED">
      <w:pPr>
        <w:rPr>
          <w:rFonts w:cs="Times New Roman"/>
        </w:rPr>
      </w:pPr>
      <w:r w:rsidRPr="00F835ED">
        <w:rPr>
          <w:rFonts w:cs="Times New Roman"/>
        </w:rPr>
        <w:t xml:space="preserve">Архитектура Node.js идеально соответствует современным подходам разработки, включая </w:t>
      </w:r>
      <w:proofErr w:type="spellStart"/>
      <w:r w:rsidRPr="00F835ED">
        <w:rPr>
          <w:rFonts w:cs="Times New Roman"/>
        </w:rPr>
        <w:t>микросервисную</w:t>
      </w:r>
      <w:proofErr w:type="spellEnd"/>
      <w:r w:rsidRPr="00F835ED">
        <w:rPr>
          <w:rFonts w:cs="Times New Roman"/>
        </w:rPr>
        <w:t xml:space="preserve"> архитектуру и </w:t>
      </w:r>
      <w:proofErr w:type="spellStart"/>
      <w:r w:rsidRPr="00F835ED">
        <w:rPr>
          <w:rFonts w:cs="Times New Roman"/>
        </w:rPr>
        <w:t>Serverless</w:t>
      </w:r>
      <w:proofErr w:type="spellEnd"/>
      <w:r w:rsidRPr="00F835ED">
        <w:rPr>
          <w:rFonts w:cs="Times New Roman"/>
        </w:rPr>
        <w:t xml:space="preserve">-решения. Важным преимуществом является встроенная поддержка </w:t>
      </w:r>
      <w:proofErr w:type="spellStart"/>
      <w:r w:rsidRPr="00F835ED">
        <w:rPr>
          <w:rFonts w:cs="Times New Roman"/>
        </w:rPr>
        <w:t>WebSockets</w:t>
      </w:r>
      <w:proofErr w:type="spellEnd"/>
      <w:r w:rsidRPr="00F835ED">
        <w:rPr>
          <w:rFonts w:cs="Times New Roman"/>
        </w:rPr>
        <w:t>, которая в перспективе позволит легко реализовать функционал реального времени, например, мгновенные уведомления преподавателей об изменениях в ведомостях или новых оценках студентов.</w:t>
      </w:r>
    </w:p>
    <w:p w14:paraId="00540147" w14:textId="77777777" w:rsidR="00F835ED" w:rsidRPr="00F835ED" w:rsidRDefault="00F835ED" w:rsidP="00F835ED">
      <w:pPr>
        <w:rPr>
          <w:rFonts w:cs="Times New Roman"/>
        </w:rPr>
      </w:pPr>
      <w:r w:rsidRPr="00F835ED">
        <w:rPr>
          <w:rFonts w:cs="Times New Roman"/>
        </w:rPr>
        <w:t xml:space="preserve">Вопросы безопасности приложений на Node.js решаются комплексно. Платформа обеспечивает защиту за счет регулярных обновлений LTS-версий, которые включают исправления уязвимостей и улучшения стабильности. Встроенные механизмы защиты от переполнения буфера и поддержка современных криптографических стандартов гарантируют безопасность обработки данных. Дополнительный уровень защиты </w:t>
      </w:r>
      <w:r w:rsidRPr="00F835ED">
        <w:rPr>
          <w:rFonts w:cs="Times New Roman"/>
        </w:rPr>
        <w:lastRenderedPageBreak/>
        <w:t>обеспечивается возможностью интеграции с инструментами статического анализа кода, позволяющими выявлять потенциальные уязвимости на этапе разработки.</w:t>
      </w:r>
    </w:p>
    <w:p w14:paraId="45211492" w14:textId="77777777" w:rsidR="008A092B" w:rsidRPr="008A092B" w:rsidRDefault="008A092B" w:rsidP="008A092B">
      <w:pPr>
        <w:rPr>
          <w:rFonts w:cs="Times New Roman"/>
        </w:rPr>
      </w:pPr>
      <w:r w:rsidRPr="008A092B">
        <w:rPr>
          <w:rFonts w:cs="Times New Roman"/>
        </w:rPr>
        <w:t xml:space="preserve">Для тестирования приложения Node.js предлагает богатый выбор инструментов — от встроенного </w:t>
      </w:r>
      <w:proofErr w:type="spellStart"/>
      <w:r w:rsidRPr="008A092B">
        <w:rPr>
          <w:rFonts w:cs="Times New Roman"/>
        </w:rPr>
        <w:t>assert</w:t>
      </w:r>
      <w:proofErr w:type="spellEnd"/>
      <w:r w:rsidRPr="008A092B">
        <w:rPr>
          <w:rFonts w:cs="Times New Roman"/>
        </w:rPr>
        <w:t xml:space="preserve"> модуля до мощных фреймворков типа </w:t>
      </w:r>
      <w:proofErr w:type="spellStart"/>
      <w:r w:rsidRPr="008A092B">
        <w:rPr>
          <w:rFonts w:cs="Times New Roman"/>
        </w:rPr>
        <w:t>Jest</w:t>
      </w:r>
      <w:proofErr w:type="spellEnd"/>
      <w:r w:rsidRPr="008A092B">
        <w:rPr>
          <w:rFonts w:cs="Times New Roman"/>
        </w:rPr>
        <w:t xml:space="preserve"> и </w:t>
      </w:r>
      <w:proofErr w:type="spellStart"/>
      <w:r w:rsidRPr="008A092B">
        <w:rPr>
          <w:rFonts w:cs="Times New Roman"/>
        </w:rPr>
        <w:t>Mocha</w:t>
      </w:r>
      <w:proofErr w:type="spellEnd"/>
      <w:r w:rsidRPr="008A092B">
        <w:rPr>
          <w:rFonts w:cs="Times New Roman"/>
        </w:rPr>
        <w:t xml:space="preserve">. Поддержка непрерывной интеграции через </w:t>
      </w:r>
      <w:proofErr w:type="spellStart"/>
      <w:r w:rsidRPr="008A092B">
        <w:rPr>
          <w:rFonts w:cs="Times New Roman"/>
        </w:rPr>
        <w:t>GitHub</w:t>
      </w:r>
      <w:proofErr w:type="spellEnd"/>
      <w:r w:rsidRPr="008A092B">
        <w:rPr>
          <w:rFonts w:cs="Times New Roman"/>
        </w:rPr>
        <w:t xml:space="preserve"> </w:t>
      </w:r>
      <w:proofErr w:type="spellStart"/>
      <w:r w:rsidRPr="008A092B">
        <w:rPr>
          <w:rFonts w:cs="Times New Roman"/>
        </w:rPr>
        <w:t>Actions</w:t>
      </w:r>
      <w:proofErr w:type="spellEnd"/>
      <w:r w:rsidRPr="008A092B">
        <w:rPr>
          <w:rFonts w:cs="Times New Roman"/>
        </w:rPr>
        <w:t xml:space="preserve"> или </w:t>
      </w:r>
      <w:proofErr w:type="spellStart"/>
      <w:r w:rsidRPr="008A092B">
        <w:rPr>
          <w:rFonts w:cs="Times New Roman"/>
        </w:rPr>
        <w:t>Travis</w:t>
      </w:r>
      <w:proofErr w:type="spellEnd"/>
      <w:r w:rsidRPr="008A092B">
        <w:rPr>
          <w:rFonts w:cs="Times New Roman"/>
        </w:rPr>
        <w:t xml:space="preserve"> CI упрощает процессы разработки.</w:t>
      </w:r>
    </w:p>
    <w:p w14:paraId="211EECD3" w14:textId="77777777" w:rsidR="008A092B" w:rsidRPr="008A092B" w:rsidRDefault="008A092B" w:rsidP="008A092B">
      <w:pPr>
        <w:rPr>
          <w:rFonts w:cs="Times New Roman"/>
        </w:rPr>
      </w:pPr>
      <w:r w:rsidRPr="008A092B">
        <w:rPr>
          <w:rFonts w:cs="Times New Roman"/>
        </w:rPr>
        <w:t>Активное сообщество разработчиков, ежеквартальные выпуски обновлений и долгосрочная поддержка (LTS) делают Node.js надежным выбором для образовательных систем. Возможность использования одного языка (JavaScript) на всех уровнях приложения значительно сокращает время разработки и упрощает поддержку кода.</w:t>
      </w:r>
    </w:p>
    <w:p w14:paraId="3A700E94" w14:textId="77777777" w:rsidR="008A092B" w:rsidRPr="008A092B" w:rsidRDefault="008A092B" w:rsidP="008A092B">
      <w:pPr>
        <w:rPr>
          <w:rFonts w:cs="Times New Roman"/>
        </w:rPr>
      </w:pPr>
      <w:r w:rsidRPr="008A092B">
        <w:rPr>
          <w:rFonts w:cs="Times New Roman"/>
        </w:rPr>
        <w:t>Выбор Node.js в качестве платформы для серверной части обусловлен оптимальным сочетанием производительности, масштабируемости и богатой экосистемы, что полностью соответствует требованиям системы автоматизации учета успеваемости.</w:t>
      </w:r>
    </w:p>
    <w:p w14:paraId="369066CB" w14:textId="77777777" w:rsidR="009E6A66" w:rsidRPr="00E44032" w:rsidRDefault="009E6A66" w:rsidP="009E6A66">
      <w:pPr>
        <w:ind w:firstLine="0"/>
        <w:rPr>
          <w:rFonts w:cs="Times New Roman"/>
        </w:rPr>
      </w:pPr>
    </w:p>
    <w:p w14:paraId="5CC44FFD" w14:textId="77777777" w:rsidR="009E6A66" w:rsidRDefault="009E6A66" w:rsidP="009E6A66">
      <w:pPr>
        <w:pStyle w:val="26"/>
      </w:pPr>
      <w:bookmarkStart w:id="20" w:name="_Toc136376697"/>
      <w:r>
        <w:t>2</w:t>
      </w:r>
      <w:bookmarkStart w:id="21" w:name="_Toc132648545"/>
      <w:r>
        <w:t>.4 СУБД</w:t>
      </w:r>
      <w:bookmarkEnd w:id="20"/>
      <w:bookmarkEnd w:id="21"/>
    </w:p>
    <w:p w14:paraId="3BE4703A" w14:textId="77777777" w:rsidR="009E6A66" w:rsidRPr="00E44032" w:rsidRDefault="009E6A66" w:rsidP="00734411">
      <w:pPr>
        <w:rPr>
          <w:rFonts w:cs="Times New Roman"/>
        </w:rPr>
      </w:pPr>
    </w:p>
    <w:p w14:paraId="336B0164" w14:textId="7C9FD5ED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Для хранения данных приложения была выбрана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— современная объектно-реляционная система управления базами данных с открытым исходным кодом.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зарекомендовала себя как надежное и производительное решение, сочетающее в себе строгую стандартизацию SQL с расширенными возможностями для сложных рабочих нагрузок</w:t>
      </w:r>
      <w:r w:rsidRPr="00E44032">
        <w:rPr>
          <w:rFonts w:cs="Times New Roman"/>
        </w:rPr>
        <w:t xml:space="preserve"> </w:t>
      </w:r>
      <w:r w:rsidRPr="009E6A66">
        <w:rPr>
          <w:rFonts w:cs="Times New Roman"/>
        </w:rPr>
        <w:t>[</w:t>
      </w:r>
      <w:r w:rsidRPr="00E44032">
        <w:rPr>
          <w:rFonts w:cs="Times New Roman"/>
        </w:rPr>
        <w:t>9</w:t>
      </w:r>
      <w:r w:rsidRPr="009E6A66">
        <w:rPr>
          <w:rFonts w:cs="Times New Roman"/>
        </w:rPr>
        <w:t>].</w:t>
      </w:r>
    </w:p>
    <w:p w14:paraId="2B2123E2" w14:textId="77777777" w:rsidR="009E6A66" w:rsidRPr="009E6A66" w:rsidRDefault="009E6A66" w:rsidP="009E6A66">
      <w:pPr>
        <w:rPr>
          <w:rFonts w:cs="Times New Roman"/>
        </w:rPr>
      </w:pP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выделяется среди других СУБД своей строгой поддержкой ACID-транзакций и богатым набором функций. Система обеспечивает полную реализацию стандартов SQL, включая сложные запросы, триггеры, представления и хранимые процедуры. Особую ценность для образовательной системы представляет поддержка оконных функций, рекурсивных запросов и расширенных типов данных, включая JSON, что позволяет эффективно работать с разнородными учебными данными.</w:t>
      </w:r>
    </w:p>
    <w:p w14:paraId="316A64AD" w14:textId="77777777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Архитектура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построена вокруг надежной системы управления транзакциями, что критически важно для системы учета успеваемости, где требуется гарантированная целостность данных при одновременной работе множества пользователей. Механизм </w:t>
      </w:r>
      <w:proofErr w:type="spellStart"/>
      <w:r w:rsidRPr="009E6A66">
        <w:rPr>
          <w:rFonts w:cs="Times New Roman"/>
        </w:rPr>
        <w:t>многоверсионного</w:t>
      </w:r>
      <w:proofErr w:type="spellEnd"/>
      <w:r w:rsidRPr="009E6A66">
        <w:rPr>
          <w:rFonts w:cs="Times New Roman"/>
        </w:rPr>
        <w:t xml:space="preserve"> контроля параллелизма (MVCC) позволяет избежать блокировок при операциях чтения, обеспечивая высокую производительность даже при интенсивной нагрузке.</w:t>
      </w:r>
    </w:p>
    <w:p w14:paraId="59A516F0" w14:textId="77777777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Система предлагает расширенные возможности безопасности, включая детализированное управление доступом, шифрование соединений и встроенную защиту от SQL-инъекций. Для образовательного учреждения особенно важна </w:t>
      </w:r>
      <w:r w:rsidRPr="009E6A66">
        <w:rPr>
          <w:rFonts w:cs="Times New Roman"/>
        </w:rPr>
        <w:lastRenderedPageBreak/>
        <w:t>поддержка ролевой модели доступа, позволяющая гибко настраивать права преподавателей, методистов и администраторов системы.</w:t>
      </w:r>
    </w:p>
    <w:p w14:paraId="2D6DEA14" w14:textId="77777777" w:rsidR="009E6A66" w:rsidRPr="009E6A66" w:rsidRDefault="009E6A66" w:rsidP="009E6A66">
      <w:pPr>
        <w:rPr>
          <w:rFonts w:cs="Times New Roman"/>
        </w:rPr>
      </w:pP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отличается исключительной стабильностью и отказоустойчивостью. Такие функции как репликация, точка-времени восстановление и горячее резервирование делают систему надежным хранилищем для критически важных учебных данных. Поддержка пространственных данных через </w:t>
      </w:r>
      <w:proofErr w:type="spellStart"/>
      <w:r w:rsidRPr="009E6A66">
        <w:rPr>
          <w:rFonts w:cs="Times New Roman"/>
        </w:rPr>
        <w:t>PostGIS</w:t>
      </w:r>
      <w:proofErr w:type="spellEnd"/>
      <w:r w:rsidRPr="009E6A66">
        <w:rPr>
          <w:rFonts w:cs="Times New Roman"/>
        </w:rPr>
        <w:t xml:space="preserve"> открывает перспективы для интеграции с геоинформационными системами университета.</w:t>
      </w:r>
    </w:p>
    <w:p w14:paraId="6CB9C287" w14:textId="77777777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Производительность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оптимизирована для сложных аналитических запросов, что особенно ценно для генерации отчетов и анализа успеваемости. Встроенные механизмы индексирования, включая специализированные индексы для полнотекстового поиска и геоданных, обеспечивают высокую скорость работы даже с большими объемами информации.</w:t>
      </w:r>
    </w:p>
    <w:p w14:paraId="2D6896E7" w14:textId="77777777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Активное сообщество разработчиков и регулярные обновления гарантируют постоянное совершенствование системы. Поддержка большинства операционных систем и облачных платформ делает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универсальным выбором для образовательных учреждений с различной ИТ-инфраструктурой.</w:t>
      </w:r>
    </w:p>
    <w:p w14:paraId="2071D816" w14:textId="77777777" w:rsidR="009E6A66" w:rsidRPr="009E6A66" w:rsidRDefault="009E6A66" w:rsidP="009E6A66">
      <w:pPr>
        <w:rPr>
          <w:rFonts w:cs="Times New Roman"/>
        </w:rPr>
      </w:pPr>
      <w:r w:rsidRPr="009E6A66">
        <w:rPr>
          <w:rFonts w:cs="Times New Roman"/>
        </w:rPr>
        <w:t xml:space="preserve">Выбор </w:t>
      </w:r>
      <w:proofErr w:type="spellStart"/>
      <w:r w:rsidRPr="009E6A66">
        <w:rPr>
          <w:rFonts w:cs="Times New Roman"/>
        </w:rPr>
        <w:t>PostgreSQL</w:t>
      </w:r>
      <w:proofErr w:type="spellEnd"/>
      <w:r w:rsidRPr="009E6A66">
        <w:rPr>
          <w:rFonts w:cs="Times New Roman"/>
        </w:rPr>
        <w:t xml:space="preserve"> в качестве СУБД для системы учета успеваемости обусловлен уникальным сочетанием надежности, производительности и расширенных возможностей, полностью соответствующих требованиям к хранению и обработке учебных данных.</w:t>
      </w:r>
    </w:p>
    <w:p w14:paraId="610F33E0" w14:textId="77777777" w:rsidR="009E6A66" w:rsidRPr="009E6A66" w:rsidRDefault="009E6A66" w:rsidP="00734411">
      <w:pPr>
        <w:rPr>
          <w:rFonts w:cs="Times New Roman"/>
        </w:rPr>
      </w:pPr>
    </w:p>
    <w:p w14:paraId="761F9BC1" w14:textId="77777777" w:rsidR="009E6A66" w:rsidRPr="009E6A66" w:rsidRDefault="009E6A66" w:rsidP="00734411">
      <w:pPr>
        <w:rPr>
          <w:rFonts w:cs="Times New Roman"/>
        </w:rPr>
        <w:sectPr w:rsidR="009E6A66" w:rsidRPr="009E6A66" w:rsidSect="00CE13CE">
          <w:headerReference w:type="defaul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FD088B2" w14:textId="77777777" w:rsidR="00F835ED" w:rsidRDefault="00F835ED" w:rsidP="00F835ED">
      <w:pPr>
        <w:pStyle w:val="18"/>
        <w:suppressAutoHyphens w:val="0"/>
        <w:spacing w:line="300" w:lineRule="auto"/>
        <w:ind w:firstLine="567"/>
        <w:jc w:val="left"/>
      </w:pPr>
      <w:bookmarkStart w:id="22" w:name="_Toc132648549"/>
      <w:bookmarkStart w:id="23" w:name="_Toc136376698"/>
      <w:r w:rsidRPr="00F51FA9">
        <w:rPr>
          <w:szCs w:val="28"/>
        </w:rPr>
        <w:lastRenderedPageBreak/>
        <w:t>3</w:t>
      </w:r>
      <w:r>
        <w:rPr>
          <w:sz w:val="26"/>
          <w:szCs w:val="26"/>
        </w:rPr>
        <w:t xml:space="preserve"> </w:t>
      </w:r>
      <w:bookmarkEnd w:id="22"/>
      <w:r>
        <w:rPr>
          <w:bCs/>
          <w:szCs w:val="28"/>
        </w:rPr>
        <w:t>ПРОЕКТИРОВАНИЕ ПРИЛОЖЕНИЯ</w:t>
      </w:r>
      <w:bookmarkEnd w:id="23"/>
    </w:p>
    <w:p w14:paraId="6C8159D3" w14:textId="77777777" w:rsidR="00EA4D8F" w:rsidRPr="00A9604C" w:rsidRDefault="00EA4D8F" w:rsidP="007958F7">
      <w:pPr>
        <w:jc w:val="center"/>
        <w:rPr>
          <w:rFonts w:cs="Times New Roman"/>
          <w:lang w:eastAsia="ru-RU"/>
        </w:rPr>
      </w:pPr>
    </w:p>
    <w:p w14:paraId="67A61E56" w14:textId="77777777" w:rsidR="00F835ED" w:rsidRDefault="00F835ED" w:rsidP="00F835ED">
      <w:pPr>
        <w:pStyle w:val="26"/>
      </w:pPr>
      <w:bookmarkStart w:id="24" w:name="_Toc132648550"/>
      <w:bookmarkStart w:id="25" w:name="_Toc136376699"/>
      <w:r>
        <w:t>3.1 Выбор методологий моделирования</w:t>
      </w:r>
      <w:bookmarkEnd w:id="24"/>
      <w:bookmarkEnd w:id="25"/>
    </w:p>
    <w:p w14:paraId="052BA608" w14:textId="77777777" w:rsidR="00685D00" w:rsidRDefault="00685D00" w:rsidP="00685D00">
      <w:pPr>
        <w:rPr>
          <w:rFonts w:cs="Times New Roman"/>
          <w:lang w:eastAsia="ru-RU"/>
        </w:rPr>
      </w:pPr>
    </w:p>
    <w:p w14:paraId="7C9D3BA3" w14:textId="292A3E32" w:rsidR="0023635D" w:rsidRDefault="0023635D" w:rsidP="00685D00">
      <w:pPr>
        <w:rPr>
          <w:rFonts w:cs="Times New Roman"/>
          <w:lang w:eastAsia="ru-RU"/>
        </w:rPr>
      </w:pPr>
      <w:r w:rsidRPr="0023635D">
        <w:rPr>
          <w:rFonts w:cs="Times New Roman"/>
          <w:lang w:eastAsia="ru-RU"/>
        </w:rPr>
        <w:t xml:space="preserve">«Клиент — сервер» (англ. </w:t>
      </w:r>
      <w:proofErr w:type="spellStart"/>
      <w:r w:rsidRPr="0023635D">
        <w:rPr>
          <w:rFonts w:cs="Times New Roman"/>
          <w:lang w:eastAsia="ru-RU"/>
        </w:rPr>
        <w:t>client</w:t>
      </w:r>
      <w:proofErr w:type="spellEnd"/>
      <w:r w:rsidRPr="0023635D">
        <w:rPr>
          <w:rFonts w:cs="Times New Roman"/>
          <w:lang w:eastAsia="ru-RU"/>
        </w:rPr>
        <w:t>–</w:t>
      </w:r>
      <w:proofErr w:type="spellStart"/>
      <w:r w:rsidRPr="0023635D">
        <w:rPr>
          <w:rFonts w:cs="Times New Roman"/>
          <w:lang w:eastAsia="ru-RU"/>
        </w:rPr>
        <w:t>server</w:t>
      </w:r>
      <w:proofErr w:type="spellEnd"/>
      <w:r w:rsidRPr="0023635D">
        <w:rPr>
          <w:rFonts w:cs="Times New Roman"/>
          <w:lang w:eastAsia="ru-RU"/>
        </w:rPr>
        <w:t>) — вычислительная или сетевая архитектура, в которой задания или сетевая нагрузка распределены между поставщиками услуг, называемыми серверами, и заказчиками услуг, называемыми клиентами. Фактически клиент и сервер — это программное обеспечение.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протоколов, но они могут быть расположены также и на одной машине</w:t>
      </w:r>
      <w:r>
        <w:rPr>
          <w:rFonts w:cs="Times New Roman"/>
          <w:lang w:eastAsia="ru-RU"/>
        </w:rPr>
        <w:t xml:space="preserve"> </w:t>
      </w:r>
      <w:r w:rsidRPr="00F51FA9">
        <w:rPr>
          <w:szCs w:val="26"/>
        </w:rPr>
        <w:t>[</w:t>
      </w:r>
      <w:r>
        <w:rPr>
          <w:szCs w:val="26"/>
        </w:rPr>
        <w:t>10</w:t>
      </w:r>
      <w:r w:rsidRPr="00F51FA9">
        <w:rPr>
          <w:szCs w:val="26"/>
        </w:rPr>
        <w:t>]</w:t>
      </w:r>
      <w:r>
        <w:rPr>
          <w:szCs w:val="26"/>
        </w:rPr>
        <w:t>.</w:t>
      </w:r>
    </w:p>
    <w:p w14:paraId="041EF4AC" w14:textId="77777777" w:rsidR="0023635D" w:rsidRPr="0023635D" w:rsidRDefault="0023635D" w:rsidP="0023635D">
      <w:pPr>
        <w:rPr>
          <w:rFonts w:cs="Times New Roman"/>
          <w:lang w:eastAsia="ru-RU"/>
        </w:rPr>
      </w:pPr>
      <w:r w:rsidRPr="0023635D">
        <w:rPr>
          <w:rFonts w:cs="Times New Roman"/>
          <w:lang w:eastAsia="ru-RU"/>
        </w:rPr>
        <w:t>Серверные приложения находятся в режиме постоянного ожидания входящих запросов от клиентов. В зависимости от типа сервиса они могут предоставлять доступ к данным (например, через системы управления базами данных), вычислительным ресурсам или специализированным службам (электронная почта, веб-сервисы). Для обеспечения стабильной работы под нагрузкой серверное оборудование обычно отличается повышенной производительностью и надежностью, что объясняет его более высокую стоимость по сравнению с клиентскими рабочими станциями.</w:t>
      </w:r>
    </w:p>
    <w:p w14:paraId="329D1C63" w14:textId="77777777" w:rsidR="0023635D" w:rsidRPr="0023635D" w:rsidRDefault="0023635D" w:rsidP="0023635D">
      <w:pPr>
        <w:rPr>
          <w:rFonts w:cs="Times New Roman"/>
          <w:lang w:eastAsia="ru-RU"/>
        </w:rPr>
      </w:pPr>
      <w:r w:rsidRPr="0023635D">
        <w:rPr>
          <w:rFonts w:cs="Times New Roman"/>
          <w:lang w:eastAsia="ru-RU"/>
        </w:rPr>
        <w:t>Основные достоинства клиент-серверного подхода включают централизованное хранение и обработку данных, что исключает дублирование информации и обеспечивает ее целостность. Поскольку основная вычислительная нагрузка ложится на сервер, требования к клиентским устройствам существенно снижаются. Кроме того, централизованная модель управления позволяет эффективно реализовывать политики безопасности и разграничения доступа.</w:t>
      </w:r>
    </w:p>
    <w:p w14:paraId="5056DAC1" w14:textId="77777777" w:rsidR="0023635D" w:rsidRPr="00E44032" w:rsidRDefault="0023635D" w:rsidP="0023635D">
      <w:pPr>
        <w:rPr>
          <w:rFonts w:cs="Times New Roman"/>
          <w:lang w:eastAsia="ru-RU"/>
        </w:rPr>
      </w:pPr>
      <w:r w:rsidRPr="0023635D">
        <w:rPr>
          <w:rFonts w:cs="Times New Roman"/>
          <w:lang w:eastAsia="ru-RU"/>
        </w:rPr>
        <w:t>Однако данная архитектура имеет и определенные ограничения. Выход сервера из строя или его перегрузка могут парализовать работу всей системы. Для поддержания стабильного функционирования инфраструктуры требуется квалифицированный персонал - системные администраторы. Также следует учитывать значительные первоначальные затраты на серверное оборудование.</w:t>
      </w:r>
    </w:p>
    <w:p w14:paraId="11976C4E" w14:textId="5AAB77C7" w:rsidR="00AF587B" w:rsidRPr="0023635D" w:rsidRDefault="00AF587B" w:rsidP="0023635D">
      <w:pPr>
        <w:rPr>
          <w:rFonts w:cs="Times New Roman"/>
          <w:lang w:eastAsia="ru-RU"/>
        </w:rPr>
      </w:pPr>
      <w:r w:rsidRPr="00AF587B">
        <w:rPr>
          <w:rFonts w:cs="Times New Roman"/>
          <w:lang w:eastAsia="ru-RU"/>
        </w:rPr>
        <w:t>Графически данная архитектура показана на рисунке 3.1.</w:t>
      </w:r>
    </w:p>
    <w:p w14:paraId="7644CDDB" w14:textId="77777777" w:rsidR="0023635D" w:rsidRDefault="0023635D" w:rsidP="00685D00">
      <w:pPr>
        <w:rPr>
          <w:rFonts w:cs="Times New Roman"/>
          <w:lang w:eastAsia="ru-RU"/>
        </w:rPr>
      </w:pPr>
    </w:p>
    <w:p w14:paraId="79056251" w14:textId="1E11480E" w:rsidR="004E2FD0" w:rsidRPr="004E2FD0" w:rsidRDefault="004E2FD0" w:rsidP="004E2FD0">
      <w:pPr>
        <w:ind w:firstLine="0"/>
        <w:jc w:val="center"/>
        <w:rPr>
          <w:rFonts w:cs="Times New Roman"/>
          <w:lang w:val="en-US" w:eastAsia="ru-RU"/>
        </w:rPr>
      </w:pPr>
      <w:r>
        <w:rPr>
          <w:rFonts w:cs="Times New Roman"/>
          <w:noProof/>
          <w:lang w:val="en-US" w:eastAsia="ru-RU"/>
        </w:rPr>
        <w:drawing>
          <wp:inline distT="0" distB="0" distL="0" distR="0" wp14:anchorId="2EAB2CC9" wp14:editId="3180322A">
            <wp:extent cx="4008755" cy="775970"/>
            <wp:effectExtent l="0" t="0" r="0" b="5080"/>
            <wp:docPr id="30459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282B" w14:textId="77777777" w:rsidR="004E2FD0" w:rsidRDefault="004E2FD0" w:rsidP="00685D00">
      <w:pPr>
        <w:rPr>
          <w:rFonts w:cs="Times New Roman"/>
          <w:lang w:eastAsia="ru-RU"/>
        </w:rPr>
      </w:pPr>
    </w:p>
    <w:p w14:paraId="6DE1D77C" w14:textId="77777777" w:rsidR="004E2FD0" w:rsidRDefault="004E2FD0" w:rsidP="004E2FD0">
      <w:pPr>
        <w:ind w:firstLine="0"/>
        <w:jc w:val="center"/>
        <w:rPr>
          <w:szCs w:val="26"/>
        </w:rPr>
      </w:pPr>
      <w:r>
        <w:rPr>
          <w:szCs w:val="26"/>
        </w:rPr>
        <w:t>Рисунок 3.1 ‒ Клиент-серверная архитектура</w:t>
      </w:r>
    </w:p>
    <w:p w14:paraId="415ED36D" w14:textId="77777777" w:rsidR="004E2FD0" w:rsidRDefault="004E2FD0" w:rsidP="00685D00">
      <w:pPr>
        <w:rPr>
          <w:rFonts w:cs="Times New Roman"/>
          <w:lang w:eastAsia="ru-RU"/>
        </w:rPr>
      </w:pPr>
    </w:p>
    <w:p w14:paraId="0C1FBD9F" w14:textId="26CD73F0" w:rsidR="00D45BA2" w:rsidRPr="00D45BA2" w:rsidRDefault="00D45BA2" w:rsidP="00D45BA2">
      <w:pPr>
        <w:rPr>
          <w:rFonts w:cs="Times New Roman"/>
          <w:lang w:eastAsia="ru-RU"/>
        </w:rPr>
      </w:pPr>
      <w:r w:rsidRPr="00D45BA2">
        <w:rPr>
          <w:rFonts w:cs="Times New Roman"/>
          <w:lang w:eastAsia="ru-RU"/>
        </w:rPr>
        <w:lastRenderedPageBreak/>
        <w:t>Для обеспечения безопасного обмена данными между клиентской и серверной частями системы используется</w:t>
      </w:r>
      <w:r>
        <w:rPr>
          <w:rFonts w:cs="Times New Roman"/>
          <w:lang w:eastAsia="ru-RU"/>
        </w:rPr>
        <w:t xml:space="preserve"> протокол</w:t>
      </w:r>
      <w:r w:rsidRPr="00D45BA2">
        <w:rPr>
          <w:rFonts w:cs="Times New Roman"/>
          <w:lang w:eastAsia="ru-RU"/>
        </w:rPr>
        <w:t xml:space="preserve"> HTTPS</w:t>
      </w:r>
      <w:r>
        <w:rPr>
          <w:rFonts w:cs="Times New Roman"/>
          <w:lang w:eastAsia="ru-RU"/>
        </w:rPr>
        <w:t>,</w:t>
      </w:r>
      <w:r w:rsidRPr="00D45BA2">
        <w:rPr>
          <w:rFonts w:cs="Times New Roman"/>
          <w:lang w:eastAsia="ru-RU"/>
        </w:rPr>
        <w:t xml:space="preserve"> представля</w:t>
      </w:r>
      <w:r>
        <w:rPr>
          <w:rFonts w:cs="Times New Roman"/>
          <w:lang w:eastAsia="ru-RU"/>
        </w:rPr>
        <w:t>ющий</w:t>
      </w:r>
      <w:r w:rsidRPr="00D45BA2">
        <w:rPr>
          <w:rFonts w:cs="Times New Roman"/>
          <w:lang w:eastAsia="ru-RU"/>
        </w:rPr>
        <w:t xml:space="preserve"> собой криптографически защищенную версию стандартного HTTP-протокола. Основное отличие заключается в использовании механизмов шифрования TLS (Transport Layer Security), которые предотвращают перехват и подмену данных во время передачи. При установке соединения происходит проверка SSL-сертификата сервера, что гарантирует подлинность получателя информации. Все данные передаются в зашифрованном виде через порт 443, что делает невозможным их чтение при перехвате злоумышленниками [11].</w:t>
      </w:r>
    </w:p>
    <w:p w14:paraId="5A801E54" w14:textId="164A248A" w:rsidR="00D45BA2" w:rsidRPr="00E44032" w:rsidRDefault="00D45BA2" w:rsidP="00D45BA2">
      <w:pPr>
        <w:rPr>
          <w:rFonts w:cs="Times New Roman"/>
          <w:lang w:eastAsia="ru-RU"/>
        </w:rPr>
      </w:pPr>
      <w:r w:rsidRPr="00D45BA2">
        <w:rPr>
          <w:rFonts w:cs="Times New Roman"/>
          <w:lang w:eastAsia="ru-RU"/>
        </w:rPr>
        <w:t>Для организации программного интерфейса взаимодействия между компонентами системы выбран архитектурный стиль REST (</w:t>
      </w:r>
      <w:proofErr w:type="spellStart"/>
      <w:r w:rsidRPr="00D45BA2">
        <w:rPr>
          <w:rFonts w:cs="Times New Roman"/>
          <w:lang w:eastAsia="ru-RU"/>
        </w:rPr>
        <w:t>Representational</w:t>
      </w:r>
      <w:proofErr w:type="spellEnd"/>
      <w:r w:rsidRPr="00D45BA2">
        <w:rPr>
          <w:rFonts w:cs="Times New Roman"/>
          <w:lang w:eastAsia="ru-RU"/>
        </w:rPr>
        <w:t xml:space="preserve"> State Transfer). Этот подход основан на использовании стандартных HTTP-методов для выполнения операций с ресурсами. Каждый ресурс в системе имеет уникальный идентификатор в виде URI, а операции с ним выполняются с помощью соответствующих HTTP-запросов.</w:t>
      </w:r>
      <w:r>
        <w:rPr>
          <w:rFonts w:cs="Times New Roman"/>
          <w:lang w:eastAsia="ru-RU"/>
        </w:rPr>
        <w:t xml:space="preserve"> </w:t>
      </w:r>
      <w:r w:rsidRPr="00D45BA2">
        <w:rPr>
          <w:rFonts w:cs="Times New Roman"/>
          <w:lang w:eastAsia="ru-RU"/>
        </w:rPr>
        <w:t>Для получения данных используется метод GET, для создания новых записей — POST, для обновления существующей информации — PUT или PATCH, а для удаления — DELETE</w:t>
      </w:r>
      <w:r>
        <w:rPr>
          <w:rFonts w:cs="Times New Roman"/>
          <w:lang w:eastAsia="ru-RU"/>
        </w:rPr>
        <w:t xml:space="preserve"> </w:t>
      </w:r>
      <w:r w:rsidRPr="00D45BA2">
        <w:rPr>
          <w:rFonts w:cs="Times New Roman"/>
          <w:lang w:eastAsia="ru-RU"/>
        </w:rPr>
        <w:t xml:space="preserve">[12]. </w:t>
      </w:r>
    </w:p>
    <w:p w14:paraId="6CF28F73" w14:textId="0E7F49AD" w:rsidR="00C176CE" w:rsidRPr="00C176CE" w:rsidRDefault="00C176CE" w:rsidP="00610E48">
      <w:pPr>
        <w:rPr>
          <w:rFonts w:cs="Times New Roman"/>
          <w:lang w:eastAsia="ru-RU"/>
        </w:rPr>
      </w:pPr>
      <w:r w:rsidRPr="00AF587B">
        <w:rPr>
          <w:rFonts w:cs="Times New Roman"/>
          <w:lang w:eastAsia="ru-RU"/>
        </w:rPr>
        <w:t xml:space="preserve">Графически </w:t>
      </w:r>
      <w:r>
        <w:rPr>
          <w:rFonts w:cs="Times New Roman"/>
          <w:lang w:eastAsia="ru-RU"/>
        </w:rPr>
        <w:t>паттерн</w:t>
      </w:r>
      <w:r w:rsidR="00610E48">
        <w:rPr>
          <w:rFonts w:cs="Times New Roman"/>
          <w:lang w:eastAsia="ru-RU"/>
        </w:rPr>
        <w:t xml:space="preserve"> </w:t>
      </w:r>
      <w:r w:rsidR="00610E48" w:rsidRPr="00D45BA2">
        <w:rPr>
          <w:rFonts w:cs="Times New Roman"/>
          <w:lang w:eastAsia="ru-RU"/>
        </w:rPr>
        <w:t>REST</w:t>
      </w:r>
      <w:r w:rsidR="00610E48">
        <w:rPr>
          <w:rFonts w:cs="Times New Roman"/>
          <w:lang w:eastAsia="ru-RU"/>
        </w:rPr>
        <w:t xml:space="preserve"> </w:t>
      </w:r>
      <w:r w:rsidR="00610E48">
        <w:rPr>
          <w:rFonts w:cs="Times New Roman"/>
          <w:lang w:val="en-US" w:eastAsia="ru-RU"/>
        </w:rPr>
        <w:t>API</w:t>
      </w:r>
      <w:r w:rsidRPr="00AF587B">
        <w:rPr>
          <w:rFonts w:cs="Times New Roman"/>
          <w:lang w:eastAsia="ru-RU"/>
        </w:rPr>
        <w:t xml:space="preserve"> показан на рисунке 3.</w:t>
      </w:r>
      <w:r>
        <w:rPr>
          <w:rFonts w:cs="Times New Roman"/>
          <w:lang w:eastAsia="ru-RU"/>
        </w:rPr>
        <w:t>2</w:t>
      </w:r>
      <w:r w:rsidRPr="00AF587B">
        <w:rPr>
          <w:rFonts w:cs="Times New Roman"/>
          <w:lang w:eastAsia="ru-RU"/>
        </w:rPr>
        <w:t>.</w:t>
      </w:r>
    </w:p>
    <w:p w14:paraId="22C50BEC" w14:textId="77777777" w:rsidR="00C176CE" w:rsidRPr="00C176CE" w:rsidRDefault="00C176CE" w:rsidP="00D45BA2">
      <w:pPr>
        <w:rPr>
          <w:rFonts w:cs="Times New Roman"/>
          <w:lang w:eastAsia="ru-RU"/>
        </w:rPr>
      </w:pPr>
    </w:p>
    <w:p w14:paraId="1CF64A7A" w14:textId="375FFBD4" w:rsidR="00C176CE" w:rsidRDefault="00C176CE" w:rsidP="00C176CE">
      <w:pPr>
        <w:ind w:firstLine="0"/>
        <w:rPr>
          <w:rFonts w:cs="Times New Roman"/>
          <w:lang w:eastAsia="ru-RU"/>
        </w:rPr>
      </w:pPr>
      <w:r>
        <w:rPr>
          <w:rFonts w:cs="Times New Roman"/>
          <w:noProof/>
          <w:lang w:val="en-US" w:eastAsia="ru-RU"/>
        </w:rPr>
        <w:drawing>
          <wp:inline distT="0" distB="0" distL="0" distR="0" wp14:anchorId="418FB200" wp14:editId="4A6C4A02">
            <wp:extent cx="5624830" cy="2913380"/>
            <wp:effectExtent l="0" t="0" r="0" b="0"/>
            <wp:docPr id="20106942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4426" w14:textId="77777777" w:rsidR="00C176CE" w:rsidRPr="00C176CE" w:rsidRDefault="00C176CE" w:rsidP="00C176CE">
      <w:pPr>
        <w:ind w:firstLine="0"/>
        <w:rPr>
          <w:rFonts w:cs="Times New Roman"/>
          <w:lang w:eastAsia="ru-RU"/>
        </w:rPr>
      </w:pPr>
    </w:p>
    <w:p w14:paraId="6EC71056" w14:textId="2D140DA4" w:rsidR="00C176CE" w:rsidRPr="00E44032" w:rsidRDefault="00C176CE" w:rsidP="00C176CE">
      <w:pPr>
        <w:ind w:firstLine="0"/>
        <w:jc w:val="center"/>
        <w:rPr>
          <w:szCs w:val="26"/>
        </w:rPr>
      </w:pPr>
      <w:r>
        <w:rPr>
          <w:szCs w:val="26"/>
        </w:rPr>
        <w:t xml:space="preserve">Рисунок 3.2 ‒ Паттерн </w:t>
      </w:r>
      <w:r w:rsidRPr="00D45BA2">
        <w:rPr>
          <w:rFonts w:cs="Times New Roman"/>
          <w:lang w:eastAsia="ru-RU"/>
        </w:rPr>
        <w:t>REST</w:t>
      </w:r>
      <w:r>
        <w:rPr>
          <w:rFonts w:cs="Times New Roman"/>
          <w:lang w:eastAsia="ru-RU"/>
        </w:rPr>
        <w:t xml:space="preserve"> </w:t>
      </w:r>
      <w:r>
        <w:rPr>
          <w:rFonts w:cs="Times New Roman"/>
          <w:lang w:val="en-US" w:eastAsia="ru-RU"/>
        </w:rPr>
        <w:t>API</w:t>
      </w:r>
    </w:p>
    <w:p w14:paraId="7C9C4002" w14:textId="77777777" w:rsidR="00C176CE" w:rsidRPr="00E44032" w:rsidRDefault="00C176CE" w:rsidP="00C176CE">
      <w:pPr>
        <w:ind w:firstLine="0"/>
        <w:rPr>
          <w:rFonts w:cs="Times New Roman"/>
          <w:lang w:eastAsia="ru-RU"/>
        </w:rPr>
      </w:pPr>
    </w:p>
    <w:p w14:paraId="0018736E" w14:textId="77777777" w:rsidR="00D45BA2" w:rsidRPr="00D45BA2" w:rsidRDefault="00D45BA2" w:rsidP="00D45BA2">
      <w:pPr>
        <w:rPr>
          <w:rFonts w:cs="Times New Roman"/>
          <w:lang w:eastAsia="ru-RU"/>
        </w:rPr>
      </w:pPr>
      <w:r w:rsidRPr="00D45BA2">
        <w:rPr>
          <w:rFonts w:cs="Times New Roman"/>
          <w:lang w:eastAsia="ru-RU"/>
        </w:rPr>
        <w:t xml:space="preserve">Обмен данными между клиентом и сервером осуществляется в формате JSON, который обеспечивает компактное представление информации и простоту ее обработки. Этот формат поддерживает сложные структуры данных и легко преобразуется в объекты используемых языков программирования. Для </w:t>
      </w:r>
      <w:r w:rsidRPr="00D45BA2">
        <w:rPr>
          <w:rFonts w:cs="Times New Roman"/>
          <w:lang w:eastAsia="ru-RU"/>
        </w:rPr>
        <w:lastRenderedPageBreak/>
        <w:t xml:space="preserve">аутентификации пользователей применяются JWT-токены, передаваемые в заголовке </w:t>
      </w:r>
      <w:proofErr w:type="spellStart"/>
      <w:r w:rsidRPr="00D45BA2">
        <w:rPr>
          <w:rFonts w:cs="Times New Roman"/>
          <w:lang w:eastAsia="ru-RU"/>
        </w:rPr>
        <w:t>Authorization</w:t>
      </w:r>
      <w:proofErr w:type="spellEnd"/>
      <w:r w:rsidRPr="00D45BA2">
        <w:rPr>
          <w:rFonts w:cs="Times New Roman"/>
          <w:lang w:eastAsia="ru-RU"/>
        </w:rPr>
        <w:t xml:space="preserve"> каждого запроса.</w:t>
      </w:r>
    </w:p>
    <w:p w14:paraId="4511008D" w14:textId="77777777" w:rsidR="00D45BA2" w:rsidRPr="00D45BA2" w:rsidRDefault="00D45BA2" w:rsidP="00D45BA2">
      <w:pPr>
        <w:rPr>
          <w:rFonts w:cs="Times New Roman"/>
          <w:lang w:eastAsia="ru-RU"/>
        </w:rPr>
      </w:pPr>
      <w:r w:rsidRPr="00D45BA2">
        <w:rPr>
          <w:rFonts w:cs="Times New Roman"/>
          <w:lang w:eastAsia="ru-RU"/>
        </w:rPr>
        <w:t>Сочетание HTTPS и REST API создает надежную основу для системы учета успеваемости. Защищенное соединение гарантирует конфиденциальность учебных данных, а стандартизированный интерфейс взаимодействия обеспечивает удобство разработки и масштабируемость решения.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архитектуры.</w:t>
      </w:r>
    </w:p>
    <w:p w14:paraId="729A4C23" w14:textId="77777777" w:rsidR="00D45BA2" w:rsidRDefault="00D45BA2" w:rsidP="00685D00">
      <w:pPr>
        <w:rPr>
          <w:rFonts w:cs="Times New Roman"/>
          <w:lang w:eastAsia="ru-RU"/>
        </w:rPr>
      </w:pPr>
    </w:p>
    <w:p w14:paraId="1880FC7C" w14:textId="31B3EFE2" w:rsidR="00AB3502" w:rsidRDefault="00AB3502" w:rsidP="00AB3502">
      <w:pPr>
        <w:pStyle w:val="26"/>
      </w:pPr>
      <w:bookmarkStart w:id="26" w:name="_Toc1248844079"/>
      <w:bookmarkStart w:id="27" w:name="_Toc1781278354"/>
      <w:bookmarkStart w:id="28" w:name="_Toc101997353"/>
      <w:bookmarkStart w:id="29" w:name="_Toc136376700"/>
      <w:r>
        <w:t xml:space="preserve">3.2 Разработка </w:t>
      </w:r>
      <w:bookmarkEnd w:id="26"/>
      <w:bookmarkEnd w:id="27"/>
      <w:bookmarkEnd w:id="28"/>
      <w:bookmarkEnd w:id="29"/>
      <w:r>
        <w:t>д</w:t>
      </w:r>
      <w:r w:rsidRPr="00AB3502">
        <w:t>иаграмм</w:t>
      </w:r>
      <w:r>
        <w:t>ы</w:t>
      </w:r>
      <w:r w:rsidRPr="00AB3502">
        <w:t xml:space="preserve"> вариантов использования</w:t>
      </w:r>
    </w:p>
    <w:p w14:paraId="0370C6A3" w14:textId="77777777" w:rsidR="00AB3502" w:rsidRDefault="00AB3502" w:rsidP="00685D00">
      <w:pPr>
        <w:rPr>
          <w:rFonts w:cs="Times New Roman"/>
          <w:lang w:eastAsia="ru-RU"/>
        </w:rPr>
      </w:pPr>
    </w:p>
    <w:p w14:paraId="7E273BE8" w14:textId="50B55811" w:rsidR="00AB3502" w:rsidRPr="00AB3502" w:rsidRDefault="00610E48" w:rsidP="00610E48">
      <w:pPr>
        <w:rPr>
          <w:rFonts w:cs="Times New Roman"/>
          <w:lang w:eastAsia="ru-RU"/>
        </w:rPr>
      </w:pPr>
      <w:r w:rsidRPr="00610E48">
        <w:rPr>
          <w:rFonts w:cs="Times New Roman"/>
          <w:lang w:eastAsia="ru-RU"/>
        </w:rPr>
        <w:t>Диаграмма вариантов использования в UML — 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уровне.</w:t>
      </w:r>
      <w:r>
        <w:rPr>
          <w:rFonts w:cs="Times New Roman"/>
          <w:lang w:eastAsia="ru-RU"/>
        </w:rPr>
        <w:t xml:space="preserve"> </w:t>
      </w:r>
      <w:r w:rsidRPr="00610E48">
        <w:rPr>
          <w:rFonts w:cs="Times New Roman"/>
          <w:lang w:eastAsia="ru-RU"/>
        </w:rPr>
        <w:t>Прецедент — возможность моделируемой системы (часть её функциональности), благодаря которой пользователь может получить конкретный, измеримый и нужный ему результат. Прецедент соответствует отдельному сервису системы, определяет один из вариантов её использования и описывает типичный способ взаимодействия пользователя с системой. Варианты использования обычно применяются для спецификации внешних требований к системе</w:t>
      </w:r>
      <w:r>
        <w:rPr>
          <w:rFonts w:cs="Times New Roman"/>
          <w:lang w:eastAsia="ru-RU"/>
        </w:rPr>
        <w:t xml:space="preserve"> </w:t>
      </w:r>
      <w:r w:rsidRPr="00610E48">
        <w:rPr>
          <w:rFonts w:cs="Times New Roman"/>
          <w:lang w:eastAsia="ru-RU"/>
        </w:rPr>
        <w:t>[1</w:t>
      </w:r>
      <w:r>
        <w:rPr>
          <w:rFonts w:cs="Times New Roman"/>
          <w:lang w:eastAsia="ru-RU"/>
        </w:rPr>
        <w:t>3</w:t>
      </w:r>
      <w:r w:rsidRPr="00610E48">
        <w:rPr>
          <w:rFonts w:cs="Times New Roman"/>
          <w:lang w:eastAsia="ru-RU"/>
        </w:rPr>
        <w:t>].</w:t>
      </w:r>
      <w:r>
        <w:rPr>
          <w:rFonts w:cs="Times New Roman"/>
          <w:lang w:eastAsia="ru-RU"/>
        </w:rPr>
        <w:t xml:space="preserve"> </w:t>
      </w:r>
      <w:r w:rsidR="00AB3502" w:rsidRPr="00AB3502">
        <w:rPr>
          <w:rFonts w:cs="Times New Roman"/>
          <w:lang w:eastAsia="ru-RU"/>
        </w:rPr>
        <w:t>На рисунке 3.3 представлена детализированная схема, демонстрирующая полный спектр возможностей системы учета успеваемости для различных категорий пользователей.</w:t>
      </w:r>
    </w:p>
    <w:p w14:paraId="423226BF" w14:textId="77777777" w:rsidR="00AB3502" w:rsidRPr="00AB3502" w:rsidRDefault="00AB3502" w:rsidP="00AB3502">
      <w:pPr>
        <w:rPr>
          <w:rFonts w:cs="Times New Roman"/>
          <w:lang w:eastAsia="ru-RU"/>
        </w:rPr>
      </w:pPr>
      <w:r w:rsidRPr="00AB3502">
        <w:rPr>
          <w:rFonts w:cs="Times New Roman"/>
          <w:lang w:eastAsia="ru-RU"/>
        </w:rPr>
        <w:t>В системе предусмотрено три основных типа пользователей с разным уровнем доступа. Администратор обладает наиболее широкими полномочиями, включая управление учетными записями пользователей, обработку учебных ведомостей, работу с данными студентов и групп, а также контроль за учебными дисциплинами. Кроме того, администратор имеет доступ к аналитическим отчетам и статистике по группам, может выполнять рассылку ведомостей и управлять системными настройками безопасности.</w:t>
      </w:r>
    </w:p>
    <w:p w14:paraId="190543C8" w14:textId="77777777" w:rsidR="00AB3502" w:rsidRPr="00AB3502" w:rsidRDefault="00AB3502" w:rsidP="00AB3502">
      <w:pPr>
        <w:rPr>
          <w:rFonts w:cs="Times New Roman"/>
          <w:lang w:eastAsia="ru-RU"/>
        </w:rPr>
      </w:pPr>
      <w:r w:rsidRPr="00AB3502">
        <w:rPr>
          <w:rFonts w:cs="Times New Roman"/>
          <w:lang w:eastAsia="ru-RU"/>
        </w:rPr>
        <w:t xml:space="preserve">Преподаватели как ключевые пользователи системы могут работать с ведомостями, выставлять оценки за занятия и аттестационные оценки, осуществлять поиск нужных учебных групп. Для обеспечения безопасности и удобства работы преподавателям доступны функции управления личными данными, включая изменение пароля, его восстановление через электронную почту и привязку </w:t>
      </w:r>
      <w:proofErr w:type="spellStart"/>
      <w:r w:rsidRPr="00AB3502">
        <w:rPr>
          <w:rFonts w:cs="Times New Roman"/>
          <w:lang w:eastAsia="ru-RU"/>
        </w:rPr>
        <w:t>email</w:t>
      </w:r>
      <w:proofErr w:type="spellEnd"/>
      <w:r w:rsidRPr="00AB3502">
        <w:rPr>
          <w:rFonts w:cs="Times New Roman"/>
          <w:lang w:eastAsia="ru-RU"/>
        </w:rPr>
        <w:t>-адреса к учетной записи.</w:t>
      </w:r>
    </w:p>
    <w:p w14:paraId="7A0613B0" w14:textId="77777777" w:rsidR="00AB3502" w:rsidRPr="00AB3502" w:rsidRDefault="00AB3502" w:rsidP="00AB3502">
      <w:pPr>
        <w:rPr>
          <w:rFonts w:cs="Times New Roman"/>
          <w:lang w:eastAsia="ru-RU"/>
        </w:rPr>
      </w:pPr>
      <w:r w:rsidRPr="00AB3502">
        <w:rPr>
          <w:rFonts w:cs="Times New Roman"/>
          <w:lang w:eastAsia="ru-RU"/>
        </w:rPr>
        <w:t xml:space="preserve">Гости системы имеют ограниченный доступ к функционалу. Они могут просматривать общую статистику по группам, а также пользоваться базовыми функциями безопасности - изменять пароль, восстанавливать его через </w:t>
      </w:r>
      <w:proofErr w:type="spellStart"/>
      <w:r w:rsidRPr="00AB3502">
        <w:rPr>
          <w:rFonts w:cs="Times New Roman"/>
          <w:lang w:eastAsia="ru-RU"/>
        </w:rPr>
        <w:t>email</w:t>
      </w:r>
      <w:proofErr w:type="spellEnd"/>
      <w:r w:rsidRPr="00AB3502">
        <w:rPr>
          <w:rFonts w:cs="Times New Roman"/>
          <w:lang w:eastAsia="ru-RU"/>
        </w:rPr>
        <w:t xml:space="preserve"> и привязывать электронную почту к аккаунту.</w:t>
      </w:r>
    </w:p>
    <w:p w14:paraId="1CD4D3A7" w14:textId="6C7FD9F8" w:rsidR="00D45BA2" w:rsidRDefault="00AB3502" w:rsidP="00AB3502">
      <w:pPr>
        <w:rPr>
          <w:rFonts w:cs="Times New Roman"/>
          <w:lang w:eastAsia="ru-RU"/>
        </w:rPr>
      </w:pPr>
      <w:r w:rsidRPr="00AB3502">
        <w:rPr>
          <w:rFonts w:cs="Times New Roman"/>
          <w:lang w:eastAsia="ru-RU"/>
        </w:rPr>
        <w:lastRenderedPageBreak/>
        <w:t>Особое внимание в системе уделено работе с учебной документацией. Реализован полный цикл обработки ведомостей: от создания электронных версий документов до их распространения. Преподаватели могут формировать файлы ведомостей, которые затем доступны для скачивания или отправки по электронной почте. Администраторы дополнительно имеют возможность очистки устаревших файлов ведомостей.</w:t>
      </w:r>
    </w:p>
    <w:p w14:paraId="034EC2CD" w14:textId="77777777" w:rsidR="00610E48" w:rsidRPr="00AB3502" w:rsidRDefault="00610E48" w:rsidP="00AB3502">
      <w:pPr>
        <w:rPr>
          <w:rFonts w:cs="Times New Roman"/>
          <w:lang w:eastAsia="ru-RU"/>
        </w:rPr>
      </w:pPr>
    </w:p>
    <w:p w14:paraId="6B62E6BB" w14:textId="1C6535C5" w:rsidR="00C176CE" w:rsidRDefault="0096415A" w:rsidP="00610E48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noProof/>
          <w:lang w:val="en-US" w:eastAsia="ru-RU"/>
        </w:rPr>
        <w:drawing>
          <wp:inline distT="0" distB="0" distL="0" distR="0" wp14:anchorId="54ABBE9F" wp14:editId="1D4A914F">
            <wp:extent cx="5052830" cy="6353298"/>
            <wp:effectExtent l="0" t="0" r="0" b="0"/>
            <wp:docPr id="10790817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641" cy="637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CA19" w14:textId="77777777" w:rsidR="00AB3502" w:rsidRPr="00C176CE" w:rsidRDefault="00AB3502" w:rsidP="00AB3502">
      <w:pPr>
        <w:ind w:firstLine="0"/>
        <w:rPr>
          <w:rFonts w:cs="Times New Roman"/>
          <w:lang w:eastAsia="ru-RU"/>
        </w:rPr>
      </w:pPr>
    </w:p>
    <w:p w14:paraId="20EB008B" w14:textId="15892B7A" w:rsidR="00AB3502" w:rsidRPr="00AB3502" w:rsidRDefault="00AB3502" w:rsidP="00AB3502">
      <w:pPr>
        <w:ind w:firstLine="0"/>
        <w:jc w:val="center"/>
        <w:rPr>
          <w:szCs w:val="26"/>
        </w:rPr>
      </w:pPr>
      <w:r>
        <w:rPr>
          <w:szCs w:val="26"/>
        </w:rPr>
        <w:t>Рисунок 3.3 ‒ Диаграмма вариантов использования</w:t>
      </w:r>
    </w:p>
    <w:p w14:paraId="5B7214EE" w14:textId="77777777" w:rsidR="00AB3502" w:rsidRPr="00AB3502" w:rsidRDefault="00AB3502" w:rsidP="0096415A">
      <w:pPr>
        <w:ind w:firstLine="0"/>
        <w:rPr>
          <w:rFonts w:cs="Times New Roman"/>
          <w:lang w:eastAsia="ru-RU"/>
        </w:rPr>
      </w:pPr>
    </w:p>
    <w:p w14:paraId="44BEF312" w14:textId="77777777" w:rsidR="00AB3502" w:rsidRPr="00AB3502" w:rsidRDefault="00AB3502" w:rsidP="00AB3502">
      <w:pPr>
        <w:rPr>
          <w:rFonts w:cs="Times New Roman"/>
          <w:lang w:eastAsia="ru-RU"/>
        </w:rPr>
      </w:pPr>
      <w:r w:rsidRPr="00AB3502">
        <w:rPr>
          <w:rFonts w:cs="Times New Roman"/>
          <w:lang w:eastAsia="ru-RU"/>
        </w:rPr>
        <w:t xml:space="preserve">Все функциональные возможности системы логически сгруппированы. Управление основными сущностями (пользователями, ведомостями, студентами, группами и дисциплинами) включает стандартный набор операций создания, </w:t>
      </w:r>
      <w:r w:rsidRPr="00AB3502">
        <w:rPr>
          <w:rFonts w:cs="Times New Roman"/>
          <w:lang w:eastAsia="ru-RU"/>
        </w:rPr>
        <w:lastRenderedPageBreak/>
        <w:t>редактирования и удаления соответствующих записей. Это обеспечивает единообразие интерфейса и упрощает работу пользователей с системой.</w:t>
      </w:r>
    </w:p>
    <w:p w14:paraId="35843850" w14:textId="77777777" w:rsidR="00AB3502" w:rsidRDefault="00AB3502" w:rsidP="00AB3502">
      <w:pPr>
        <w:ind w:firstLine="0"/>
        <w:rPr>
          <w:rFonts w:cs="Times New Roman"/>
          <w:lang w:eastAsia="ru-RU"/>
        </w:rPr>
      </w:pPr>
    </w:p>
    <w:p w14:paraId="2C712DE4" w14:textId="53E31203" w:rsidR="00AB3502" w:rsidRDefault="00AB3502" w:rsidP="00AB3502">
      <w:pPr>
        <w:pStyle w:val="26"/>
      </w:pPr>
      <w:r>
        <w:t>3.3 Разработка проекта базы данных</w:t>
      </w:r>
    </w:p>
    <w:p w14:paraId="2B9AC5CA" w14:textId="77777777" w:rsidR="00AB3502" w:rsidRDefault="00AB3502" w:rsidP="00685D00">
      <w:pPr>
        <w:rPr>
          <w:rFonts w:cs="Times New Roman"/>
          <w:lang w:eastAsia="ru-RU"/>
        </w:rPr>
      </w:pPr>
    </w:p>
    <w:p w14:paraId="1DCF9F62" w14:textId="517EBB3E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Концептуальная модель системы учета успеваемости построена в нотации Information Engineering и отражает ключевые сущности образовательного процесса, обеспечивая наглядное представление взаимосвязей между</w:t>
      </w:r>
      <w:r w:rsidR="006D6B5F">
        <w:rPr>
          <w:rFonts w:cs="Times New Roman"/>
          <w:lang w:eastAsia="ru-RU"/>
        </w:rPr>
        <w:t xml:space="preserve"> </w:t>
      </w:r>
      <w:r w:rsidRPr="00F849C4">
        <w:rPr>
          <w:rFonts w:cs="Times New Roman"/>
          <w:lang w:eastAsia="ru-RU"/>
        </w:rPr>
        <w:t>компонентами учебной деятельности. Центральным элементом модели является сущность "Факультет", которая включает уникальный идентификатор, название факультета и ссылку на декана, являющегося ответственным за управление деятельностью факультета. Факультет в свою очередь связан с другими основными сущностями системы</w:t>
      </w:r>
      <w:r>
        <w:rPr>
          <w:rFonts w:cs="Times New Roman"/>
          <w:lang w:eastAsia="ru-RU"/>
        </w:rPr>
        <w:t>.</w:t>
      </w:r>
    </w:p>
    <w:p w14:paraId="41222853" w14:textId="73429375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 xml:space="preserve">Сущность "Пользователь" представляет всех участников системы, включая студентов, преподавателей и администраторов. Включает атрибуты, необходимые для аутентификации, такие как логин и </w:t>
      </w:r>
      <w:proofErr w:type="spellStart"/>
      <w:r w:rsidRPr="00F849C4">
        <w:rPr>
          <w:rFonts w:cs="Times New Roman"/>
          <w:lang w:eastAsia="ru-RU"/>
        </w:rPr>
        <w:t>хеш</w:t>
      </w:r>
      <w:proofErr w:type="spellEnd"/>
      <w:r w:rsidRPr="00F849C4">
        <w:rPr>
          <w:rFonts w:cs="Times New Roman"/>
          <w:lang w:eastAsia="ru-RU"/>
        </w:rPr>
        <w:t xml:space="preserve"> пароля, а также персональные данные, включая фамилию, имя и отчество. Каждый пользователь относится к определенному факультету, что устанавливает его принадлежность к конкретной образовательной структуре, а также имеет установленную роль и статус, что позволяет гибко управлять доступом и правами внутри системы.</w:t>
      </w:r>
    </w:p>
    <w:p w14:paraId="5671DB0F" w14:textId="5929E766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Модель образования представлена сущностями "Специальность" и "Группа". Специальность характеризуется названием, принадлежностью к факультету, а также количеством курсов и других аттестующих мероприятий, что отражает профиль и требования к обучению. Группа же содержит информацию о годе поступления студентов, форме обучения</w:t>
      </w:r>
      <w:r>
        <w:rPr>
          <w:rFonts w:cs="Times New Roman"/>
          <w:lang w:eastAsia="ru-RU"/>
        </w:rPr>
        <w:t xml:space="preserve"> </w:t>
      </w:r>
      <w:r w:rsidRPr="00F849C4">
        <w:rPr>
          <w:rFonts w:cs="Times New Roman"/>
          <w:lang w:eastAsia="ru-RU"/>
        </w:rPr>
        <w:t>и ступени обучения, а также ссылку на конкретную специальность, что позволяет разграничить группы по разным образовательным траекториям.</w:t>
      </w:r>
    </w:p>
    <w:p w14:paraId="68ED9F4B" w14:textId="379F098C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Учебный процесс моделируется через сущности "Дисциплина", "Ведомость", "Занятие" и "Оценка". Дисциплина относится к конкретному факультету и может включать как теоретическую, так и практическую часть. Ведомость представляет собой связующее звено между дисциплиной, группой и преподавателем, предоставляя информацию о семестре, типе аттестации и зачетных единицах. Каждая ведомость включает в себя занятия, которые проводят преподаватели, и оценки, которые студенты получают за выполнение заданий.</w:t>
      </w:r>
    </w:p>
    <w:p w14:paraId="4848280F" w14:textId="2E77DE20" w:rsidR="00E44032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Сущность "Студент" включает в себя персональные данные, а также информацию о его принадлежности к учебной группе, что важно для ведения учета и анализа успеваемости. Оценки студентов могут быть привязаны как к ведомости в целом, так и к конкретным занятиям, что позволяет детально отслеживать их успеваемость по отдельным дисциплинам и занятиям в рамках учебного процесса.</w:t>
      </w:r>
    </w:p>
    <w:p w14:paraId="73CF6E7A" w14:textId="00CDA66E" w:rsidR="006D6B5F" w:rsidRDefault="006D6B5F" w:rsidP="006D6B5F">
      <w:pPr>
        <w:rPr>
          <w:rFonts w:cs="Times New Roman"/>
          <w:lang w:eastAsia="ru-RU"/>
        </w:rPr>
      </w:pPr>
      <w:r>
        <w:rPr>
          <w:szCs w:val="26"/>
        </w:rPr>
        <w:t>Концептуальная модель базы данных</w:t>
      </w:r>
      <w:r w:rsidRPr="00AF587B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изображена</w:t>
      </w:r>
      <w:r w:rsidRPr="00AF587B">
        <w:rPr>
          <w:rFonts w:cs="Times New Roman"/>
          <w:lang w:eastAsia="ru-RU"/>
        </w:rPr>
        <w:t xml:space="preserve"> на рисунке 3.</w:t>
      </w:r>
      <w:r>
        <w:rPr>
          <w:rFonts w:cs="Times New Roman"/>
          <w:lang w:eastAsia="ru-RU"/>
        </w:rPr>
        <w:t>4</w:t>
      </w:r>
      <w:r w:rsidRPr="00AF587B">
        <w:rPr>
          <w:rFonts w:cs="Times New Roman"/>
          <w:lang w:eastAsia="ru-RU"/>
        </w:rPr>
        <w:t>.</w:t>
      </w:r>
    </w:p>
    <w:p w14:paraId="43DFE3D3" w14:textId="74B95EF2" w:rsidR="00F849C4" w:rsidRDefault="00F849C4" w:rsidP="00F849C4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 wp14:anchorId="341272A1" wp14:editId="3FB06147">
            <wp:extent cx="4108701" cy="6859624"/>
            <wp:effectExtent l="0" t="0" r="6350" b="0"/>
            <wp:docPr id="93614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528" cy="691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E05B" w14:textId="77777777" w:rsidR="00F849C4" w:rsidRDefault="00F849C4" w:rsidP="00F849C4">
      <w:pPr>
        <w:jc w:val="center"/>
        <w:rPr>
          <w:rFonts w:cs="Times New Roman"/>
          <w:lang w:eastAsia="ru-RU"/>
        </w:rPr>
      </w:pPr>
    </w:p>
    <w:p w14:paraId="0683434C" w14:textId="4684DEC3" w:rsidR="00F849C4" w:rsidRDefault="00F849C4" w:rsidP="00F849C4">
      <w:pPr>
        <w:ind w:firstLine="0"/>
        <w:jc w:val="center"/>
        <w:rPr>
          <w:szCs w:val="26"/>
        </w:rPr>
      </w:pPr>
      <w:r>
        <w:rPr>
          <w:szCs w:val="26"/>
        </w:rPr>
        <w:t>Рисунок 3.</w:t>
      </w:r>
      <w:r>
        <w:rPr>
          <w:szCs w:val="26"/>
        </w:rPr>
        <w:t>4</w:t>
      </w:r>
      <w:r>
        <w:rPr>
          <w:szCs w:val="26"/>
        </w:rPr>
        <w:t xml:space="preserve"> ‒ </w:t>
      </w:r>
      <w:r>
        <w:rPr>
          <w:szCs w:val="26"/>
        </w:rPr>
        <w:t>Концептуальная модель базы данных</w:t>
      </w:r>
    </w:p>
    <w:p w14:paraId="4D8CF40F" w14:textId="77777777" w:rsidR="00F849C4" w:rsidRPr="00F849C4" w:rsidRDefault="00F849C4" w:rsidP="00F849C4">
      <w:pPr>
        <w:rPr>
          <w:rFonts w:cs="Times New Roman"/>
          <w:lang w:eastAsia="ru-RU"/>
        </w:rPr>
      </w:pPr>
    </w:p>
    <w:p w14:paraId="61587CA4" w14:textId="77777777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 xml:space="preserve">Логическая модель адаптирована для реализации в СУБД </w:t>
      </w:r>
      <w:proofErr w:type="spellStart"/>
      <w:r w:rsidRPr="00F849C4">
        <w:rPr>
          <w:rFonts w:cs="Times New Roman"/>
          <w:lang w:eastAsia="ru-RU"/>
        </w:rPr>
        <w:t>PostgreSQL</w:t>
      </w:r>
      <w:proofErr w:type="spellEnd"/>
      <w:r w:rsidRPr="00F849C4">
        <w:rPr>
          <w:rFonts w:cs="Times New Roman"/>
          <w:lang w:eastAsia="ru-RU"/>
        </w:rPr>
        <w:t xml:space="preserve"> и уточняет типы данных и ограничения для каждой сущности. В таблице "Пользователи" добавлены поля для работы с </w:t>
      </w:r>
      <w:proofErr w:type="spellStart"/>
      <w:r w:rsidRPr="00F849C4">
        <w:rPr>
          <w:rFonts w:cs="Times New Roman"/>
          <w:lang w:eastAsia="ru-RU"/>
        </w:rPr>
        <w:t>refresh</w:t>
      </w:r>
      <w:proofErr w:type="spellEnd"/>
      <w:r w:rsidRPr="00F849C4">
        <w:rPr>
          <w:rFonts w:cs="Times New Roman"/>
          <w:lang w:eastAsia="ru-RU"/>
        </w:rPr>
        <w:t>-токенами и подтверждением почты, а также уточнены возможные значения для ролей и статусов.</w:t>
      </w:r>
    </w:p>
    <w:p w14:paraId="1AB27DEA" w14:textId="77777777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Для таблицы "Группы" определены конкретные формы обучения (дневная, заочная, дистанционная). В таблице "Ведомости" тип аттестации ограничен перечислением возможных вариантов (зачет, экзамен и др.).</w:t>
      </w:r>
    </w:p>
    <w:p w14:paraId="4C9547C8" w14:textId="77777777" w:rsidR="00F849C4" w:rsidRP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lastRenderedPageBreak/>
        <w:t>Особое внимание уделено таблице "Оценки", где реализована проверка допустимых значений через CHECK-ограничение. Это гарантирует, что в систему будут вноситься только корректные оценки согласно принятой шкале оценивания.</w:t>
      </w:r>
    </w:p>
    <w:p w14:paraId="15EFB254" w14:textId="77777777" w:rsidR="00F849C4" w:rsidRDefault="00F849C4" w:rsidP="00F849C4">
      <w:pPr>
        <w:rPr>
          <w:rFonts w:cs="Times New Roman"/>
          <w:lang w:eastAsia="ru-RU"/>
        </w:rPr>
      </w:pPr>
      <w:r w:rsidRPr="00F849C4">
        <w:rPr>
          <w:rFonts w:cs="Times New Roman"/>
          <w:lang w:eastAsia="ru-RU"/>
        </w:rPr>
        <w:t>Все связи между таблицами сохранены в соответствии с концептуальной моделью, но с учетом особенностей реализации в реляционной СУБД. Внешние ключи обеспечивают целостность данных и корректность связей между сущностями.</w:t>
      </w:r>
    </w:p>
    <w:p w14:paraId="6D5BBD48" w14:textId="14F1E061" w:rsidR="006D6B5F" w:rsidRPr="00F849C4" w:rsidRDefault="006D6B5F" w:rsidP="006D6B5F">
      <w:pPr>
        <w:rPr>
          <w:rFonts w:cs="Times New Roman"/>
          <w:lang w:eastAsia="ru-RU"/>
        </w:rPr>
      </w:pPr>
      <w:r>
        <w:rPr>
          <w:szCs w:val="26"/>
        </w:rPr>
        <w:t>Логическая модель базы данных</w:t>
      </w:r>
      <w:r w:rsidRPr="00AF587B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изображена</w:t>
      </w:r>
      <w:r w:rsidRPr="00AF587B">
        <w:rPr>
          <w:rFonts w:cs="Times New Roman"/>
          <w:lang w:eastAsia="ru-RU"/>
        </w:rPr>
        <w:t xml:space="preserve"> на рисунке 3.</w:t>
      </w:r>
      <w:r>
        <w:rPr>
          <w:rFonts w:cs="Times New Roman"/>
          <w:lang w:eastAsia="ru-RU"/>
        </w:rPr>
        <w:t>5</w:t>
      </w:r>
      <w:r w:rsidRPr="00AF587B">
        <w:rPr>
          <w:rFonts w:cs="Times New Roman"/>
          <w:lang w:eastAsia="ru-RU"/>
        </w:rPr>
        <w:t>.</w:t>
      </w:r>
    </w:p>
    <w:p w14:paraId="2E58A333" w14:textId="77777777" w:rsidR="00F849C4" w:rsidRPr="00F849C4" w:rsidRDefault="00F849C4" w:rsidP="00F849C4">
      <w:pPr>
        <w:rPr>
          <w:rFonts w:cs="Times New Roman"/>
          <w:lang w:eastAsia="ru-RU"/>
        </w:rPr>
      </w:pPr>
    </w:p>
    <w:p w14:paraId="3B0ADA3F" w14:textId="12BF65ED" w:rsidR="00F849C4" w:rsidRDefault="00F849C4" w:rsidP="00F849C4">
      <w:pPr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noProof/>
          <w:lang w:eastAsia="ru-RU"/>
        </w:rPr>
        <w:drawing>
          <wp:inline distT="0" distB="0" distL="0" distR="0" wp14:anchorId="101988F5" wp14:editId="74C79B35">
            <wp:extent cx="6033236" cy="6877050"/>
            <wp:effectExtent l="0" t="0" r="5715" b="0"/>
            <wp:docPr id="19200369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69" cy="688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84BF" w14:textId="77777777" w:rsidR="00F849C4" w:rsidRDefault="00F849C4" w:rsidP="00F849C4">
      <w:pPr>
        <w:jc w:val="center"/>
        <w:rPr>
          <w:rFonts w:cs="Times New Roman"/>
          <w:lang w:eastAsia="ru-RU"/>
        </w:rPr>
      </w:pPr>
    </w:p>
    <w:p w14:paraId="46E84F67" w14:textId="22011C43" w:rsidR="00F849C4" w:rsidRPr="00AB3502" w:rsidRDefault="00F849C4" w:rsidP="00F849C4">
      <w:pPr>
        <w:ind w:firstLine="0"/>
        <w:jc w:val="center"/>
        <w:rPr>
          <w:szCs w:val="26"/>
        </w:rPr>
      </w:pPr>
      <w:r>
        <w:rPr>
          <w:szCs w:val="26"/>
        </w:rPr>
        <w:t>Рисунок 3.</w:t>
      </w:r>
      <w:r>
        <w:rPr>
          <w:szCs w:val="26"/>
        </w:rPr>
        <w:t>5</w:t>
      </w:r>
      <w:r>
        <w:rPr>
          <w:szCs w:val="26"/>
        </w:rPr>
        <w:t xml:space="preserve"> ‒ </w:t>
      </w:r>
      <w:r w:rsidR="006D6B5F">
        <w:rPr>
          <w:szCs w:val="26"/>
        </w:rPr>
        <w:t>Логическая</w:t>
      </w:r>
      <w:r>
        <w:rPr>
          <w:szCs w:val="26"/>
        </w:rPr>
        <w:t xml:space="preserve"> модель базы данных</w:t>
      </w:r>
    </w:p>
    <w:p w14:paraId="70F5DFC6" w14:textId="77777777" w:rsidR="009042AD" w:rsidRDefault="009042AD" w:rsidP="006D6B5F">
      <w:pPr>
        <w:ind w:firstLine="0"/>
        <w:rPr>
          <w:szCs w:val="26"/>
        </w:rPr>
      </w:pPr>
    </w:p>
    <w:p w14:paraId="2396A1F2" w14:textId="3973166D" w:rsidR="0062619F" w:rsidRDefault="0062619F" w:rsidP="0062619F">
      <w:pPr>
        <w:pStyle w:val="18"/>
        <w:spacing w:line="300" w:lineRule="auto"/>
        <w:ind w:left="567"/>
        <w:jc w:val="left"/>
        <w:rPr>
          <w:sz w:val="26"/>
          <w:szCs w:val="26"/>
        </w:rPr>
      </w:pPr>
      <w:bookmarkStart w:id="30" w:name="_Toc132648551"/>
      <w:bookmarkStart w:id="31" w:name="_Toc136376704"/>
      <w:r>
        <w:rPr>
          <w:sz w:val="26"/>
          <w:szCs w:val="26"/>
        </w:rPr>
        <w:t>4 РЕАЛИЗАЦИЯ ПРОГРАММНОГО</w:t>
      </w:r>
      <w:r w:rsidRPr="0036452C">
        <w:rPr>
          <w:sz w:val="26"/>
          <w:szCs w:val="26"/>
        </w:rPr>
        <w:t xml:space="preserve"> </w:t>
      </w:r>
      <w:r>
        <w:rPr>
          <w:sz w:val="26"/>
          <w:szCs w:val="26"/>
        </w:rPr>
        <w:t>ОБЕСПЕЧЕНИЯ</w:t>
      </w:r>
      <w:bookmarkEnd w:id="30"/>
      <w:bookmarkEnd w:id="31"/>
    </w:p>
    <w:p w14:paraId="2565D5DC" w14:textId="77777777" w:rsidR="0062619F" w:rsidRPr="00362EDF" w:rsidRDefault="0062619F" w:rsidP="0062619F">
      <w:pPr>
        <w:pStyle w:val="aff8"/>
        <w:suppressAutoHyphens w:val="0"/>
        <w:ind w:firstLine="0"/>
        <w:rPr>
          <w:b/>
        </w:rPr>
      </w:pPr>
    </w:p>
    <w:p w14:paraId="4ECA2892" w14:textId="318EB41F" w:rsidR="0062619F" w:rsidRPr="00BD3D73" w:rsidRDefault="0062619F" w:rsidP="0062619F">
      <w:pPr>
        <w:pStyle w:val="26"/>
      </w:pPr>
      <w:bookmarkStart w:id="32" w:name="_Toc73950110"/>
      <w:bookmarkStart w:id="33" w:name="_Toc136376705"/>
      <w:r w:rsidRPr="00BD3D73">
        <w:t xml:space="preserve">4.1 </w:t>
      </w:r>
      <w:bookmarkStart w:id="34" w:name="_Hlk104417869"/>
      <w:r w:rsidRPr="00BD3D73">
        <w:t xml:space="preserve">Реализация </w:t>
      </w:r>
      <w:bookmarkEnd w:id="32"/>
      <w:bookmarkEnd w:id="33"/>
      <w:bookmarkEnd w:id="34"/>
      <w:r w:rsidR="00F95A38">
        <w:t>алгоритма</w:t>
      </w:r>
      <w:r w:rsidR="00BD3D73" w:rsidRPr="00BD3D73">
        <w:t xml:space="preserve"> генерации ведомости</w:t>
      </w:r>
    </w:p>
    <w:p w14:paraId="3E253B6E" w14:textId="77777777" w:rsidR="00BD3D73" w:rsidRDefault="00BD3D73" w:rsidP="00BD3D73">
      <w:pPr>
        <w:pStyle w:val="aff8"/>
        <w:suppressAutoHyphens w:val="0"/>
        <w:ind w:firstLine="567"/>
      </w:pPr>
    </w:p>
    <w:p w14:paraId="227BA684" w14:textId="77777777" w:rsidR="00FA6C6A" w:rsidRPr="00FA6C6A" w:rsidRDefault="00FA6C6A" w:rsidP="00FA6C6A">
      <w:pPr>
        <w:rPr>
          <w:szCs w:val="26"/>
        </w:rPr>
      </w:pPr>
      <w:r w:rsidRPr="00FA6C6A">
        <w:rPr>
          <w:szCs w:val="26"/>
        </w:rPr>
        <w:t>Метод генерации ведомости представляет собой сложный программный модуль,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делопроизводства. Реализация выполнена на платформе Node.js с использованием современных технологий и библиотек для работы с документами.</w:t>
      </w:r>
    </w:p>
    <w:p w14:paraId="7CAFD424" w14:textId="77777777" w:rsidR="00FA6C6A" w:rsidRPr="00FA6C6A" w:rsidRDefault="00FA6C6A" w:rsidP="00FA6C6A">
      <w:pPr>
        <w:rPr>
          <w:szCs w:val="26"/>
        </w:rPr>
      </w:pPr>
      <w:r w:rsidRPr="00FA6C6A">
        <w:rPr>
          <w:szCs w:val="26"/>
        </w:rPr>
        <w:t xml:space="preserve">Основная функция модуля </w:t>
      </w:r>
      <w:proofErr w:type="spellStart"/>
      <w:r w:rsidRPr="00FA6C6A">
        <w:rPr>
          <w:szCs w:val="26"/>
        </w:rPr>
        <w:t>generateStatementDocument</w:t>
      </w:r>
      <w:proofErr w:type="spellEnd"/>
      <w:r w:rsidRPr="00FA6C6A">
        <w:rPr>
          <w:szCs w:val="26"/>
        </w:rPr>
        <w:t xml:space="preserve"> принимает уникальный идентификатор ведомости в качестве входного параметра и возвращает путь к сгенерированному файлу в формате DOCX. Архитектура метода построена по принципу последовательной обработки данных с четким разделением на логические этапы.</w:t>
      </w:r>
    </w:p>
    <w:p w14:paraId="019FCCFD" w14:textId="0475F3A9" w:rsidR="007663BA" w:rsidRPr="007663BA" w:rsidRDefault="00FA6C6A" w:rsidP="008D320E">
      <w:pPr>
        <w:rPr>
          <w:szCs w:val="26"/>
        </w:rPr>
      </w:pPr>
      <w:r w:rsidRPr="00FA6C6A">
        <w:rPr>
          <w:szCs w:val="26"/>
        </w:rPr>
        <w:t xml:space="preserve">Первоначальный этап работы метода заключается в получении полного комплекта данных о ведомости из базы данных. Для этого используется ORM </w:t>
      </w:r>
      <w:proofErr w:type="spellStart"/>
      <w:r w:rsidRPr="00FA6C6A">
        <w:rPr>
          <w:szCs w:val="26"/>
        </w:rPr>
        <w:t>Sequelize</w:t>
      </w:r>
      <w:proofErr w:type="spellEnd"/>
      <w:r w:rsidRPr="00FA6C6A">
        <w:rPr>
          <w:szCs w:val="26"/>
        </w:rPr>
        <w:t>, который позволяет загрузить не только основную информацию о ведомости, но и все связанные данные через механизм включений (</w:t>
      </w:r>
      <w:proofErr w:type="spellStart"/>
      <w:r w:rsidRPr="00FA6C6A">
        <w:rPr>
          <w:szCs w:val="26"/>
        </w:rPr>
        <w:t>include</w:t>
      </w:r>
      <w:proofErr w:type="spellEnd"/>
      <w:r w:rsidRPr="00FA6C6A">
        <w:rPr>
          <w:szCs w:val="26"/>
        </w:rPr>
        <w:t>)</w:t>
      </w:r>
      <w:r w:rsidR="007663BA">
        <w:rPr>
          <w:szCs w:val="26"/>
        </w:rPr>
        <w:t xml:space="preserve">. </w:t>
      </w:r>
    </w:p>
    <w:p w14:paraId="0026B956" w14:textId="77777777" w:rsidR="007663BA" w:rsidRPr="007663BA" w:rsidRDefault="007663BA" w:rsidP="007663BA">
      <w:pPr>
        <w:rPr>
          <w:szCs w:val="26"/>
        </w:rPr>
      </w:pPr>
      <w:r w:rsidRPr="007663BA">
        <w:rPr>
          <w:szCs w:val="26"/>
        </w:rPr>
        <w:t>После получения данных выполняется их тщательная валидация. Метод проверяет наличие запрашиваемой ведомости, ее принадлежность к конкретной группе, наличие специальности у группы и корректность всех установленных связей между сущностями. В случае обнаружения несоответствий генерируются соответствующие исключения с подробными сообщениями об ошибках.</w:t>
      </w:r>
    </w:p>
    <w:p w14:paraId="68A0CC51" w14:textId="77777777" w:rsidR="007663BA" w:rsidRPr="007663BA" w:rsidRDefault="007663BA" w:rsidP="007663BA">
      <w:pPr>
        <w:rPr>
          <w:szCs w:val="26"/>
        </w:rPr>
      </w:pPr>
      <w:r w:rsidRPr="007663BA">
        <w:rPr>
          <w:szCs w:val="26"/>
        </w:rPr>
        <w:t>Следующий этап включает подготовку дополнительных сведений, необходимых для оформления документа. Метод определяет текущий учебный год с учетом того, что он начинается 1 сентября, вычисляет номер курса на основе семестра, форматирует название факультета и код ведомости в соответствии с установленными стандартами. Особое внимание уделяется корректному определению ступени высшего образования (первая или вторая ступень) на основе данных о группе.</w:t>
      </w:r>
    </w:p>
    <w:p w14:paraId="2F242977" w14:textId="6B08F75C" w:rsidR="007663BA" w:rsidRDefault="007663BA" w:rsidP="005A5BC4">
      <w:pPr>
        <w:rPr>
          <w:szCs w:val="26"/>
        </w:rPr>
      </w:pPr>
      <w:r w:rsidRPr="007663BA">
        <w:rPr>
          <w:szCs w:val="26"/>
        </w:rPr>
        <w:t>Формирование списка студентов представляет собой отдельный важный процесс. Система загружает всех студентов соответствующей группы, автоматически сортируя их по фамилии в алфавитном порядке для удобства работы с документом. Параллельно осуществляется сбор оценок и создание карты соответствия "студент-оценка", что позволяет эффективно связывать студентов с их результатами</w:t>
      </w:r>
      <w:r>
        <w:rPr>
          <w:szCs w:val="26"/>
        </w:rPr>
        <w:t>.</w:t>
      </w:r>
    </w:p>
    <w:p w14:paraId="12D120AB" w14:textId="77777777" w:rsidR="007663BA" w:rsidRPr="007663BA" w:rsidRDefault="007663BA" w:rsidP="007663BA">
      <w:pPr>
        <w:rPr>
          <w:szCs w:val="26"/>
        </w:rPr>
      </w:pPr>
      <w:r w:rsidRPr="007663BA">
        <w:rPr>
          <w:szCs w:val="26"/>
        </w:rPr>
        <w:t xml:space="preserve">Подготовка данных для шаблона документа включает создание сложной структуры, полностью соответствующей требованиям к оформлению ведомости. Система автоматически адаптирует форматы оценок в зависимости от типа аттестации (зачет или экзамен), рассчитывает статистические показатели успеваемости и </w:t>
      </w:r>
      <w:r w:rsidRPr="007663BA">
        <w:rPr>
          <w:szCs w:val="26"/>
        </w:rPr>
        <w:lastRenderedPageBreak/>
        <w:t>формирует данные для всех разделов документа, включая шапку с реквизитами учебного заведения, таблицу со списком студентов и их оценками, а также блоки для подписей преподавателя и декана.</w:t>
      </w:r>
    </w:p>
    <w:p w14:paraId="4B6052AF" w14:textId="2E4E5366" w:rsidR="007663BA" w:rsidRDefault="007663BA" w:rsidP="007663BA">
      <w:pPr>
        <w:rPr>
          <w:szCs w:val="26"/>
        </w:rPr>
      </w:pPr>
      <w:r w:rsidRPr="007663BA">
        <w:rPr>
          <w:szCs w:val="26"/>
        </w:rPr>
        <w:t xml:space="preserve">Процесс генерации документа основан на использовании библиотеки </w:t>
      </w:r>
      <w:proofErr w:type="spellStart"/>
      <w:r w:rsidRPr="007663BA">
        <w:rPr>
          <w:szCs w:val="26"/>
        </w:rPr>
        <w:t>Docxtemplater</w:t>
      </w:r>
      <w:proofErr w:type="spellEnd"/>
      <w:r w:rsidRPr="007663BA">
        <w:rPr>
          <w:szCs w:val="26"/>
        </w:rPr>
        <w:t>, которая обеспечивает заполнение подготовленного шаблона MS Word</w:t>
      </w:r>
      <w:r>
        <w:rPr>
          <w:szCs w:val="26"/>
        </w:rPr>
        <w:t xml:space="preserve">. </w:t>
      </w:r>
    </w:p>
    <w:p w14:paraId="141DFFAB" w14:textId="007D6353" w:rsidR="007663BA" w:rsidRDefault="007663BA" w:rsidP="007663BA">
      <w:pPr>
        <w:rPr>
          <w:szCs w:val="26"/>
        </w:rPr>
      </w:pPr>
      <w:r>
        <w:rPr>
          <w:szCs w:val="26"/>
        </w:rPr>
        <w:t xml:space="preserve">Код, </w:t>
      </w:r>
      <w:r w:rsidRPr="007663BA">
        <w:rPr>
          <w:szCs w:val="26"/>
        </w:rPr>
        <w:t>генер</w:t>
      </w:r>
      <w:r>
        <w:rPr>
          <w:szCs w:val="26"/>
        </w:rPr>
        <w:t>ирующий</w:t>
      </w:r>
      <w:r w:rsidRPr="007663BA">
        <w:rPr>
          <w:szCs w:val="26"/>
        </w:rPr>
        <w:t xml:space="preserve"> документ </w:t>
      </w:r>
      <w:r>
        <w:rPr>
          <w:szCs w:val="26"/>
        </w:rPr>
        <w:t xml:space="preserve">изображен на рисунке </w:t>
      </w:r>
      <w:r w:rsidRPr="007663BA">
        <w:rPr>
          <w:szCs w:val="26"/>
        </w:rPr>
        <w:t>4</w:t>
      </w:r>
      <w:r>
        <w:rPr>
          <w:szCs w:val="26"/>
        </w:rPr>
        <w:t>.</w:t>
      </w:r>
      <w:r w:rsidR="008D320E">
        <w:rPr>
          <w:szCs w:val="26"/>
        </w:rPr>
        <w:t>1</w:t>
      </w:r>
      <w:r>
        <w:rPr>
          <w:szCs w:val="26"/>
        </w:rPr>
        <w:t>.</w:t>
      </w:r>
    </w:p>
    <w:p w14:paraId="70F30172" w14:textId="77777777" w:rsidR="00F95A38" w:rsidRPr="00FA6C6A" w:rsidRDefault="00F95A38" w:rsidP="007663BA">
      <w:pPr>
        <w:rPr>
          <w:szCs w:val="26"/>
        </w:rPr>
      </w:pPr>
    </w:p>
    <w:p w14:paraId="2AD3A2EC" w14:textId="69409FB6" w:rsidR="007663BA" w:rsidRDefault="008D320E" w:rsidP="007663BA">
      <w:pPr>
        <w:ind w:firstLine="0"/>
        <w:jc w:val="center"/>
        <w:rPr>
          <w:szCs w:val="26"/>
        </w:rPr>
      </w:pPr>
      <w:r w:rsidRPr="008D320E">
        <w:rPr>
          <w:szCs w:val="26"/>
        </w:rPr>
        <w:drawing>
          <wp:inline distT="0" distB="0" distL="0" distR="0" wp14:anchorId="6F3BE98C" wp14:editId="32C2DE73">
            <wp:extent cx="6120130" cy="4641215"/>
            <wp:effectExtent l="0" t="0" r="0" b="6985"/>
            <wp:docPr id="959027695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7695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F896" w14:textId="77777777" w:rsidR="00F95A38" w:rsidRDefault="00F95A38" w:rsidP="007663BA">
      <w:pPr>
        <w:ind w:firstLine="0"/>
        <w:jc w:val="center"/>
        <w:rPr>
          <w:szCs w:val="26"/>
        </w:rPr>
      </w:pPr>
    </w:p>
    <w:p w14:paraId="6CC9CCF5" w14:textId="7E7B75BF" w:rsidR="00F95A38" w:rsidRDefault="00F95A38" w:rsidP="00F95A38">
      <w:pPr>
        <w:ind w:firstLine="0"/>
        <w:jc w:val="center"/>
        <w:rPr>
          <w:szCs w:val="26"/>
        </w:rPr>
      </w:pPr>
      <w:r>
        <w:rPr>
          <w:szCs w:val="26"/>
        </w:rPr>
        <w:t xml:space="preserve">Рисунок </w:t>
      </w:r>
      <w:r w:rsidRPr="007663BA">
        <w:rPr>
          <w:szCs w:val="26"/>
        </w:rPr>
        <w:t>4</w:t>
      </w:r>
      <w:r>
        <w:rPr>
          <w:szCs w:val="26"/>
        </w:rPr>
        <w:t>.</w:t>
      </w:r>
      <w:r w:rsidR="008D320E">
        <w:rPr>
          <w:szCs w:val="26"/>
        </w:rPr>
        <w:t>1</w:t>
      </w:r>
      <w:r>
        <w:rPr>
          <w:szCs w:val="26"/>
        </w:rPr>
        <w:t xml:space="preserve"> ‒ </w:t>
      </w:r>
      <w:r w:rsidR="005A5BC4">
        <w:rPr>
          <w:szCs w:val="26"/>
        </w:rPr>
        <w:t>Создание</w:t>
      </w:r>
      <w:r w:rsidR="005A5BC4" w:rsidRPr="007663BA">
        <w:rPr>
          <w:szCs w:val="26"/>
        </w:rPr>
        <w:t xml:space="preserve"> </w:t>
      </w:r>
      <w:r w:rsidR="005A5BC4">
        <w:rPr>
          <w:szCs w:val="26"/>
        </w:rPr>
        <w:t>ведомости</w:t>
      </w:r>
    </w:p>
    <w:p w14:paraId="19FA2049" w14:textId="77777777" w:rsidR="005A5BC4" w:rsidRDefault="005A5BC4" w:rsidP="00F95A38">
      <w:pPr>
        <w:ind w:firstLine="0"/>
        <w:jc w:val="center"/>
        <w:rPr>
          <w:szCs w:val="26"/>
        </w:rPr>
      </w:pPr>
    </w:p>
    <w:p w14:paraId="476EB2E7" w14:textId="77777777" w:rsidR="00F95A38" w:rsidRPr="00F95A38" w:rsidRDefault="00F95A38" w:rsidP="00F95A38">
      <w:pPr>
        <w:rPr>
          <w:szCs w:val="26"/>
        </w:rPr>
      </w:pPr>
      <w:r w:rsidRPr="00F95A38">
        <w:rPr>
          <w:szCs w:val="26"/>
        </w:rPr>
        <w:t>Завершающий этап работы метода включает сохранение пути к сгенерированному документу в базе данных и возврат этого пути вызывающему коду. Вся работа метода сопровождается подробным логированием всех ключевых операций, что значительно упрощает диагностику возможных проблем.</w:t>
      </w:r>
    </w:p>
    <w:p w14:paraId="7CD23310" w14:textId="77777777" w:rsidR="00F95A38" w:rsidRPr="00F95A38" w:rsidRDefault="00F95A38" w:rsidP="00F95A38">
      <w:pPr>
        <w:rPr>
          <w:szCs w:val="26"/>
        </w:rPr>
      </w:pPr>
      <w:r w:rsidRPr="00F95A38">
        <w:rPr>
          <w:szCs w:val="26"/>
        </w:rPr>
        <w:t xml:space="preserve">Важной особенностью реализации является комплексная обработка ошибок на всех этапах работы метода. Любые исключительные ситуации перехватываются, </w:t>
      </w:r>
      <w:proofErr w:type="spellStart"/>
      <w:r w:rsidRPr="00F95A38">
        <w:rPr>
          <w:szCs w:val="26"/>
        </w:rPr>
        <w:t>логируются</w:t>
      </w:r>
      <w:proofErr w:type="spellEnd"/>
      <w:r w:rsidRPr="00F95A38">
        <w:rPr>
          <w:szCs w:val="26"/>
        </w:rPr>
        <w:t xml:space="preserve"> и преобразуются в понятные сообщения об ошибках, что делает метод надежным и удобным для использования в производственной среде.</w:t>
      </w:r>
    </w:p>
    <w:p w14:paraId="09B794CB" w14:textId="77777777" w:rsidR="00F95A38" w:rsidRDefault="00F95A38" w:rsidP="00BD3D73">
      <w:pPr>
        <w:rPr>
          <w:szCs w:val="26"/>
        </w:rPr>
      </w:pPr>
    </w:p>
    <w:p w14:paraId="18476FAE" w14:textId="7A3CD40C" w:rsidR="00F95A38" w:rsidRPr="00F95A38" w:rsidRDefault="00F95A38" w:rsidP="00F95A38">
      <w:pPr>
        <w:pStyle w:val="26"/>
        <w:rPr>
          <w:lang w:val="en-US"/>
        </w:rPr>
      </w:pPr>
      <w:r w:rsidRPr="00BD3D73">
        <w:lastRenderedPageBreak/>
        <w:t>4.</w:t>
      </w:r>
      <w:r>
        <w:t>2</w:t>
      </w:r>
      <w:r w:rsidRPr="00BD3D73">
        <w:t xml:space="preserve"> Реализация </w:t>
      </w:r>
      <w:r>
        <w:t>алгоритма</w:t>
      </w:r>
      <w:r w:rsidRPr="00BD3D73">
        <w:t xml:space="preserve"> </w:t>
      </w:r>
      <w:r>
        <w:t xml:space="preserve">конвертации </w:t>
      </w:r>
      <w:r>
        <w:rPr>
          <w:lang w:val="en-US"/>
        </w:rPr>
        <w:t>DOCX</w:t>
      </w:r>
      <w:r w:rsidRPr="00F95A38">
        <w:t xml:space="preserve"> </w:t>
      </w:r>
      <w:r>
        <w:t xml:space="preserve">в </w:t>
      </w:r>
      <w:r>
        <w:rPr>
          <w:lang w:val="en-US"/>
        </w:rPr>
        <w:t>PDF</w:t>
      </w:r>
    </w:p>
    <w:p w14:paraId="69E52EF5" w14:textId="77777777" w:rsidR="00F95A38" w:rsidRDefault="00F95A38" w:rsidP="00BD3D73">
      <w:pPr>
        <w:rPr>
          <w:szCs w:val="26"/>
        </w:rPr>
      </w:pPr>
    </w:p>
    <w:p w14:paraId="00EC5A5F" w14:textId="017CD70C" w:rsidR="00283C6C" w:rsidRPr="00283C6C" w:rsidRDefault="008D320E" w:rsidP="00283C6C">
      <w:pPr>
        <w:rPr>
          <w:szCs w:val="26"/>
        </w:rPr>
      </w:pPr>
      <w:r w:rsidRPr="008D320E">
        <w:rPr>
          <w:szCs w:val="26"/>
        </w:rPr>
        <w:t>Метод конвертации документов из формата DOCX в PDF представляет собой важный</w:t>
      </w:r>
      <w:r w:rsidRPr="008D320E">
        <w:rPr>
          <w:szCs w:val="26"/>
        </w:rPr>
        <w:t xml:space="preserve"> </w:t>
      </w:r>
      <w:r w:rsidR="00283C6C" w:rsidRPr="00283C6C">
        <w:rPr>
          <w:szCs w:val="26"/>
        </w:rPr>
        <w:t>компонент системы, обеспечивающий генерацию документов в универсальном формате для распространения и архивирования. Реализация алгоритма выполнена с использованием возможностей платформы Node.js и встроенных средств операционной системы Windows.</w:t>
      </w:r>
    </w:p>
    <w:p w14:paraId="48D0EBFD" w14:textId="4E602612" w:rsidR="00220426" w:rsidRPr="00283C6C" w:rsidRDefault="00283C6C" w:rsidP="00C94B52">
      <w:pPr>
        <w:rPr>
          <w:szCs w:val="26"/>
        </w:rPr>
      </w:pPr>
      <w:r w:rsidRPr="00283C6C">
        <w:rPr>
          <w:szCs w:val="26"/>
        </w:rPr>
        <w:t xml:space="preserve">Архитектура метода конвертации построена на принципах надежности и отказоустойчивости. Основная функция </w:t>
      </w:r>
      <w:proofErr w:type="spellStart"/>
      <w:r w:rsidRPr="00283C6C">
        <w:rPr>
          <w:szCs w:val="26"/>
        </w:rPr>
        <w:t>convertDocxToPdf</w:t>
      </w:r>
      <w:proofErr w:type="spellEnd"/>
      <w:r w:rsidRPr="00283C6C">
        <w:rPr>
          <w:szCs w:val="26"/>
        </w:rPr>
        <w:t xml:space="preserve"> принимает путь к исходному файлу DOCX и возвращает </w:t>
      </w:r>
      <w:proofErr w:type="spellStart"/>
      <w:r w:rsidRPr="00283C6C">
        <w:rPr>
          <w:szCs w:val="26"/>
        </w:rPr>
        <w:t>Promise</w:t>
      </w:r>
      <w:proofErr w:type="spellEnd"/>
      <w:r w:rsidRPr="00283C6C">
        <w:rPr>
          <w:szCs w:val="26"/>
        </w:rPr>
        <w:t>, содержащий путь к сгенерированному PDF-документу. Процесс конвертации включает несколько этапов контроля и проверки данных.</w:t>
      </w:r>
    </w:p>
    <w:p w14:paraId="5324FDC4" w14:textId="77777777" w:rsidR="00283C6C" w:rsidRPr="00283C6C" w:rsidRDefault="00283C6C" w:rsidP="00283C6C">
      <w:pPr>
        <w:rPr>
          <w:szCs w:val="26"/>
        </w:rPr>
      </w:pPr>
      <w:r w:rsidRPr="00283C6C">
        <w:rPr>
          <w:szCs w:val="26"/>
        </w:rPr>
        <w:t>Первоначальный этап работы метода включает проверку существования исходного файла DOCX и подготовку директории для сохранения результата. Особое внимание уделяется обработке путей к файлам, включая автоматическое создание необходимых директорий при их отсутствии. Система генерирует имя выходного файла PDF на основе имени исходного DOCX-документа.</w:t>
      </w:r>
    </w:p>
    <w:p w14:paraId="4D2836A6" w14:textId="77777777" w:rsidR="00283C6C" w:rsidRPr="00283C6C" w:rsidRDefault="00283C6C" w:rsidP="00283C6C">
      <w:pPr>
        <w:rPr>
          <w:szCs w:val="26"/>
        </w:rPr>
      </w:pPr>
      <w:r w:rsidRPr="00283C6C">
        <w:rPr>
          <w:szCs w:val="26"/>
        </w:rPr>
        <w:t xml:space="preserve">Основная логика конвертации реализована через вызов </w:t>
      </w:r>
      <w:proofErr w:type="spellStart"/>
      <w:r w:rsidRPr="00283C6C">
        <w:rPr>
          <w:szCs w:val="26"/>
        </w:rPr>
        <w:t>PowerShell</w:t>
      </w:r>
      <w:proofErr w:type="spellEnd"/>
      <w:r w:rsidRPr="00283C6C">
        <w:rPr>
          <w:szCs w:val="26"/>
        </w:rPr>
        <w:t>-скрипта, который использует COM-объект Microsoft Word для выполнения преобразования. Такой подход обеспечивает высокое качество конвертации с сохранением всех элементов форматирования исходного документа.</w:t>
      </w:r>
    </w:p>
    <w:p w14:paraId="1AC54E1B" w14:textId="4BA86886" w:rsidR="00283C6C" w:rsidRDefault="00283C6C" w:rsidP="00283C6C">
      <w:pPr>
        <w:rPr>
          <w:szCs w:val="26"/>
        </w:rPr>
      </w:pPr>
      <w:r w:rsidRPr="00283C6C">
        <w:rPr>
          <w:szCs w:val="26"/>
        </w:rPr>
        <w:t>Код, выполняющий преобразование документа, представлен на рисунке 4.</w:t>
      </w:r>
      <w:r w:rsidR="00C94B52">
        <w:rPr>
          <w:szCs w:val="26"/>
        </w:rPr>
        <w:t>2</w:t>
      </w:r>
      <w:r w:rsidRPr="00283C6C">
        <w:rPr>
          <w:szCs w:val="26"/>
        </w:rPr>
        <w:t>.</w:t>
      </w:r>
    </w:p>
    <w:p w14:paraId="07924C17" w14:textId="77777777" w:rsidR="00220426" w:rsidRDefault="00220426" w:rsidP="00283C6C">
      <w:pPr>
        <w:rPr>
          <w:szCs w:val="26"/>
        </w:rPr>
      </w:pPr>
    </w:p>
    <w:p w14:paraId="19FA8D0D" w14:textId="3DE711A7" w:rsidR="00220426" w:rsidRDefault="00220426" w:rsidP="00220426">
      <w:pPr>
        <w:ind w:firstLine="0"/>
        <w:jc w:val="center"/>
        <w:rPr>
          <w:szCs w:val="26"/>
        </w:rPr>
      </w:pPr>
      <w:r w:rsidRPr="00220426">
        <w:rPr>
          <w:szCs w:val="26"/>
        </w:rPr>
        <w:drawing>
          <wp:inline distT="0" distB="0" distL="0" distR="0" wp14:anchorId="649D0B08" wp14:editId="4714AB27">
            <wp:extent cx="5497032" cy="2540910"/>
            <wp:effectExtent l="0" t="0" r="8890" b="0"/>
            <wp:docPr id="88042209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209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659" cy="257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498D" w14:textId="77777777" w:rsidR="00220426" w:rsidRPr="00283C6C" w:rsidRDefault="00220426" w:rsidP="00220426">
      <w:pPr>
        <w:ind w:firstLine="0"/>
        <w:rPr>
          <w:szCs w:val="26"/>
        </w:rPr>
      </w:pPr>
    </w:p>
    <w:p w14:paraId="1E522672" w14:textId="5F5F1BA5" w:rsidR="00283C6C" w:rsidRDefault="00283C6C" w:rsidP="00220426">
      <w:pPr>
        <w:ind w:firstLine="0"/>
        <w:jc w:val="center"/>
        <w:rPr>
          <w:szCs w:val="26"/>
        </w:rPr>
      </w:pPr>
      <w:r w:rsidRPr="00283C6C">
        <w:rPr>
          <w:szCs w:val="26"/>
        </w:rPr>
        <w:t>Рисунок 4.</w:t>
      </w:r>
      <w:r w:rsidR="00C94B52">
        <w:rPr>
          <w:szCs w:val="26"/>
        </w:rPr>
        <w:t>2</w:t>
      </w:r>
      <w:r w:rsidRPr="00283C6C">
        <w:rPr>
          <w:szCs w:val="26"/>
        </w:rPr>
        <w:t xml:space="preserve"> – Алгоритм конвертации через COM-объект Word</w:t>
      </w:r>
    </w:p>
    <w:p w14:paraId="0288837C" w14:textId="77777777" w:rsidR="00220426" w:rsidRPr="00283C6C" w:rsidRDefault="00220426" w:rsidP="00283C6C">
      <w:pPr>
        <w:rPr>
          <w:szCs w:val="26"/>
        </w:rPr>
      </w:pPr>
    </w:p>
    <w:p w14:paraId="5099A593" w14:textId="77777777" w:rsidR="00283C6C" w:rsidRPr="00283C6C" w:rsidRDefault="00283C6C" w:rsidP="00283C6C">
      <w:pPr>
        <w:rPr>
          <w:szCs w:val="26"/>
        </w:rPr>
      </w:pPr>
      <w:r w:rsidRPr="00283C6C">
        <w:rPr>
          <w:szCs w:val="26"/>
        </w:rPr>
        <w:t xml:space="preserve">После выполнения команды конвертации метод осуществляет проверку результата, убеждаясь в успешном создании выходного PDF-файла. В случае </w:t>
      </w:r>
      <w:r w:rsidRPr="00283C6C">
        <w:rPr>
          <w:szCs w:val="26"/>
        </w:rPr>
        <w:lastRenderedPageBreak/>
        <w:t>возникновения ошибок система выполняет откат изменений, включая удаление частично созданных файлов, что предотвращает появление некорректных документов в системе.</w:t>
      </w:r>
    </w:p>
    <w:p w14:paraId="279F4FD2" w14:textId="77777777" w:rsidR="00283C6C" w:rsidRPr="00283C6C" w:rsidRDefault="00283C6C" w:rsidP="00283C6C">
      <w:pPr>
        <w:rPr>
          <w:szCs w:val="26"/>
        </w:rPr>
      </w:pPr>
      <w:r w:rsidRPr="00283C6C">
        <w:rPr>
          <w:szCs w:val="26"/>
        </w:rPr>
        <w:t>Важным преимуществом данного решения является использование встроенных средств операционной системы, что исключает необходимость установки дополнительного программного обеспечения и снижает требования к инфраструктуре. При этом сохраняется высокое качество выходных PDF-документов, соответствующее стандартам учебного делопроизводства.</w:t>
      </w:r>
    </w:p>
    <w:p w14:paraId="15C92A8D" w14:textId="6C110B12" w:rsidR="00220426" w:rsidRDefault="00220426" w:rsidP="00220426">
      <w:pPr>
        <w:ind w:firstLine="0"/>
        <w:rPr>
          <w:szCs w:val="26"/>
        </w:rPr>
      </w:pPr>
    </w:p>
    <w:p w14:paraId="6172163F" w14:textId="0BF03756" w:rsidR="00220426" w:rsidRPr="008D64C9" w:rsidRDefault="00220426" w:rsidP="00220426">
      <w:pPr>
        <w:pStyle w:val="26"/>
      </w:pPr>
      <w:r w:rsidRPr="00BD3D73">
        <w:t>4.</w:t>
      </w:r>
      <w:r>
        <w:t>3</w:t>
      </w:r>
      <w:r w:rsidRPr="00BD3D73">
        <w:t xml:space="preserve"> Реализация </w:t>
      </w:r>
      <w:r>
        <w:t>алгоритма</w:t>
      </w:r>
      <w:r w:rsidRPr="00BD3D73">
        <w:t xml:space="preserve"> </w:t>
      </w:r>
      <w:r w:rsidR="008D64C9">
        <w:t xml:space="preserve">отправки по </w:t>
      </w:r>
      <w:r w:rsidR="008D64C9">
        <w:rPr>
          <w:lang w:val="en-US"/>
        </w:rPr>
        <w:t>email</w:t>
      </w:r>
    </w:p>
    <w:p w14:paraId="5B15654B" w14:textId="77777777" w:rsidR="00220426" w:rsidRDefault="00220426" w:rsidP="00BD3D73">
      <w:pPr>
        <w:rPr>
          <w:szCs w:val="26"/>
        </w:rPr>
      </w:pPr>
    </w:p>
    <w:p w14:paraId="240E23EE" w14:textId="77777777" w:rsidR="00C94B52" w:rsidRPr="00C94B52" w:rsidRDefault="00C94B52" w:rsidP="000A42CD">
      <w:pPr>
        <w:rPr>
          <w:szCs w:val="26"/>
        </w:rPr>
      </w:pPr>
      <w:r w:rsidRPr="00C94B52">
        <w:rPr>
          <w:szCs w:val="26"/>
        </w:rPr>
        <w:t>Метод отправки ведомости по электронной почте представляет собой завершающий этап обработки документов в системе учета успеваемости.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заведения.</w:t>
      </w:r>
      <w:r w:rsidRPr="00C94B52">
        <w:rPr>
          <w:szCs w:val="26"/>
        </w:rPr>
        <w:br/>
        <w:t xml:space="preserve">Архитектура метода </w:t>
      </w:r>
      <w:proofErr w:type="spellStart"/>
      <w:r w:rsidRPr="00C94B52">
        <w:rPr>
          <w:szCs w:val="26"/>
        </w:rPr>
        <w:t>sendStatementByEmail</w:t>
      </w:r>
      <w:proofErr w:type="spellEnd"/>
      <w:r w:rsidRPr="00C94B52">
        <w:rPr>
          <w:szCs w:val="26"/>
        </w:rPr>
        <w:t xml:space="preserve"> построена с учетом требований безопасности и гибкости. Функция принимает идентификатор ведомости и параметры отправки, включая список получателей, тему письма и текст сообщения. Особенностью реализации является поддержка отправки документов как в оригинальном формате DOCX, так и в преобразованном PDF виде.</w:t>
      </w:r>
    </w:p>
    <w:p w14:paraId="4A53A076" w14:textId="77777777" w:rsidR="00C94B52" w:rsidRPr="00C94B52" w:rsidRDefault="00C94B52" w:rsidP="000A42CD">
      <w:pPr>
        <w:rPr>
          <w:szCs w:val="26"/>
        </w:rPr>
      </w:pPr>
      <w:r w:rsidRPr="00C94B52">
        <w:rPr>
          <w:szCs w:val="26"/>
        </w:rPr>
        <w:t xml:space="preserve">Первоначальный этап работы метода включает валидацию входных параметров и проверку наличия необходимых данных. Система убеждается в корректности указанных </w:t>
      </w:r>
      <w:proofErr w:type="spellStart"/>
      <w:r w:rsidRPr="00C94B52">
        <w:rPr>
          <w:szCs w:val="26"/>
        </w:rPr>
        <w:t>email</w:t>
      </w:r>
      <w:proofErr w:type="spellEnd"/>
      <w:r w:rsidRPr="00C94B52">
        <w:rPr>
          <w:szCs w:val="26"/>
        </w:rPr>
        <w:t>-адресов получателей, в наличии ведомости в базе данных, а также проверяет настройки почтового аккаунта преподавателя. Особое внимание при этом уделяется безопасности хранения и обработки учетных данных.</w:t>
      </w:r>
      <w:r w:rsidRPr="00C94B52">
        <w:rPr>
          <w:szCs w:val="26"/>
        </w:rPr>
        <w:br/>
        <w:t>Процесс подготовки вложения предусматривает возможность конвертации документа в формат PDF при необходимости. Для этого используется ранее описанный метод преобразования, что обеспечивает согласованность работы всех компонентов системы. В случае возникновения ошибок при конвертации, система автоматически возвращается к отправке исходного файла в формате DOCX.</w:t>
      </w:r>
    </w:p>
    <w:p w14:paraId="2A559590" w14:textId="5641ADF0" w:rsidR="00C94B52" w:rsidRDefault="00C94B52" w:rsidP="000A42CD">
      <w:pPr>
        <w:rPr>
          <w:szCs w:val="26"/>
          <w:lang w:val="en-US"/>
        </w:rPr>
      </w:pPr>
      <w:r w:rsidRPr="00C94B52">
        <w:rPr>
          <w:szCs w:val="26"/>
        </w:rPr>
        <w:t>На следующем этапе выполняется формирование и передача электронного письма через почтовый протокол. Для этой задачи используется SMTP — широко используемый сетевой протокол, предназначенный для передачи электронной почты в сетях TCP/IP</w:t>
      </w:r>
      <w:r w:rsidRPr="00C94B52">
        <w:rPr>
          <w:szCs w:val="26"/>
        </w:rPr>
        <w:t xml:space="preserve"> [14]</w:t>
      </w:r>
      <w:r w:rsidRPr="00C94B52">
        <w:rPr>
          <w:szCs w:val="26"/>
        </w:rPr>
        <w:t>. SMTP (Simple Mail Transfer Protocol) отвечает за передачу писем от клиента к почтовому серверу и далее — между серверами. Он обеспечивает надежную доставку, аутентификацию отправителя и поддержку шифрования по SSL/TLS, что делает его неотъемлемым компонентом любой системы, реализующей отправку электронной корреспонденции.</w:t>
      </w:r>
    </w:p>
    <w:p w14:paraId="7EFB24DC" w14:textId="3A7EB795" w:rsidR="000A42CD" w:rsidRDefault="000A42CD" w:rsidP="000A42CD">
      <w:pPr>
        <w:rPr>
          <w:szCs w:val="26"/>
        </w:rPr>
      </w:pPr>
      <w:r w:rsidRPr="000A42CD">
        <w:rPr>
          <w:szCs w:val="26"/>
        </w:rPr>
        <w:lastRenderedPageBreak/>
        <w:t>Код, реализующий настройку почтового транспорта и отправку сообщения, представлен на рисунке 4.</w:t>
      </w:r>
      <w:r w:rsidR="00C94B52">
        <w:rPr>
          <w:szCs w:val="26"/>
        </w:rPr>
        <w:t>3</w:t>
      </w:r>
      <w:r w:rsidRPr="000A42CD">
        <w:rPr>
          <w:szCs w:val="26"/>
        </w:rPr>
        <w:t>.</w:t>
      </w:r>
    </w:p>
    <w:p w14:paraId="20695E77" w14:textId="77777777" w:rsidR="000A42CD" w:rsidRDefault="000A42CD" w:rsidP="000A42CD">
      <w:pPr>
        <w:rPr>
          <w:szCs w:val="26"/>
        </w:rPr>
      </w:pPr>
    </w:p>
    <w:p w14:paraId="686DF994" w14:textId="5F4B4699" w:rsidR="000A42CD" w:rsidRDefault="000A42CD" w:rsidP="000A42CD">
      <w:pPr>
        <w:ind w:firstLine="0"/>
        <w:jc w:val="center"/>
        <w:rPr>
          <w:szCs w:val="26"/>
        </w:rPr>
      </w:pPr>
      <w:r w:rsidRPr="000A42CD">
        <w:rPr>
          <w:szCs w:val="26"/>
        </w:rPr>
        <w:drawing>
          <wp:inline distT="0" distB="0" distL="0" distR="0" wp14:anchorId="65E03D96" wp14:editId="18BE161A">
            <wp:extent cx="6120130" cy="4251325"/>
            <wp:effectExtent l="0" t="0" r="0" b="0"/>
            <wp:docPr id="964997538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97538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F7C9" w14:textId="77777777" w:rsidR="000A42CD" w:rsidRDefault="000A42CD" w:rsidP="000A42CD">
      <w:pPr>
        <w:rPr>
          <w:szCs w:val="26"/>
        </w:rPr>
      </w:pPr>
    </w:p>
    <w:p w14:paraId="617E0EA6" w14:textId="2CCEC51A" w:rsidR="000A42CD" w:rsidRDefault="000A42CD" w:rsidP="000A42CD">
      <w:pPr>
        <w:ind w:firstLine="0"/>
        <w:jc w:val="center"/>
        <w:rPr>
          <w:szCs w:val="26"/>
        </w:rPr>
      </w:pPr>
      <w:r w:rsidRPr="000A42CD">
        <w:rPr>
          <w:szCs w:val="26"/>
        </w:rPr>
        <w:t>Рисунок 4.</w:t>
      </w:r>
      <w:r w:rsidR="00C94B52">
        <w:rPr>
          <w:szCs w:val="26"/>
        </w:rPr>
        <w:t>3</w:t>
      </w:r>
      <w:r w:rsidRPr="000A42CD">
        <w:rPr>
          <w:szCs w:val="26"/>
        </w:rPr>
        <w:t xml:space="preserve"> – Настройка SMTP транспорта и отправка письма</w:t>
      </w:r>
    </w:p>
    <w:p w14:paraId="29DA7D79" w14:textId="77777777" w:rsidR="00C94B52" w:rsidRDefault="00C94B52" w:rsidP="000A42CD">
      <w:pPr>
        <w:ind w:firstLine="0"/>
        <w:jc w:val="center"/>
        <w:rPr>
          <w:szCs w:val="26"/>
        </w:rPr>
      </w:pPr>
    </w:p>
    <w:p w14:paraId="2E99907A" w14:textId="010A0A8D" w:rsidR="000A42CD" w:rsidRPr="000A42CD" w:rsidRDefault="00C94B52" w:rsidP="00C94B52">
      <w:pPr>
        <w:rPr>
          <w:szCs w:val="26"/>
        </w:rPr>
      </w:pPr>
      <w:r w:rsidRPr="000A42CD">
        <w:rPr>
          <w:szCs w:val="26"/>
        </w:rPr>
        <w:t xml:space="preserve">Метод использует библиотеку </w:t>
      </w:r>
      <w:proofErr w:type="spellStart"/>
      <w:r w:rsidRPr="000A42CD">
        <w:rPr>
          <w:szCs w:val="26"/>
        </w:rPr>
        <w:t>Nodemailer</w:t>
      </w:r>
      <w:proofErr w:type="spellEnd"/>
      <w:r w:rsidRPr="000A42CD">
        <w:rPr>
          <w:szCs w:val="26"/>
        </w:rPr>
        <w:t xml:space="preserve"> для работы с электронной почтой и поддерживает безопасное соединение через SSL/TLS. В процессе отправки формируется профессионально оформленное письмо. Оно включает персонализированное обращение к получателям, корректное указание ФИО преподавателя-отправителя, тематическое название письма, пояснительный текст сообщения, а также вложение с ведомостью в выбранном формате.</w:t>
      </w:r>
    </w:p>
    <w:p w14:paraId="1CAB6A56" w14:textId="77777777" w:rsidR="000A42CD" w:rsidRPr="000A42CD" w:rsidRDefault="000A42CD" w:rsidP="000A42CD">
      <w:pPr>
        <w:rPr>
          <w:szCs w:val="26"/>
        </w:rPr>
      </w:pPr>
      <w:r w:rsidRPr="000A42CD">
        <w:rPr>
          <w:szCs w:val="26"/>
        </w:rPr>
        <w:t>Особенностью реализации является комплексная обработка ошибок на всех этапах процесса. В частности, осуществляется проверка доступности файла ведомости, обработка возможных сбоев при конвертации форматов, контроль успешности отправки через SMTP, а также безопасное хранение и передача учетных данных.</w:t>
      </w:r>
    </w:p>
    <w:p w14:paraId="6CB07DB8" w14:textId="1F8B2FD4" w:rsidR="006310BC" w:rsidRPr="00283C6C" w:rsidRDefault="000A42CD" w:rsidP="006310BC">
      <w:pPr>
        <w:rPr>
          <w:szCs w:val="26"/>
        </w:rPr>
      </w:pPr>
      <w:r w:rsidRPr="000A42CD">
        <w:rPr>
          <w:szCs w:val="26"/>
        </w:rPr>
        <w:t>Завершающим этапом является автоматическая очистка временных файлов после завершения операции отправки. Это предотвращает накопление ненужных данных в системе. Реализация учитывает различные сценарии использования, что обеспечивает надежную работу как в режиме разработки, так и в условиях промышленной эксплуатации.</w:t>
      </w:r>
    </w:p>
    <w:p w14:paraId="5F315D68" w14:textId="77777777" w:rsidR="00CA60B3" w:rsidRDefault="00CA60B3" w:rsidP="00CA60B3">
      <w:pPr>
        <w:pStyle w:val="18"/>
        <w:suppressAutoHyphens w:val="0"/>
        <w:spacing w:line="300" w:lineRule="auto"/>
        <w:ind w:firstLine="567"/>
        <w:jc w:val="left"/>
      </w:pPr>
      <w:bookmarkStart w:id="35" w:name="_Toc1391287962"/>
      <w:bookmarkStart w:id="36" w:name="_Toc911519635"/>
      <w:bookmarkStart w:id="37" w:name="_Toc101997365"/>
      <w:bookmarkStart w:id="38" w:name="_Toc136376708"/>
      <w:bookmarkStart w:id="39" w:name="_Hlk197626021"/>
      <w:r>
        <w:lastRenderedPageBreak/>
        <w:t>5 РУКОВОДСТВО ПОЛЬЗОВАТЕЛЯ</w:t>
      </w:r>
      <w:bookmarkEnd w:id="35"/>
      <w:bookmarkEnd w:id="36"/>
      <w:bookmarkEnd w:id="37"/>
      <w:bookmarkEnd w:id="38"/>
    </w:p>
    <w:bookmarkEnd w:id="39"/>
    <w:p w14:paraId="03D9491C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3F0DACD6" w14:textId="15AE3387" w:rsidR="002D31E6" w:rsidRPr="008D64C9" w:rsidRDefault="002D31E6" w:rsidP="002D31E6">
      <w:pPr>
        <w:pStyle w:val="26"/>
      </w:pPr>
      <w:r>
        <w:t>5</w:t>
      </w:r>
      <w:r w:rsidRPr="00BD3D73">
        <w:t>.</w:t>
      </w:r>
      <w:r>
        <w:t>1</w:t>
      </w:r>
      <w:r w:rsidRPr="00BD3D73">
        <w:t xml:space="preserve"> </w:t>
      </w:r>
      <w:r w:rsidRPr="002D31E6">
        <w:t>Вход в систему</w:t>
      </w:r>
    </w:p>
    <w:p w14:paraId="3ED427CC" w14:textId="77777777" w:rsidR="002D31E6" w:rsidRDefault="002D31E6" w:rsidP="000B727B">
      <w:pPr>
        <w:rPr>
          <w:rFonts w:eastAsia="Times New Roman" w:cs="Times New Roman"/>
          <w:color w:val="000000"/>
          <w:szCs w:val="26"/>
          <w:lang w:eastAsia="ru-RU"/>
        </w:rPr>
      </w:pPr>
    </w:p>
    <w:p w14:paraId="1F408A05" w14:textId="77777777" w:rsidR="00342FC6" w:rsidRDefault="00342FC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342FC6">
        <w:rPr>
          <w:szCs w:val="26"/>
        </w:rPr>
        <w:t>После перехода на официальный веб-сайт системы пользователю автоматически отображается стартовая страница — форма авторизации. На данной странице пользователь должен ввести свои учетные данные: логин (имя пользователя) и пароль. Успешный ввод корректных данных обеспечивает доступ к функционалу системы в соответствии с ролью пользователя. Интерфейс окна входа представлен на рисунке 5.1.</w:t>
      </w:r>
    </w:p>
    <w:p w14:paraId="19440B49" w14:textId="77777777" w:rsidR="002D31E6" w:rsidRDefault="002D31E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49BDEBAA" w14:textId="43932CD0" w:rsidR="000B727B" w:rsidRDefault="00342FC6" w:rsidP="00A97286">
      <w:pPr>
        <w:pStyle w:val="aff6"/>
        <w:suppressAutoHyphens w:val="0"/>
        <w:spacing w:line="300" w:lineRule="auto"/>
        <w:jc w:val="center"/>
        <w:rPr>
          <w:szCs w:val="26"/>
        </w:rPr>
      </w:pPr>
      <w:r w:rsidRPr="00342FC6">
        <w:rPr>
          <w:szCs w:val="26"/>
        </w:rPr>
        <w:drawing>
          <wp:inline distT="0" distB="0" distL="0" distR="0" wp14:anchorId="002B01DB" wp14:editId="14847B52">
            <wp:extent cx="4953691" cy="4077269"/>
            <wp:effectExtent l="0" t="0" r="0" b="0"/>
            <wp:docPr id="14586188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88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41F" w14:textId="77777777" w:rsidR="000B727B" w:rsidRDefault="000B727B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69F833FF" w14:textId="07085928" w:rsidR="000B727B" w:rsidRDefault="00A97286" w:rsidP="00342FC6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>
        <w:rPr>
          <w:szCs w:val="26"/>
        </w:rPr>
        <w:t>1</w:t>
      </w:r>
      <w:r w:rsidRPr="000A42CD">
        <w:rPr>
          <w:szCs w:val="26"/>
        </w:rPr>
        <w:t xml:space="preserve"> – </w:t>
      </w:r>
      <w:r w:rsidR="00342FC6" w:rsidRPr="00342FC6">
        <w:rPr>
          <w:szCs w:val="26"/>
        </w:rPr>
        <w:t>Окно входа в систему</w:t>
      </w:r>
    </w:p>
    <w:p w14:paraId="32BC92C8" w14:textId="77777777" w:rsidR="00342FC6" w:rsidRDefault="00342FC6" w:rsidP="00342FC6">
      <w:pPr>
        <w:ind w:firstLine="0"/>
        <w:jc w:val="center"/>
        <w:rPr>
          <w:szCs w:val="26"/>
        </w:rPr>
      </w:pPr>
    </w:p>
    <w:p w14:paraId="5C6714B1" w14:textId="4367B073" w:rsidR="00CA60B3" w:rsidRPr="00342FC6" w:rsidRDefault="00342FC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342FC6">
        <w:rPr>
          <w:szCs w:val="26"/>
        </w:rPr>
        <w:t>В случае, если пользователь не помнит свой пароль, предусмотрена функция восстановления доступа. Для её активации необходимо нажать на гиперссылку «Забыли пароль?», расположенную в нижней части формы авторизации. В результате открывается модальное окно (см. рисунок 5.2), в котором пользователю предлагается ввести логин своей учетной записи, связанной с электронной почтой.</w:t>
      </w:r>
    </w:p>
    <w:p w14:paraId="613B1F41" w14:textId="77777777" w:rsidR="000B727B" w:rsidRDefault="000B727B" w:rsidP="000B727B">
      <w:pPr>
        <w:pStyle w:val="aff6"/>
        <w:suppressAutoHyphens w:val="0"/>
        <w:spacing w:line="300" w:lineRule="auto"/>
        <w:rPr>
          <w:szCs w:val="26"/>
        </w:rPr>
      </w:pPr>
    </w:p>
    <w:p w14:paraId="6E9AAB33" w14:textId="4E95EF96" w:rsidR="000B727B" w:rsidRDefault="00342FC6" w:rsidP="00A97286">
      <w:pPr>
        <w:pStyle w:val="aff6"/>
        <w:suppressAutoHyphens w:val="0"/>
        <w:spacing w:line="300" w:lineRule="auto"/>
        <w:jc w:val="center"/>
        <w:rPr>
          <w:szCs w:val="26"/>
        </w:rPr>
      </w:pPr>
      <w:r w:rsidRPr="00342FC6">
        <w:rPr>
          <w:szCs w:val="26"/>
        </w:rPr>
        <w:lastRenderedPageBreak/>
        <w:drawing>
          <wp:inline distT="0" distB="0" distL="0" distR="0" wp14:anchorId="69153FE8" wp14:editId="2CC4C9F5">
            <wp:extent cx="4762497" cy="2619375"/>
            <wp:effectExtent l="0" t="0" r="635" b="0"/>
            <wp:docPr id="110705862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862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497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831F" w14:textId="77777777" w:rsidR="00A97286" w:rsidRDefault="00A97286" w:rsidP="00A97286">
      <w:pPr>
        <w:pStyle w:val="aff6"/>
        <w:suppressAutoHyphens w:val="0"/>
        <w:spacing w:line="300" w:lineRule="auto"/>
        <w:jc w:val="center"/>
        <w:rPr>
          <w:szCs w:val="26"/>
        </w:rPr>
      </w:pPr>
    </w:p>
    <w:p w14:paraId="3BABDCBC" w14:textId="2893105C" w:rsidR="00A97286" w:rsidRDefault="00A97286" w:rsidP="00A97286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>
        <w:rPr>
          <w:szCs w:val="26"/>
        </w:rPr>
        <w:t>2</w:t>
      </w:r>
      <w:r w:rsidRPr="000A42CD">
        <w:rPr>
          <w:szCs w:val="26"/>
        </w:rPr>
        <w:t xml:space="preserve"> – </w:t>
      </w:r>
      <w:r w:rsidR="00342FC6" w:rsidRPr="00342FC6">
        <w:rPr>
          <w:szCs w:val="26"/>
        </w:rPr>
        <w:t>Первый этап процедуры восстановления пароля</w:t>
      </w:r>
    </w:p>
    <w:p w14:paraId="0B2CAABD" w14:textId="77777777" w:rsidR="00342FC6" w:rsidRDefault="00342FC6" w:rsidP="002D31E6">
      <w:pPr>
        <w:rPr>
          <w:szCs w:val="26"/>
        </w:rPr>
      </w:pPr>
    </w:p>
    <w:p w14:paraId="537947EC" w14:textId="2D445D5D" w:rsidR="002D31E6" w:rsidRPr="00342FC6" w:rsidRDefault="00342FC6" w:rsidP="002D31E6">
      <w:pPr>
        <w:rPr>
          <w:szCs w:val="26"/>
        </w:rPr>
      </w:pPr>
      <w:r w:rsidRPr="00342FC6">
        <w:rPr>
          <w:szCs w:val="26"/>
        </w:rPr>
        <w:t>После ввода логина на электронную почту пользователя автоматически отправляется шестизначный одноразовый код подтверждения. В это время отображается следующий этап восстановления (см. рисунок 5.3), где необходимо ввести полученный код. При отсутствии письма с кодом пользователь может повторно запросить отправку кода, но не ранее чем через 60 секунд после предыдущей попытки.</w:t>
      </w:r>
    </w:p>
    <w:p w14:paraId="175C47B5" w14:textId="77777777" w:rsidR="00342FC6" w:rsidRPr="00A97286" w:rsidRDefault="00342FC6" w:rsidP="002D31E6">
      <w:pPr>
        <w:rPr>
          <w:szCs w:val="26"/>
        </w:rPr>
      </w:pPr>
    </w:p>
    <w:p w14:paraId="6CA61CCD" w14:textId="0BA04A9B" w:rsidR="00A97286" w:rsidRDefault="00A97286" w:rsidP="00A97286">
      <w:pPr>
        <w:pStyle w:val="aff6"/>
        <w:suppressAutoHyphens w:val="0"/>
        <w:spacing w:line="300" w:lineRule="auto"/>
        <w:jc w:val="center"/>
        <w:rPr>
          <w:szCs w:val="26"/>
        </w:rPr>
      </w:pPr>
      <w:r w:rsidRPr="00A97286">
        <w:rPr>
          <w:szCs w:val="26"/>
        </w:rPr>
        <w:drawing>
          <wp:inline distT="0" distB="0" distL="0" distR="0" wp14:anchorId="1F5ADE79" wp14:editId="5144F904">
            <wp:extent cx="4695825" cy="3970600"/>
            <wp:effectExtent l="0" t="0" r="0" b="0"/>
            <wp:docPr id="100818323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323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DB4D" w14:textId="765F8149" w:rsidR="000B727B" w:rsidRDefault="000B727B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46680902" w14:textId="2862FA6C" w:rsidR="00A97286" w:rsidRPr="00A97286" w:rsidRDefault="00A97286" w:rsidP="00A97286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>
        <w:rPr>
          <w:szCs w:val="26"/>
        </w:rPr>
        <w:t>3</w:t>
      </w:r>
      <w:r w:rsidRPr="000A42CD">
        <w:rPr>
          <w:szCs w:val="26"/>
        </w:rPr>
        <w:t xml:space="preserve"> – </w:t>
      </w:r>
      <w:r w:rsidR="00342FC6" w:rsidRPr="00342FC6">
        <w:rPr>
          <w:szCs w:val="26"/>
        </w:rPr>
        <w:t>Второй этап процедуры восстановления пароля</w:t>
      </w:r>
    </w:p>
    <w:p w14:paraId="2FD57E08" w14:textId="77777777" w:rsidR="00A97286" w:rsidRDefault="00A9728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7EB12B51" w14:textId="77777777" w:rsidR="00342FC6" w:rsidRDefault="00342FC6" w:rsidP="00CA60B3">
      <w:pPr>
        <w:pStyle w:val="aff6"/>
        <w:suppressAutoHyphens w:val="0"/>
        <w:spacing w:line="300" w:lineRule="auto"/>
        <w:ind w:firstLine="567"/>
        <w:rPr>
          <w:rFonts w:eastAsiaTheme="minorHAnsi" w:cstheme="minorBidi"/>
          <w:color w:val="auto"/>
          <w:szCs w:val="26"/>
          <w:lang w:eastAsia="en-US"/>
        </w:rPr>
      </w:pPr>
      <w:r w:rsidRPr="00342FC6">
        <w:rPr>
          <w:rFonts w:eastAsiaTheme="minorHAnsi" w:cstheme="minorBidi"/>
          <w:color w:val="auto"/>
          <w:szCs w:val="26"/>
          <w:lang w:eastAsia="en-US"/>
        </w:rPr>
        <w:t>После успешного ввода и подтверждения кода открывается заключительное окно восстановления доступа (см. рисунок 5.4), где пользователю предлагается создать новый пароль. Новый пароль необходимо ввести дважды: сначала в поле "Новый пароль", затем в поле "Подтверждение пароля", с целью исключения случайных ошибок. После сохранения нового пароля осуществляется автоматический вход в систему, и пользователь получает доступ к своему личному кабинету.</w:t>
      </w:r>
    </w:p>
    <w:p w14:paraId="78A36EFE" w14:textId="77777777" w:rsidR="00342FC6" w:rsidRPr="00342FC6" w:rsidRDefault="00342FC6" w:rsidP="00CA60B3">
      <w:pPr>
        <w:pStyle w:val="aff6"/>
        <w:suppressAutoHyphens w:val="0"/>
        <w:spacing w:line="300" w:lineRule="auto"/>
        <w:ind w:firstLine="567"/>
        <w:rPr>
          <w:rFonts w:eastAsiaTheme="minorHAnsi" w:cstheme="minorBidi"/>
          <w:color w:val="auto"/>
          <w:szCs w:val="26"/>
          <w:lang w:eastAsia="en-US"/>
        </w:rPr>
      </w:pPr>
    </w:p>
    <w:p w14:paraId="0B561C06" w14:textId="27DDAFE2" w:rsidR="002433A7" w:rsidRPr="00342FC6" w:rsidRDefault="002433A7" w:rsidP="00342FC6">
      <w:pPr>
        <w:pStyle w:val="aff6"/>
        <w:suppressAutoHyphens w:val="0"/>
        <w:spacing w:line="300" w:lineRule="auto"/>
        <w:jc w:val="center"/>
        <w:rPr>
          <w:szCs w:val="26"/>
        </w:rPr>
      </w:pPr>
      <w:r w:rsidRPr="002433A7">
        <w:rPr>
          <w:szCs w:val="26"/>
        </w:rPr>
        <w:drawing>
          <wp:inline distT="0" distB="0" distL="0" distR="0" wp14:anchorId="380FBFC6" wp14:editId="0925B3C5">
            <wp:extent cx="4785094" cy="3297835"/>
            <wp:effectExtent l="0" t="0" r="0" b="6350"/>
            <wp:docPr id="210832664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664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094" cy="32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986A" w14:textId="77777777" w:rsidR="002433A7" w:rsidRPr="00342FC6" w:rsidRDefault="002433A7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31FE70AE" w14:textId="5DC179C3" w:rsidR="002433A7" w:rsidRPr="00A97286" w:rsidRDefault="002433A7" w:rsidP="002433A7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 w:rsidRPr="002433A7">
        <w:rPr>
          <w:szCs w:val="26"/>
        </w:rPr>
        <w:t>4</w:t>
      </w:r>
      <w:r w:rsidRPr="000A42CD">
        <w:rPr>
          <w:szCs w:val="26"/>
        </w:rPr>
        <w:t xml:space="preserve"> – </w:t>
      </w:r>
      <w:r w:rsidR="00342FC6" w:rsidRPr="00342FC6">
        <w:rPr>
          <w:szCs w:val="26"/>
        </w:rPr>
        <w:t>Третий этап процедуры восстановления пароля</w:t>
      </w:r>
    </w:p>
    <w:p w14:paraId="335E5ECF" w14:textId="77777777" w:rsidR="00A97286" w:rsidRDefault="00A97286" w:rsidP="00342FC6">
      <w:pPr>
        <w:pStyle w:val="aff6"/>
        <w:suppressAutoHyphens w:val="0"/>
        <w:spacing w:line="300" w:lineRule="auto"/>
        <w:rPr>
          <w:szCs w:val="26"/>
        </w:rPr>
      </w:pPr>
    </w:p>
    <w:p w14:paraId="649DF7A7" w14:textId="7535DDDE" w:rsidR="00CA60B3" w:rsidRPr="00BD3D73" w:rsidRDefault="00CA60B3" w:rsidP="00CA60B3">
      <w:pPr>
        <w:pStyle w:val="26"/>
      </w:pPr>
      <w:r>
        <w:t>5</w:t>
      </w:r>
      <w:r w:rsidRPr="00BD3D73">
        <w:t>.</w:t>
      </w:r>
      <w:r w:rsidR="00342FC6">
        <w:t>2</w:t>
      </w:r>
      <w:r w:rsidRPr="00BD3D73">
        <w:t xml:space="preserve"> Р</w:t>
      </w:r>
      <w:r>
        <w:t>уководство преподавателя</w:t>
      </w:r>
    </w:p>
    <w:p w14:paraId="0906CAC7" w14:textId="77777777" w:rsidR="00CA60B3" w:rsidRPr="001F31C9" w:rsidRDefault="00CA60B3" w:rsidP="001F31C9">
      <w:pPr>
        <w:pStyle w:val="aff6"/>
        <w:suppressAutoHyphens w:val="0"/>
        <w:spacing w:line="300" w:lineRule="auto"/>
        <w:ind w:firstLine="567"/>
        <w:rPr>
          <w:rFonts w:eastAsiaTheme="minorHAnsi" w:cstheme="minorBidi"/>
          <w:color w:val="auto"/>
          <w:szCs w:val="26"/>
          <w:lang w:eastAsia="en-US"/>
        </w:rPr>
      </w:pPr>
    </w:p>
    <w:p w14:paraId="1B8678F2" w14:textId="77777777" w:rsidR="00A30566" w:rsidRPr="001F31C9" w:rsidRDefault="00A30566" w:rsidP="001F31C9">
      <w:pPr>
        <w:pStyle w:val="aff6"/>
        <w:spacing w:line="300" w:lineRule="auto"/>
        <w:ind w:firstLine="567"/>
        <w:rPr>
          <w:rFonts w:eastAsiaTheme="minorHAnsi" w:cstheme="minorBidi"/>
          <w:color w:val="auto"/>
          <w:szCs w:val="26"/>
          <w:lang w:eastAsia="en-US"/>
        </w:rPr>
      </w:pPr>
      <w:r w:rsidRPr="001F31C9">
        <w:rPr>
          <w:rFonts w:eastAsiaTheme="minorHAnsi" w:cstheme="minorBidi"/>
          <w:color w:val="auto"/>
          <w:szCs w:val="26"/>
          <w:lang w:eastAsia="en-US"/>
        </w:rPr>
        <w:t>После успешной авторизации преподавателя в системе открывается интерфейс его рабочего кабинета. В левой части экрана располагается навигационная боковая панель, представленная на рисунке 5.5, которая служит основным инструментом для взаимодействия с функциями приложения. Панель включает в себя строку поиска, список доступных преподавателю учебных групп, а также переключатель режимов отображения данных.</w:t>
      </w:r>
    </w:p>
    <w:p w14:paraId="55A15743" w14:textId="2BC6299B" w:rsidR="00A30566" w:rsidRPr="001F31C9" w:rsidRDefault="00A30566" w:rsidP="001F31C9">
      <w:pPr>
        <w:pStyle w:val="aff6"/>
        <w:spacing w:line="300" w:lineRule="auto"/>
        <w:ind w:firstLine="567"/>
        <w:rPr>
          <w:rFonts w:eastAsiaTheme="minorHAnsi" w:cstheme="minorBidi"/>
          <w:color w:val="auto"/>
          <w:szCs w:val="26"/>
          <w:lang w:eastAsia="en-US"/>
        </w:rPr>
      </w:pPr>
      <w:r w:rsidRPr="001F31C9">
        <w:rPr>
          <w:rFonts w:eastAsiaTheme="minorHAnsi" w:cstheme="minorBidi"/>
          <w:color w:val="auto"/>
          <w:szCs w:val="26"/>
          <w:lang w:eastAsia="en-US"/>
        </w:rPr>
        <w:t>Переключатель режимов предоставляет два основных функциональных варианта:</w:t>
      </w:r>
    </w:p>
    <w:p w14:paraId="51238CDE" w14:textId="70F1E1BA" w:rsidR="00A30566" w:rsidRPr="001F31C9" w:rsidRDefault="00A30566" w:rsidP="001F31C9">
      <w:pPr>
        <w:pStyle w:val="aff6"/>
        <w:numPr>
          <w:ilvl w:val="0"/>
          <w:numId w:val="58"/>
        </w:numPr>
        <w:tabs>
          <w:tab w:val="left" w:pos="851"/>
        </w:tabs>
        <w:spacing w:line="300" w:lineRule="auto"/>
        <w:ind w:left="0" w:firstLine="567"/>
        <w:rPr>
          <w:rFonts w:eastAsiaTheme="minorHAnsi" w:cstheme="minorBidi"/>
          <w:color w:val="auto"/>
          <w:szCs w:val="26"/>
          <w:lang w:eastAsia="en-US"/>
        </w:rPr>
      </w:pPr>
      <w:r w:rsidRPr="001F31C9">
        <w:rPr>
          <w:rFonts w:eastAsiaTheme="minorHAnsi" w:cstheme="minorBidi"/>
          <w:color w:val="auto"/>
          <w:szCs w:val="26"/>
          <w:lang w:eastAsia="en-US"/>
        </w:rPr>
        <w:t>«Текущее» — режим активной работы, в котором преподаватель имеет возможность выставлять оценки студентам за занятия, осуществлять промежуточную и итоговую аттестацию, а также формировать ведомости;</w:t>
      </w:r>
    </w:p>
    <w:p w14:paraId="607E6059" w14:textId="748C9B02" w:rsidR="00A30566" w:rsidRPr="001F31C9" w:rsidRDefault="00A30566" w:rsidP="001F31C9">
      <w:pPr>
        <w:pStyle w:val="aff6"/>
        <w:numPr>
          <w:ilvl w:val="0"/>
          <w:numId w:val="58"/>
        </w:numPr>
        <w:tabs>
          <w:tab w:val="left" w:pos="851"/>
        </w:tabs>
        <w:spacing w:line="300" w:lineRule="auto"/>
        <w:ind w:left="0" w:firstLine="567"/>
        <w:rPr>
          <w:rFonts w:eastAsiaTheme="minorHAnsi" w:cstheme="minorBidi"/>
          <w:color w:val="auto"/>
          <w:szCs w:val="26"/>
          <w:lang w:eastAsia="en-US"/>
        </w:rPr>
      </w:pPr>
      <w:r w:rsidRPr="001F31C9">
        <w:rPr>
          <w:rFonts w:eastAsiaTheme="minorHAnsi" w:cstheme="minorBidi"/>
          <w:color w:val="auto"/>
          <w:szCs w:val="26"/>
          <w:lang w:eastAsia="en-US"/>
        </w:rPr>
        <w:lastRenderedPageBreak/>
        <w:t>«Архив» — режим просмотра ранее созданных и сохраненных ведомостей, в том числе с возможностью повторного экспорта или анализа.</w:t>
      </w:r>
    </w:p>
    <w:p w14:paraId="0715368E" w14:textId="77777777" w:rsidR="00A30566" w:rsidRPr="00EA1079" w:rsidRDefault="00A30566" w:rsidP="00EA1079">
      <w:pPr>
        <w:pStyle w:val="aff6"/>
        <w:suppressAutoHyphens w:val="0"/>
        <w:spacing w:line="300" w:lineRule="auto"/>
        <w:ind w:firstLine="567"/>
      </w:pPr>
    </w:p>
    <w:p w14:paraId="17407947" w14:textId="2E38A950" w:rsidR="0075755A" w:rsidRDefault="001F31C9" w:rsidP="003272B3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  <w:r w:rsidRPr="001F31C9">
        <w:rPr>
          <w:szCs w:val="26"/>
        </w:rPr>
        <w:drawing>
          <wp:inline distT="0" distB="0" distL="0" distR="0" wp14:anchorId="4EC43A8D" wp14:editId="4F8205A5">
            <wp:extent cx="2193218" cy="5429250"/>
            <wp:effectExtent l="0" t="0" r="5715" b="4445"/>
            <wp:docPr id="2931024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24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3218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78F7" w14:textId="77777777" w:rsidR="00EA1079" w:rsidRDefault="00EA1079" w:rsidP="003272B3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</w:p>
    <w:p w14:paraId="214C1AD3" w14:textId="3E7E5C33" w:rsidR="00EA1079" w:rsidRDefault="00EA1079" w:rsidP="00EA1079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>
        <w:rPr>
          <w:szCs w:val="26"/>
        </w:rPr>
        <w:t>5</w:t>
      </w:r>
      <w:r w:rsidRPr="000A42CD">
        <w:rPr>
          <w:szCs w:val="26"/>
        </w:rPr>
        <w:t xml:space="preserve"> – </w:t>
      </w:r>
      <w:r>
        <w:rPr>
          <w:szCs w:val="26"/>
        </w:rPr>
        <w:t>Боковая панель преподавателя</w:t>
      </w:r>
    </w:p>
    <w:p w14:paraId="783B2E28" w14:textId="77777777" w:rsidR="00EA1079" w:rsidRDefault="00EA1079" w:rsidP="00EA1079">
      <w:pPr>
        <w:ind w:firstLine="0"/>
        <w:jc w:val="center"/>
        <w:rPr>
          <w:szCs w:val="26"/>
        </w:rPr>
      </w:pPr>
    </w:p>
    <w:p w14:paraId="3DF51785" w14:textId="62151962" w:rsidR="003E3D11" w:rsidRDefault="00A30566" w:rsidP="003E3D11">
      <w:pPr>
        <w:pStyle w:val="aff6"/>
        <w:suppressAutoHyphens w:val="0"/>
        <w:spacing w:line="300" w:lineRule="auto"/>
        <w:ind w:firstLine="567"/>
      </w:pPr>
      <w:r w:rsidRPr="00A30566">
        <w:t>Для поиска конкретной группы или дисциплины преподаватель может воспользоваться функцией поиска, активируемой нажатием соответствующей кнопки. В результате отображается интерфейс поиска, изображенный на рисунке 5.6. В появившемся окне преподавателю предлагается ввести ключевые параметры: наименование группы, фамилию студента или название дисциплины. Также предусмотрена поддержка частичного ввода, что упрощает и ускоряет процесс поиска.</w:t>
      </w:r>
    </w:p>
    <w:p w14:paraId="4C4E2F1D" w14:textId="77777777" w:rsidR="00A30566" w:rsidRPr="003E3D11" w:rsidRDefault="00A30566" w:rsidP="003E3D11">
      <w:pPr>
        <w:pStyle w:val="aff6"/>
        <w:suppressAutoHyphens w:val="0"/>
        <w:spacing w:line="300" w:lineRule="auto"/>
        <w:ind w:firstLine="567"/>
      </w:pPr>
    </w:p>
    <w:p w14:paraId="1B26A3D5" w14:textId="51499B45" w:rsidR="00EA1079" w:rsidRDefault="003E3D11" w:rsidP="00EA1079">
      <w:pPr>
        <w:ind w:firstLine="0"/>
        <w:jc w:val="center"/>
        <w:rPr>
          <w:szCs w:val="26"/>
        </w:rPr>
      </w:pPr>
      <w:r w:rsidRPr="003E3D11">
        <w:rPr>
          <w:szCs w:val="26"/>
        </w:rPr>
        <w:lastRenderedPageBreak/>
        <w:drawing>
          <wp:inline distT="0" distB="0" distL="0" distR="0" wp14:anchorId="0FD698C9" wp14:editId="089ECF43">
            <wp:extent cx="3683178" cy="4924425"/>
            <wp:effectExtent l="0" t="0" r="0" b="0"/>
            <wp:docPr id="27186141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141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3178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13F6" w14:textId="77777777" w:rsidR="003E3D11" w:rsidRDefault="003E3D11" w:rsidP="00EA1079">
      <w:pPr>
        <w:ind w:firstLine="0"/>
        <w:jc w:val="center"/>
        <w:rPr>
          <w:szCs w:val="26"/>
        </w:rPr>
      </w:pPr>
    </w:p>
    <w:p w14:paraId="60D18E34" w14:textId="6F5DADCD" w:rsidR="00A30566" w:rsidRDefault="003E3D11" w:rsidP="001F31C9">
      <w:pPr>
        <w:ind w:firstLine="0"/>
        <w:jc w:val="center"/>
        <w:rPr>
          <w:szCs w:val="26"/>
        </w:rPr>
      </w:pPr>
      <w:r w:rsidRPr="000A42CD">
        <w:rPr>
          <w:szCs w:val="26"/>
        </w:rPr>
        <w:t xml:space="preserve">Рисунок </w:t>
      </w:r>
      <w:r>
        <w:rPr>
          <w:szCs w:val="26"/>
        </w:rPr>
        <w:t>5</w:t>
      </w:r>
      <w:r w:rsidRPr="000A42CD">
        <w:rPr>
          <w:szCs w:val="26"/>
        </w:rPr>
        <w:t>.</w:t>
      </w:r>
      <w:r>
        <w:rPr>
          <w:szCs w:val="26"/>
        </w:rPr>
        <w:t>6</w:t>
      </w:r>
      <w:r w:rsidRPr="000A42CD">
        <w:rPr>
          <w:szCs w:val="26"/>
        </w:rPr>
        <w:t xml:space="preserve"> – </w:t>
      </w:r>
      <w:r>
        <w:rPr>
          <w:szCs w:val="26"/>
        </w:rPr>
        <w:t>Окно поиска группы</w:t>
      </w:r>
    </w:p>
    <w:p w14:paraId="743AC5C5" w14:textId="77777777" w:rsidR="00A30566" w:rsidRDefault="00A30566" w:rsidP="00A30566">
      <w:pPr>
        <w:pStyle w:val="aff6"/>
        <w:spacing w:line="300" w:lineRule="auto"/>
        <w:ind w:firstLine="567"/>
      </w:pPr>
    </w:p>
    <w:p w14:paraId="53F1E2B8" w14:textId="77777777" w:rsidR="00A30566" w:rsidRDefault="00A30566" w:rsidP="00A30566">
      <w:pPr>
        <w:pStyle w:val="aff6"/>
        <w:suppressAutoHyphens w:val="0"/>
        <w:spacing w:line="300" w:lineRule="auto"/>
        <w:ind w:firstLine="567"/>
      </w:pPr>
      <w:r>
        <w:t>После выбора группы — как через поиск, так и непосредственно из списка на боковой панели — система открывает интерфейс выставления оценок. В правом верхнем углу интерфейса располагается переключатель режимов, позволяющий выбрать между двумя типами оценивания:</w:t>
      </w:r>
    </w:p>
    <w:p w14:paraId="01938051" w14:textId="77777777" w:rsidR="00A30566" w:rsidRDefault="00A30566" w:rsidP="00A30566">
      <w:pPr>
        <w:pStyle w:val="aff6"/>
        <w:numPr>
          <w:ilvl w:val="0"/>
          <w:numId w:val="58"/>
        </w:numPr>
        <w:tabs>
          <w:tab w:val="left" w:pos="851"/>
        </w:tabs>
        <w:ind w:left="0" w:firstLine="567"/>
      </w:pPr>
      <w:r>
        <w:t>«Занятия» — предназначен для выставления текущих оценок за каждое занятие;</w:t>
      </w:r>
    </w:p>
    <w:p w14:paraId="12AE643E" w14:textId="77777777" w:rsidR="00A30566" w:rsidRDefault="00A30566" w:rsidP="00A30566">
      <w:pPr>
        <w:pStyle w:val="aff6"/>
        <w:numPr>
          <w:ilvl w:val="0"/>
          <w:numId w:val="58"/>
        </w:numPr>
        <w:tabs>
          <w:tab w:val="left" w:pos="851"/>
        </w:tabs>
        <w:ind w:left="0" w:firstLine="567"/>
      </w:pPr>
      <w:r>
        <w:t>«Аттестация» — используется для выставления итоговой оценки за учебный период.</w:t>
      </w:r>
    </w:p>
    <w:p w14:paraId="47485692" w14:textId="77777777" w:rsidR="00A30566" w:rsidRDefault="00A30566" w:rsidP="00A30566">
      <w:pPr>
        <w:pStyle w:val="aff6"/>
        <w:suppressAutoHyphens w:val="0"/>
        <w:spacing w:line="300" w:lineRule="auto"/>
        <w:ind w:firstLine="567"/>
      </w:pPr>
      <w:r>
        <w:t xml:space="preserve">В режиме «Занятия» (см. рисунок 5.7) преподавателю предоставляется таблица с перечнем студентов, в ячейках которой указываются оценки за конкретные занятия. Система поддерживает удобную навигацию по таблице с использованием клавиш управления курсором (стрелки, клавиши WASD), а также позволяет выставлять оценки с помощью цифровых клавиш или клавиш быстрого выбора («–» и «+»). Для управления действиями доступны кнопки «Сохранить» и «Отменить», обеспечивающие сохранение введённых данных или откат изменений соответственно. </w:t>
      </w:r>
      <w:r>
        <w:lastRenderedPageBreak/>
        <w:t>В случае, если преподаватель ведет у группы несколько дисциплин, он может выбрать нужную из выпадающего списка, расположенного над таблицей.</w:t>
      </w:r>
    </w:p>
    <w:p w14:paraId="11381AC7" w14:textId="388B52BD" w:rsidR="00A30566" w:rsidRPr="00A30566" w:rsidRDefault="00A30566" w:rsidP="00A30566">
      <w:pPr>
        <w:pStyle w:val="aff6"/>
        <w:suppressAutoHyphens w:val="0"/>
        <w:spacing w:line="300" w:lineRule="auto"/>
        <w:ind w:firstLine="567"/>
      </w:pPr>
      <w:r w:rsidRPr="00A30566">
        <w:t>.</w:t>
      </w:r>
    </w:p>
    <w:p w14:paraId="6FCCDD20" w14:textId="77777777" w:rsidR="00EA1079" w:rsidRPr="00EA1079" w:rsidRDefault="00EA1079" w:rsidP="001F31C9">
      <w:pPr>
        <w:pStyle w:val="aff6"/>
        <w:suppressAutoHyphens w:val="0"/>
        <w:spacing w:line="300" w:lineRule="auto"/>
        <w:rPr>
          <w:szCs w:val="26"/>
        </w:rPr>
      </w:pPr>
    </w:p>
    <w:p w14:paraId="12497B51" w14:textId="23FC91A9" w:rsidR="00CA60B3" w:rsidRDefault="00E301CA" w:rsidP="00CA60B3">
      <w:pPr>
        <w:pStyle w:val="aff6"/>
        <w:suppressAutoHyphens w:val="0"/>
        <w:spacing w:line="300" w:lineRule="auto"/>
        <w:jc w:val="center"/>
        <w:rPr>
          <w:szCs w:val="26"/>
        </w:rPr>
      </w:pPr>
      <w:r w:rsidRPr="00E301CA">
        <w:rPr>
          <w:szCs w:val="26"/>
        </w:rPr>
        <w:drawing>
          <wp:inline distT="0" distB="0" distL="0" distR="0" wp14:anchorId="2B6CD7D6" wp14:editId="2B169F1E">
            <wp:extent cx="6120130" cy="4214495"/>
            <wp:effectExtent l="0" t="0" r="0" b="0"/>
            <wp:docPr id="160195211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5211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3FD0" w14:textId="77777777" w:rsidR="00E301CA" w:rsidRDefault="00E301CA" w:rsidP="00CA60B3">
      <w:pPr>
        <w:pStyle w:val="aff6"/>
        <w:suppressAutoHyphens w:val="0"/>
        <w:spacing w:line="300" w:lineRule="auto"/>
        <w:jc w:val="center"/>
      </w:pPr>
    </w:p>
    <w:p w14:paraId="280C96B0" w14:textId="2C7A73E3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</w:t>
      </w:r>
      <w:r w:rsidR="00E301CA">
        <w:t>7</w:t>
      </w:r>
      <w:r>
        <w:t xml:space="preserve"> – </w:t>
      </w:r>
      <w:r w:rsidR="00E301CA">
        <w:t>Окно выставления оценок в режиме занятий</w:t>
      </w:r>
    </w:p>
    <w:p w14:paraId="05FDA3A0" w14:textId="77777777" w:rsidR="00CA60B3" w:rsidRDefault="00CA60B3" w:rsidP="00CA60B3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</w:p>
    <w:p w14:paraId="1DC45370" w14:textId="120B870A" w:rsidR="00E301CA" w:rsidRDefault="001F31C9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1F31C9">
        <w:t xml:space="preserve">Переход в режим «Аттестация» (см. рисунок 5.8) предоставляет схожую </w:t>
      </w:r>
      <w:r>
        <w:t>принцип выставления оценок</w:t>
      </w:r>
      <w:r w:rsidRPr="001F31C9">
        <w:t>, однако дополнительно отображает статистические сведения по каждому студенту: средний балл за занятия и общее количество пропущенных занятий. Эти данные служат вспомогательным ориентиром при вынесении итоговой оценки. Преподаватель может поэтапно выставлять оценки и сохранять промежуточные результаты. После выставления оценок всем студентам система предлагает сформировать ведомость.</w:t>
      </w:r>
    </w:p>
    <w:p w14:paraId="38466980" w14:textId="2BAAC1DD" w:rsidR="00AE7626" w:rsidRDefault="00AE7626" w:rsidP="00AE7626">
      <w:pPr>
        <w:pStyle w:val="aff6"/>
        <w:suppressAutoHyphens w:val="0"/>
        <w:spacing w:line="300" w:lineRule="auto"/>
        <w:jc w:val="center"/>
        <w:rPr>
          <w:szCs w:val="26"/>
        </w:rPr>
      </w:pPr>
      <w:r w:rsidRPr="00AE7626">
        <w:rPr>
          <w:szCs w:val="26"/>
        </w:rPr>
        <w:lastRenderedPageBreak/>
        <w:drawing>
          <wp:inline distT="0" distB="0" distL="0" distR="0" wp14:anchorId="50DBFCD9" wp14:editId="15D7E655">
            <wp:extent cx="6120130" cy="4214495"/>
            <wp:effectExtent l="0" t="0" r="0" b="0"/>
            <wp:docPr id="79613754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754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326C" w14:textId="77777777" w:rsidR="00AE7626" w:rsidRDefault="00AE762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1AA5B41C" w14:textId="662247BE" w:rsidR="00AE7626" w:rsidRDefault="00AE7626" w:rsidP="00AE7626">
      <w:pPr>
        <w:pStyle w:val="aff6"/>
        <w:suppressAutoHyphens w:val="0"/>
        <w:spacing w:line="300" w:lineRule="auto"/>
        <w:jc w:val="center"/>
      </w:pPr>
      <w:r>
        <w:t>Рисунок 5.</w:t>
      </w:r>
      <w:r>
        <w:t>8</w:t>
      </w:r>
      <w:r>
        <w:t xml:space="preserve"> – Окно выставления оценок в режиме </w:t>
      </w:r>
      <w:r>
        <w:t>аттестации</w:t>
      </w:r>
    </w:p>
    <w:p w14:paraId="4BB28503" w14:textId="77777777" w:rsidR="00AE7626" w:rsidRDefault="00AE7626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2DFC6EA9" w14:textId="7D899A62" w:rsidR="000E5D4D" w:rsidRDefault="001F31C9" w:rsidP="000E5D4D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1F31C9">
        <w:t>Процесс создания ведомости инициируется через модальное окно (см. рисунок 5.9), где преподаватель выбирает желаемый формат итогового документа — DOCX или PDF, а также может либо скачать файл на устройство, либо отправить его по электронной почте. Кнопка «Скачать» инициирует загрузку документа, а при нажатии кнопки «Отправить по почте» открывается форма отправки.</w:t>
      </w:r>
    </w:p>
    <w:p w14:paraId="02D502B1" w14:textId="77777777" w:rsidR="00AE7626" w:rsidRDefault="00AE7626" w:rsidP="000E5D4D">
      <w:pPr>
        <w:pStyle w:val="aff6"/>
        <w:suppressAutoHyphens w:val="0"/>
        <w:spacing w:line="300" w:lineRule="auto"/>
        <w:rPr>
          <w:szCs w:val="26"/>
        </w:rPr>
      </w:pPr>
    </w:p>
    <w:p w14:paraId="506C84AD" w14:textId="4253F7C2" w:rsidR="000E5D4D" w:rsidRDefault="000E5D4D" w:rsidP="000E5D4D">
      <w:pPr>
        <w:pStyle w:val="aff6"/>
        <w:suppressAutoHyphens w:val="0"/>
        <w:spacing w:line="300" w:lineRule="auto"/>
        <w:jc w:val="center"/>
        <w:rPr>
          <w:szCs w:val="26"/>
        </w:rPr>
      </w:pPr>
      <w:r w:rsidRPr="000E5D4D">
        <w:rPr>
          <w:szCs w:val="26"/>
        </w:rPr>
        <w:drawing>
          <wp:inline distT="0" distB="0" distL="0" distR="0" wp14:anchorId="2A5499C1" wp14:editId="4E93FBA8">
            <wp:extent cx="3698405" cy="2352675"/>
            <wp:effectExtent l="0" t="0" r="0" b="0"/>
            <wp:docPr id="126712016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016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0453" cy="236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4E78" w14:textId="77777777" w:rsidR="000E5D4D" w:rsidRDefault="000E5D4D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70DA25A1" w14:textId="5C7D3C4B" w:rsidR="000E5D4D" w:rsidRDefault="000E5D4D" w:rsidP="000E5D4D">
      <w:pPr>
        <w:pStyle w:val="aff6"/>
        <w:suppressAutoHyphens w:val="0"/>
        <w:spacing w:line="300" w:lineRule="auto"/>
        <w:jc w:val="center"/>
      </w:pPr>
      <w:r>
        <w:t>Рисунок 5.</w:t>
      </w:r>
      <w:r>
        <w:t>9</w:t>
      </w:r>
      <w:r>
        <w:t xml:space="preserve"> – Окно </w:t>
      </w:r>
      <w:r>
        <w:t>скачивания ведомости</w:t>
      </w:r>
    </w:p>
    <w:p w14:paraId="2072D821" w14:textId="2FD6D4D4" w:rsidR="000E5D4D" w:rsidRDefault="001F31C9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1F31C9">
        <w:rPr>
          <w:szCs w:val="26"/>
        </w:rPr>
        <w:lastRenderedPageBreak/>
        <w:t>Во всплывающем окне отправки по электронной почте (см. рисунок 5.10) преподаватель указывает получателей: вручную, через поиск по имени, либо из предложенного списка зарегистрированных пользователей. Дополнительно требуется ввести тему письма, его заголовок и текст. После этого отправка осуществляется нажатием соответствующей кнопки. С момента отправки ведомость автоматически удаляется из режима «Текущее» и становится доступной в Архиве, откуда ее в любой момент можно вновь просмотреть, повторно скачать или отправить.</w:t>
      </w:r>
    </w:p>
    <w:p w14:paraId="36F1BDB4" w14:textId="77777777" w:rsidR="002925BB" w:rsidRPr="002925BB" w:rsidRDefault="002925BB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5D703973" w14:textId="650FCD6F" w:rsidR="000E5D4D" w:rsidRDefault="000E5D4D" w:rsidP="002925BB">
      <w:pPr>
        <w:pStyle w:val="aff6"/>
        <w:suppressAutoHyphens w:val="0"/>
        <w:spacing w:line="300" w:lineRule="auto"/>
        <w:jc w:val="center"/>
        <w:rPr>
          <w:szCs w:val="26"/>
        </w:rPr>
      </w:pPr>
      <w:r w:rsidRPr="000E5D4D">
        <w:rPr>
          <w:szCs w:val="26"/>
        </w:rPr>
        <w:drawing>
          <wp:inline distT="0" distB="0" distL="0" distR="0" wp14:anchorId="2A491516" wp14:editId="0EA7D9EB">
            <wp:extent cx="4021927" cy="5019675"/>
            <wp:effectExtent l="0" t="0" r="0" b="0"/>
            <wp:docPr id="512331054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1054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1104" cy="5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387" w14:textId="77777777" w:rsidR="000E5D4D" w:rsidRDefault="000E5D4D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09D81D70" w14:textId="08B2C8AE" w:rsidR="002925BB" w:rsidRDefault="002925BB" w:rsidP="002925BB">
      <w:pPr>
        <w:pStyle w:val="aff6"/>
        <w:suppressAutoHyphens w:val="0"/>
        <w:spacing w:line="300" w:lineRule="auto"/>
        <w:jc w:val="center"/>
      </w:pPr>
      <w:r>
        <w:t>Рисунок 5.</w:t>
      </w:r>
      <w:r>
        <w:t>10</w:t>
      </w:r>
      <w:r>
        <w:t xml:space="preserve"> – Окно </w:t>
      </w:r>
      <w:r>
        <w:t>отправки</w:t>
      </w:r>
      <w:r>
        <w:t xml:space="preserve"> ведомости</w:t>
      </w:r>
    </w:p>
    <w:p w14:paraId="7B337E87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5D254F1E" w14:textId="64A54CD0" w:rsidR="001F31C9" w:rsidRDefault="004E2E47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 w:rsidRPr="004E2E47">
        <w:rPr>
          <w:szCs w:val="26"/>
        </w:rPr>
        <w:t>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пользователя. Данная операция осуществляется через меню пользователя, расположенное в правом верхнем углу интерфейса (см. рисунок 5.11). В указанном меню также доступны функции</w:t>
      </w:r>
      <w:r>
        <w:rPr>
          <w:szCs w:val="26"/>
        </w:rPr>
        <w:t xml:space="preserve"> смены пароля и выхода из системы.</w:t>
      </w:r>
    </w:p>
    <w:p w14:paraId="228B9EAE" w14:textId="7F9AAB77" w:rsidR="001F31C9" w:rsidRDefault="001F31C9" w:rsidP="004E2E47">
      <w:pPr>
        <w:pStyle w:val="aff6"/>
        <w:suppressAutoHyphens w:val="0"/>
        <w:spacing w:line="300" w:lineRule="auto"/>
        <w:jc w:val="center"/>
        <w:rPr>
          <w:szCs w:val="26"/>
        </w:rPr>
      </w:pPr>
      <w:r w:rsidRPr="001F31C9">
        <w:rPr>
          <w:szCs w:val="26"/>
        </w:rPr>
        <w:lastRenderedPageBreak/>
        <w:drawing>
          <wp:inline distT="0" distB="0" distL="0" distR="0" wp14:anchorId="6BB0E123" wp14:editId="492123F4">
            <wp:extent cx="2076740" cy="2591162"/>
            <wp:effectExtent l="0" t="0" r="0" b="0"/>
            <wp:docPr id="93733487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3487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D7BD" w14:textId="77777777" w:rsidR="001F31C9" w:rsidRDefault="001F31C9" w:rsidP="001F31C9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</w:p>
    <w:p w14:paraId="1BE0981D" w14:textId="23A5B12E" w:rsidR="004E2E47" w:rsidRDefault="004E2E47" w:rsidP="004E2E47">
      <w:pPr>
        <w:pStyle w:val="aff6"/>
        <w:suppressAutoHyphens w:val="0"/>
        <w:spacing w:line="300" w:lineRule="auto"/>
        <w:jc w:val="center"/>
      </w:pPr>
      <w:r>
        <w:t>Рисунок 5.1</w:t>
      </w:r>
      <w:r>
        <w:t>1</w:t>
      </w:r>
      <w:r>
        <w:t xml:space="preserve"> – </w:t>
      </w:r>
      <w:r>
        <w:t xml:space="preserve">Меню пользователя </w:t>
      </w:r>
    </w:p>
    <w:p w14:paraId="6265A2DB" w14:textId="77777777" w:rsidR="004E2E47" w:rsidRDefault="004E2E47" w:rsidP="001F31C9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</w:p>
    <w:p w14:paraId="6A7B6BB9" w14:textId="77777777" w:rsidR="004E2E47" w:rsidRDefault="004E2E47" w:rsidP="001F31C9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</w:p>
    <w:p w14:paraId="018A03F2" w14:textId="77777777" w:rsidR="00CA60B3" w:rsidRDefault="00CA60B3" w:rsidP="00CA60B3">
      <w:pPr>
        <w:pStyle w:val="aff6"/>
        <w:suppressAutoHyphens w:val="0"/>
        <w:spacing w:line="300" w:lineRule="auto"/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 wp14:anchorId="701E4514" wp14:editId="363AFED0">
            <wp:extent cx="5514975" cy="3069590"/>
            <wp:effectExtent l="0" t="0" r="0" b="0"/>
            <wp:docPr id="2036412891" name="Изображение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2891" name="Изображение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3049" r="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1AFB" w14:textId="77777777" w:rsidR="00CA60B3" w:rsidRDefault="00CA60B3" w:rsidP="00CA60B3">
      <w:pPr>
        <w:pStyle w:val="aff6"/>
        <w:suppressAutoHyphens w:val="0"/>
        <w:spacing w:line="300" w:lineRule="auto"/>
        <w:ind w:firstLine="567"/>
        <w:jc w:val="center"/>
      </w:pPr>
    </w:p>
    <w:p w14:paraId="1905CE47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5.2 – Страница поиска</w:t>
      </w:r>
    </w:p>
    <w:p w14:paraId="0EC73687" w14:textId="77777777" w:rsidR="00CA60B3" w:rsidRDefault="00CA60B3" w:rsidP="00CA60B3">
      <w:pPr>
        <w:pStyle w:val="aff6"/>
        <w:suppressAutoHyphens w:val="0"/>
        <w:spacing w:line="300" w:lineRule="auto"/>
        <w:ind w:firstLine="567"/>
        <w:jc w:val="center"/>
      </w:pPr>
    </w:p>
    <w:p w14:paraId="0B8381C5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>
        <w:rPr>
          <w:szCs w:val="26"/>
        </w:rPr>
        <w:t>По нажатию на кнопку «</w:t>
      </w:r>
      <w:r>
        <w:rPr>
          <w:szCs w:val="26"/>
          <w:lang w:val="en-US"/>
        </w:rPr>
        <w:t>P</w:t>
      </w:r>
      <w:proofErr w:type="spellStart"/>
      <w:r>
        <w:rPr>
          <w:szCs w:val="26"/>
        </w:rPr>
        <w:t>асширенный</w:t>
      </w:r>
      <w:proofErr w:type="spellEnd"/>
      <w:r>
        <w:rPr>
          <w:szCs w:val="26"/>
        </w:rPr>
        <w:t xml:space="preserve"> поиск» открывается окно с дополнительными параметрами поиска, представленное ниже на рисунке 5.3.</w:t>
      </w:r>
    </w:p>
    <w:p w14:paraId="4F161E8C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>
        <w:rPr>
          <w:noProof/>
          <w:szCs w:val="26"/>
        </w:rPr>
        <w:lastRenderedPageBreak/>
        <w:drawing>
          <wp:anchor distT="0" distB="0" distL="0" distR="0" simplePos="0" relativeHeight="251678720" behindDoc="0" locked="0" layoutInCell="0" allowOverlap="1" wp14:anchorId="287B4000" wp14:editId="104E42B7">
            <wp:simplePos x="0" y="0"/>
            <wp:positionH relativeFrom="column">
              <wp:posOffset>1908175</wp:posOffset>
            </wp:positionH>
            <wp:positionV relativeFrom="paragraph">
              <wp:posOffset>387350</wp:posOffset>
            </wp:positionV>
            <wp:extent cx="2125345" cy="2218055"/>
            <wp:effectExtent l="0" t="0" r="0" b="0"/>
            <wp:wrapTopAndBottom/>
            <wp:docPr id="1348435439" name="Изображение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5439" name="Изображение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33125" t="12621" r="29976" b="15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EB6FE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49DEED10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5.3 – Расширенный поиск</w:t>
      </w:r>
    </w:p>
    <w:p w14:paraId="083960E6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1C47021E" w14:textId="77777777" w:rsidR="00CA60B3" w:rsidRDefault="00CA60B3" w:rsidP="00CA60B3">
      <w:pPr>
        <w:pStyle w:val="aff6"/>
        <w:suppressAutoHyphens w:val="0"/>
        <w:spacing w:line="300" w:lineRule="auto"/>
        <w:ind w:firstLine="567"/>
      </w:pPr>
      <w:r>
        <w:t>Для оформления подписки надо войти учетную запись на странице авторизации, представленной ниже на рисунке 5.4</w:t>
      </w:r>
    </w:p>
    <w:p w14:paraId="6B28F2F7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1CFDE52B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>
        <w:rPr>
          <w:noProof/>
          <w:szCs w:val="26"/>
        </w:rPr>
        <w:drawing>
          <wp:anchor distT="0" distB="0" distL="0" distR="0" simplePos="0" relativeHeight="251679744" behindDoc="0" locked="0" layoutInCell="0" allowOverlap="1" wp14:anchorId="5DD6C17E" wp14:editId="25620F18">
            <wp:simplePos x="0" y="0"/>
            <wp:positionH relativeFrom="column">
              <wp:posOffset>183515</wp:posOffset>
            </wp:positionH>
            <wp:positionV relativeFrom="paragraph">
              <wp:posOffset>635</wp:posOffset>
            </wp:positionV>
            <wp:extent cx="5576570" cy="3069590"/>
            <wp:effectExtent l="0" t="0" r="0" b="0"/>
            <wp:wrapSquare wrapText="largest"/>
            <wp:docPr id="67206485" name="Изображение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485" name="Изображение5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D6AC7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rPr>
          <w:szCs w:val="26"/>
        </w:rPr>
        <w:t>Рисунок 5.4 – Страница авторизации</w:t>
      </w:r>
    </w:p>
    <w:p w14:paraId="5C062B0F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73AEC553" w14:textId="77777777" w:rsidR="00CA60B3" w:rsidRDefault="00CA60B3" w:rsidP="00CA60B3">
      <w:pPr>
        <w:pStyle w:val="aff6"/>
        <w:suppressAutoHyphens w:val="0"/>
        <w:spacing w:line="300" w:lineRule="auto"/>
        <w:ind w:firstLine="567"/>
        <w:sectPr w:rsidR="00CA60B3" w:rsidSect="00CA60B3">
          <w:headerReference w:type="default" r:id="rId36"/>
          <w:footerReference w:type="default" r:id="rId37"/>
          <w:headerReference w:type="first" r:id="rId38"/>
          <w:footerReference w:type="first" r:id="rId39"/>
          <w:pgSz w:w="11906" w:h="16838"/>
          <w:pgMar w:top="1134" w:right="567" w:bottom="1134" w:left="1701" w:header="709" w:footer="709" w:gutter="0"/>
          <w:cols w:space="720"/>
          <w:formProt w:val="0"/>
          <w:docGrid w:linePitch="360"/>
        </w:sectPr>
      </w:pPr>
      <w:r>
        <w:t>После авторизации можно оформить подписку на интересующую тему заполнив поля почты и темы на странице создания нового оповещения, представленной ниже на рисунке 5.5.</w:t>
      </w:r>
    </w:p>
    <w:p w14:paraId="12D4EA0E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  <w:r>
        <w:rPr>
          <w:noProof/>
          <w:szCs w:val="26"/>
        </w:rPr>
        <w:lastRenderedPageBreak/>
        <w:drawing>
          <wp:anchor distT="0" distB="0" distL="0" distR="0" simplePos="0" relativeHeight="251680768" behindDoc="0" locked="0" layoutInCell="0" allowOverlap="1" wp14:anchorId="65EF208A" wp14:editId="3DE9D06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6730" cy="2298700"/>
            <wp:effectExtent l="0" t="0" r="0" b="0"/>
            <wp:wrapSquare wrapText="largest"/>
            <wp:docPr id="717073492" name="Изображение6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3492" name="Изображение6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3008" b="25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3D9F4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5.5 – Страница создания нового оповещения</w:t>
      </w:r>
    </w:p>
    <w:p w14:paraId="336D2854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7DB0EB50" w14:textId="77777777" w:rsidR="00CA60B3" w:rsidRDefault="00CA60B3" w:rsidP="00CA60B3">
      <w:pPr>
        <w:pStyle w:val="aff6"/>
        <w:suppressAutoHyphens w:val="0"/>
        <w:spacing w:line="300" w:lineRule="auto"/>
        <w:ind w:firstLine="567"/>
      </w:pPr>
      <w:r>
        <w:t>При правильном заполнении всех полей будет создано новое оповещение. Все оповещения можно посмотреть и отменить на странице оповещений пользователя, представленной ниже на рисунке 5.6.</w:t>
      </w:r>
    </w:p>
    <w:p w14:paraId="0740633D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4C2BC259" w14:textId="77777777" w:rsidR="00CA60B3" w:rsidRDefault="00CA60B3" w:rsidP="00CA60B3">
      <w:pPr>
        <w:pStyle w:val="aff6"/>
        <w:suppressAutoHyphens w:val="0"/>
        <w:spacing w:line="300" w:lineRule="auto"/>
        <w:jc w:val="center"/>
        <w:rPr>
          <w:szCs w:val="26"/>
        </w:rPr>
      </w:pPr>
      <w:r>
        <w:rPr>
          <w:noProof/>
          <w:szCs w:val="26"/>
        </w:rPr>
        <w:drawing>
          <wp:inline distT="0" distB="0" distL="0" distR="0" wp14:anchorId="67034803" wp14:editId="4DEDD517">
            <wp:extent cx="5596890" cy="3069590"/>
            <wp:effectExtent l="0" t="0" r="3810" b="0"/>
            <wp:docPr id="1665187582" name="Изображение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7582" name="Изображение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AA19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</w:p>
    <w:p w14:paraId="31494BC9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5.6 – Страница оповещений пользователя</w:t>
      </w:r>
    </w:p>
    <w:p w14:paraId="63ED3B87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1F119E42" w14:textId="77777777" w:rsidR="00CA60B3" w:rsidRDefault="00CA60B3" w:rsidP="00CA60B3">
      <w:pPr>
        <w:pStyle w:val="aff6"/>
        <w:suppressAutoHyphens w:val="0"/>
        <w:spacing w:line="300" w:lineRule="auto"/>
        <w:ind w:firstLine="567"/>
        <w:sectPr w:rsidR="00CA60B3" w:rsidSect="00CA60B3">
          <w:headerReference w:type="default" r:id="rId42"/>
          <w:footerReference w:type="default" r:id="rId43"/>
          <w:headerReference w:type="first" r:id="rId44"/>
          <w:footerReference w:type="first" r:id="rId45"/>
          <w:pgSz w:w="11906" w:h="16838"/>
          <w:pgMar w:top="1134" w:right="567" w:bottom="1134" w:left="1701" w:header="709" w:footer="709" w:gutter="0"/>
          <w:cols w:space="720"/>
          <w:formProt w:val="0"/>
          <w:docGrid w:linePitch="360"/>
        </w:sectPr>
      </w:pPr>
      <w:r>
        <w:t>Результаты оповещений будут приходить на указанную почту в виде письма с данными. Пример письма представлен ниже на рисунке 5.7.</w:t>
      </w:r>
    </w:p>
    <w:p w14:paraId="01F11941" w14:textId="77777777" w:rsidR="00CA60B3" w:rsidRDefault="00CA60B3" w:rsidP="00CA60B3">
      <w:pPr>
        <w:pStyle w:val="aff6"/>
        <w:suppressAutoHyphens w:val="0"/>
        <w:spacing w:line="300" w:lineRule="auto"/>
        <w:ind w:firstLine="567"/>
        <w:jc w:val="center"/>
        <w:rPr>
          <w:szCs w:val="26"/>
        </w:rPr>
      </w:pPr>
      <w:r>
        <w:rPr>
          <w:noProof/>
          <w:szCs w:val="26"/>
        </w:rPr>
        <w:lastRenderedPageBreak/>
        <w:drawing>
          <wp:inline distT="0" distB="0" distL="0" distR="0" wp14:anchorId="6EF175A8" wp14:editId="3814B7FC">
            <wp:extent cx="5269865" cy="2983865"/>
            <wp:effectExtent l="0" t="0" r="6985" b="6985"/>
            <wp:docPr id="1333040796" name="Изображение8" descr="Изображение выглядит как текст, снимок экрана, электроник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40796" name="Изображение8" descr="Изображение выглядит как текст, снимок экрана, электроник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1" t="18399" r="4557" b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8CD6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74C1A663" w14:textId="77777777" w:rsidR="00CA60B3" w:rsidRDefault="00CA60B3" w:rsidP="00CA60B3">
      <w:pPr>
        <w:pStyle w:val="aff6"/>
        <w:suppressAutoHyphens w:val="0"/>
        <w:spacing w:line="300" w:lineRule="auto"/>
        <w:jc w:val="center"/>
      </w:pPr>
      <w:r>
        <w:t>Рисунок 5.7 – Письмо с результатами запроса</w:t>
      </w:r>
    </w:p>
    <w:p w14:paraId="44192118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13177CC0" w14:textId="77777777" w:rsidR="00CA60B3" w:rsidRDefault="00CA60B3" w:rsidP="00CA60B3">
      <w:pPr>
        <w:pStyle w:val="aff6"/>
        <w:suppressAutoHyphens w:val="0"/>
        <w:spacing w:line="300" w:lineRule="auto"/>
        <w:ind w:firstLine="567"/>
        <w:rPr>
          <w:szCs w:val="26"/>
        </w:rPr>
      </w:pPr>
    </w:p>
    <w:p w14:paraId="49D3EE7C" w14:textId="77777777" w:rsidR="006310BC" w:rsidRDefault="006310BC" w:rsidP="006310BC">
      <w:pPr>
        <w:ind w:firstLine="0"/>
        <w:rPr>
          <w:szCs w:val="26"/>
        </w:rPr>
      </w:pPr>
    </w:p>
    <w:p w14:paraId="350172D7" w14:textId="77777777" w:rsidR="00220426" w:rsidRDefault="00220426" w:rsidP="00BD3D73">
      <w:pPr>
        <w:rPr>
          <w:szCs w:val="26"/>
        </w:rPr>
      </w:pPr>
    </w:p>
    <w:p w14:paraId="0009D700" w14:textId="77777777" w:rsidR="00772429" w:rsidRDefault="00772429" w:rsidP="00BD3D73">
      <w:pPr>
        <w:rPr>
          <w:szCs w:val="26"/>
        </w:rPr>
      </w:pPr>
    </w:p>
    <w:p w14:paraId="07F656A6" w14:textId="77777777" w:rsidR="00772429" w:rsidRDefault="00772429" w:rsidP="00BD3D73">
      <w:pPr>
        <w:rPr>
          <w:szCs w:val="26"/>
        </w:rPr>
      </w:pPr>
    </w:p>
    <w:p w14:paraId="5534DC28" w14:textId="77777777" w:rsidR="00772429" w:rsidRDefault="00772429" w:rsidP="00BD3D73">
      <w:pPr>
        <w:rPr>
          <w:szCs w:val="26"/>
        </w:rPr>
      </w:pPr>
    </w:p>
    <w:p w14:paraId="4CDD068C" w14:textId="77777777" w:rsidR="00772429" w:rsidRDefault="00772429" w:rsidP="00BD3D73">
      <w:pPr>
        <w:rPr>
          <w:szCs w:val="26"/>
        </w:rPr>
      </w:pPr>
    </w:p>
    <w:p w14:paraId="7E31AF91" w14:textId="77777777" w:rsidR="00772429" w:rsidRDefault="00772429" w:rsidP="00BD3D73">
      <w:pPr>
        <w:rPr>
          <w:szCs w:val="26"/>
        </w:rPr>
      </w:pPr>
    </w:p>
    <w:p w14:paraId="6F47C8F8" w14:textId="77777777" w:rsidR="00772429" w:rsidRDefault="00772429" w:rsidP="00BD3D73">
      <w:pPr>
        <w:rPr>
          <w:szCs w:val="26"/>
        </w:rPr>
      </w:pPr>
    </w:p>
    <w:p w14:paraId="004A50B5" w14:textId="77777777" w:rsidR="00772429" w:rsidRDefault="00772429" w:rsidP="00BD3D73">
      <w:pPr>
        <w:rPr>
          <w:szCs w:val="26"/>
        </w:rPr>
      </w:pPr>
    </w:p>
    <w:p w14:paraId="2AE32D9D" w14:textId="77777777" w:rsidR="00772429" w:rsidRDefault="00772429" w:rsidP="00BD3D73">
      <w:pPr>
        <w:rPr>
          <w:szCs w:val="26"/>
        </w:rPr>
      </w:pPr>
    </w:p>
    <w:p w14:paraId="553F77EB" w14:textId="77777777" w:rsidR="00772429" w:rsidRDefault="00772429" w:rsidP="00BD3D73">
      <w:pPr>
        <w:rPr>
          <w:szCs w:val="26"/>
        </w:rPr>
      </w:pPr>
    </w:p>
    <w:p w14:paraId="30112D2E" w14:textId="77777777" w:rsidR="00772429" w:rsidRDefault="00772429" w:rsidP="00BD3D73">
      <w:pPr>
        <w:rPr>
          <w:szCs w:val="26"/>
        </w:rPr>
      </w:pPr>
    </w:p>
    <w:p w14:paraId="5B96AC28" w14:textId="77777777" w:rsidR="00772429" w:rsidRDefault="00772429" w:rsidP="00BD3D73">
      <w:pPr>
        <w:rPr>
          <w:szCs w:val="26"/>
        </w:rPr>
      </w:pPr>
    </w:p>
    <w:p w14:paraId="380489E8" w14:textId="77777777" w:rsidR="00772429" w:rsidRDefault="00772429" w:rsidP="00BD3D73">
      <w:pPr>
        <w:rPr>
          <w:szCs w:val="26"/>
        </w:rPr>
      </w:pPr>
    </w:p>
    <w:p w14:paraId="192D266F" w14:textId="77777777" w:rsidR="00772429" w:rsidRDefault="00772429" w:rsidP="00BD3D73">
      <w:pPr>
        <w:rPr>
          <w:szCs w:val="26"/>
        </w:rPr>
      </w:pPr>
    </w:p>
    <w:p w14:paraId="474D8EF7" w14:textId="77777777" w:rsidR="00772429" w:rsidRDefault="00772429" w:rsidP="00BD3D73">
      <w:pPr>
        <w:rPr>
          <w:szCs w:val="26"/>
        </w:rPr>
      </w:pPr>
    </w:p>
    <w:p w14:paraId="14946506" w14:textId="77777777" w:rsidR="00772429" w:rsidRDefault="00772429" w:rsidP="00BD3D73">
      <w:pPr>
        <w:rPr>
          <w:szCs w:val="26"/>
        </w:rPr>
      </w:pPr>
    </w:p>
    <w:p w14:paraId="671273B7" w14:textId="77777777" w:rsidR="00220426" w:rsidRDefault="00220426" w:rsidP="00BD3D73">
      <w:pPr>
        <w:rPr>
          <w:szCs w:val="26"/>
        </w:rPr>
      </w:pPr>
    </w:p>
    <w:p w14:paraId="4ED793CC" w14:textId="7B640200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 xml:space="preserve">Функция </w:t>
      </w:r>
      <w:proofErr w:type="spellStart"/>
      <w:r w:rsidRPr="00BD3D73">
        <w:rPr>
          <w:szCs w:val="26"/>
        </w:rPr>
        <w:t>generateStatementDocument</w:t>
      </w:r>
      <w:proofErr w:type="spellEnd"/>
      <w:r w:rsidRPr="00BD3D73">
        <w:rPr>
          <w:szCs w:val="26"/>
        </w:rPr>
        <w:t xml:space="preserve">, являющаяся ядром метода, начинает работу с получения полного набора данных о конкретной ведомости. Для этого используется механизм ORM </w:t>
      </w:r>
      <w:proofErr w:type="spellStart"/>
      <w:r w:rsidRPr="00BD3D73">
        <w:rPr>
          <w:szCs w:val="26"/>
        </w:rPr>
        <w:t>Sequelize</w:t>
      </w:r>
      <w:proofErr w:type="spellEnd"/>
      <w:r w:rsidRPr="00BD3D73">
        <w:rPr>
          <w:szCs w:val="26"/>
        </w:rPr>
        <w:t xml:space="preserve">, который загружает не только основную информацию о ведомости, но и все связанные данные: сведения о дисциплине, учебной группе, </w:t>
      </w:r>
      <w:r w:rsidRPr="00BD3D73">
        <w:rPr>
          <w:szCs w:val="26"/>
        </w:rPr>
        <w:lastRenderedPageBreak/>
        <w:t>специальности и преподавателе. Особое внимание уделяется проверке целостности данных - система последовательно убеждается в наличии всех необходимых связей между сущностями.</w:t>
      </w:r>
    </w:p>
    <w:p w14:paraId="3F4DD652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После успешной загрузки основных данных метод переходит к подготовке дополнительной информации, необходимой для оформления документа. Этот этап включает получение сведений о факультете и его декане, корректное форматирование названий и кодов в соответствии с официальными требованиями, а также точный расчет академического года и текущего курса обучения с учетом особенностей учебного календаря.</w:t>
      </w:r>
    </w:p>
    <w:p w14:paraId="2823E022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Формирование списка студентов представляет собой отдельный важный процесс. Система загружает всех студентов соответствующей группы, автоматически сортируя их по алфавиту для удобства работы с документом. Одновременно собираются все оценки и создается специальная карта соответствия, связывающая каждого студента с его результатами. Особый алгоритм фильтрации выделяет студентов по статусу присутствия, что важно для итоговой статистики.</w:t>
      </w:r>
    </w:p>
    <w:p w14:paraId="035A31C0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Подготовка данных для шаблона документа включает создание сложной структуры, полностью соответствующей требованиям к оформлению ведомости. Система автоматически адаптирует форматы оценок в зависимости от типа аттестации - различая зачеты и экзамены, а также рассчитывает все необходимые статистические показатели успеваемости.</w:t>
      </w:r>
    </w:p>
    <w:p w14:paraId="36334B79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 xml:space="preserve">Процесс генерации документа основан на использовании библиотеки </w:t>
      </w:r>
      <w:proofErr w:type="spellStart"/>
      <w:r w:rsidRPr="00BD3D73">
        <w:rPr>
          <w:szCs w:val="26"/>
        </w:rPr>
        <w:t>Docxtemplater</w:t>
      </w:r>
      <w:proofErr w:type="spellEnd"/>
      <w:r w:rsidRPr="00BD3D73">
        <w:rPr>
          <w:szCs w:val="26"/>
        </w:rPr>
        <w:t>, которая заполняет заранее подготовленный шаблон MS Word актуальными данными. Шаблон хранится в файловой системе и содержит специальные метки, заменяемые в процессе генерации на реальные значения. После заполнения шаблона готовый документ сохраняется в формате DOCX с уникальным именем, включающим идентификатор ведомости.</w:t>
      </w:r>
    </w:p>
    <w:p w14:paraId="68E327B0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Завершающий этап работы метода включает обновление записи ведомости в базе данных - в частности, сохранение пути к сгенерированному файлу. Это обеспечивает возможность последующего быстрого доступа к документу без необходимости повторной генерации.</w:t>
      </w:r>
    </w:p>
    <w:p w14:paraId="6D7676C2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Особенностью реализации является детальная проработка различных сценариев работы с учетом типа аттестации. Для зачетов система использует специальные значения "зачтено" и "не зачтено", в то время как для экзаменов применяется 10-балльная шкала оценивания. Структура документа включает несколько смысловых разделов: официальную шапку с реквизитами учебного заведения, подробную информацию о дисциплине и группе, таблицу со списком студентов и их оценками, итоговые показатели успеваемости, а также блок для подписей ответственных лиц.</w:t>
      </w:r>
    </w:p>
    <w:p w14:paraId="74B6D8EC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 xml:space="preserve">Важной составляющей метода является многоуровневая система обработки ошибок, которая контролирует наличие запрашиваемой ведомости, проверяет </w:t>
      </w:r>
      <w:r w:rsidRPr="00BD3D73">
        <w:rPr>
          <w:szCs w:val="26"/>
        </w:rPr>
        <w:lastRenderedPageBreak/>
        <w:t>целостность связанных данных, убеждается в доступности шаблона документа и перехватывает возможные ошибки генерации. Для обеспечения высокой производительности реализованы механизмы пакетного получения данных, предварительной подготовки информации и эффективной работы с шаблонами.</w:t>
      </w:r>
    </w:p>
    <w:p w14:paraId="25ACDE08" w14:textId="77777777" w:rsidR="00BD3D73" w:rsidRPr="00BD3D73" w:rsidRDefault="00BD3D73" w:rsidP="00BD3D73">
      <w:pPr>
        <w:rPr>
          <w:szCs w:val="26"/>
        </w:rPr>
      </w:pPr>
      <w:r w:rsidRPr="00BD3D73">
        <w:rPr>
          <w:szCs w:val="26"/>
        </w:rPr>
        <w:t>Метод полностью автоматизирует процесс формирования ведомостей, начиная от загрузки исходных данных и заканчивая сохранением готового документа, строго соблюдая все требования к оформлению учебной документации в высших учебных заведениях.</w:t>
      </w:r>
    </w:p>
    <w:p w14:paraId="20AD3572" w14:textId="77777777" w:rsidR="00BD3D73" w:rsidRDefault="00BD3D73" w:rsidP="0062619F">
      <w:pPr>
        <w:rPr>
          <w:szCs w:val="26"/>
        </w:rPr>
      </w:pPr>
    </w:p>
    <w:p w14:paraId="13251DDA" w14:textId="432940F1" w:rsidR="0062619F" w:rsidRDefault="0062619F" w:rsidP="0062619F">
      <w:pPr>
        <w:rPr>
          <w:szCs w:val="26"/>
        </w:rPr>
      </w:pPr>
      <w:r>
        <w:rPr>
          <w:szCs w:val="26"/>
        </w:rPr>
        <w:t>Схема реализации серверной части представлена на рисунке 4.1.</w:t>
      </w:r>
    </w:p>
    <w:p w14:paraId="11F6F5D6" w14:textId="77777777" w:rsidR="0062619F" w:rsidRDefault="0062619F" w:rsidP="0062619F">
      <w:pPr>
        <w:rPr>
          <w:szCs w:val="26"/>
        </w:rPr>
      </w:pPr>
    </w:p>
    <w:p w14:paraId="4A41CAB7" w14:textId="77777777" w:rsidR="0062619F" w:rsidRDefault="0062619F" w:rsidP="0062619F">
      <w:pPr>
        <w:rPr>
          <w:szCs w:val="26"/>
        </w:rPr>
      </w:pPr>
      <w:r>
        <w:rPr>
          <w:noProof/>
          <w:szCs w:val="26"/>
        </w:rPr>
        <w:drawing>
          <wp:anchor distT="0" distB="0" distL="0" distR="0" simplePos="0" relativeHeight="251675648" behindDoc="0" locked="0" layoutInCell="0" allowOverlap="1" wp14:anchorId="6397A5AE" wp14:editId="3E77F5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0550" cy="1343025"/>
            <wp:effectExtent l="0" t="0" r="0" b="0"/>
            <wp:wrapTopAndBottom/>
            <wp:docPr id="5" name="Изображение12" descr="Изображение выглядит как текст, Шрифт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2" descr="Изображение выглядит как текст, Шрифт, снимок экрана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A9C41" w14:textId="77777777" w:rsidR="0062619F" w:rsidRDefault="0062619F" w:rsidP="0062619F">
      <w:pPr>
        <w:jc w:val="center"/>
        <w:rPr>
          <w:szCs w:val="26"/>
        </w:rPr>
      </w:pPr>
      <w:r>
        <w:rPr>
          <w:szCs w:val="26"/>
        </w:rPr>
        <w:t>Рисунок 4.1 – Схема веб-приложения</w:t>
      </w:r>
    </w:p>
    <w:p w14:paraId="07195849" w14:textId="77777777" w:rsidR="0062619F" w:rsidRDefault="0062619F" w:rsidP="0062619F"/>
    <w:p w14:paraId="725CA6DB" w14:textId="77777777" w:rsidR="0062619F" w:rsidRDefault="0062619F" w:rsidP="0062619F">
      <w:pPr>
        <w:rPr>
          <w:szCs w:val="26"/>
        </w:rPr>
      </w:pPr>
      <w:r>
        <w:rPr>
          <w:szCs w:val="26"/>
        </w:rPr>
        <w:t>Рассмотрим подробнее основные элементы схемы: интерфейс приложения и создание учебного плана.</w:t>
      </w:r>
    </w:p>
    <w:p w14:paraId="677A248E" w14:textId="77777777" w:rsidR="0062619F" w:rsidRPr="00853D70" w:rsidRDefault="0062619F" w:rsidP="0062619F">
      <w:pPr>
        <w:pStyle w:val="aff8"/>
        <w:suppressAutoHyphens w:val="0"/>
        <w:rPr>
          <w:rStyle w:val="aff3"/>
        </w:rPr>
      </w:pPr>
      <w:bookmarkStart w:id="40" w:name="_Toc73950111"/>
    </w:p>
    <w:p w14:paraId="53D9454F" w14:textId="77777777" w:rsidR="0062619F" w:rsidRPr="00183491" w:rsidRDefault="0062619F" w:rsidP="0062619F">
      <w:pPr>
        <w:pStyle w:val="38"/>
      </w:pPr>
      <w:bookmarkStart w:id="41" w:name="_Toc136376706"/>
      <w:r w:rsidRPr="00183491">
        <w:t>4.1.1</w:t>
      </w:r>
      <w:bookmarkEnd w:id="40"/>
      <w:r w:rsidRPr="00183491">
        <w:t xml:space="preserve"> Интерфейс приложения</w:t>
      </w:r>
      <w:bookmarkEnd w:id="41"/>
    </w:p>
    <w:p w14:paraId="5144CCDA" w14:textId="77777777" w:rsidR="0062619F" w:rsidRDefault="0062619F" w:rsidP="0062619F"/>
    <w:p w14:paraId="5773A946" w14:textId="77777777" w:rsidR="0062619F" w:rsidRDefault="0062619F" w:rsidP="0062619F">
      <w:pPr>
        <w:pStyle w:val="aff6"/>
        <w:suppressAutoHyphens w:val="0"/>
        <w:spacing w:line="300" w:lineRule="auto"/>
        <w:ind w:firstLine="567"/>
      </w:pPr>
      <w:r>
        <w:rPr>
          <w:szCs w:val="26"/>
        </w:rPr>
        <w:t xml:space="preserve">Blade – это простой, но мощный движок шаблонов, входящий в состав </w:t>
      </w:r>
      <w:proofErr w:type="spellStart"/>
      <w:r>
        <w:rPr>
          <w:szCs w:val="26"/>
        </w:rPr>
        <w:t>Laravel</w:t>
      </w:r>
      <w:proofErr w:type="spellEnd"/>
      <w:r>
        <w:rPr>
          <w:szCs w:val="26"/>
        </w:rPr>
        <w:t xml:space="preserve">. В отличие от некоторых </w:t>
      </w:r>
      <w:proofErr w:type="spellStart"/>
      <w:r>
        <w:rPr>
          <w:szCs w:val="26"/>
        </w:rPr>
        <w:t>шаблонизаторов</w:t>
      </w:r>
      <w:proofErr w:type="spellEnd"/>
      <w:r>
        <w:rPr>
          <w:szCs w:val="26"/>
        </w:rPr>
        <w:t xml:space="preserve"> PHP, Blade не ограничивает вас в использовании обычного "сырого" кода PHP в ваших шаблонах. На самом деле, все шаблоны Blade компилируются в обычный PHP-код и кешируются до тех пор, пока не будут изменены, что означает, что Blade добавляет фактически нулевую нагрузку вашему приложению. Файлы шаблонов Blade используют расширение </w:t>
      </w:r>
      <w:proofErr w:type="gramStart"/>
      <w:r>
        <w:rPr>
          <w:szCs w:val="26"/>
        </w:rPr>
        <w:t>файла </w:t>
      </w:r>
      <w:r>
        <w:rPr>
          <w:rStyle w:val="aff7"/>
          <w:szCs w:val="26"/>
        </w:rPr>
        <w:t>.</w:t>
      </w:r>
      <w:proofErr w:type="spellStart"/>
      <w:proofErr w:type="gramEnd"/>
      <w:r>
        <w:rPr>
          <w:rStyle w:val="aff7"/>
          <w:szCs w:val="26"/>
        </w:rPr>
        <w:t>blade.php</w:t>
      </w:r>
      <w:proofErr w:type="spellEnd"/>
      <w:r>
        <w:rPr>
          <w:szCs w:val="26"/>
        </w:rPr>
        <w:t> и обычно хранятся в каталоге </w:t>
      </w:r>
      <w:proofErr w:type="spellStart"/>
      <w:r>
        <w:rPr>
          <w:rStyle w:val="aff7"/>
          <w:szCs w:val="26"/>
        </w:rPr>
        <w:t>resources</w:t>
      </w:r>
      <w:proofErr w:type="spellEnd"/>
      <w:r>
        <w:rPr>
          <w:rStyle w:val="aff7"/>
          <w:szCs w:val="26"/>
        </w:rPr>
        <w:t>/</w:t>
      </w:r>
      <w:proofErr w:type="spellStart"/>
      <w:r>
        <w:rPr>
          <w:rStyle w:val="aff7"/>
          <w:szCs w:val="26"/>
        </w:rPr>
        <w:t>views</w:t>
      </w:r>
      <w:proofErr w:type="spellEnd"/>
      <w:r>
        <w:rPr>
          <w:szCs w:val="26"/>
        </w:rPr>
        <w:t xml:space="preserve">. </w:t>
      </w:r>
    </w:p>
    <w:p w14:paraId="0B31D9B8" w14:textId="77777777" w:rsidR="0062619F" w:rsidRDefault="0062619F" w:rsidP="0062619F">
      <w:r>
        <w:rPr>
          <w:szCs w:val="26"/>
        </w:rPr>
        <w:t xml:space="preserve">При организации поиска необходимо подать запрос в поисковую систему, обработать полученные результаты, отредактировать их и перевести к нужному виду. Для реализации поиска информации по темам была выбрана система </w:t>
      </w:r>
      <w:proofErr w:type="spellStart"/>
      <w:r>
        <w:rPr>
          <w:szCs w:val="26"/>
        </w:rPr>
        <w:t>пользоватльского</w:t>
      </w:r>
      <w:proofErr w:type="spellEnd"/>
      <w:r>
        <w:rPr>
          <w:szCs w:val="26"/>
        </w:rPr>
        <w:t xml:space="preserve"> поиска </w:t>
      </w:r>
      <w:r>
        <w:rPr>
          <w:szCs w:val="26"/>
          <w:lang w:val="en-US"/>
        </w:rPr>
        <w:t>Google</w:t>
      </w:r>
      <w:r w:rsidRPr="00F51FA9">
        <w:rPr>
          <w:szCs w:val="26"/>
        </w:rPr>
        <w:t>.</w:t>
      </w:r>
    </w:p>
    <w:p w14:paraId="127A21EB" w14:textId="77777777" w:rsidR="0062619F" w:rsidRDefault="0062619F" w:rsidP="0062619F">
      <w:pPr>
        <w:tabs>
          <w:tab w:val="left" w:pos="5529"/>
        </w:tabs>
        <w:rPr>
          <w:szCs w:val="26"/>
        </w:rPr>
        <w:sectPr w:rsidR="0062619F" w:rsidSect="0062619F">
          <w:headerReference w:type="default" r:id="rId48"/>
          <w:footerReference w:type="default" r:id="rId49"/>
          <w:headerReference w:type="first" r:id="rId50"/>
          <w:footerReference w:type="first" r:id="rId51"/>
          <w:pgSz w:w="11906" w:h="16838"/>
          <w:pgMar w:top="1134" w:right="567" w:bottom="1134" w:left="1701" w:header="709" w:footer="709" w:gutter="0"/>
          <w:cols w:space="720"/>
          <w:formProt w:val="0"/>
          <w:docGrid w:linePitch="360"/>
        </w:sectPr>
      </w:pPr>
      <w:r>
        <w:rPr>
          <w:szCs w:val="26"/>
        </w:rPr>
        <w:t xml:space="preserve">Система пользовательского поиска Google — сервис Google, представляющий собой систему персонального (пользовательского) интернет-поиска. Позволяет пользователю создавать специализированные поисковики, учитывающие их личные </w:t>
      </w:r>
      <w:r>
        <w:rPr>
          <w:szCs w:val="26"/>
        </w:rPr>
        <w:lastRenderedPageBreak/>
        <w:t>предпочтения и тематические интересы, задавать контекст поиска. В простейшем случае осуществляет поиск по набору указанных пользователем сайтов.</w:t>
      </w:r>
    </w:p>
    <w:p w14:paraId="7273DF14" w14:textId="77777777" w:rsidR="0062619F" w:rsidRDefault="0062619F" w:rsidP="0062619F">
      <w:pPr>
        <w:tabs>
          <w:tab w:val="left" w:pos="5529"/>
        </w:tabs>
      </w:pPr>
      <w:r>
        <w:rPr>
          <w:szCs w:val="26"/>
        </w:rPr>
        <w:lastRenderedPageBreak/>
        <w:t xml:space="preserve">Google </w:t>
      </w:r>
      <w:proofErr w:type="spellStart"/>
      <w:r>
        <w:rPr>
          <w:szCs w:val="26"/>
        </w:rPr>
        <w:t>Custom</w:t>
      </w:r>
      <w:proofErr w:type="spellEnd"/>
      <w:r>
        <w:rPr>
          <w:szCs w:val="26"/>
        </w:rPr>
        <w:t xml:space="preserve"> Search Engine позволяет работать как с прямыми адресами, так и с их масками, например вида site.domen.com/</w:t>
      </w:r>
      <w:proofErr w:type="spellStart"/>
      <w:r>
        <w:rPr>
          <w:szCs w:val="26"/>
        </w:rPr>
        <w:t>dir</w:t>
      </w:r>
      <w:proofErr w:type="spellEnd"/>
      <w:r>
        <w:rPr>
          <w:szCs w:val="26"/>
        </w:rPr>
        <w:t xml:space="preserve">/* или </w:t>
      </w:r>
      <w:proofErr w:type="gramStart"/>
      <w:r>
        <w:rPr>
          <w:szCs w:val="26"/>
        </w:rPr>
        <w:t>*.</w:t>
      </w:r>
      <w:proofErr w:type="spellStart"/>
      <w:r>
        <w:rPr>
          <w:szCs w:val="26"/>
        </w:rPr>
        <w:t>domen</w:t>
      </w:r>
      <w:proofErr w:type="spellEnd"/>
      <w:proofErr w:type="gramEnd"/>
      <w:r>
        <w:rPr>
          <w:szCs w:val="26"/>
        </w:rPr>
        <w:t>.*/*, что позволяет добавлять в индекс группы сайтов или, наоборот, ограничивать индекс определенного сайта каким-либо одним его разделом. Поддерживается также функция «Динамическое извлечение страниц» позволяющая включать в индекс все ресурсы, на которые ссылается указанная веб-страница.</w:t>
      </w:r>
    </w:p>
    <w:p w14:paraId="6241F0A2" w14:textId="77777777" w:rsidR="0062619F" w:rsidRDefault="0062619F" w:rsidP="0062619F">
      <w:pPr>
        <w:rPr>
          <w:szCs w:val="26"/>
        </w:rPr>
      </w:pPr>
      <w:r>
        <w:rPr>
          <w:szCs w:val="26"/>
        </w:rPr>
        <w:t>Пример страницы представлен на рисунке 4.2, соответствующий ей код представлен на рисунках 4.3.</w:t>
      </w:r>
    </w:p>
    <w:p w14:paraId="16B9661F" w14:textId="77777777" w:rsidR="0062619F" w:rsidRDefault="0062619F" w:rsidP="0062619F">
      <w:pPr>
        <w:rPr>
          <w:szCs w:val="26"/>
        </w:rPr>
      </w:pPr>
    </w:p>
    <w:p w14:paraId="618F82FC" w14:textId="77777777" w:rsidR="0062619F" w:rsidRDefault="0062619F" w:rsidP="0062619F">
      <w:pPr>
        <w:rPr>
          <w:szCs w:val="26"/>
        </w:rPr>
      </w:pPr>
      <w:r>
        <w:rPr>
          <w:noProof/>
          <w:szCs w:val="26"/>
        </w:rPr>
        <w:drawing>
          <wp:anchor distT="0" distB="0" distL="0" distR="0" simplePos="0" relativeHeight="251676672" behindDoc="0" locked="0" layoutInCell="0" allowOverlap="1" wp14:anchorId="063051A0" wp14:editId="1B0540A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08750" cy="2419350"/>
            <wp:effectExtent l="0" t="0" r="6350" b="0"/>
            <wp:wrapTopAndBottom/>
            <wp:docPr id="6" name="Изображение3 Copy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 Copy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/>
                    <a:srcRect l="3049" r="1201" b="33208"/>
                    <a:stretch/>
                  </pic:blipFill>
                  <pic:spPr bwMode="auto">
                    <a:xfrm>
                      <a:off x="0" y="0"/>
                      <a:ext cx="65087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A0E193" w14:textId="77777777" w:rsidR="0062619F" w:rsidRDefault="0062619F" w:rsidP="0062619F">
      <w:pPr>
        <w:jc w:val="center"/>
      </w:pPr>
      <w:r>
        <w:rPr>
          <w:szCs w:val="26"/>
        </w:rPr>
        <w:t>Рисунок 4.2 – Пример страницы поиска</w:t>
      </w:r>
    </w:p>
    <w:p w14:paraId="0BFAB10D" w14:textId="77777777" w:rsidR="0062619F" w:rsidRDefault="0062619F" w:rsidP="0062619F">
      <w:pPr>
        <w:jc w:val="center"/>
        <w:rPr>
          <w:szCs w:val="26"/>
        </w:rPr>
      </w:pPr>
    </w:p>
    <w:p w14:paraId="2B6701BC" w14:textId="77777777" w:rsidR="0062619F" w:rsidRDefault="0062619F" w:rsidP="0062619F">
      <w:pPr>
        <w:jc w:val="center"/>
        <w:rPr>
          <w:szCs w:val="26"/>
        </w:rPr>
      </w:pPr>
      <w:r>
        <w:rPr>
          <w:noProof/>
        </w:rPr>
        <w:drawing>
          <wp:inline distT="0" distB="0" distL="0" distR="0" wp14:anchorId="5EE742DE" wp14:editId="338CF0F9">
            <wp:extent cx="4776470" cy="3313215"/>
            <wp:effectExtent l="0" t="0" r="5080" b="1905"/>
            <wp:docPr id="152378240" name="Изображение1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240" name="Изображение1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32911" r="54748" b="11861"/>
                    <a:stretch/>
                  </pic:blipFill>
                  <pic:spPr bwMode="auto">
                    <a:xfrm>
                      <a:off x="0" y="0"/>
                      <a:ext cx="4776470" cy="331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A641D" w14:textId="77777777" w:rsidR="0062619F" w:rsidRDefault="0062619F" w:rsidP="0062619F">
      <w:pPr>
        <w:jc w:val="center"/>
        <w:rPr>
          <w:szCs w:val="26"/>
        </w:rPr>
      </w:pPr>
    </w:p>
    <w:p w14:paraId="6E9F65B4" w14:textId="77777777" w:rsidR="0062619F" w:rsidRDefault="0062619F" w:rsidP="0062619F">
      <w:pPr>
        <w:jc w:val="center"/>
      </w:pPr>
      <w:r>
        <w:rPr>
          <w:szCs w:val="26"/>
        </w:rPr>
        <w:t>Рисунок 4.3 – Реализация страницы поиска</w:t>
      </w:r>
    </w:p>
    <w:p w14:paraId="740D9AEE" w14:textId="77777777" w:rsidR="0062619F" w:rsidRPr="00183491" w:rsidRDefault="0062619F" w:rsidP="0062619F">
      <w:pPr>
        <w:pStyle w:val="38"/>
      </w:pPr>
      <w:bookmarkStart w:id="42" w:name="_Toc136376707"/>
      <w:r w:rsidRPr="00183491">
        <w:lastRenderedPageBreak/>
        <w:t xml:space="preserve">4.1.2 Генерация </w:t>
      </w:r>
      <w:r w:rsidRPr="00183491">
        <w:rPr>
          <w:lang w:val="en-US"/>
        </w:rPr>
        <w:t>email</w:t>
      </w:r>
      <w:r w:rsidRPr="00183491">
        <w:t xml:space="preserve"> оповещения</w:t>
      </w:r>
      <w:bookmarkEnd w:id="42"/>
    </w:p>
    <w:p w14:paraId="48FD9612" w14:textId="77777777" w:rsidR="0062619F" w:rsidRDefault="0062619F" w:rsidP="0062619F">
      <w:pPr>
        <w:rPr>
          <w:szCs w:val="26"/>
        </w:rPr>
      </w:pPr>
    </w:p>
    <w:p w14:paraId="437302E3" w14:textId="77777777" w:rsidR="0062619F" w:rsidRDefault="0062619F" w:rsidP="0062619F">
      <w:pPr>
        <w:rPr>
          <w:szCs w:val="26"/>
        </w:rPr>
      </w:pPr>
      <w:r>
        <w:rPr>
          <w:szCs w:val="26"/>
        </w:rPr>
        <w:t xml:space="preserve">Создание оповещения при помощи </w:t>
      </w:r>
      <w:proofErr w:type="spellStart"/>
      <w:r>
        <w:rPr>
          <w:szCs w:val="26"/>
        </w:rPr>
        <w:t>email</w:t>
      </w:r>
      <w:proofErr w:type="spellEnd"/>
      <w:r>
        <w:rPr>
          <w:szCs w:val="26"/>
        </w:rPr>
        <w:t xml:space="preserve"> может быть полезно в различных случаях, например:</w:t>
      </w:r>
    </w:p>
    <w:p w14:paraId="2E4289D8" w14:textId="77777777" w:rsidR="0062619F" w:rsidRDefault="0062619F" w:rsidP="0062619F">
      <w:pPr>
        <w:rPr>
          <w:szCs w:val="26"/>
        </w:rPr>
      </w:pPr>
      <w:r>
        <w:rPr>
          <w:szCs w:val="26"/>
        </w:rPr>
        <w:t>1) Для оперативного уведомления о новых событиях или изменениях в работе сайта, приложения или сервиса. Таким образом, ответственные сотрудники могут быстро реагировать на проблемы и решать их.</w:t>
      </w:r>
    </w:p>
    <w:p w14:paraId="49AEF2F8" w14:textId="77777777" w:rsidR="0062619F" w:rsidRDefault="0062619F" w:rsidP="0062619F">
      <w:pPr>
        <w:rPr>
          <w:szCs w:val="26"/>
        </w:rPr>
      </w:pPr>
      <w:r>
        <w:rPr>
          <w:szCs w:val="26"/>
        </w:rPr>
        <w:t>2) Для автоматической отправки уведомлений по расписанию. Например, можно настроить отправку отчетов ежедневно, еженедельно или ежемесячно.</w:t>
      </w:r>
    </w:p>
    <w:p w14:paraId="57ABE338" w14:textId="77777777" w:rsidR="0062619F" w:rsidRDefault="0062619F" w:rsidP="0062619F">
      <w:pPr>
        <w:rPr>
          <w:szCs w:val="26"/>
        </w:rPr>
      </w:pPr>
      <w:r>
        <w:rPr>
          <w:szCs w:val="26"/>
        </w:rPr>
        <w:t>3) Для мониторинга действий пользователей. Это может быть полезно для анализа поведения пользователей, установления тенденций и выявления проблем.</w:t>
      </w:r>
    </w:p>
    <w:p w14:paraId="7838ADFD" w14:textId="77777777" w:rsidR="0062619F" w:rsidRDefault="0062619F" w:rsidP="0062619F">
      <w:pPr>
        <w:rPr>
          <w:szCs w:val="26"/>
        </w:rPr>
      </w:pPr>
      <w:r>
        <w:rPr>
          <w:szCs w:val="26"/>
        </w:rPr>
        <w:t xml:space="preserve">4) Для удобства. Оповещения по </w:t>
      </w:r>
      <w:proofErr w:type="spellStart"/>
      <w:r>
        <w:rPr>
          <w:szCs w:val="26"/>
        </w:rPr>
        <w:t>email</w:t>
      </w:r>
      <w:proofErr w:type="spellEnd"/>
      <w:r>
        <w:rPr>
          <w:szCs w:val="26"/>
        </w:rPr>
        <w:t xml:space="preserve"> могут быть удобным способом получения информации без необходимости постоянно проверять нужный ресурс или приложение.</w:t>
      </w:r>
    </w:p>
    <w:p w14:paraId="3177AA2A" w14:textId="77777777" w:rsidR="0062619F" w:rsidRDefault="0062619F" w:rsidP="0062619F">
      <w:pPr>
        <w:tabs>
          <w:tab w:val="left" w:pos="9498"/>
        </w:tabs>
      </w:pPr>
      <w:r>
        <w:rPr>
          <w:szCs w:val="26"/>
        </w:rPr>
        <w:t xml:space="preserve">На рисунках 4.4, 4.5 и 4.6 в качестве примера представлена реализация </w:t>
      </w:r>
      <w:r>
        <w:rPr>
          <w:szCs w:val="26"/>
          <w:lang w:val="en-US"/>
        </w:rPr>
        <w:t>blade</w:t>
      </w:r>
      <w:r>
        <w:rPr>
          <w:szCs w:val="26"/>
        </w:rPr>
        <w:t xml:space="preserve"> шаблона письма и сбора информации для данного оповещения.</w:t>
      </w:r>
    </w:p>
    <w:p w14:paraId="56C7CC6C" w14:textId="77777777" w:rsidR="0062619F" w:rsidRDefault="0062619F" w:rsidP="0062619F">
      <w:pPr>
        <w:tabs>
          <w:tab w:val="left" w:pos="9498"/>
        </w:tabs>
        <w:rPr>
          <w:szCs w:val="26"/>
        </w:rPr>
      </w:pPr>
    </w:p>
    <w:p w14:paraId="49FA29CB" w14:textId="77777777" w:rsidR="0062619F" w:rsidRDefault="0062619F" w:rsidP="0062619F">
      <w:pPr>
        <w:tabs>
          <w:tab w:val="left" w:pos="9498"/>
        </w:tabs>
        <w:jc w:val="center"/>
      </w:pPr>
      <w:r>
        <w:rPr>
          <w:noProof/>
          <w:szCs w:val="26"/>
        </w:rPr>
        <w:drawing>
          <wp:inline distT="0" distB="0" distL="0" distR="0" wp14:anchorId="528CCEF7" wp14:editId="410558CC">
            <wp:extent cx="5841365" cy="1712061"/>
            <wp:effectExtent l="0" t="0" r="6985" b="2540"/>
            <wp:docPr id="8" name="Изображение15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5" descr="Изображение выглядит как текст, программное обеспечение, Значок на компьютере, Операционная сист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/>
                    <a:srcRect l="5052" t="17296" r="18687" b="40768"/>
                    <a:stretch/>
                  </pic:blipFill>
                  <pic:spPr bwMode="auto">
                    <a:xfrm>
                      <a:off x="0" y="0"/>
                      <a:ext cx="5858733" cy="171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2336E" w14:textId="77777777" w:rsidR="0062619F" w:rsidRDefault="0062619F" w:rsidP="0062619F">
      <w:pPr>
        <w:jc w:val="center"/>
        <w:rPr>
          <w:szCs w:val="26"/>
        </w:rPr>
      </w:pPr>
      <w:r>
        <w:rPr>
          <w:szCs w:val="26"/>
        </w:rPr>
        <w:t xml:space="preserve"> </w:t>
      </w:r>
    </w:p>
    <w:p w14:paraId="441BBEE7" w14:textId="77777777" w:rsidR="0062619F" w:rsidRDefault="0062619F" w:rsidP="0062619F">
      <w:pPr>
        <w:jc w:val="center"/>
        <w:rPr>
          <w:szCs w:val="26"/>
        </w:rPr>
      </w:pPr>
      <w:r>
        <w:rPr>
          <w:szCs w:val="26"/>
        </w:rPr>
        <w:t>Рисунок 4.4 – Шаблон оповещения</w:t>
      </w:r>
    </w:p>
    <w:p w14:paraId="777789BE" w14:textId="77777777" w:rsidR="0062619F" w:rsidRDefault="0062619F" w:rsidP="0062619F">
      <w:pPr>
        <w:jc w:val="center"/>
        <w:rPr>
          <w:szCs w:val="26"/>
        </w:rPr>
      </w:pPr>
    </w:p>
    <w:p w14:paraId="3FEC3875" w14:textId="77777777" w:rsidR="0062619F" w:rsidRDefault="0062619F" w:rsidP="0062619F">
      <w:pPr>
        <w:jc w:val="center"/>
      </w:pPr>
      <w:r>
        <w:rPr>
          <w:noProof/>
        </w:rPr>
        <w:drawing>
          <wp:inline distT="0" distB="0" distL="0" distR="0" wp14:anchorId="5D40F0B7" wp14:editId="052C69DF">
            <wp:extent cx="5546426" cy="2239010"/>
            <wp:effectExtent l="0" t="0" r="0" b="8890"/>
            <wp:docPr id="9" name="Изображение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6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/>
                    <a:srcRect l="4275" t="44857" r="35540" b="9557"/>
                    <a:stretch/>
                  </pic:blipFill>
                  <pic:spPr bwMode="auto">
                    <a:xfrm>
                      <a:off x="0" y="0"/>
                      <a:ext cx="5555423" cy="224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B2D9" w14:textId="77777777" w:rsidR="0062619F" w:rsidRDefault="0062619F" w:rsidP="0062619F">
      <w:pPr>
        <w:jc w:val="center"/>
        <w:rPr>
          <w:szCs w:val="26"/>
        </w:rPr>
      </w:pPr>
    </w:p>
    <w:p w14:paraId="54602092" w14:textId="77777777" w:rsidR="0062619F" w:rsidRDefault="0062619F" w:rsidP="0062619F">
      <w:pPr>
        <w:jc w:val="center"/>
        <w:rPr>
          <w:szCs w:val="26"/>
        </w:rPr>
      </w:pPr>
      <w:r w:rsidRPr="00194F46">
        <w:rPr>
          <w:szCs w:val="26"/>
        </w:rPr>
        <w:t>Рисунок 4.5 – Класс создания оповещения</w:t>
      </w:r>
    </w:p>
    <w:p w14:paraId="06CE76E8" w14:textId="77777777" w:rsidR="0062619F" w:rsidRDefault="0062619F" w:rsidP="0062619F">
      <w:pPr>
        <w:jc w:val="center"/>
        <w:rPr>
          <w:szCs w:val="26"/>
        </w:rPr>
      </w:pPr>
    </w:p>
    <w:p w14:paraId="39B44B0B" w14:textId="77777777" w:rsidR="0062619F" w:rsidRDefault="0062619F" w:rsidP="0062619F">
      <w:pPr>
        <w:jc w:val="center"/>
      </w:pPr>
      <w:r>
        <w:rPr>
          <w:noProof/>
        </w:rPr>
        <w:lastRenderedPageBreak/>
        <w:drawing>
          <wp:inline distT="0" distB="0" distL="0" distR="0" wp14:anchorId="2BEEFD9A" wp14:editId="13E648BC">
            <wp:extent cx="5975279" cy="3476846"/>
            <wp:effectExtent l="0" t="0" r="6985" b="0"/>
            <wp:docPr id="10" name="Изображение17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7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 rotWithShape="1">
                    <a:blip r:embed="rId55"/>
                    <a:srcRect l="3929" t="18225" r="28662" b="8164"/>
                    <a:stretch/>
                  </pic:blipFill>
                  <pic:spPr bwMode="auto">
                    <a:xfrm>
                      <a:off x="0" y="0"/>
                      <a:ext cx="5975350" cy="347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FB7A4" w14:textId="77777777" w:rsidR="0062619F" w:rsidRDefault="0062619F" w:rsidP="0062619F">
      <w:pPr>
        <w:jc w:val="center"/>
        <w:rPr>
          <w:szCs w:val="26"/>
        </w:rPr>
      </w:pPr>
    </w:p>
    <w:p w14:paraId="7424F5D4" w14:textId="77777777" w:rsidR="0062619F" w:rsidRDefault="0062619F" w:rsidP="0062619F">
      <w:pPr>
        <w:jc w:val="center"/>
        <w:rPr>
          <w:szCs w:val="26"/>
        </w:rPr>
      </w:pPr>
      <w:r>
        <w:rPr>
          <w:szCs w:val="26"/>
        </w:rPr>
        <w:t>Рисунок 4.6 – Класс создания оповещения</w:t>
      </w:r>
    </w:p>
    <w:p w14:paraId="48F7AB65" w14:textId="77777777" w:rsidR="0062619F" w:rsidRDefault="0062619F" w:rsidP="0062619F">
      <w:pPr>
        <w:rPr>
          <w:szCs w:val="26"/>
        </w:rPr>
      </w:pPr>
    </w:p>
    <w:p w14:paraId="60771263" w14:textId="77777777" w:rsidR="0062619F" w:rsidRDefault="0062619F" w:rsidP="0062619F">
      <w:pPr>
        <w:rPr>
          <w:szCs w:val="26"/>
        </w:rPr>
      </w:pPr>
      <w:r>
        <w:rPr>
          <w:szCs w:val="26"/>
        </w:rPr>
        <w:t>Пример реализация оповещения представлен на рисунке 4.7.</w:t>
      </w:r>
    </w:p>
    <w:p w14:paraId="530951DB" w14:textId="77777777" w:rsidR="0062619F" w:rsidRDefault="0062619F" w:rsidP="0062619F">
      <w:pPr>
        <w:rPr>
          <w:szCs w:val="26"/>
        </w:rPr>
      </w:pPr>
      <w:r>
        <w:rPr>
          <w:noProof/>
          <w:szCs w:val="26"/>
        </w:rPr>
        <w:drawing>
          <wp:anchor distT="0" distB="0" distL="0" distR="0" simplePos="0" relativeHeight="251674624" behindDoc="0" locked="0" layoutInCell="0" allowOverlap="1" wp14:anchorId="7B8694B6" wp14:editId="04811B08">
            <wp:simplePos x="0" y="0"/>
            <wp:positionH relativeFrom="column">
              <wp:align>center</wp:align>
            </wp:positionH>
            <wp:positionV relativeFrom="paragraph">
              <wp:posOffset>280670</wp:posOffset>
            </wp:positionV>
            <wp:extent cx="5580380" cy="3159760"/>
            <wp:effectExtent l="0" t="0" r="0" b="0"/>
            <wp:wrapTopAndBottom/>
            <wp:docPr id="1241787771" name="Изображение8 Copy 1" descr="Изображение выглядит как текст, снимок экрана, электроник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7771" name="Изображение8 Copy 1" descr="Изображение выглядит как текст, снимок экрана, электроник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20411" t="18399" r="4557" b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61BFF" w14:textId="77777777" w:rsidR="0062619F" w:rsidRDefault="0062619F" w:rsidP="0062619F">
      <w:pPr>
        <w:jc w:val="center"/>
        <w:rPr>
          <w:szCs w:val="26"/>
        </w:rPr>
      </w:pPr>
    </w:p>
    <w:p w14:paraId="44BCCC85" w14:textId="77777777" w:rsidR="0062619F" w:rsidRDefault="0062619F" w:rsidP="0062619F">
      <w:pPr>
        <w:jc w:val="center"/>
        <w:rPr>
          <w:szCs w:val="26"/>
        </w:rPr>
      </w:pPr>
      <w:r>
        <w:rPr>
          <w:szCs w:val="26"/>
        </w:rPr>
        <w:t>Рисунок 4.7 – Пример реализация оповещения</w:t>
      </w:r>
    </w:p>
    <w:p w14:paraId="19FEDDB7" w14:textId="77777777" w:rsidR="0062619F" w:rsidRDefault="0062619F" w:rsidP="0062619F">
      <w:pPr>
        <w:rPr>
          <w:szCs w:val="26"/>
        </w:rPr>
      </w:pPr>
    </w:p>
    <w:p w14:paraId="618C6F53" w14:textId="77777777" w:rsidR="0062619F" w:rsidRDefault="0062619F" w:rsidP="0062619F">
      <w:pPr>
        <w:sectPr w:rsidR="0062619F" w:rsidSect="0062619F">
          <w:headerReference w:type="default" r:id="rId56"/>
          <w:footerReference w:type="default" r:id="rId57"/>
          <w:headerReference w:type="first" r:id="rId58"/>
          <w:footerReference w:type="first" r:id="rId59"/>
          <w:pgSz w:w="11906" w:h="16838"/>
          <w:pgMar w:top="1134" w:right="567" w:bottom="1134" w:left="1701" w:header="709" w:footer="709" w:gutter="0"/>
          <w:cols w:space="720"/>
          <w:formProt w:val="0"/>
          <w:docGrid w:linePitch="360"/>
        </w:sectPr>
      </w:pPr>
      <w:r>
        <w:rPr>
          <w:szCs w:val="26"/>
        </w:rPr>
        <w:t>Результатом реализации стало готовое приложение «</w:t>
      </w:r>
      <w:proofErr w:type="spellStart"/>
      <w:r>
        <w:rPr>
          <w:szCs w:val="26"/>
          <w:lang w:val="en-US"/>
        </w:rPr>
        <w:t>SmartSearch</w:t>
      </w:r>
      <w:proofErr w:type="spellEnd"/>
      <w:r>
        <w:rPr>
          <w:szCs w:val="26"/>
        </w:rPr>
        <w:t xml:space="preserve">». Листинг кода представлен в приложении. </w:t>
      </w:r>
      <w:r>
        <w:rPr>
          <w:szCs w:val="26"/>
        </w:rPr>
        <w:tab/>
      </w:r>
      <w:r>
        <w:br w:type="page"/>
      </w:r>
    </w:p>
    <w:p w14:paraId="68D8445F" w14:textId="4FE425A5" w:rsidR="0062619F" w:rsidRPr="009042AD" w:rsidRDefault="0062619F" w:rsidP="006D6B5F">
      <w:pPr>
        <w:ind w:firstLine="0"/>
        <w:rPr>
          <w:szCs w:val="26"/>
        </w:rPr>
        <w:sectPr w:rsidR="0062619F" w:rsidRPr="009042AD" w:rsidSect="000E6B9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1D5F706" w14:textId="3297AAA1" w:rsidR="00F965DD" w:rsidRDefault="00036E35" w:rsidP="00F965DD">
      <w:pPr>
        <w:pStyle w:val="10"/>
        <w:numPr>
          <w:ilvl w:val="0"/>
          <w:numId w:val="0"/>
        </w:numPr>
        <w:tabs>
          <w:tab w:val="left" w:pos="851"/>
        </w:tabs>
        <w:ind w:firstLine="567"/>
      </w:pPr>
      <w:bookmarkStart w:id="43" w:name="_Toc136257073"/>
      <w:r>
        <w:lastRenderedPageBreak/>
        <w:t>3</w:t>
      </w:r>
      <w:r w:rsidR="00F965DD">
        <w:t> ПРОЕКТИРОВАНИЕ ПРОГРАММНОГО ОБЕСПЕЧЕНИЯ</w:t>
      </w:r>
      <w:bookmarkEnd w:id="43"/>
    </w:p>
    <w:p w14:paraId="7F79BBB9" w14:textId="77777777" w:rsidR="006A3D2D" w:rsidRPr="006A3D2D" w:rsidRDefault="006A3D2D" w:rsidP="006A3D2D"/>
    <w:p w14:paraId="7C659FB8" w14:textId="7C23B538" w:rsidR="006756D6" w:rsidRDefault="00036E35" w:rsidP="003343A9">
      <w:pPr>
        <w:pStyle w:val="20"/>
        <w:numPr>
          <w:ilvl w:val="0"/>
          <w:numId w:val="0"/>
        </w:numPr>
        <w:ind w:left="567"/>
        <w:rPr>
          <w:bCs/>
        </w:rPr>
      </w:pPr>
      <w:bookmarkStart w:id="44" w:name="_Toc136257074"/>
      <w:r w:rsidRPr="00544666">
        <w:rPr>
          <w:bCs/>
        </w:rPr>
        <w:t xml:space="preserve">3.1 </w:t>
      </w:r>
      <w:r w:rsidR="006756D6" w:rsidRPr="00544666">
        <w:rPr>
          <w:bCs/>
        </w:rPr>
        <w:t>Структура приложения</w:t>
      </w:r>
      <w:bookmarkEnd w:id="44"/>
    </w:p>
    <w:p w14:paraId="00EC1FDB" w14:textId="77777777" w:rsidR="006A3D2D" w:rsidRPr="006A3D2D" w:rsidRDefault="006A3D2D" w:rsidP="006A3D2D"/>
    <w:p w14:paraId="710DD290" w14:textId="60E4EF77" w:rsidR="00C20E67" w:rsidRDefault="005453CE" w:rsidP="00194B4C">
      <w:r>
        <w:t>Основной целью дипломного проекта является создание программной системы</w:t>
      </w:r>
      <w:r w:rsidR="00C0014F">
        <w:t>, которое реализует следующие возможности:</w:t>
      </w:r>
    </w:p>
    <w:p w14:paraId="64FC931E" w14:textId="3D5AED2B" w:rsidR="00C0014F" w:rsidRDefault="005453CE" w:rsidP="006A3D2D">
      <w:pPr>
        <w:pStyle w:val="aa"/>
        <w:numPr>
          <w:ilvl w:val="0"/>
          <w:numId w:val="14"/>
        </w:numPr>
        <w:spacing w:after="12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Система может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взаимодействовать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с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CAD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-системой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SolidWorks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через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SolidWorks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для проведения инженерного анализа деталей, схема нагружения которых задана в конфигурации файла детали, а также для модификации детали путем встраивания ячеистых структур заданной формы.</w:t>
      </w:r>
    </w:p>
    <w:p w14:paraId="38BE117B" w14:textId="2589A4DF" w:rsidR="00C0014F" w:rsidRDefault="00C0014F" w:rsidP="006A3D2D">
      <w:pPr>
        <w:pStyle w:val="aa"/>
        <w:numPr>
          <w:ilvl w:val="0"/>
          <w:numId w:val="14"/>
        </w:numPr>
        <w:spacing w:after="16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Система должна иметь возможность использовать результаты алгоритмов, написанных на </w:t>
      </w:r>
      <w:r>
        <w:rPr>
          <w:rFonts w:ascii="Times New Roman" w:hAnsi="Times New Roman" w:cs="Times New Roman"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sz w:val="26"/>
          <w:szCs w:val="26"/>
        </w:rPr>
        <w:t>, для анализа полученных данных</w:t>
      </w:r>
      <w:r w:rsidR="005453CE">
        <w:rPr>
          <w:rFonts w:ascii="Times New Roman" w:hAnsi="Times New Roman" w:cs="Times New Roman"/>
          <w:sz w:val="26"/>
          <w:szCs w:val="26"/>
        </w:rPr>
        <w:t xml:space="preserve"> после проведения инженерного анализа.</w:t>
      </w:r>
    </w:p>
    <w:p w14:paraId="48004B20" w14:textId="35285E93" w:rsidR="00C20E67" w:rsidRPr="00194B4C" w:rsidRDefault="005453CE" w:rsidP="00194B4C">
      <w:pPr>
        <w:pStyle w:val="aa"/>
        <w:numPr>
          <w:ilvl w:val="0"/>
          <w:numId w:val="14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Система должна иметь удобный интерфейс для задания параметров используемых алгоритмов и конфигурации создания ячеистых структур.</w:t>
      </w:r>
    </w:p>
    <w:p w14:paraId="2B03C70D" w14:textId="49DDDCEB" w:rsidR="00C20E67" w:rsidRPr="00C20E67" w:rsidRDefault="005453CE" w:rsidP="00C20E67">
      <w:pPr>
        <w:rPr>
          <w:rFonts w:asciiTheme="minorHAnsi" w:hAnsiTheme="minorHAnsi"/>
          <w:sz w:val="22"/>
        </w:rPr>
      </w:pPr>
      <w:r>
        <w:t xml:space="preserve">В данной системе нет разделения по ролям. </w:t>
      </w:r>
      <w:r w:rsidR="00B04DF1">
        <w:t>В ходе работы с программой конечный пользователь сможет</w:t>
      </w:r>
      <w:r w:rsidR="00C20E67">
        <w:t xml:space="preserve"> в</w:t>
      </w:r>
      <w:r w:rsidR="00B04DF1">
        <w:rPr>
          <w:rFonts w:cs="Times New Roman"/>
          <w:szCs w:val="26"/>
        </w:rPr>
        <w:t xml:space="preserve">ыполнить многовариантный инженерный анализ детали, предварительно открыв </w:t>
      </w:r>
      <w:r w:rsidR="00B04DF1">
        <w:rPr>
          <w:rFonts w:cs="Times New Roman"/>
          <w:szCs w:val="26"/>
          <w:lang w:val="en-US"/>
        </w:rPr>
        <w:t>SolidWorks</w:t>
      </w:r>
      <w:r w:rsidR="00B04DF1" w:rsidRPr="00B04DF1">
        <w:rPr>
          <w:rFonts w:cs="Times New Roman"/>
          <w:szCs w:val="26"/>
        </w:rPr>
        <w:t xml:space="preserve"> </w:t>
      </w:r>
      <w:r w:rsidR="00B04DF1">
        <w:rPr>
          <w:rFonts w:cs="Times New Roman"/>
          <w:szCs w:val="26"/>
        </w:rPr>
        <w:t>и загрузив файл с геометрией и схемой нагружения детали</w:t>
      </w:r>
      <w:r w:rsidR="00C20E67" w:rsidRPr="00C20E67">
        <w:rPr>
          <w:rFonts w:cs="Times New Roman"/>
          <w:szCs w:val="26"/>
        </w:rPr>
        <w:t xml:space="preserve">; </w:t>
      </w:r>
      <w:r w:rsidR="00C20E67">
        <w:rPr>
          <w:rFonts w:cs="Times New Roman"/>
          <w:szCs w:val="26"/>
        </w:rPr>
        <w:t>п</w:t>
      </w:r>
      <w:r w:rsidR="00B04DF1">
        <w:rPr>
          <w:rFonts w:cs="Times New Roman"/>
          <w:szCs w:val="26"/>
        </w:rPr>
        <w:t xml:space="preserve">роверить наличие областей в детали, в которых возможен вырез, предварительно </w:t>
      </w:r>
      <w:r w:rsidR="006A3D2D">
        <w:rPr>
          <w:rFonts w:cs="Times New Roman"/>
          <w:szCs w:val="26"/>
        </w:rPr>
        <w:t>выставив необходимые</w:t>
      </w:r>
      <w:r w:rsidR="00B04DF1">
        <w:rPr>
          <w:rFonts w:cs="Times New Roman"/>
          <w:szCs w:val="26"/>
        </w:rPr>
        <w:t xml:space="preserve"> параметры в приложении.</w:t>
      </w:r>
      <w:r w:rsidR="00C20E67" w:rsidRPr="00C20E67">
        <w:rPr>
          <w:rFonts w:cs="Times New Roman"/>
          <w:szCs w:val="26"/>
        </w:rPr>
        <w:t xml:space="preserve"> </w:t>
      </w:r>
      <w:r w:rsidR="00B04DF1">
        <w:rPr>
          <w:rFonts w:cs="Times New Roman"/>
          <w:szCs w:val="26"/>
        </w:rPr>
        <w:t>Если области будут найдены, пользователь сможет получить всю необходимую информацию о них</w:t>
      </w:r>
      <w:r w:rsidR="000B0A3A">
        <w:rPr>
          <w:rFonts w:cs="Times New Roman"/>
          <w:szCs w:val="26"/>
        </w:rPr>
        <w:t>,</w:t>
      </w:r>
      <w:r w:rsidR="006A3D2D">
        <w:rPr>
          <w:rFonts w:cs="Times New Roman"/>
          <w:szCs w:val="26"/>
        </w:rPr>
        <w:t xml:space="preserve"> сохранить </w:t>
      </w:r>
      <w:r w:rsidR="000B0A3A">
        <w:rPr>
          <w:rFonts w:cs="Times New Roman"/>
          <w:szCs w:val="26"/>
        </w:rPr>
        <w:t xml:space="preserve">результаты </w:t>
      </w:r>
      <w:r w:rsidR="006A3D2D">
        <w:rPr>
          <w:rFonts w:cs="Times New Roman"/>
          <w:szCs w:val="26"/>
        </w:rPr>
        <w:t>в файл</w:t>
      </w:r>
      <w:r w:rsidR="000B0A3A">
        <w:rPr>
          <w:rFonts w:cs="Times New Roman"/>
          <w:szCs w:val="26"/>
        </w:rPr>
        <w:t>, а также в</w:t>
      </w:r>
      <w:r w:rsidR="00B04DF1">
        <w:rPr>
          <w:rFonts w:cs="Times New Roman"/>
          <w:szCs w:val="26"/>
        </w:rPr>
        <w:t>ыполнить вырез ячеистых структур в выявленных областях, задав предварительно конфигурацию выреза через приложение.</w:t>
      </w:r>
    </w:p>
    <w:p w14:paraId="319842E8" w14:textId="64794D36" w:rsidR="00C20E67" w:rsidRDefault="00B66D76" w:rsidP="00C20E67">
      <w:pPr>
        <w:spacing w:after="160"/>
      </w:pPr>
      <w:r w:rsidRPr="00B66D76">
        <w:t xml:space="preserve"> </w:t>
      </w:r>
      <w:r w:rsidR="00B04DF1">
        <w:t>В ходе изучения предметной области и требований к бизнес</w:t>
      </w:r>
      <w:r w:rsidR="004D7D7E">
        <w:t>-</w:t>
      </w:r>
      <w:r w:rsidR="00B04DF1">
        <w:t>логике приложения была создана диаграмма вариантов использования, изображенная на рисунке 3.1.</w:t>
      </w:r>
      <w:r w:rsidR="008A6325">
        <w:t>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3F2B" w14:paraId="76F496DF" w14:textId="77777777" w:rsidTr="001E3F2B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719C6" w14:textId="204CCFF7" w:rsidR="001E3F2B" w:rsidRDefault="001E3F2B" w:rsidP="001E3F2B">
            <w:pPr>
              <w:ind w:firstLine="0"/>
              <w:jc w:val="center"/>
            </w:pPr>
            <w:r w:rsidRPr="00B66D76">
              <w:rPr>
                <w:noProof/>
              </w:rPr>
              <w:drawing>
                <wp:inline distT="0" distB="0" distL="0" distR="0" wp14:anchorId="3DD30063" wp14:editId="7CD5B5F6">
                  <wp:extent cx="4093926" cy="2552700"/>
                  <wp:effectExtent l="0" t="0" r="190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113" cy="261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D9B74" w14:textId="77777777" w:rsidR="00C20E67" w:rsidRDefault="00C20E67" w:rsidP="001E3F2B">
      <w:pPr>
        <w:spacing w:after="160" w:line="259" w:lineRule="auto"/>
        <w:ind w:firstLine="0"/>
        <w:jc w:val="center"/>
      </w:pPr>
    </w:p>
    <w:p w14:paraId="6DD922A2" w14:textId="1C93FD6A" w:rsidR="00B04DF1" w:rsidRDefault="004D7D7E" w:rsidP="001E3F2B">
      <w:pPr>
        <w:spacing w:after="160" w:line="259" w:lineRule="auto"/>
        <w:ind w:firstLine="0"/>
        <w:jc w:val="center"/>
      </w:pPr>
      <w:r>
        <w:t>Рисунок 3.1</w:t>
      </w:r>
      <w:r w:rsidR="008A6325">
        <w:t>.1</w:t>
      </w:r>
      <w:r>
        <w:t xml:space="preserve"> – Диаграмма вариантов использования приложения</w:t>
      </w:r>
    </w:p>
    <w:p w14:paraId="642BE9AB" w14:textId="665083F6" w:rsidR="00C0014F" w:rsidRDefault="004D7D7E" w:rsidP="00B66D76">
      <w:r>
        <w:lastRenderedPageBreak/>
        <w:t xml:space="preserve">Для взаимодействия с </w:t>
      </w:r>
      <w:r>
        <w:rPr>
          <w:lang w:val="en-US"/>
        </w:rPr>
        <w:t>SolidWorks</w:t>
      </w:r>
      <w:r w:rsidRPr="004D7D7E">
        <w:t xml:space="preserve"> </w:t>
      </w:r>
      <w:r>
        <w:rPr>
          <w:lang w:val="en-US"/>
        </w:rPr>
        <w:t>API</w:t>
      </w:r>
      <w:r w:rsidRPr="004D7D7E">
        <w:t xml:space="preserve"> </w:t>
      </w:r>
      <w:r>
        <w:t xml:space="preserve">лучше всего проводить разработку приложения под платформу </w:t>
      </w:r>
      <w:r w:rsidRPr="004D7D7E">
        <w:t>.</w:t>
      </w:r>
      <w:r>
        <w:rPr>
          <w:lang w:val="en-US"/>
        </w:rPr>
        <w:t>NET</w:t>
      </w:r>
      <w:r w:rsidRPr="004D7D7E">
        <w:t xml:space="preserve"> </w:t>
      </w:r>
      <w:r>
        <w:rPr>
          <w:lang w:val="en-US"/>
        </w:rPr>
        <w:t>Framework</w:t>
      </w:r>
      <w:r w:rsidRPr="004D7D7E">
        <w:t xml:space="preserve">. </w:t>
      </w:r>
      <w:r>
        <w:t xml:space="preserve">На этой платформе можно писать приложения с использованием </w:t>
      </w:r>
      <w:r>
        <w:rPr>
          <w:lang w:val="en-US"/>
        </w:rPr>
        <w:t>SolidWorks</w:t>
      </w:r>
      <w:r w:rsidRPr="004D7D7E">
        <w:t xml:space="preserve"> </w:t>
      </w:r>
      <w:r>
        <w:rPr>
          <w:lang w:val="en-US"/>
        </w:rPr>
        <w:t>API</w:t>
      </w:r>
      <w:r w:rsidRPr="004D7D7E">
        <w:t xml:space="preserve"> </w:t>
      </w:r>
      <w:r>
        <w:t xml:space="preserve">с помощью языков программирования </w:t>
      </w:r>
      <w:r>
        <w:rPr>
          <w:lang w:val="en-US"/>
        </w:rPr>
        <w:t>C</w:t>
      </w:r>
      <w:r w:rsidRPr="004D7D7E">
        <w:t xml:space="preserve"># </w:t>
      </w:r>
      <w:r>
        <w:t xml:space="preserve">и </w:t>
      </w:r>
      <w:r>
        <w:rPr>
          <w:lang w:val="en-US"/>
        </w:rPr>
        <w:t>Visual</w:t>
      </w:r>
      <w:r w:rsidRPr="004D7D7E">
        <w:t xml:space="preserve"> </w:t>
      </w:r>
      <w:r>
        <w:rPr>
          <w:lang w:val="en-US"/>
        </w:rPr>
        <w:t>Basic</w:t>
      </w:r>
      <w:r w:rsidRPr="004D7D7E">
        <w:t xml:space="preserve">. </w:t>
      </w:r>
      <w:r>
        <w:t xml:space="preserve">Для разработки был выбран </w:t>
      </w:r>
      <w:r>
        <w:rPr>
          <w:lang w:val="en-US"/>
        </w:rPr>
        <w:t>C</w:t>
      </w:r>
      <w:r w:rsidRPr="004D7D7E">
        <w:t>#</w:t>
      </w:r>
      <w:r>
        <w:t>, так как</w:t>
      </w:r>
      <w:r w:rsidR="009518AE">
        <w:t xml:space="preserve"> он </w:t>
      </w:r>
      <w:r w:rsidR="009518AE" w:rsidRPr="009518AE">
        <w:t>производительн</w:t>
      </w:r>
      <w:r w:rsidR="009518AE">
        <w:t>ый</w:t>
      </w:r>
      <w:r w:rsidR="009518AE" w:rsidRPr="009518AE">
        <w:t>, хорошо задокументирован и имеет достаточную поддержку для любых проблем, которые могут возникнуть</w:t>
      </w:r>
      <w:r w:rsidR="009518AE">
        <w:t>.</w:t>
      </w:r>
    </w:p>
    <w:p w14:paraId="7C2C94F8" w14:textId="073F0E76" w:rsidR="006A77F3" w:rsidRDefault="009518AE" w:rsidP="00BA7A89">
      <w:r>
        <w:t xml:space="preserve">Для того чтобы пользователь мог работать с программой необходимо разработать часть приложения с графическим интерфейсом. В результате реализации приложение должно иметь </w:t>
      </w:r>
      <w:r w:rsidR="00F04661">
        <w:t>удобный</w:t>
      </w:r>
      <w:r>
        <w:t xml:space="preserve"> и </w:t>
      </w:r>
      <w:r w:rsidR="00F04661">
        <w:t>дружелюбный</w:t>
      </w:r>
      <w:r>
        <w:t xml:space="preserve"> внешний вид. Такому требованию, например, соответствуют приложения из </w:t>
      </w:r>
      <w:r>
        <w:rPr>
          <w:lang w:val="en-US"/>
        </w:rPr>
        <w:t>Microsoft</w:t>
      </w:r>
      <w:r w:rsidRPr="009518AE">
        <w:t xml:space="preserve"> </w:t>
      </w:r>
      <w:r>
        <w:rPr>
          <w:lang w:val="en-US"/>
        </w:rPr>
        <w:t>Store</w:t>
      </w:r>
      <w:r w:rsidRPr="009518AE">
        <w:t xml:space="preserve"> </w:t>
      </w:r>
      <w:r>
        <w:t xml:space="preserve">и встроенные приложения для </w:t>
      </w:r>
      <w:r>
        <w:rPr>
          <w:lang w:val="en-US"/>
        </w:rPr>
        <w:t>Windows</w:t>
      </w:r>
      <w:r w:rsidRPr="009518AE">
        <w:t xml:space="preserve"> 11. </w:t>
      </w:r>
      <w:r>
        <w:t xml:space="preserve">За основу этих приложений взята технология </w:t>
      </w:r>
      <w:r>
        <w:rPr>
          <w:lang w:val="en-US"/>
        </w:rPr>
        <w:t>Universal</w:t>
      </w:r>
      <w:r w:rsidRPr="009518AE">
        <w:t xml:space="preserve"> </w:t>
      </w:r>
      <w:r>
        <w:rPr>
          <w:lang w:val="en-US"/>
        </w:rPr>
        <w:t>Windows</w:t>
      </w:r>
      <w:r w:rsidRPr="009518AE">
        <w:t xml:space="preserve"> </w:t>
      </w:r>
      <w:r>
        <w:rPr>
          <w:lang w:val="en-US"/>
        </w:rPr>
        <w:t>Platform</w:t>
      </w:r>
      <w:r w:rsidR="00301945" w:rsidRPr="00301945">
        <w:t xml:space="preserve"> </w:t>
      </w:r>
      <w:r w:rsidR="00301945">
        <w:t>(</w:t>
      </w:r>
      <w:r w:rsidR="00301945">
        <w:rPr>
          <w:lang w:val="en-US"/>
        </w:rPr>
        <w:t>UWP</w:t>
      </w:r>
      <w:r w:rsidR="00301945">
        <w:t>)</w:t>
      </w:r>
      <w:r w:rsidRPr="009518AE">
        <w:t xml:space="preserve">. </w:t>
      </w:r>
      <w:r>
        <w:t xml:space="preserve">Для реализации графического интерфейса будет разработано приложение именно под эту платформу по ряду причин: </w:t>
      </w:r>
    </w:p>
    <w:p w14:paraId="6F5D5AC3" w14:textId="37EFF721" w:rsid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современный вид пользовательского интерфейса</w:t>
      </w:r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AFCCA54" w14:textId="7194EFAD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9518AE">
        <w:rPr>
          <w:rFonts w:ascii="Times New Roman" w:hAnsi="Times New Roman" w:cs="Times New Roman"/>
          <w:sz w:val="26"/>
          <w:szCs w:val="26"/>
        </w:rPr>
        <w:t>озможность использовать общий API на всех устройствах под управлением Windows;</w:t>
      </w:r>
    </w:p>
    <w:p w14:paraId="2EEAF220" w14:textId="3372DC82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9518AE">
        <w:rPr>
          <w:rFonts w:ascii="Times New Roman" w:hAnsi="Times New Roman" w:cs="Times New Roman"/>
          <w:sz w:val="26"/>
          <w:szCs w:val="26"/>
        </w:rPr>
        <w:t>адаптаци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9518AE">
        <w:rPr>
          <w:rFonts w:ascii="Times New Roman" w:hAnsi="Times New Roman" w:cs="Times New Roman"/>
          <w:sz w:val="26"/>
          <w:szCs w:val="26"/>
        </w:rPr>
        <w:t xml:space="preserve"> пользовательского интерфейса к разным размерам экранов, разрешениям и плотностям точек;</w:t>
      </w:r>
    </w:p>
    <w:p w14:paraId="670546F6" w14:textId="14CB2019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9518AE">
        <w:rPr>
          <w:rFonts w:ascii="Times New Roman" w:hAnsi="Times New Roman" w:cs="Times New Roman"/>
          <w:sz w:val="26"/>
          <w:szCs w:val="26"/>
        </w:rPr>
        <w:t>озможность устанавливаться и удаляться без риска для компьютера или "деградации" ПО;</w:t>
      </w:r>
    </w:p>
    <w:p w14:paraId="040F586C" w14:textId="77777777" w:rsidR="00A814C3" w:rsidRPr="00A814C3" w:rsidRDefault="009518AE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9518AE">
        <w:rPr>
          <w:rFonts w:ascii="Times New Roman" w:hAnsi="Times New Roman" w:cs="Times New Roman"/>
          <w:sz w:val="26"/>
          <w:szCs w:val="26"/>
        </w:rPr>
        <w:t>возможность использовать живые плитки</w:t>
      </w:r>
      <w:r w:rsidR="009B66D6">
        <w:rPr>
          <w:rFonts w:ascii="Times New Roman" w:hAnsi="Times New Roman" w:cs="Times New Roman"/>
          <w:sz w:val="26"/>
          <w:szCs w:val="26"/>
        </w:rPr>
        <w:t xml:space="preserve"> меню </w:t>
      </w:r>
      <w:r w:rsidR="009B66D6" w:rsidRPr="009B66D6">
        <w:rPr>
          <w:rFonts w:ascii="Times New Roman" w:hAnsi="Times New Roman" w:cs="Times New Roman"/>
          <w:sz w:val="26"/>
          <w:szCs w:val="26"/>
        </w:rPr>
        <w:t>“</w:t>
      </w:r>
      <w:r w:rsidR="009B66D6">
        <w:rPr>
          <w:rFonts w:ascii="Times New Roman" w:hAnsi="Times New Roman" w:cs="Times New Roman"/>
          <w:sz w:val="26"/>
          <w:szCs w:val="26"/>
        </w:rPr>
        <w:t>Пуск</w:t>
      </w:r>
      <w:r w:rsidR="009B66D6" w:rsidRPr="009B66D6">
        <w:rPr>
          <w:rFonts w:ascii="Times New Roman" w:hAnsi="Times New Roman" w:cs="Times New Roman"/>
          <w:sz w:val="26"/>
          <w:szCs w:val="26"/>
        </w:rPr>
        <w:t>”</w:t>
      </w:r>
      <w:r w:rsidR="009B66D6">
        <w:rPr>
          <w:rFonts w:ascii="Times New Roman" w:hAnsi="Times New Roman" w:cs="Times New Roman"/>
          <w:sz w:val="26"/>
          <w:szCs w:val="26"/>
        </w:rPr>
        <w:t xml:space="preserve"> в </w:t>
      </w:r>
      <w:r w:rsidR="009B66D6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="009B66D6" w:rsidRPr="009B66D6">
        <w:rPr>
          <w:rFonts w:ascii="Times New Roman" w:hAnsi="Times New Roman" w:cs="Times New Roman"/>
          <w:sz w:val="26"/>
          <w:szCs w:val="26"/>
        </w:rPr>
        <w:t xml:space="preserve"> 10</w:t>
      </w:r>
      <w:r w:rsidR="00A814C3" w:rsidRPr="00A814C3">
        <w:rPr>
          <w:rFonts w:ascii="Times New Roman" w:hAnsi="Times New Roman" w:cs="Times New Roman"/>
          <w:sz w:val="26"/>
          <w:szCs w:val="26"/>
        </w:rPr>
        <w:t>;</w:t>
      </w:r>
    </w:p>
    <w:p w14:paraId="5390D498" w14:textId="77777777" w:rsidR="00CA12EC" w:rsidRPr="00CA12EC" w:rsidRDefault="00A814C3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возможность отправлять </w:t>
      </w:r>
      <w:proofErr w:type="spellStart"/>
      <w:r w:rsidR="009518AE" w:rsidRPr="009518AE">
        <w:rPr>
          <w:rFonts w:ascii="Times New Roman" w:hAnsi="Times New Roman" w:cs="Times New Roman"/>
          <w:sz w:val="26"/>
          <w:szCs w:val="26"/>
        </w:rPr>
        <w:t>push</w:t>
      </w:r>
      <w:proofErr w:type="spellEnd"/>
      <w:r w:rsidR="009518AE" w:rsidRPr="009518AE">
        <w:rPr>
          <w:rFonts w:ascii="Times New Roman" w:hAnsi="Times New Roman" w:cs="Times New Roman"/>
          <w:sz w:val="26"/>
          <w:szCs w:val="26"/>
        </w:rPr>
        <w:t>-уведомления</w:t>
      </w:r>
    </w:p>
    <w:p w14:paraId="3D339858" w14:textId="3B5EBAA4" w:rsidR="006A77F3" w:rsidRPr="00BA7A89" w:rsidRDefault="009518AE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9518AE">
        <w:rPr>
          <w:rFonts w:ascii="Times New Roman" w:hAnsi="Times New Roman" w:cs="Times New Roman"/>
          <w:sz w:val="26"/>
          <w:szCs w:val="26"/>
        </w:rPr>
        <w:t>взаимодейств</w:t>
      </w:r>
      <w:r w:rsidR="00CA12EC">
        <w:rPr>
          <w:rFonts w:ascii="Times New Roman" w:hAnsi="Times New Roman" w:cs="Times New Roman"/>
          <w:sz w:val="26"/>
          <w:szCs w:val="26"/>
        </w:rPr>
        <w:t>ие</w:t>
      </w:r>
      <w:r w:rsidRPr="009518AE">
        <w:rPr>
          <w:rFonts w:ascii="Times New Roman" w:hAnsi="Times New Roman" w:cs="Times New Roman"/>
          <w:sz w:val="26"/>
          <w:szCs w:val="26"/>
        </w:rPr>
        <w:t xml:space="preserve"> с временной шкалой Windows</w:t>
      </w:r>
      <w:r w:rsidR="00CA12EC">
        <w:rPr>
          <w:rFonts w:ascii="Times New Roman" w:hAnsi="Times New Roman" w:cs="Times New Roman"/>
          <w:sz w:val="26"/>
          <w:szCs w:val="26"/>
        </w:rPr>
        <w:t xml:space="preserve"> 10</w:t>
      </w:r>
      <w:r w:rsidRPr="009518AE">
        <w:rPr>
          <w:rFonts w:ascii="Times New Roman" w:hAnsi="Times New Roman" w:cs="Times New Roman"/>
          <w:sz w:val="26"/>
          <w:szCs w:val="26"/>
        </w:rPr>
        <w:t xml:space="preserve"> и функцией "Продолжить с места остановки" </w:t>
      </w:r>
      <w:r w:rsidR="00301945">
        <w:rPr>
          <w:rFonts w:ascii="Times New Roman" w:hAnsi="Times New Roman" w:cs="Times New Roman"/>
          <w:sz w:val="26"/>
          <w:szCs w:val="26"/>
        </w:rPr>
        <w:t xml:space="preserve">с </w:t>
      </w:r>
      <w:r w:rsidR="00301945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="00301945" w:rsidRPr="00301945">
        <w:rPr>
          <w:rFonts w:ascii="Times New Roman" w:hAnsi="Times New Roman" w:cs="Times New Roman"/>
          <w:sz w:val="26"/>
          <w:szCs w:val="26"/>
        </w:rPr>
        <w:t xml:space="preserve"> </w:t>
      </w:r>
      <w:r w:rsidR="00301945">
        <w:rPr>
          <w:rFonts w:ascii="Times New Roman" w:hAnsi="Times New Roman" w:cs="Times New Roman"/>
          <w:sz w:val="26"/>
          <w:szCs w:val="26"/>
          <w:lang w:val="en-US"/>
        </w:rPr>
        <w:t>Copilot</w:t>
      </w:r>
      <w:r w:rsidRPr="009518AE">
        <w:rPr>
          <w:rFonts w:ascii="Times New Roman" w:hAnsi="Times New Roman" w:cs="Times New Roman"/>
          <w:sz w:val="26"/>
          <w:szCs w:val="26"/>
        </w:rPr>
        <w:t xml:space="preserve"> для поддержания интереса пользователей к приложению.</w:t>
      </w:r>
      <w:r w:rsidR="00B15D21" w:rsidRPr="00B15D21">
        <w:rPr>
          <w:rFonts w:ascii="Times New Roman" w:hAnsi="Times New Roman" w:cs="Times New Roman"/>
          <w:sz w:val="26"/>
          <w:szCs w:val="26"/>
        </w:rPr>
        <w:t>[</w:t>
      </w:r>
      <w:r w:rsidR="00AF6B76" w:rsidRPr="00AF6B76">
        <w:rPr>
          <w:rFonts w:ascii="Times New Roman" w:hAnsi="Times New Roman" w:cs="Times New Roman"/>
          <w:sz w:val="26"/>
          <w:szCs w:val="26"/>
        </w:rPr>
        <w:t>10</w:t>
      </w:r>
      <w:r w:rsidR="00B15D21" w:rsidRPr="00B15D21">
        <w:rPr>
          <w:rFonts w:ascii="Times New Roman" w:hAnsi="Times New Roman" w:cs="Times New Roman"/>
          <w:sz w:val="26"/>
          <w:szCs w:val="26"/>
        </w:rPr>
        <w:t>]</w:t>
      </w:r>
    </w:p>
    <w:p w14:paraId="689A68E2" w14:textId="3AD31501" w:rsidR="00301945" w:rsidRDefault="00301945" w:rsidP="00B66D76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Платформы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UWP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не имеют прямой интеграции для взаимодействия между собой и с </w:t>
      </w:r>
      <w:r>
        <w:rPr>
          <w:rFonts w:cs="Times New Roman"/>
          <w:szCs w:val="26"/>
          <w:lang w:val="en-US"/>
        </w:rPr>
        <w:t>Python</w:t>
      </w:r>
      <w:r w:rsidRPr="00301945">
        <w:rPr>
          <w:rFonts w:cs="Times New Roman"/>
          <w:szCs w:val="26"/>
        </w:rPr>
        <w:t xml:space="preserve">. </w:t>
      </w:r>
      <w:r>
        <w:rPr>
          <w:rFonts w:cs="Times New Roman"/>
          <w:szCs w:val="26"/>
        </w:rPr>
        <w:t xml:space="preserve">Поэтому для осуществления сообщения между приложениями 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>
        <w:rPr>
          <w:rFonts w:cs="Times New Roman"/>
          <w:szCs w:val="26"/>
        </w:rPr>
        <w:t xml:space="preserve">, </w:t>
      </w:r>
      <w:r>
        <w:rPr>
          <w:rFonts w:cs="Times New Roman"/>
          <w:szCs w:val="26"/>
          <w:lang w:val="en-US"/>
        </w:rPr>
        <w:t>UWP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Python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будет происходить по сетевому протоколу </w:t>
      </w:r>
      <w:r>
        <w:rPr>
          <w:rFonts w:cs="Times New Roman"/>
          <w:szCs w:val="26"/>
          <w:lang w:val="en-US"/>
        </w:rPr>
        <w:t>HTTP</w:t>
      </w:r>
      <w:r>
        <w:rPr>
          <w:rFonts w:cs="Times New Roman"/>
          <w:szCs w:val="26"/>
        </w:rPr>
        <w:t>, так как этот протокол себя давно уже зарекомендовал в задаче обмена данными между приложениями на разных языках и платформах</w:t>
      </w:r>
      <w:r w:rsidR="0004219F">
        <w:rPr>
          <w:rFonts w:cs="Times New Roman"/>
          <w:szCs w:val="26"/>
        </w:rPr>
        <w:t xml:space="preserve">, а также поддержка для этих протоколов заложена в стандартных библиотеках языков программирования </w:t>
      </w:r>
      <w:r w:rsidR="0004219F">
        <w:rPr>
          <w:rFonts w:cs="Times New Roman"/>
          <w:szCs w:val="26"/>
          <w:lang w:val="en-US"/>
        </w:rPr>
        <w:t>C</w:t>
      </w:r>
      <w:r w:rsidR="0004219F" w:rsidRPr="0004219F">
        <w:rPr>
          <w:rFonts w:cs="Times New Roman"/>
          <w:szCs w:val="26"/>
        </w:rPr>
        <w:t>#</w:t>
      </w:r>
      <w:r w:rsidR="0004219F">
        <w:rPr>
          <w:rFonts w:cs="Times New Roman"/>
          <w:szCs w:val="26"/>
        </w:rPr>
        <w:t xml:space="preserve"> и </w:t>
      </w:r>
      <w:r w:rsidR="0004219F">
        <w:rPr>
          <w:rFonts w:cs="Times New Roman"/>
          <w:szCs w:val="26"/>
          <w:lang w:val="en-US"/>
        </w:rPr>
        <w:t>Python</w:t>
      </w:r>
      <w:r w:rsidR="0004219F" w:rsidRPr="0004219F">
        <w:rPr>
          <w:rFonts w:cs="Times New Roman"/>
          <w:szCs w:val="26"/>
        </w:rPr>
        <w:t>.</w:t>
      </w:r>
    </w:p>
    <w:p w14:paraId="5A0CF7B7" w14:textId="3013072F" w:rsidR="00735FBA" w:rsidRPr="00377CEA" w:rsidRDefault="0004219F" w:rsidP="00735FBA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Общение между приложениями </w:t>
      </w:r>
      <w:r>
        <w:t xml:space="preserve">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UWP</w:t>
      </w:r>
      <w:r w:rsidRPr="0004219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будет осуществляется посредством </w:t>
      </w:r>
      <w:r>
        <w:rPr>
          <w:rFonts w:cs="Times New Roman"/>
          <w:szCs w:val="26"/>
          <w:lang w:val="en-US"/>
        </w:rPr>
        <w:t>post</w:t>
      </w:r>
      <w:r w:rsidRPr="0004219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запросов, в заголовке которых будет отправляться сообщение под </w:t>
      </w:r>
      <w:proofErr w:type="spellStart"/>
      <w:r>
        <w:rPr>
          <w:rFonts w:cs="Times New Roman"/>
          <w:szCs w:val="26"/>
        </w:rPr>
        <w:t>ключем</w:t>
      </w:r>
      <w:proofErr w:type="spellEnd"/>
      <w:r>
        <w:rPr>
          <w:rFonts w:cs="Times New Roman"/>
          <w:szCs w:val="26"/>
        </w:rPr>
        <w:t xml:space="preserve"> </w:t>
      </w:r>
      <w:r w:rsidRPr="0004219F">
        <w:rPr>
          <w:rFonts w:cs="Times New Roman"/>
          <w:szCs w:val="26"/>
        </w:rPr>
        <w:t>“</w:t>
      </w:r>
      <w:r>
        <w:rPr>
          <w:rFonts w:cs="Times New Roman"/>
          <w:szCs w:val="26"/>
          <w:lang w:val="en-US"/>
        </w:rPr>
        <w:t>Command</w:t>
      </w:r>
      <w:r w:rsidRPr="0004219F">
        <w:rPr>
          <w:rFonts w:cs="Times New Roman"/>
          <w:szCs w:val="26"/>
        </w:rPr>
        <w:t>”</w:t>
      </w:r>
      <w:r>
        <w:rPr>
          <w:rFonts w:cs="Times New Roman"/>
          <w:szCs w:val="26"/>
        </w:rPr>
        <w:t xml:space="preserve">. </w:t>
      </w:r>
      <w:r w:rsidR="001F159C">
        <w:rPr>
          <w:rFonts w:cs="Times New Roman"/>
          <w:szCs w:val="26"/>
        </w:rPr>
        <w:t xml:space="preserve">В классах обработчиках </w:t>
      </w:r>
      <w:r w:rsidR="00A521A1">
        <w:rPr>
          <w:rFonts w:cs="Times New Roman"/>
          <w:szCs w:val="26"/>
        </w:rPr>
        <w:t>серверной част</w:t>
      </w:r>
      <w:r w:rsidR="00AF7DF9">
        <w:rPr>
          <w:rFonts w:cs="Times New Roman"/>
          <w:szCs w:val="26"/>
        </w:rPr>
        <w:t>и</w:t>
      </w:r>
      <w:r w:rsidR="00A521A1">
        <w:rPr>
          <w:rFonts w:cs="Times New Roman"/>
          <w:szCs w:val="26"/>
        </w:rPr>
        <w:t xml:space="preserve"> приложения данны</w:t>
      </w:r>
      <w:r w:rsidR="00B44170">
        <w:rPr>
          <w:rFonts w:cs="Times New Roman"/>
          <w:szCs w:val="26"/>
        </w:rPr>
        <w:t>е</w:t>
      </w:r>
      <w:r w:rsidR="00A521A1">
        <w:rPr>
          <w:rFonts w:cs="Times New Roman"/>
          <w:szCs w:val="26"/>
        </w:rPr>
        <w:t xml:space="preserve"> команды будут</w:t>
      </w:r>
      <w:r w:rsidR="00B44170">
        <w:rPr>
          <w:rFonts w:cs="Times New Roman"/>
          <w:szCs w:val="26"/>
        </w:rPr>
        <w:t xml:space="preserve"> описа</w:t>
      </w:r>
      <w:r w:rsidR="00AF7DF9">
        <w:rPr>
          <w:rFonts w:cs="Times New Roman"/>
          <w:szCs w:val="26"/>
        </w:rPr>
        <w:t xml:space="preserve">ны и обрабатываться через оператор </w:t>
      </w:r>
      <w:r w:rsidR="00AF7DF9" w:rsidRPr="00AF7DF9">
        <w:rPr>
          <w:rFonts w:cs="Times New Roman"/>
          <w:szCs w:val="26"/>
        </w:rPr>
        <w:t>“</w:t>
      </w:r>
      <w:r w:rsidR="00AF7DF9">
        <w:rPr>
          <w:rFonts w:cs="Times New Roman"/>
          <w:szCs w:val="26"/>
          <w:lang w:val="en-US"/>
        </w:rPr>
        <w:t>switch</w:t>
      </w:r>
      <w:r w:rsidR="00AF7DF9" w:rsidRPr="00AF7DF9">
        <w:rPr>
          <w:rFonts w:cs="Times New Roman"/>
          <w:szCs w:val="26"/>
        </w:rPr>
        <w:t>-</w:t>
      </w:r>
      <w:r w:rsidR="00AF7DF9">
        <w:rPr>
          <w:rFonts w:cs="Times New Roman"/>
          <w:szCs w:val="26"/>
          <w:lang w:val="en-US"/>
        </w:rPr>
        <w:t>case</w:t>
      </w:r>
      <w:r w:rsidR="00AF7DF9" w:rsidRPr="00AF7DF9">
        <w:rPr>
          <w:rFonts w:cs="Times New Roman"/>
          <w:szCs w:val="26"/>
        </w:rPr>
        <w:t xml:space="preserve">”. </w:t>
      </w:r>
      <w:r w:rsidR="00377CEA">
        <w:rPr>
          <w:rFonts w:cs="Times New Roman"/>
          <w:szCs w:val="26"/>
        </w:rPr>
        <w:t xml:space="preserve">А клиентская часть приложения будет отправлять соответствующие сообщения </w:t>
      </w:r>
      <w:r w:rsidR="0040730A">
        <w:rPr>
          <w:rFonts w:cs="Times New Roman"/>
          <w:szCs w:val="26"/>
        </w:rPr>
        <w:t>при обработк</w:t>
      </w:r>
      <w:r w:rsidR="00735FBA">
        <w:rPr>
          <w:rFonts w:cs="Times New Roman"/>
          <w:szCs w:val="26"/>
        </w:rPr>
        <w:t>е</w:t>
      </w:r>
      <w:r w:rsidR="0040730A">
        <w:rPr>
          <w:rFonts w:cs="Times New Roman"/>
          <w:szCs w:val="26"/>
        </w:rPr>
        <w:t xml:space="preserve"> событий </w:t>
      </w:r>
      <w:r w:rsidR="00735FBA">
        <w:rPr>
          <w:rFonts w:cs="Times New Roman"/>
          <w:szCs w:val="26"/>
        </w:rPr>
        <w:t>на действия элементов интерфейса.</w:t>
      </w:r>
    </w:p>
    <w:p w14:paraId="1C2934F5" w14:textId="0E5E4453" w:rsidR="00B46890" w:rsidRDefault="0004219F" w:rsidP="00B66D76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Для общения приложения на </w:t>
      </w:r>
      <w:r>
        <w:rPr>
          <w:rFonts w:cs="Times New Roman"/>
          <w:szCs w:val="26"/>
          <w:lang w:val="en-US"/>
        </w:rPr>
        <w:t>Python</w:t>
      </w:r>
      <w:r>
        <w:rPr>
          <w:rFonts w:cs="Times New Roman"/>
          <w:szCs w:val="26"/>
        </w:rPr>
        <w:t xml:space="preserve">, которое содержит в себе алгоритмы машинного обучения, с приложением 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по </w:t>
      </w:r>
      <w:r>
        <w:rPr>
          <w:rFonts w:cs="Times New Roman"/>
          <w:szCs w:val="26"/>
          <w:lang w:val="en-US"/>
        </w:rPr>
        <w:t>HTTP</w:t>
      </w:r>
      <w:r w:rsidRPr="0004219F">
        <w:rPr>
          <w:rFonts w:cs="Times New Roman"/>
          <w:szCs w:val="26"/>
        </w:rPr>
        <w:t>-</w:t>
      </w:r>
      <w:r>
        <w:rPr>
          <w:rFonts w:cs="Times New Roman"/>
          <w:szCs w:val="26"/>
        </w:rPr>
        <w:t xml:space="preserve">протоколу была выбран инструмент </w:t>
      </w:r>
      <w:r>
        <w:rPr>
          <w:rFonts w:cs="Times New Roman"/>
          <w:szCs w:val="26"/>
          <w:lang w:val="en-US"/>
        </w:rPr>
        <w:t>Flask</w:t>
      </w:r>
      <w:r w:rsidRPr="0004219F">
        <w:rPr>
          <w:rFonts w:cs="Times New Roman"/>
          <w:szCs w:val="26"/>
        </w:rPr>
        <w:t>.</w:t>
      </w:r>
      <w:r w:rsidR="00575610">
        <w:rPr>
          <w:rFonts w:cs="Times New Roman"/>
          <w:szCs w:val="26"/>
        </w:rPr>
        <w:t xml:space="preserve"> </w:t>
      </w:r>
      <w:r w:rsidR="003C5693">
        <w:rPr>
          <w:rFonts w:cs="Times New Roman"/>
          <w:szCs w:val="26"/>
        </w:rPr>
        <w:t>Э</w:t>
      </w:r>
      <w:r w:rsidRPr="0004219F">
        <w:rPr>
          <w:rFonts w:cs="Times New Roman"/>
          <w:szCs w:val="26"/>
        </w:rPr>
        <w:t>то минималистичный фреймворк для веб-приложений на языке Python. Он имеет встроенный сервер разработки и отладчик, диспетчеризацию запросо</w:t>
      </w:r>
      <w:r w:rsidR="00CD6793">
        <w:rPr>
          <w:rFonts w:cs="Times New Roman"/>
          <w:szCs w:val="26"/>
        </w:rPr>
        <w:t>в</w:t>
      </w:r>
      <w:r w:rsidRPr="0004219F">
        <w:rPr>
          <w:rFonts w:cs="Times New Roman"/>
          <w:szCs w:val="26"/>
        </w:rPr>
        <w:t>, встроенную поддержку модульного тестирования</w:t>
      </w:r>
      <w:r>
        <w:rPr>
          <w:rFonts w:cs="Times New Roman"/>
          <w:szCs w:val="26"/>
        </w:rPr>
        <w:t>.</w:t>
      </w:r>
      <w:r w:rsidR="00B46890">
        <w:rPr>
          <w:rFonts w:cs="Times New Roman"/>
          <w:szCs w:val="26"/>
        </w:rPr>
        <w:t xml:space="preserve"> </w:t>
      </w:r>
    </w:p>
    <w:p w14:paraId="43912712" w14:textId="7F684B8B" w:rsidR="00B46890" w:rsidRDefault="00B46890" w:rsidP="006A77F3">
      <w:pPr>
        <w:rPr>
          <w:rFonts w:cs="Times New Roman"/>
          <w:szCs w:val="26"/>
        </w:rPr>
      </w:pPr>
      <w:r>
        <w:rPr>
          <w:rFonts w:cs="Times New Roman"/>
          <w:szCs w:val="26"/>
        </w:rPr>
        <w:t>Общая схема взаимодействия компонентов приложения представлена на рисунке 3</w:t>
      </w:r>
      <w:r w:rsidRPr="00B46890">
        <w:rPr>
          <w:rFonts w:cs="Times New Roman"/>
          <w:szCs w:val="26"/>
        </w:rPr>
        <w:t>.</w:t>
      </w:r>
      <w:r w:rsidR="008A6325">
        <w:rPr>
          <w:rFonts w:cs="Times New Roman"/>
          <w:szCs w:val="26"/>
        </w:rPr>
        <w:t>1.</w:t>
      </w:r>
      <w:r w:rsidRPr="00B46890">
        <w:rPr>
          <w:rFonts w:cs="Times New Roman"/>
          <w:szCs w:val="26"/>
        </w:rPr>
        <w:t>2</w:t>
      </w:r>
      <w:r>
        <w:rPr>
          <w:rFonts w:cs="Times New Roman"/>
          <w:szCs w:val="26"/>
        </w:rPr>
        <w:t xml:space="preserve">. </w:t>
      </w:r>
      <w:r w:rsidR="006917AF">
        <w:rPr>
          <w:rFonts w:cs="Times New Roman"/>
          <w:szCs w:val="26"/>
        </w:rPr>
        <w:t>В данной пояснительной записке</w:t>
      </w:r>
      <w:r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часть </w:t>
      </w:r>
      <w:r>
        <w:rPr>
          <w:rFonts w:cs="Times New Roman"/>
          <w:szCs w:val="26"/>
        </w:rPr>
        <w:t xml:space="preserve">приложения на </w:t>
      </w:r>
      <w:r>
        <w:rPr>
          <w:rFonts w:cs="Times New Roman"/>
          <w:szCs w:val="26"/>
          <w:lang w:val="en-US"/>
        </w:rPr>
        <w:t>Python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 xml:space="preserve">как </w:t>
      </w:r>
      <w:r>
        <w:rPr>
          <w:rFonts w:cs="Times New Roman"/>
          <w:szCs w:val="26"/>
          <w:lang w:val="en-US"/>
        </w:rPr>
        <w:t>Flask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Python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ML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Service</w:t>
      </w:r>
      <w:r>
        <w:rPr>
          <w:rFonts w:cs="Times New Roman"/>
          <w:szCs w:val="26"/>
        </w:rPr>
        <w:t xml:space="preserve">, часть приложения на </w:t>
      </w:r>
      <w:r w:rsidRPr="00B46890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>как серверн</w:t>
      </w:r>
      <w:r w:rsidR="006917AF">
        <w:rPr>
          <w:rFonts w:cs="Times New Roman"/>
          <w:szCs w:val="26"/>
        </w:rPr>
        <w:t>ая</w:t>
      </w:r>
      <w:r>
        <w:rPr>
          <w:rFonts w:cs="Times New Roman"/>
          <w:szCs w:val="26"/>
        </w:rPr>
        <w:t xml:space="preserve"> часть, а часть приложения на </w:t>
      </w:r>
      <w:r>
        <w:rPr>
          <w:rFonts w:cs="Times New Roman"/>
          <w:szCs w:val="26"/>
          <w:lang w:val="en-US"/>
        </w:rPr>
        <w:t>UWP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>как клиентск</w:t>
      </w:r>
      <w:r w:rsidR="006917AF">
        <w:rPr>
          <w:rFonts w:cs="Times New Roman"/>
          <w:szCs w:val="26"/>
        </w:rPr>
        <w:t>ая</w:t>
      </w:r>
      <w:r>
        <w:rPr>
          <w:rFonts w:cs="Times New Roman"/>
          <w:szCs w:val="26"/>
        </w:rPr>
        <w:t xml:space="preserve"> часть приложения.</w:t>
      </w:r>
    </w:p>
    <w:p w14:paraId="5F27230F" w14:textId="77777777" w:rsidR="006A77F3" w:rsidRDefault="006A77F3" w:rsidP="00CF60ED">
      <w:pPr>
        <w:spacing w:after="120"/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F60ED" w14:paraId="294E3E15" w14:textId="77777777" w:rsidTr="00CF60ED">
        <w:tc>
          <w:tcPr>
            <w:tcW w:w="9628" w:type="dxa"/>
            <w:vAlign w:val="center"/>
          </w:tcPr>
          <w:p w14:paraId="0D9BB3D2" w14:textId="39B06759" w:rsidR="00CF60ED" w:rsidRDefault="00CF60ED" w:rsidP="00CF60ED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B46890">
              <w:rPr>
                <w:rFonts w:cs="Times New Roman"/>
                <w:noProof/>
                <w:szCs w:val="26"/>
              </w:rPr>
              <w:drawing>
                <wp:inline distT="0" distB="0" distL="0" distR="0" wp14:anchorId="3F799241" wp14:editId="553AE674">
                  <wp:extent cx="5737993" cy="3279789"/>
                  <wp:effectExtent l="19050" t="19050" r="15240" b="1587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993" cy="3279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0A49D" w14:textId="77777777" w:rsidR="006A77F3" w:rsidRDefault="006A77F3" w:rsidP="006A77F3">
      <w:pPr>
        <w:jc w:val="center"/>
        <w:rPr>
          <w:rFonts w:cs="Times New Roman"/>
          <w:szCs w:val="26"/>
        </w:rPr>
      </w:pPr>
    </w:p>
    <w:p w14:paraId="4ED9AB64" w14:textId="541B0D78" w:rsidR="0004219F" w:rsidRDefault="00B46890" w:rsidP="006A77F3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Рисунок 3.</w:t>
      </w:r>
      <w:r w:rsidR="008A6325">
        <w:rPr>
          <w:rFonts w:cs="Times New Roman"/>
          <w:szCs w:val="26"/>
        </w:rPr>
        <w:t>1.</w:t>
      </w:r>
      <w:r>
        <w:rPr>
          <w:rFonts w:cs="Times New Roman"/>
          <w:szCs w:val="26"/>
        </w:rPr>
        <w:t>2 – Общая структура итогового приложения</w:t>
      </w:r>
    </w:p>
    <w:p w14:paraId="30CED540" w14:textId="77777777" w:rsidR="002A48BE" w:rsidRPr="00B46890" w:rsidRDefault="002A48BE" w:rsidP="006A77F3">
      <w:pPr>
        <w:jc w:val="center"/>
        <w:rPr>
          <w:rFonts w:cs="Times New Roman"/>
          <w:szCs w:val="26"/>
        </w:rPr>
      </w:pPr>
    </w:p>
    <w:p w14:paraId="49583BC1" w14:textId="0D03962E" w:rsidR="006756D6" w:rsidRDefault="006129F3" w:rsidP="006A77F3">
      <w:pPr>
        <w:pStyle w:val="20"/>
        <w:numPr>
          <w:ilvl w:val="1"/>
          <w:numId w:val="14"/>
        </w:numPr>
        <w:ind w:left="958"/>
        <w:rPr>
          <w:bCs/>
        </w:rPr>
      </w:pPr>
      <w:bookmarkStart w:id="45" w:name="_Toc136257075"/>
      <w:r>
        <w:rPr>
          <w:bCs/>
        </w:rPr>
        <w:t>Структура с</w:t>
      </w:r>
      <w:r w:rsidR="006756D6" w:rsidRPr="00544666">
        <w:rPr>
          <w:bCs/>
        </w:rPr>
        <w:t>ерверн</w:t>
      </w:r>
      <w:r>
        <w:rPr>
          <w:bCs/>
        </w:rPr>
        <w:t>ой</w:t>
      </w:r>
      <w:r w:rsidR="006756D6" w:rsidRPr="00544666">
        <w:rPr>
          <w:bCs/>
        </w:rPr>
        <w:t xml:space="preserve"> част</w:t>
      </w:r>
      <w:r>
        <w:rPr>
          <w:bCs/>
        </w:rPr>
        <w:t>и приложения</w:t>
      </w:r>
      <w:bookmarkEnd w:id="45"/>
    </w:p>
    <w:p w14:paraId="5AF1E5A3" w14:textId="77777777" w:rsidR="002A48BE" w:rsidRPr="002A48BE" w:rsidRDefault="002A48BE" w:rsidP="006A77F3">
      <w:pPr>
        <w:pStyle w:val="aa"/>
        <w:spacing w:after="0"/>
        <w:ind w:left="958"/>
      </w:pPr>
    </w:p>
    <w:p w14:paraId="33FF0877" w14:textId="669CA603" w:rsidR="00544666" w:rsidRDefault="000509DF" w:rsidP="006A77F3">
      <w:r>
        <w:t xml:space="preserve">Серверная часть приложения включает </w:t>
      </w:r>
      <w:r w:rsidR="00544666">
        <w:t>методы</w:t>
      </w:r>
      <w:r>
        <w:t xml:space="preserve"> по </w:t>
      </w:r>
      <w:r w:rsidR="00544666">
        <w:t>повторному запуску инженерного анализа</w:t>
      </w:r>
      <w:r>
        <w:t xml:space="preserve"> и получению результатов исследований, алгоритм кластеризации по смежным элементам КЭ-сетки детали, классы реализации метода оптимального критерия, метод</w:t>
      </w:r>
      <w:r w:rsidR="00544666">
        <w:t>ы</w:t>
      </w:r>
      <w:r>
        <w:t xml:space="preserve"> для модификации детали, класс для получения и передачи данных по </w:t>
      </w:r>
      <w:r>
        <w:rPr>
          <w:lang w:val="en-US"/>
        </w:rPr>
        <w:t>http</w:t>
      </w:r>
      <w:r w:rsidRPr="000509DF">
        <w:t>-</w:t>
      </w:r>
      <w:r>
        <w:t>протоколу.</w:t>
      </w:r>
      <w:r w:rsidR="00EE5164">
        <w:t xml:space="preserve"> </w:t>
      </w:r>
    </w:p>
    <w:p w14:paraId="3129C3F7" w14:textId="16820DD0" w:rsidR="00EE5164" w:rsidRPr="002C1233" w:rsidRDefault="00EE5164" w:rsidP="00544666">
      <w:r>
        <w:t>Для</w:t>
      </w:r>
      <w:r w:rsidR="00544666">
        <w:t xml:space="preserve"> реализации </w:t>
      </w:r>
      <w:proofErr w:type="spellStart"/>
      <w:r w:rsidR="00544666">
        <w:t>функциональностей</w:t>
      </w:r>
      <w:proofErr w:type="spellEnd"/>
      <w:r w:rsidR="00544666">
        <w:t xml:space="preserve"> по запуску повторного инженерного анализа, получения результатов исследования, модификации детали используется</w:t>
      </w:r>
      <w:r>
        <w:t xml:space="preserve"> </w:t>
      </w:r>
      <w:r>
        <w:rPr>
          <w:lang w:val="en-US"/>
        </w:rPr>
        <w:t>SolidWorks</w:t>
      </w:r>
      <w:r w:rsidRPr="00544666">
        <w:t xml:space="preserve"> </w:t>
      </w:r>
      <w:r>
        <w:rPr>
          <w:lang w:val="en-US"/>
        </w:rPr>
        <w:t>API</w:t>
      </w:r>
      <w:r w:rsidR="00544666">
        <w:t xml:space="preserve">. В основе реализации этих </w:t>
      </w:r>
      <w:proofErr w:type="spellStart"/>
      <w:r w:rsidR="00544666">
        <w:t>функциональностей</w:t>
      </w:r>
      <w:proofErr w:type="spellEnd"/>
      <w:r w:rsidR="00544666">
        <w:t xml:space="preserve"> лежат </w:t>
      </w:r>
      <w:r>
        <w:t>следующие методы:</w:t>
      </w:r>
    </w:p>
    <w:p w14:paraId="038F9E1B" w14:textId="3891A195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>Marshal.GetActiveObject</w:t>
      </w:r>
      <w:proofErr w:type="spellEnd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(</w:t>
      </w:r>
      <w:r w:rsidRPr="00FD0599">
        <w:rPr>
          <w:rFonts w:ascii="Times New Roman" w:hAnsi="Times New Roman" w:cs="Times New Roman"/>
          <w:color w:val="A31515"/>
          <w:sz w:val="26"/>
          <w:szCs w:val="26"/>
          <w:lang w:val="en-US"/>
        </w:rPr>
        <w:t>"</w:t>
      </w:r>
      <w:proofErr w:type="spellStart"/>
      <w:r w:rsidRPr="00FD0599">
        <w:rPr>
          <w:rFonts w:ascii="Times New Roman" w:hAnsi="Times New Roman" w:cs="Times New Roman"/>
          <w:color w:val="A31515"/>
          <w:sz w:val="26"/>
          <w:szCs w:val="26"/>
          <w:lang w:val="en-US"/>
        </w:rPr>
        <w:t>SldWorks.Application</w:t>
      </w:r>
      <w:proofErr w:type="spellEnd"/>
      <w:r w:rsidRPr="00FD0599">
        <w:rPr>
          <w:rFonts w:ascii="Times New Roman" w:hAnsi="Times New Roman" w:cs="Times New Roman"/>
          <w:color w:val="A31515"/>
          <w:sz w:val="26"/>
          <w:szCs w:val="26"/>
          <w:lang w:val="en-US"/>
        </w:rPr>
        <w:t>"</w:t>
      </w:r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) </w:t>
      </w:r>
      <w:r w:rsidRPr="00FD0599">
        <w:rPr>
          <w:rFonts w:ascii="Times New Roman" w:hAnsi="Times New Roman" w:cs="Times New Roman"/>
          <w:color w:val="0000FF"/>
          <w:sz w:val="26"/>
          <w:szCs w:val="26"/>
          <w:lang w:val="en-US"/>
        </w:rPr>
        <w:t>as</w:t>
      </w:r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proofErr w:type="spellStart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SldWorks</w:t>
      </w:r>
      <w:proofErr w:type="spellEnd"/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–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объекта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SolidWorks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приложения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1D2E3C56" w14:textId="45F0AC2B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var doc = </w:t>
      </w:r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(ModelDoc</w:t>
      </w:r>
      <w:proofErr w:type="gramStart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2)</w:t>
      </w:r>
      <w:proofErr w:type="spellStart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app</w:t>
      </w:r>
      <w:proofErr w:type="gramEnd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.ActiveDoc</w:t>
      </w:r>
      <w:proofErr w:type="spellEnd"/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-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активного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документа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SolidWorks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06FB2F1D" w14:textId="1D02AAFB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CWStudy</w:t>
      </w:r>
      <w:proofErr w:type="spellEnd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study = </w:t>
      </w:r>
      <w:proofErr w:type="spellStart"/>
      <w:proofErr w:type="gramStart"/>
      <w:r w:rsidR="002C1233"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COSMOSWORKS.ActiveDoc.StudyManager</w:t>
      </w:r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.GetStudy</w:t>
      </w:r>
      <w:proofErr w:type="spellEnd"/>
      <w:proofErr w:type="gramEnd"/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(0)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–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объекта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исследования</w:t>
      </w:r>
      <w:r w:rsidRPr="00FD0599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6D6DBFB2" w14:textId="080E236A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2C1233">
        <w:rPr>
          <w:rFonts w:ascii="Times New Roman" w:hAnsi="Times New Roman" w:cs="Times New Roman"/>
          <w:sz w:val="26"/>
          <w:szCs w:val="26"/>
        </w:rPr>
        <w:t>study.RunAnalysis</w:t>
      </w:r>
      <w:proofErr w:type="spellEnd"/>
      <w:proofErr w:type="gramEnd"/>
      <w:r w:rsidRPr="002C1233">
        <w:rPr>
          <w:rFonts w:ascii="Times New Roman" w:hAnsi="Times New Roman" w:cs="Times New Roman"/>
          <w:sz w:val="26"/>
          <w:szCs w:val="26"/>
        </w:rPr>
        <w:t>() – запуск исследования</w:t>
      </w:r>
      <w:r w:rsidR="00151C9D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010BF78" w14:textId="4490FD02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study.Mesh.GetNodes() – получение информации об узлах КЭ-сетки детали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994F574" w14:textId="094701C8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study.Mesh.Get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Elements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() – получение информации об элементах КЭ-сетки детали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3C33DA7" w14:textId="44B0B6D7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doc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.FeatureManager.GetFeatures</w:t>
      </w:r>
      <w:proofErr w:type="gramEnd"/>
      <w:r w:rsidRPr="002C1233"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Pr="002C1233">
        <w:rPr>
          <w:rFonts w:ascii="Times New Roman" w:hAnsi="Times New Roman" w:cs="Times New Roman"/>
          <w:color w:val="0000FF"/>
          <w:sz w:val="26"/>
          <w:szCs w:val="26"/>
        </w:rPr>
        <w:t>true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) – получение информации обо всех объектах в документе 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S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olid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W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orks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859D2E7" w14:textId="4A632C1F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FF"/>
          <w:sz w:val="26"/>
          <w:szCs w:val="26"/>
        </w:rPr>
        <w:t>object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[] faces = (</w:t>
      </w:r>
      <w:r w:rsidRPr="002C1233">
        <w:rPr>
          <w:rFonts w:ascii="Times New Roman" w:hAnsi="Times New Roman" w:cs="Times New Roman"/>
          <w:color w:val="0000FF"/>
          <w:sz w:val="26"/>
          <w:szCs w:val="26"/>
        </w:rPr>
        <w:t>object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[])feature.GetFaces() – получение объектов граней детали в документе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3F9C28DA" w14:textId="59A08F2E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doc.SketchManager.CreatePoint() – рисование точки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129EBC1" w14:textId="7FA1C374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doc.FeatureManager.FeatureCut4() – применение операции </w:t>
      </w:r>
      <w:r w:rsidR="002C1233" w:rsidRPr="002C1233">
        <w:rPr>
          <w:rFonts w:ascii="Times New Roman" w:hAnsi="Times New Roman" w:cs="Times New Roman"/>
          <w:color w:val="000000"/>
          <w:sz w:val="26"/>
          <w:szCs w:val="26"/>
        </w:rPr>
        <w:t>выреза заданного объекта по эскизу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5156237" w14:textId="18CDE987" w:rsidR="002C1233" w:rsidRPr="002C1233" w:rsidRDefault="002C1233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doc.SketchManager.CreateCornerRectangle() – создание прямоугольника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2A7AC8A" w14:textId="7BD440FB" w:rsidR="002C1233" w:rsidRPr="002C1233" w:rsidRDefault="002C1233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doc.SketchManager.CreateLine() – создание линии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3A59E0AC" w14:textId="6AF23901" w:rsidR="00FE7F6F" w:rsidRPr="00754E55" w:rsidRDefault="002C1233" w:rsidP="00754E55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</w:rPr>
        <w:t>doc.FeatureManager.InsertCutBlend() – создание выреза при заданном эскизе и точке над ним (используется для прорисовки пирамид)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AF6B76" w:rsidRPr="00AF6B76">
        <w:rPr>
          <w:rFonts w:ascii="Times New Roman" w:hAnsi="Times New Roman" w:cs="Times New Roman"/>
          <w:color w:val="000000"/>
          <w:sz w:val="26"/>
          <w:szCs w:val="26"/>
        </w:rPr>
        <w:t>[11]</w:t>
      </w:r>
    </w:p>
    <w:p w14:paraId="3A730C95" w14:textId="4502767B" w:rsidR="00544666" w:rsidRDefault="00544666" w:rsidP="002709B1">
      <w:pPr>
        <w:autoSpaceDE w:val="0"/>
        <w:autoSpaceDN w:val="0"/>
        <w:adjustRightInd w:val="0"/>
        <w:rPr>
          <w:rFonts w:cs="Times New Roman"/>
          <w:szCs w:val="26"/>
        </w:rPr>
      </w:pPr>
      <w:r>
        <w:rPr>
          <w:rFonts w:cs="Times New Roman"/>
          <w:szCs w:val="26"/>
        </w:rPr>
        <w:t>За реализацию метода оптимального критерия отвечает</w:t>
      </w:r>
      <w:r w:rsidR="00A471E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абстрактный класс </w:t>
      </w:r>
      <w:proofErr w:type="spellStart"/>
      <w:r>
        <w:rPr>
          <w:rFonts w:cs="Times New Roman"/>
          <w:szCs w:val="26"/>
          <w:lang w:val="en-US"/>
        </w:rPr>
        <w:t>BaseResearchManager</w:t>
      </w:r>
      <w:proofErr w:type="spellEnd"/>
      <w:r w:rsidRPr="00544666">
        <w:rPr>
          <w:rFonts w:cs="Times New Roman"/>
          <w:szCs w:val="26"/>
        </w:rPr>
        <w:t xml:space="preserve"> </w:t>
      </w:r>
      <w:r w:rsidR="000F5252">
        <w:rPr>
          <w:rFonts w:cs="Times New Roman"/>
          <w:szCs w:val="26"/>
        </w:rPr>
        <w:t>и его</w:t>
      </w:r>
      <w:r w:rsidR="00A471EF">
        <w:rPr>
          <w:rFonts w:cs="Times New Roman"/>
          <w:szCs w:val="26"/>
        </w:rPr>
        <w:t xml:space="preserve"> </w:t>
      </w:r>
      <w:r w:rsidR="00C2192A">
        <w:rPr>
          <w:rFonts w:cs="Times New Roman"/>
          <w:szCs w:val="26"/>
        </w:rPr>
        <w:t>классы-</w:t>
      </w:r>
      <w:r w:rsidR="00A471EF">
        <w:rPr>
          <w:rFonts w:cs="Times New Roman"/>
          <w:szCs w:val="26"/>
        </w:rPr>
        <w:t xml:space="preserve">наследники </w:t>
      </w:r>
      <w:proofErr w:type="spellStart"/>
      <w:r w:rsidR="000F5252">
        <w:rPr>
          <w:rFonts w:cs="Times New Roman"/>
          <w:szCs w:val="26"/>
          <w:lang w:val="en-US"/>
        </w:rPr>
        <w:t>DbScanResearchManager</w:t>
      </w:r>
      <w:proofErr w:type="spellEnd"/>
      <w:r w:rsidR="000F5252" w:rsidRPr="000F5252">
        <w:rPr>
          <w:rFonts w:cs="Times New Roman"/>
          <w:szCs w:val="26"/>
        </w:rPr>
        <w:t xml:space="preserve"> </w:t>
      </w:r>
      <w:r w:rsidR="000F5252">
        <w:rPr>
          <w:rFonts w:cs="Times New Roman"/>
          <w:szCs w:val="26"/>
        </w:rPr>
        <w:t xml:space="preserve">и </w:t>
      </w:r>
      <w:proofErr w:type="spellStart"/>
      <w:r w:rsidR="000F5252">
        <w:rPr>
          <w:rFonts w:cs="Times New Roman"/>
          <w:szCs w:val="26"/>
          <w:lang w:val="en-US"/>
        </w:rPr>
        <w:t>AdjacentElementsResearchManager</w:t>
      </w:r>
      <w:proofErr w:type="spellEnd"/>
      <w:r w:rsidR="000F5252" w:rsidRPr="000F5252">
        <w:rPr>
          <w:rFonts w:cs="Times New Roman"/>
          <w:szCs w:val="26"/>
        </w:rPr>
        <w:t xml:space="preserve">. </w:t>
      </w:r>
      <w:r w:rsidR="000F5252">
        <w:rPr>
          <w:rFonts w:cs="Times New Roman"/>
          <w:szCs w:val="26"/>
        </w:rPr>
        <w:t>Диаграмма</w:t>
      </w:r>
      <w:r w:rsidR="00A471EF">
        <w:rPr>
          <w:rFonts w:cs="Times New Roman"/>
          <w:szCs w:val="26"/>
        </w:rPr>
        <w:t xml:space="preserve"> данных</w:t>
      </w:r>
      <w:r w:rsidR="000F5252">
        <w:rPr>
          <w:rFonts w:cs="Times New Roman"/>
          <w:szCs w:val="26"/>
        </w:rPr>
        <w:t xml:space="preserve"> классов показана на рисунке </w:t>
      </w:r>
      <w:r w:rsidR="008A6325">
        <w:t>3.2.1</w:t>
      </w:r>
      <w:r w:rsidR="000F5252">
        <w:rPr>
          <w:rFonts w:cs="Times New Roman"/>
          <w:szCs w:val="26"/>
        </w:rPr>
        <w:t>.</w:t>
      </w:r>
    </w:p>
    <w:p w14:paraId="0A883177" w14:textId="77777777" w:rsidR="002709B1" w:rsidRDefault="002709B1" w:rsidP="002709B1">
      <w:pPr>
        <w:autoSpaceDE w:val="0"/>
        <w:autoSpaceDN w:val="0"/>
        <w:adjustRightInd w:val="0"/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4C5ECEA5" w14:textId="77777777" w:rsidTr="004038B3">
        <w:tc>
          <w:tcPr>
            <w:tcW w:w="9628" w:type="dxa"/>
            <w:vAlign w:val="center"/>
          </w:tcPr>
          <w:p w14:paraId="44D577B9" w14:textId="6C2A72FF" w:rsidR="004038B3" w:rsidRDefault="004038B3" w:rsidP="004038B3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szCs w:val="26"/>
              </w:rPr>
            </w:pPr>
            <w:r w:rsidRPr="000F5252">
              <w:rPr>
                <w:rFonts w:cs="Times New Roman"/>
                <w:noProof/>
                <w:szCs w:val="26"/>
                <w:lang w:val="en-US"/>
              </w:rPr>
              <w:drawing>
                <wp:inline distT="0" distB="0" distL="0" distR="0" wp14:anchorId="338A7F6C" wp14:editId="47F8C6AB">
                  <wp:extent cx="4940410" cy="21145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" t="5543"/>
                          <a:stretch/>
                        </pic:blipFill>
                        <pic:spPr bwMode="auto">
                          <a:xfrm>
                            <a:off x="0" y="0"/>
                            <a:ext cx="4991406" cy="2136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A36C4" w14:textId="30FA962A" w:rsidR="00544666" w:rsidRPr="000F5252" w:rsidRDefault="00544666" w:rsidP="00544666">
      <w:pPr>
        <w:autoSpaceDE w:val="0"/>
        <w:autoSpaceDN w:val="0"/>
        <w:adjustRightInd w:val="0"/>
        <w:ind w:firstLine="0"/>
        <w:rPr>
          <w:rFonts w:cs="Times New Roman"/>
          <w:szCs w:val="26"/>
        </w:rPr>
      </w:pPr>
    </w:p>
    <w:p w14:paraId="75E2D706" w14:textId="3AE74760" w:rsidR="00544666" w:rsidRDefault="000F5252" w:rsidP="004038B3">
      <w:pPr>
        <w:spacing w:after="160" w:line="259" w:lineRule="auto"/>
        <w:ind w:firstLine="0"/>
        <w:jc w:val="center"/>
      </w:pPr>
      <w:r>
        <w:t>Рисунок 3.</w:t>
      </w:r>
      <w:r w:rsidR="008A6325">
        <w:t>2.1</w:t>
      </w:r>
      <w:r>
        <w:t xml:space="preserve"> – Диаграмма классов для реализации метода оптимального критерия</w:t>
      </w:r>
    </w:p>
    <w:p w14:paraId="09AE0E51" w14:textId="4F7CAD00" w:rsidR="002709B1" w:rsidRDefault="00712FBA" w:rsidP="00BF328C">
      <w:r>
        <w:lastRenderedPageBreak/>
        <w:t>Данные классы содержат базовые поля активного документа, списка областей, словари конфигураций для задания параметров алгоритмов и способа выреза. Также они содержат следующие методы:</w:t>
      </w:r>
    </w:p>
    <w:p w14:paraId="60F12127" w14:textId="70A31BB0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GetCompletedStudyResults()– получение результатов исследования;</w:t>
      </w:r>
    </w:p>
    <w:p w14:paraId="3C6A1990" w14:textId="32C78296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DefineCriticalNodes() – определение критических узлов КЭ-сетки;</w:t>
      </w:r>
    </w:p>
    <w:p w14:paraId="2AE98D95" w14:textId="1FB05FA6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DetermineCutAreas() – фильтрация полученных узлов КЭ-сетки и вызов абстрактного метода DefineAreas();</w:t>
      </w:r>
    </w:p>
    <w:p w14:paraId="4C521D60" w14:textId="2CE96415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DefineAreas() </w:t>
      </w:r>
      <w:r w:rsidR="00763519" w:rsidRPr="00763519">
        <w:rPr>
          <w:rFonts w:ascii="Times New Roman" w:hAnsi="Times New Roman" w:cs="Times New Roman"/>
          <w:color w:val="000000"/>
          <w:sz w:val="26"/>
          <w:szCs w:val="26"/>
        </w:rPr>
        <w:t>–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763519" w:rsidRPr="00763519">
        <w:rPr>
          <w:rFonts w:ascii="Times New Roman" w:hAnsi="Times New Roman" w:cs="Times New Roman"/>
          <w:color w:val="000000"/>
          <w:sz w:val="26"/>
          <w:szCs w:val="26"/>
        </w:rPr>
        <w:t>абстрактный метод поиска областей, который реализуется в дочерних классах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9169A0A" w14:textId="7C9A02BF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CutArea() – вырез одной области по индексу из списка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6957A11" w14:textId="3B685A57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CutArea</w:t>
      </w:r>
      <w:r w:rsidRPr="00763519">
        <w:rPr>
          <w:rFonts w:ascii="Times New Roman" w:hAnsi="Times New Roman" w:cs="Times New Roman"/>
          <w:color w:val="000000"/>
          <w:sz w:val="26"/>
          <w:szCs w:val="26"/>
          <w:lang w:val="en-US"/>
        </w:rPr>
        <w:t>s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>() – вырез всех областей из списка областей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7415B6E" w14:textId="2D5E864F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RunStudy() – запуск повторного исследования</w:t>
      </w:r>
      <w:r w:rsidR="00E66DAC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3C9B8A91" w14:textId="64DEEFED" w:rsidR="002709B1" w:rsidRPr="00BF328C" w:rsidRDefault="00763519" w:rsidP="00BF328C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</w:rPr>
        <w:t>RunInLoop() – запуск метода оптимального коэффициента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22E6947" w14:textId="3DA49DB7" w:rsidR="00763519" w:rsidRDefault="00763519" w:rsidP="002709B1">
      <w:pPr>
        <w:rPr>
          <w:rFonts w:cs="Times New Roman"/>
          <w:color w:val="000000"/>
          <w:szCs w:val="26"/>
        </w:rPr>
      </w:pPr>
      <w:r>
        <w:t>Реализация</w:t>
      </w:r>
      <w:r w:rsidR="002709B1">
        <w:t xml:space="preserve"> </w:t>
      </w:r>
      <w:r>
        <w:t xml:space="preserve">метода </w:t>
      </w:r>
      <w:proofErr w:type="gramStart"/>
      <w:r w:rsidRPr="00763519">
        <w:rPr>
          <w:rFonts w:cs="Times New Roman"/>
          <w:color w:val="000000"/>
          <w:szCs w:val="26"/>
        </w:rPr>
        <w:t>RunInLoop(</w:t>
      </w:r>
      <w:proofErr w:type="gramEnd"/>
      <w:r w:rsidRPr="00763519">
        <w:rPr>
          <w:rFonts w:cs="Times New Roman"/>
          <w:color w:val="000000"/>
          <w:szCs w:val="26"/>
        </w:rPr>
        <w:t>)</w:t>
      </w:r>
      <w:r>
        <w:rPr>
          <w:rFonts w:cs="Times New Roman"/>
          <w:color w:val="000000"/>
          <w:szCs w:val="26"/>
        </w:rPr>
        <w:t xml:space="preserve"> показана на рисунке </w:t>
      </w:r>
      <w:r w:rsidR="008A6325">
        <w:t>3.2.2</w:t>
      </w:r>
      <w:r>
        <w:rPr>
          <w:rFonts w:cs="Times New Roman"/>
          <w:color w:val="000000"/>
          <w:szCs w:val="26"/>
        </w:rPr>
        <w:t>.</w:t>
      </w:r>
      <w:r w:rsidR="002709B1">
        <w:rPr>
          <w:rFonts w:cs="Times New Roman"/>
          <w:color w:val="000000"/>
          <w:szCs w:val="26"/>
        </w:rPr>
        <w:t xml:space="preserve"> Важно отметить, что реализация метода оптимального критерия будет проводится непосредственно вызовом основных методов </w:t>
      </w:r>
      <w:proofErr w:type="spellStart"/>
      <w:r w:rsidR="002709B1">
        <w:rPr>
          <w:rFonts w:cs="Times New Roman"/>
          <w:color w:val="000000"/>
          <w:szCs w:val="26"/>
          <w:lang w:val="en-US"/>
        </w:rPr>
        <w:t>BaseResearchManager</w:t>
      </w:r>
      <w:proofErr w:type="spellEnd"/>
      <w:r w:rsidR="002709B1">
        <w:rPr>
          <w:rFonts w:cs="Times New Roman"/>
          <w:color w:val="000000"/>
          <w:szCs w:val="26"/>
        </w:rPr>
        <w:t xml:space="preserve">. </w:t>
      </w:r>
      <w:r>
        <w:rPr>
          <w:rFonts w:cs="Times New Roman"/>
          <w:color w:val="000000"/>
          <w:szCs w:val="26"/>
        </w:rPr>
        <w:t xml:space="preserve"> Реализации метода </w:t>
      </w:r>
      <w:proofErr w:type="spellStart"/>
      <w:proofErr w:type="gramStart"/>
      <w:r>
        <w:rPr>
          <w:rFonts w:cs="Times New Roman"/>
          <w:color w:val="000000"/>
          <w:szCs w:val="26"/>
          <w:lang w:val="en-US"/>
        </w:rPr>
        <w:t>DefineAreas</w:t>
      </w:r>
      <w:proofErr w:type="spellEnd"/>
      <w:r w:rsidRPr="00763519">
        <w:rPr>
          <w:rFonts w:cs="Times New Roman"/>
          <w:color w:val="000000"/>
          <w:szCs w:val="26"/>
        </w:rPr>
        <w:t>(</w:t>
      </w:r>
      <w:proofErr w:type="gramEnd"/>
      <w:r w:rsidRPr="00763519">
        <w:rPr>
          <w:rFonts w:cs="Times New Roman"/>
          <w:color w:val="000000"/>
          <w:szCs w:val="26"/>
        </w:rPr>
        <w:t xml:space="preserve">) </w:t>
      </w:r>
      <w:r>
        <w:rPr>
          <w:rFonts w:cs="Times New Roman"/>
          <w:color w:val="000000"/>
          <w:szCs w:val="26"/>
        </w:rPr>
        <w:t>в дочерних классах показана на рисунках</w:t>
      </w:r>
      <w:r w:rsidR="00F56310" w:rsidRPr="00F56310">
        <w:rPr>
          <w:rFonts w:cs="Times New Roman"/>
          <w:color w:val="000000"/>
          <w:szCs w:val="26"/>
        </w:rPr>
        <w:t xml:space="preserve"> </w:t>
      </w:r>
      <w:r w:rsidR="008A6325">
        <w:t xml:space="preserve">3.2.3 </w:t>
      </w:r>
      <w:r w:rsidR="00F56310">
        <w:rPr>
          <w:rFonts w:cs="Times New Roman"/>
          <w:color w:val="000000"/>
          <w:szCs w:val="26"/>
        </w:rPr>
        <w:t xml:space="preserve">и </w:t>
      </w:r>
      <w:r w:rsidR="008A6325">
        <w:t>3.2.4</w:t>
      </w:r>
      <w:r>
        <w:rPr>
          <w:rFonts w:cs="Times New Roman"/>
          <w:color w:val="000000"/>
          <w:szCs w:val="26"/>
        </w:rPr>
        <w:t xml:space="preserve">. </w:t>
      </w:r>
      <w:r w:rsidR="00B71991">
        <w:rPr>
          <w:rFonts w:cs="Times New Roman"/>
          <w:color w:val="000000"/>
          <w:szCs w:val="26"/>
        </w:rPr>
        <w:t xml:space="preserve">Реализация самого алгоритма поиска областей по смежным элементам показана на рисунке </w:t>
      </w:r>
      <w:r w:rsidR="00A471EF">
        <w:rPr>
          <w:rFonts w:cs="Times New Roman"/>
          <w:color w:val="000000"/>
          <w:szCs w:val="26"/>
        </w:rPr>
        <w:t>2.2.3.</w:t>
      </w:r>
    </w:p>
    <w:p w14:paraId="30520B4A" w14:textId="77777777" w:rsidR="002709B1" w:rsidRDefault="002709B1" w:rsidP="002709B1">
      <w:pPr>
        <w:rPr>
          <w:rFonts w:cs="Times New Roman"/>
          <w:color w:val="000000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565AC94B" w14:textId="77777777" w:rsidTr="00CC284C">
        <w:tc>
          <w:tcPr>
            <w:tcW w:w="9628" w:type="dxa"/>
            <w:vAlign w:val="center"/>
          </w:tcPr>
          <w:p w14:paraId="3546FD6F" w14:textId="77777777" w:rsidR="004038B3" w:rsidRDefault="00CC284C" w:rsidP="00CC284C">
            <w:pPr>
              <w:ind w:firstLine="0"/>
              <w:jc w:val="center"/>
              <w:rPr>
                <w:rFonts w:cs="Times New Roman"/>
                <w:color w:val="000000"/>
                <w:szCs w:val="26"/>
              </w:rPr>
            </w:pPr>
            <w:r w:rsidRPr="00CC284C">
              <w:rPr>
                <w:rFonts w:cs="Times New Roman"/>
                <w:noProof/>
                <w:color w:val="000000"/>
                <w:szCs w:val="26"/>
              </w:rPr>
              <w:drawing>
                <wp:inline distT="0" distB="0" distL="0" distR="0" wp14:anchorId="626443A8" wp14:editId="670D126F">
                  <wp:extent cx="5932073" cy="3895725"/>
                  <wp:effectExtent l="19050" t="19050" r="1206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497" cy="39597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323CFF" w14:textId="5687DD70" w:rsidR="002709B1" w:rsidRDefault="002709B1" w:rsidP="00CC284C">
            <w:pPr>
              <w:ind w:firstLine="0"/>
              <w:jc w:val="center"/>
              <w:rPr>
                <w:rFonts w:cs="Times New Roman"/>
                <w:color w:val="000000"/>
                <w:szCs w:val="26"/>
              </w:rPr>
            </w:pPr>
          </w:p>
        </w:tc>
      </w:tr>
    </w:tbl>
    <w:p w14:paraId="7D0886E4" w14:textId="4B2BC64C" w:rsidR="002709B1" w:rsidRPr="00147DF0" w:rsidRDefault="00F56310" w:rsidP="002709B1">
      <w:pPr>
        <w:spacing w:after="160" w:line="259" w:lineRule="auto"/>
        <w:ind w:firstLine="0"/>
        <w:jc w:val="center"/>
      </w:pPr>
      <w:r>
        <w:t xml:space="preserve">Рисунок </w:t>
      </w:r>
      <w:r w:rsidR="008A6325">
        <w:t>3.2.2</w:t>
      </w:r>
      <w:r>
        <w:t xml:space="preserve"> –Реализация метода оптимального критерия </w:t>
      </w:r>
      <w:proofErr w:type="spellStart"/>
      <w:r>
        <w:rPr>
          <w:lang w:val="en-US"/>
        </w:rPr>
        <w:t>RunInLoop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7B41589F" w14:textId="77777777" w:rsidTr="004038B3">
        <w:tc>
          <w:tcPr>
            <w:tcW w:w="9628" w:type="dxa"/>
            <w:vAlign w:val="center"/>
          </w:tcPr>
          <w:p w14:paraId="0097DA32" w14:textId="77777777" w:rsidR="004038B3" w:rsidRDefault="004038B3" w:rsidP="004038B3">
            <w:pPr>
              <w:spacing w:line="259" w:lineRule="auto"/>
              <w:ind w:firstLine="0"/>
              <w:jc w:val="center"/>
            </w:pPr>
            <w:r w:rsidRPr="00763519">
              <w:rPr>
                <w:noProof/>
              </w:rPr>
              <w:lastRenderedPageBreak/>
              <w:drawing>
                <wp:inline distT="0" distB="0" distL="0" distR="0" wp14:anchorId="19C62484" wp14:editId="6AAE1861">
                  <wp:extent cx="5897254" cy="2628831"/>
                  <wp:effectExtent l="19050" t="19050" r="27305" b="196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170" cy="26653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4BD5C" w14:textId="32BFBBE4" w:rsidR="002709B1" w:rsidRDefault="002709B1" w:rsidP="004038B3">
            <w:pPr>
              <w:spacing w:line="259" w:lineRule="auto"/>
              <w:ind w:firstLine="0"/>
              <w:jc w:val="center"/>
            </w:pPr>
          </w:p>
        </w:tc>
      </w:tr>
    </w:tbl>
    <w:p w14:paraId="256D6B3A" w14:textId="5C9A64C3" w:rsidR="00F56310" w:rsidRPr="00147DF0" w:rsidRDefault="00F56310" w:rsidP="002709B1">
      <w:pPr>
        <w:spacing w:line="259" w:lineRule="auto"/>
        <w:ind w:firstLine="0"/>
        <w:jc w:val="center"/>
      </w:pPr>
      <w:proofErr w:type="gramStart"/>
      <w:r>
        <w:t xml:space="preserve">Рисунок </w:t>
      </w:r>
      <w:r w:rsidR="008A6325">
        <w:t xml:space="preserve"> 3.2.3</w:t>
      </w:r>
      <w:proofErr w:type="gramEnd"/>
      <w:r>
        <w:t xml:space="preserve"> –Реализация метода </w:t>
      </w:r>
      <w:proofErr w:type="spellStart"/>
      <w:r>
        <w:rPr>
          <w:lang w:val="en-US"/>
        </w:rPr>
        <w:t>DefineAreas</w:t>
      </w:r>
      <w:proofErr w:type="spellEnd"/>
      <w:r w:rsidRPr="00F56310">
        <w:t xml:space="preserve"> </w:t>
      </w:r>
      <w:r>
        <w:t xml:space="preserve">в классе </w:t>
      </w:r>
      <w:proofErr w:type="spellStart"/>
      <w:r>
        <w:rPr>
          <w:lang w:val="en-US"/>
        </w:rPr>
        <w:t>AdjacentElementsResearchManager</w:t>
      </w:r>
      <w:proofErr w:type="spellEnd"/>
    </w:p>
    <w:p w14:paraId="2A187A50" w14:textId="77777777" w:rsidR="002709B1" w:rsidRPr="00F56310" w:rsidRDefault="002709B1" w:rsidP="002709B1">
      <w:pPr>
        <w:spacing w:line="259" w:lineRule="auto"/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51FE" w14:paraId="06BA11D6" w14:textId="77777777" w:rsidTr="002E51FE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1A4A0" w14:textId="77777777" w:rsidR="002E51FE" w:rsidRDefault="002E51FE" w:rsidP="002E51FE">
            <w:pPr>
              <w:ind w:firstLine="0"/>
              <w:jc w:val="center"/>
              <w:rPr>
                <w:noProof/>
              </w:rPr>
            </w:pPr>
            <w:r w:rsidRPr="00763519">
              <w:rPr>
                <w:noProof/>
              </w:rPr>
              <w:drawing>
                <wp:inline distT="0" distB="0" distL="0" distR="0" wp14:anchorId="72D6DB8F" wp14:editId="56FA1472">
                  <wp:extent cx="5922702" cy="3078992"/>
                  <wp:effectExtent l="19050" t="19050" r="20955" b="266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7146" cy="30968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0FB00" w14:textId="14C4C40B" w:rsidR="002709B1" w:rsidRDefault="002709B1" w:rsidP="002E51FE">
            <w:pPr>
              <w:ind w:firstLine="0"/>
              <w:jc w:val="center"/>
              <w:rPr>
                <w:noProof/>
              </w:rPr>
            </w:pPr>
          </w:p>
        </w:tc>
      </w:tr>
    </w:tbl>
    <w:p w14:paraId="74BE7B9F" w14:textId="1A7D8C1E" w:rsidR="00F56310" w:rsidRPr="00147DF0" w:rsidRDefault="00F56310" w:rsidP="002709B1">
      <w:pPr>
        <w:spacing w:line="259" w:lineRule="auto"/>
      </w:pPr>
      <w:r>
        <w:t xml:space="preserve">Рисунок </w:t>
      </w:r>
      <w:r w:rsidR="008A6325">
        <w:t xml:space="preserve">3.2.4 </w:t>
      </w:r>
      <w:r>
        <w:t xml:space="preserve">–Реализация метода </w:t>
      </w:r>
      <w:proofErr w:type="spellStart"/>
      <w:r>
        <w:rPr>
          <w:lang w:val="en-US"/>
        </w:rPr>
        <w:t>DefineAreas</w:t>
      </w:r>
      <w:proofErr w:type="spellEnd"/>
      <w:r w:rsidRPr="00F56310">
        <w:t xml:space="preserve"> </w:t>
      </w:r>
      <w:r>
        <w:t xml:space="preserve">в классе </w:t>
      </w:r>
      <w:proofErr w:type="spellStart"/>
      <w:r>
        <w:rPr>
          <w:lang w:val="en-US"/>
        </w:rPr>
        <w:t>DbScanResearchManager</w:t>
      </w:r>
      <w:proofErr w:type="spellEnd"/>
    </w:p>
    <w:p w14:paraId="5D7518CA" w14:textId="77777777" w:rsidR="002709B1" w:rsidRPr="00F56310" w:rsidRDefault="002709B1" w:rsidP="002709B1">
      <w:pPr>
        <w:spacing w:line="259" w:lineRule="auto"/>
      </w:pPr>
    </w:p>
    <w:p w14:paraId="30978CEA" w14:textId="4105BA42" w:rsidR="00BB4509" w:rsidRPr="00BB4509" w:rsidRDefault="00F56310" w:rsidP="00BB4509">
      <w:pPr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Диаграмма класса области</w:t>
      </w:r>
      <w:r w:rsidRPr="00F56310">
        <w:rPr>
          <w:rFonts w:cs="Times New Roman"/>
          <w:color w:val="000000"/>
          <w:szCs w:val="26"/>
        </w:rPr>
        <w:t xml:space="preserve"> </w:t>
      </w:r>
      <w:r>
        <w:rPr>
          <w:rFonts w:cs="Times New Roman"/>
          <w:color w:val="000000"/>
          <w:szCs w:val="26"/>
          <w:lang w:val="en-US"/>
        </w:rPr>
        <w:t>Area</w:t>
      </w:r>
      <w:r>
        <w:rPr>
          <w:rFonts w:cs="Times New Roman"/>
          <w:color w:val="000000"/>
          <w:szCs w:val="26"/>
        </w:rPr>
        <w:t xml:space="preserve"> представлена на рисунке </w:t>
      </w:r>
      <w:r w:rsidR="008A6325">
        <w:t>3.2.5</w:t>
      </w:r>
      <w:r>
        <w:rPr>
          <w:rFonts w:cs="Times New Roman"/>
          <w:color w:val="000000"/>
          <w:szCs w:val="26"/>
        </w:rPr>
        <w:t xml:space="preserve">. Данный класс содержит поле координаты центра области </w:t>
      </w:r>
      <w:proofErr w:type="spellStart"/>
      <w:r w:rsidRPr="00B824D3">
        <w:rPr>
          <w:rFonts w:cs="Times New Roman"/>
          <w:i/>
          <w:iCs/>
          <w:color w:val="000000"/>
          <w:szCs w:val="26"/>
          <w:lang w:val="en-US"/>
        </w:rPr>
        <w:t>areaCenter</w:t>
      </w:r>
      <w:proofErr w:type="spellEnd"/>
      <w:r>
        <w:rPr>
          <w:rFonts w:cs="Times New Roman"/>
          <w:color w:val="000000"/>
          <w:szCs w:val="26"/>
        </w:rPr>
        <w:t xml:space="preserve">, словарь из габаритов области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dimensions</w:t>
      </w:r>
      <w:r>
        <w:rPr>
          <w:rFonts w:cs="Times New Roman"/>
          <w:color w:val="000000"/>
          <w:szCs w:val="26"/>
        </w:rPr>
        <w:t xml:space="preserve">, список элементов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elements</w:t>
      </w:r>
      <w:r>
        <w:rPr>
          <w:rFonts w:cs="Times New Roman"/>
          <w:color w:val="000000"/>
          <w:szCs w:val="26"/>
        </w:rPr>
        <w:t xml:space="preserve">, список узлов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nodes</w:t>
      </w:r>
      <w:r>
        <w:rPr>
          <w:rFonts w:cs="Times New Roman"/>
          <w:color w:val="000000"/>
          <w:szCs w:val="26"/>
        </w:rPr>
        <w:t xml:space="preserve">, максимальное расстояние от геометрического центра области до самого удаленного от него узла </w:t>
      </w:r>
      <w:proofErr w:type="spellStart"/>
      <w:r w:rsidRPr="00B824D3">
        <w:rPr>
          <w:rFonts w:cs="Times New Roman"/>
          <w:i/>
          <w:iCs/>
          <w:color w:val="000000"/>
          <w:szCs w:val="26"/>
          <w:lang w:val="en-US"/>
        </w:rPr>
        <w:t>maxRadius</w:t>
      </w:r>
      <w:proofErr w:type="spellEnd"/>
      <w:r>
        <w:rPr>
          <w:rFonts w:cs="Times New Roman"/>
          <w:color w:val="000000"/>
          <w:szCs w:val="26"/>
        </w:rPr>
        <w:t xml:space="preserve">, объем области, вычисляемый по габаритам как произведение длины, ширины, высоты области,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volume</w:t>
      </w:r>
      <w:r w:rsidRPr="00F56310">
        <w:rPr>
          <w:rFonts w:cs="Times New Roman"/>
          <w:color w:val="000000"/>
          <w:szCs w:val="26"/>
        </w:rPr>
        <w:t>.</w:t>
      </w:r>
      <w:r w:rsidR="00BB4509">
        <w:rPr>
          <w:rFonts w:cs="Times New Roman"/>
          <w:color w:val="000000"/>
          <w:szCs w:val="26"/>
        </w:rPr>
        <w:t xml:space="preserve"> Использование данного класса позволяет хранить всю найденную информацию о найденных узлах и элементах для конкретной области, что обеспечивает удобство в дальнейшей разработке приложения.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363E7" w14:paraId="34A3ADAB" w14:textId="77777777" w:rsidTr="00E363E7">
        <w:tc>
          <w:tcPr>
            <w:tcW w:w="9628" w:type="dxa"/>
            <w:vAlign w:val="center"/>
          </w:tcPr>
          <w:p w14:paraId="21EE7812" w14:textId="77777777" w:rsidR="00E363E7" w:rsidRDefault="00E363E7" w:rsidP="00DC40D6">
            <w:pPr>
              <w:spacing w:line="240" w:lineRule="auto"/>
              <w:ind w:firstLine="0"/>
              <w:jc w:val="center"/>
            </w:pPr>
            <w:r w:rsidRPr="00787DF1">
              <w:rPr>
                <w:noProof/>
              </w:rPr>
              <w:lastRenderedPageBreak/>
              <w:drawing>
                <wp:inline distT="0" distB="0" distL="0" distR="0" wp14:anchorId="6A804E81" wp14:editId="6E117ED8">
                  <wp:extent cx="1438910" cy="2186305"/>
                  <wp:effectExtent l="0" t="0" r="8890" b="444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3" t="3092" r="4317" b="2427"/>
                          <a:stretch/>
                        </pic:blipFill>
                        <pic:spPr bwMode="auto">
                          <a:xfrm>
                            <a:off x="0" y="0"/>
                            <a:ext cx="1438910" cy="2186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3418AE" w14:textId="4F198ACB" w:rsidR="00FF7517" w:rsidRDefault="00FF7517" w:rsidP="00DC40D6">
            <w:pPr>
              <w:spacing w:line="240" w:lineRule="auto"/>
              <w:ind w:firstLine="0"/>
              <w:jc w:val="center"/>
            </w:pPr>
          </w:p>
        </w:tc>
      </w:tr>
    </w:tbl>
    <w:p w14:paraId="0ADBAFD4" w14:textId="10F9825E" w:rsidR="00763519" w:rsidRPr="00147DF0" w:rsidRDefault="00F56310" w:rsidP="00FF7517">
      <w:pPr>
        <w:jc w:val="center"/>
      </w:pPr>
      <w:r>
        <w:t xml:space="preserve">Рисунок </w:t>
      </w:r>
      <w:r w:rsidR="008A6325">
        <w:t xml:space="preserve">3.2.5 </w:t>
      </w:r>
      <w:r>
        <w:t>–</w:t>
      </w:r>
      <w:r w:rsidRPr="00F56310">
        <w:t xml:space="preserve"> </w:t>
      </w:r>
      <w:r>
        <w:t>Диаграмма класса</w:t>
      </w:r>
      <w:r w:rsidRPr="00E25AF5">
        <w:t xml:space="preserve"> </w:t>
      </w:r>
      <w:r>
        <w:t xml:space="preserve">области </w:t>
      </w:r>
      <w:r>
        <w:rPr>
          <w:lang w:val="en-US"/>
        </w:rPr>
        <w:t>Area</w:t>
      </w:r>
    </w:p>
    <w:p w14:paraId="4F0B07BF" w14:textId="77777777" w:rsidR="00FF7517" w:rsidRPr="00E25AF5" w:rsidRDefault="00FF7517" w:rsidP="00FF7517">
      <w:pPr>
        <w:jc w:val="center"/>
      </w:pPr>
    </w:p>
    <w:p w14:paraId="0CA8457D" w14:textId="1C274DC8" w:rsidR="00FF7517" w:rsidRDefault="00787DF1" w:rsidP="00C80A99">
      <w:r>
        <w:t>За передачу данных между сервером и остальными ча</w:t>
      </w:r>
      <w:r w:rsidR="00C2192A">
        <w:t>ст</w:t>
      </w:r>
      <w:r>
        <w:t xml:space="preserve">ями приложения отвечает класс </w:t>
      </w:r>
      <w:proofErr w:type="spellStart"/>
      <w:r>
        <w:rPr>
          <w:lang w:val="en-US"/>
        </w:rPr>
        <w:t>ConnectionWorker</w:t>
      </w:r>
      <w:proofErr w:type="spellEnd"/>
      <w:r w:rsidRPr="00787DF1">
        <w:t xml:space="preserve">. </w:t>
      </w:r>
      <w:r>
        <w:t>Он содержит в себе следующие методы:</w:t>
      </w:r>
    </w:p>
    <w:p w14:paraId="6BB15A41" w14:textId="2687D8E4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</w:rPr>
        <w:t>ConnectToClusterizationService() – метод для получени</w:t>
      </w:r>
      <w:r>
        <w:rPr>
          <w:rFonts w:ascii="Times New Roman" w:hAnsi="Times New Roman" w:cs="Times New Roman"/>
          <w:color w:val="000000"/>
          <w:sz w:val="26"/>
          <w:szCs w:val="26"/>
        </w:rPr>
        <w:t>я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 данных от части приложения на </w:t>
      </w:r>
      <w:r w:rsidRPr="00787DF1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056369FD" w14:textId="77777777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</w:rPr>
        <w:t>RunServer() – метод запуска серверной части приложения;</w:t>
      </w:r>
    </w:p>
    <w:p w14:paraId="1092D53E" w14:textId="1DC39E67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</w:rPr>
        <w:t>DoCommand() – метод выполнения команды от клиента;</w:t>
      </w:r>
    </w:p>
    <w:p w14:paraId="4755E99E" w14:textId="0AF5D2FF" w:rsidR="00FF7517" w:rsidRPr="00C80A99" w:rsidRDefault="00787DF1" w:rsidP="00C80A99">
      <w:pPr>
        <w:pStyle w:val="aa"/>
        <w:numPr>
          <w:ilvl w:val="0"/>
          <w:numId w:val="24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SendData() – метод для отправки данных по </w:t>
      </w:r>
      <w:r w:rsidRPr="00787DF1">
        <w:rPr>
          <w:rFonts w:ascii="Times New Roman" w:hAnsi="Times New Roman" w:cs="Times New Roman"/>
          <w:color w:val="000000"/>
          <w:sz w:val="26"/>
          <w:szCs w:val="26"/>
          <w:lang w:val="en-US"/>
        </w:rPr>
        <w:t>http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>-протокол</w:t>
      </w:r>
      <w:r>
        <w:rPr>
          <w:rFonts w:ascii="Times New Roman" w:hAnsi="Times New Roman" w:cs="Times New Roman"/>
          <w:color w:val="000000"/>
          <w:sz w:val="26"/>
          <w:szCs w:val="26"/>
        </w:rPr>
        <w:t>у.</w:t>
      </w:r>
    </w:p>
    <w:p w14:paraId="31084E67" w14:textId="2A6C67F6" w:rsidR="00787DF1" w:rsidRDefault="00787DF1" w:rsidP="00FF7517">
      <w:pPr>
        <w:rPr>
          <w:rFonts w:cs="Times New Roman"/>
          <w:szCs w:val="26"/>
        </w:rPr>
      </w:pPr>
      <w:r>
        <w:rPr>
          <w:rFonts w:cs="Times New Roman"/>
          <w:szCs w:val="26"/>
          <w:lang w:val="en-US"/>
        </w:rPr>
        <w:t>Python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ML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service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содержит в себе реализацию алгоритма </w:t>
      </w:r>
      <w:r>
        <w:rPr>
          <w:rFonts w:cs="Times New Roman"/>
          <w:szCs w:val="26"/>
          <w:lang w:val="en-US"/>
        </w:rPr>
        <w:t>DBSCAN</w:t>
      </w:r>
      <w:r>
        <w:rPr>
          <w:rFonts w:cs="Times New Roman"/>
          <w:szCs w:val="26"/>
        </w:rPr>
        <w:t xml:space="preserve">. Он состоит из двух модулей: </w:t>
      </w:r>
      <w:r w:rsidRPr="006129F3">
        <w:rPr>
          <w:rFonts w:cs="Times New Roman"/>
          <w:i/>
          <w:iCs/>
          <w:szCs w:val="26"/>
          <w:lang w:val="en-US"/>
        </w:rPr>
        <w:t>main</w:t>
      </w:r>
      <w:r w:rsidRPr="006129F3">
        <w:rPr>
          <w:rFonts w:cs="Times New Roman"/>
          <w:i/>
          <w:iCs/>
          <w:szCs w:val="26"/>
        </w:rPr>
        <w:t>.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для запуска приложения, 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dbscan</w:t>
      </w:r>
      <w:proofErr w:type="spellEnd"/>
      <w:r w:rsidRPr="006129F3">
        <w:rPr>
          <w:rFonts w:cs="Times New Roman"/>
          <w:i/>
          <w:iCs/>
          <w:szCs w:val="26"/>
        </w:rPr>
        <w:t>_</w:t>
      </w:r>
      <w:r w:rsidRPr="006129F3">
        <w:rPr>
          <w:rFonts w:cs="Times New Roman"/>
          <w:i/>
          <w:iCs/>
          <w:szCs w:val="26"/>
          <w:lang w:val="en-US"/>
        </w:rPr>
        <w:t>send</w:t>
      </w:r>
      <w:r w:rsidRPr="006129F3">
        <w:rPr>
          <w:rFonts w:cs="Times New Roman"/>
          <w:i/>
          <w:iCs/>
          <w:szCs w:val="26"/>
        </w:rPr>
        <w:t>.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>
        <w:rPr>
          <w:rFonts w:cs="Times New Roman"/>
          <w:szCs w:val="26"/>
        </w:rPr>
        <w:t xml:space="preserve"> для реализации класса по передаче результатов алгоритма по </w:t>
      </w:r>
      <w:r>
        <w:rPr>
          <w:rFonts w:cs="Times New Roman"/>
          <w:szCs w:val="26"/>
          <w:lang w:val="en-US"/>
        </w:rPr>
        <w:t>http</w:t>
      </w:r>
      <w:r w:rsidRPr="00787DF1">
        <w:rPr>
          <w:rFonts w:cs="Times New Roman"/>
          <w:szCs w:val="26"/>
        </w:rPr>
        <w:t>-</w:t>
      </w:r>
      <w:r>
        <w:rPr>
          <w:rFonts w:cs="Times New Roman"/>
          <w:szCs w:val="26"/>
        </w:rPr>
        <w:t xml:space="preserve">протоколу. Скриншот кода </w:t>
      </w:r>
      <w:proofErr w:type="spellStart"/>
      <w:r w:rsidR="006129F3" w:rsidRPr="006129F3">
        <w:rPr>
          <w:rFonts w:cs="Times New Roman"/>
          <w:i/>
          <w:iCs/>
          <w:szCs w:val="26"/>
          <w:lang w:val="en-US"/>
        </w:rPr>
        <w:t>dbscan</w:t>
      </w:r>
      <w:proofErr w:type="spellEnd"/>
      <w:r w:rsidR="006129F3" w:rsidRPr="006129F3">
        <w:rPr>
          <w:rFonts w:cs="Times New Roman"/>
          <w:i/>
          <w:iCs/>
          <w:szCs w:val="26"/>
        </w:rPr>
        <w:t>_</w:t>
      </w:r>
      <w:r w:rsidR="006129F3" w:rsidRPr="006129F3">
        <w:rPr>
          <w:rFonts w:cs="Times New Roman"/>
          <w:i/>
          <w:iCs/>
          <w:szCs w:val="26"/>
          <w:lang w:val="en-US"/>
        </w:rPr>
        <w:t>send</w:t>
      </w:r>
      <w:r w:rsidR="006129F3" w:rsidRPr="006129F3">
        <w:rPr>
          <w:rFonts w:cs="Times New Roman"/>
          <w:i/>
          <w:iCs/>
          <w:szCs w:val="26"/>
        </w:rPr>
        <w:t>.</w:t>
      </w:r>
      <w:proofErr w:type="spellStart"/>
      <w:r w:rsidR="006129F3"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>
        <w:rPr>
          <w:rFonts w:cs="Times New Roman"/>
          <w:szCs w:val="26"/>
        </w:rPr>
        <w:t xml:space="preserve"> модуля представлен на рисунке </w:t>
      </w:r>
      <w:r w:rsidR="008A6325">
        <w:t>3.2.6</w:t>
      </w:r>
      <w:r>
        <w:rPr>
          <w:rFonts w:cs="Times New Roman"/>
          <w:szCs w:val="26"/>
        </w:rPr>
        <w:t>.</w:t>
      </w:r>
    </w:p>
    <w:p w14:paraId="1BDD0403" w14:textId="77777777" w:rsidR="00FF7517" w:rsidRDefault="00FF7517" w:rsidP="00FF7517">
      <w:pPr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C40D6" w14:paraId="2E3314A8" w14:textId="77777777" w:rsidTr="00DC40D6">
        <w:tc>
          <w:tcPr>
            <w:tcW w:w="9628" w:type="dxa"/>
            <w:vAlign w:val="center"/>
          </w:tcPr>
          <w:p w14:paraId="12464E35" w14:textId="78AC3CDB" w:rsidR="00DC40D6" w:rsidRDefault="00DC40D6" w:rsidP="00DC40D6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417148">
              <w:rPr>
                <w:rFonts w:cs="Times New Roman"/>
                <w:noProof/>
                <w:szCs w:val="26"/>
              </w:rPr>
              <w:drawing>
                <wp:inline distT="0" distB="0" distL="0" distR="0" wp14:anchorId="02A796DF" wp14:editId="70E1C46A">
                  <wp:extent cx="5473601" cy="2752725"/>
                  <wp:effectExtent l="19050" t="19050" r="1333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775" cy="27699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7D78C" w14:textId="77777777" w:rsidR="00FF7517" w:rsidRDefault="00FF7517" w:rsidP="00DC40D6">
      <w:pPr>
        <w:spacing w:after="160" w:line="259" w:lineRule="auto"/>
        <w:ind w:firstLine="0"/>
        <w:jc w:val="center"/>
      </w:pPr>
    </w:p>
    <w:p w14:paraId="2D23988B" w14:textId="08EFB10C" w:rsidR="00787DF1" w:rsidRDefault="00E25AF5" w:rsidP="00DC40D6">
      <w:pPr>
        <w:spacing w:after="160" w:line="259" w:lineRule="auto"/>
        <w:ind w:firstLine="0"/>
        <w:jc w:val="center"/>
        <w:rPr>
          <w:rFonts w:cs="Times New Roman"/>
          <w:szCs w:val="26"/>
        </w:rPr>
      </w:pPr>
      <w:r>
        <w:t xml:space="preserve">Рисунок </w:t>
      </w:r>
      <w:r w:rsidR="008A6325">
        <w:t xml:space="preserve">3.2.6 </w:t>
      </w:r>
      <w:r>
        <w:t>–</w:t>
      </w:r>
      <w:r w:rsidR="008A6325">
        <w:t xml:space="preserve"> </w:t>
      </w:r>
      <w:r>
        <w:t xml:space="preserve">Реализация поиска областей алгоритмом </w:t>
      </w:r>
      <w:r>
        <w:rPr>
          <w:lang w:val="en-US"/>
        </w:rPr>
        <w:t>DBSCAN</w:t>
      </w:r>
      <w:r w:rsidRPr="00E25AF5">
        <w:t xml:space="preserve"> </w:t>
      </w:r>
      <w:r>
        <w:t xml:space="preserve">на </w:t>
      </w:r>
      <w:r>
        <w:rPr>
          <w:lang w:val="en-US"/>
        </w:rPr>
        <w:t>Python</w:t>
      </w:r>
    </w:p>
    <w:p w14:paraId="0935359F" w14:textId="03196104" w:rsidR="002A48BE" w:rsidRDefault="006129F3" w:rsidP="00952E87">
      <w:pPr>
        <w:pStyle w:val="20"/>
        <w:numPr>
          <w:ilvl w:val="1"/>
          <w:numId w:val="14"/>
        </w:numPr>
        <w:rPr>
          <w:bCs/>
        </w:rPr>
      </w:pPr>
      <w:bookmarkStart w:id="46" w:name="_Toc136257076"/>
      <w:r w:rsidRPr="00FF77BD">
        <w:rPr>
          <w:bCs/>
        </w:rPr>
        <w:lastRenderedPageBreak/>
        <w:t>Структура клиентской части приложения</w:t>
      </w:r>
      <w:bookmarkEnd w:id="46"/>
    </w:p>
    <w:p w14:paraId="7FAB7E89" w14:textId="77777777" w:rsidR="00FF77BD" w:rsidRPr="00FF77BD" w:rsidRDefault="00FF77BD" w:rsidP="00FF77BD"/>
    <w:p w14:paraId="340024C5" w14:textId="7542F030" w:rsidR="0069531F" w:rsidRDefault="0069531F" w:rsidP="0069531F">
      <w:r>
        <w:t>Клиентская часть приложения включает в себя следующие компоненты: компонент для работы с локальной базой данных для хранения результатов исследований, класс для взаимодействия с серверной частью приложения, формы и обработчики событий для них. Подробное описание форм и общего интерфейса клиентской части приложения описаны в разделе 4 данной пояснительной записки.</w:t>
      </w:r>
    </w:p>
    <w:p w14:paraId="2376E89E" w14:textId="447705EC" w:rsidR="00CB31E0" w:rsidRDefault="00232D6F" w:rsidP="0069531F">
      <w:r>
        <w:t xml:space="preserve">Для удобного хранения </w:t>
      </w:r>
      <w:r w:rsidR="007161CE">
        <w:t xml:space="preserve">информации о результатах исследований (найденных областях и их точках) </w:t>
      </w:r>
      <w:r w:rsidR="000E2522">
        <w:t xml:space="preserve">используется СУБД. </w:t>
      </w:r>
      <w:r w:rsidR="00A93694">
        <w:t xml:space="preserve">В качестве СУБД для данного приложения была выбрана </w:t>
      </w:r>
      <w:r w:rsidR="00A93694">
        <w:rPr>
          <w:lang w:val="en-US"/>
        </w:rPr>
        <w:t>SQLite</w:t>
      </w:r>
      <w:r w:rsidR="00A93694">
        <w:t>, так как она</w:t>
      </w:r>
      <w:r w:rsidR="00A93694" w:rsidRPr="00A93694">
        <w:t xml:space="preserve"> не имеет сервера и позволяет хранить всю базу локально на одном устройстве</w:t>
      </w:r>
      <w:r w:rsidR="00A93694">
        <w:t>. Для создания структуры базы данных использовался инструмент</w:t>
      </w:r>
      <w:r w:rsidR="00CB31E0" w:rsidRPr="00CB31E0">
        <w:t xml:space="preserve"> </w:t>
      </w:r>
      <w:r w:rsidR="00CB31E0">
        <w:rPr>
          <w:lang w:val="en-US"/>
        </w:rPr>
        <w:t>Microsoft</w:t>
      </w:r>
      <w:r w:rsidR="00A93694">
        <w:t xml:space="preserve"> </w:t>
      </w:r>
      <w:r w:rsidR="00A93694">
        <w:rPr>
          <w:lang w:val="en-US"/>
        </w:rPr>
        <w:t>Entity</w:t>
      </w:r>
      <w:r w:rsidR="00A93694" w:rsidRPr="00A93694">
        <w:t xml:space="preserve"> </w:t>
      </w:r>
      <w:r w:rsidR="00A93694">
        <w:rPr>
          <w:lang w:val="en-US"/>
        </w:rPr>
        <w:t>Framework</w:t>
      </w:r>
      <w:r w:rsidR="00A93694" w:rsidRPr="00A93694">
        <w:t xml:space="preserve"> </w:t>
      </w:r>
      <w:r w:rsidR="00A93694">
        <w:rPr>
          <w:lang w:val="en-US"/>
        </w:rPr>
        <w:t>Core</w:t>
      </w:r>
      <w:r w:rsidR="00A93694" w:rsidRPr="00A93694">
        <w:t>.</w:t>
      </w:r>
      <w:r w:rsidR="00CB31E0">
        <w:t xml:space="preserve"> Чтобы создать базу данных, необходимо определить структуру моделей классов в приложении</w:t>
      </w:r>
      <w:r w:rsidR="00433BE3">
        <w:t xml:space="preserve"> и</w:t>
      </w:r>
      <w:r w:rsidR="00CB31E0">
        <w:t xml:space="preserve"> создать класс контекста данных моделей. Пример класса модели области для выреза представлен на рисунке 3.3.1, реализация класса контекста представлена на рисунке 3.3.2, полученная схема базы данных представлена на рисунке 3.3.3.</w:t>
      </w:r>
      <w:r w:rsidR="00AF6B76" w:rsidRPr="00AF6B76">
        <w:t>[12]</w:t>
      </w:r>
    </w:p>
    <w:p w14:paraId="292EE5F9" w14:textId="77777777" w:rsidR="00464DB6" w:rsidRPr="00AF6B76" w:rsidRDefault="00464DB6" w:rsidP="0069531F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A2F6D" w14:paraId="677A81DA" w14:textId="77777777" w:rsidTr="000A2F6D">
        <w:trPr>
          <w:trHeight w:val="2835"/>
        </w:trPr>
        <w:tc>
          <w:tcPr>
            <w:tcW w:w="9628" w:type="dxa"/>
            <w:vAlign w:val="center"/>
          </w:tcPr>
          <w:p w14:paraId="39881CCC" w14:textId="77777777" w:rsidR="000A2F6D" w:rsidRDefault="000A2F6D" w:rsidP="000A2F6D">
            <w:pPr>
              <w:ind w:firstLine="0"/>
              <w:jc w:val="center"/>
              <w:rPr>
                <w:lang w:val="en-US"/>
              </w:rPr>
            </w:pPr>
            <w:r w:rsidRPr="00CB31E0">
              <w:rPr>
                <w:noProof/>
                <w:lang w:val="en-US"/>
              </w:rPr>
              <w:drawing>
                <wp:inline distT="0" distB="0" distL="0" distR="0" wp14:anchorId="2C180110" wp14:editId="064A711B">
                  <wp:extent cx="2319182" cy="1626440"/>
                  <wp:effectExtent l="19050" t="19050" r="24130" b="1206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00" cy="16473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533A2" w14:textId="07393A8E" w:rsidR="00464DB6" w:rsidRDefault="00464DB6" w:rsidP="000A2F6D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1C6DBB0" w14:textId="1D196D7E" w:rsidR="00CB31E0" w:rsidRDefault="00CB31E0" w:rsidP="000A2F6D">
      <w:pPr>
        <w:ind w:firstLine="0"/>
        <w:jc w:val="center"/>
        <w:rPr>
          <w:lang w:val="en-US"/>
        </w:rPr>
      </w:pPr>
      <w:r>
        <w:t xml:space="preserve">Рисунок 3.3.1 – </w:t>
      </w:r>
      <w:r w:rsidR="00763935">
        <w:t>Р</w:t>
      </w:r>
      <w:r>
        <w:t>еализаци</w:t>
      </w:r>
      <w:r w:rsidR="00763935">
        <w:t>я</w:t>
      </w:r>
      <w:r>
        <w:t xml:space="preserve"> класса модели </w:t>
      </w:r>
      <w:r w:rsidR="00763935">
        <w:rPr>
          <w:lang w:val="en-US"/>
        </w:rPr>
        <w:t>Area</w:t>
      </w:r>
    </w:p>
    <w:p w14:paraId="738A40E7" w14:textId="77777777" w:rsidR="00464DB6" w:rsidRPr="000A2F6D" w:rsidRDefault="00464DB6" w:rsidP="000A2F6D">
      <w:pPr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2F6D" w14:paraId="6227DAD8" w14:textId="77777777" w:rsidTr="000A2F6D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C8A11" w14:textId="77777777" w:rsidR="000A2F6D" w:rsidRDefault="000A2F6D" w:rsidP="000A2F6D">
            <w:pPr>
              <w:ind w:firstLine="0"/>
              <w:jc w:val="center"/>
            </w:pPr>
            <w:r w:rsidRPr="00763935">
              <w:rPr>
                <w:noProof/>
              </w:rPr>
              <w:drawing>
                <wp:inline distT="0" distB="0" distL="0" distR="0" wp14:anchorId="5951FDF3" wp14:editId="05115DDC">
                  <wp:extent cx="3710113" cy="2266950"/>
                  <wp:effectExtent l="19050" t="19050" r="24130" b="190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568" cy="22996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3EDD5" w14:textId="06AC24CD" w:rsidR="00464DB6" w:rsidRDefault="00464DB6" w:rsidP="000A2F6D">
            <w:pPr>
              <w:ind w:firstLine="0"/>
              <w:jc w:val="center"/>
            </w:pPr>
          </w:p>
        </w:tc>
      </w:tr>
    </w:tbl>
    <w:p w14:paraId="7285FE5F" w14:textId="0B0A9235" w:rsidR="00763935" w:rsidRDefault="00763935" w:rsidP="00763935">
      <w:pPr>
        <w:spacing w:after="160" w:line="259" w:lineRule="auto"/>
        <w:ind w:firstLine="0"/>
        <w:jc w:val="center"/>
      </w:pPr>
      <w:r>
        <w:t>Рисунок 3.3.2 – Реализация класса контекста для работы с объектами из базы данных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A2F6D" w14:paraId="5E3BEE03" w14:textId="77777777" w:rsidTr="000A2F6D">
        <w:tc>
          <w:tcPr>
            <w:tcW w:w="9628" w:type="dxa"/>
            <w:vAlign w:val="center"/>
          </w:tcPr>
          <w:p w14:paraId="4619937D" w14:textId="3C26CD7F" w:rsidR="000A2F6D" w:rsidRDefault="000A2F6D" w:rsidP="000A2F6D">
            <w:pPr>
              <w:spacing w:after="160" w:line="259" w:lineRule="auto"/>
              <w:ind w:firstLine="0"/>
              <w:jc w:val="center"/>
            </w:pPr>
            <w:r w:rsidRPr="001E70E6">
              <w:rPr>
                <w:noProof/>
              </w:rPr>
              <w:lastRenderedPageBreak/>
              <w:drawing>
                <wp:inline distT="0" distB="0" distL="0" distR="0" wp14:anchorId="37A643E6" wp14:editId="0087A254">
                  <wp:extent cx="6057900" cy="41719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0"/>
                          <a:srcRect r="1017" b="1262"/>
                          <a:stretch/>
                        </pic:blipFill>
                        <pic:spPr bwMode="auto">
                          <a:xfrm>
                            <a:off x="0" y="0"/>
                            <a:ext cx="6057900" cy="417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F9247" w14:textId="77777777" w:rsidR="00464DB6" w:rsidRDefault="00464DB6" w:rsidP="00763935">
      <w:pPr>
        <w:spacing w:after="160" w:line="259" w:lineRule="auto"/>
        <w:ind w:firstLine="0"/>
        <w:jc w:val="center"/>
      </w:pPr>
    </w:p>
    <w:p w14:paraId="220072F7" w14:textId="50A763FD" w:rsidR="00763935" w:rsidRDefault="00763935" w:rsidP="00464DB6">
      <w:pPr>
        <w:spacing w:line="259" w:lineRule="auto"/>
        <w:ind w:firstLine="0"/>
        <w:jc w:val="center"/>
      </w:pPr>
      <w:r>
        <w:t>Рисунок 3.3.3 – Структура базы данных приложения</w:t>
      </w:r>
    </w:p>
    <w:p w14:paraId="40B3CDB5" w14:textId="77777777" w:rsidR="00464DB6" w:rsidRDefault="00464DB6" w:rsidP="00464DB6">
      <w:pPr>
        <w:spacing w:line="259" w:lineRule="auto"/>
        <w:ind w:firstLine="0"/>
        <w:jc w:val="center"/>
        <w:rPr>
          <w:rFonts w:eastAsiaTheme="majorEastAsia" w:cstheme="majorBidi"/>
          <w:b/>
          <w:sz w:val="28"/>
          <w:szCs w:val="32"/>
        </w:rPr>
      </w:pPr>
    </w:p>
    <w:p w14:paraId="76A6CA4A" w14:textId="43D59890" w:rsidR="00117AC4" w:rsidRDefault="00763935" w:rsidP="000A2F6D">
      <w:r>
        <w:t xml:space="preserve">Ключевыми таблицами в данной базе данных </w:t>
      </w:r>
      <w:r w:rsidR="00117AC4">
        <w:t xml:space="preserve">являются </w:t>
      </w:r>
      <w:r w:rsidR="00117AC4">
        <w:rPr>
          <w:lang w:val="en-US"/>
        </w:rPr>
        <w:t>Areas</w:t>
      </w:r>
      <w:r w:rsidR="00117AC4" w:rsidRPr="00117AC4">
        <w:t xml:space="preserve"> </w:t>
      </w:r>
      <w:r w:rsidR="00117AC4">
        <w:t xml:space="preserve">и </w:t>
      </w:r>
      <w:r w:rsidR="00117AC4">
        <w:rPr>
          <w:lang w:val="en-US"/>
        </w:rPr>
        <w:t>Researches</w:t>
      </w:r>
      <w:r w:rsidR="00117AC4">
        <w:t xml:space="preserve">. Отношение между ними реализовано по принципу </w:t>
      </w:r>
      <w:r w:rsidR="00117AC4" w:rsidRPr="00117AC4">
        <w:t>“</w:t>
      </w:r>
      <w:r w:rsidR="00117AC4">
        <w:t>многие к одному</w:t>
      </w:r>
      <w:r w:rsidR="00117AC4" w:rsidRPr="00117AC4">
        <w:t>”</w:t>
      </w:r>
      <w:r w:rsidR="00117AC4">
        <w:t xml:space="preserve">: несколько областей могут быть отнесены к одному исследованию, одна конкретная область принадлежит только одному исследованию. В свою очередь исследование может включать в себя конфигурацию параметров исследования </w:t>
      </w:r>
      <w:proofErr w:type="spellStart"/>
      <w:r w:rsidR="00117AC4">
        <w:rPr>
          <w:lang w:val="en-US"/>
        </w:rPr>
        <w:t>BaseResearch</w:t>
      </w:r>
      <w:proofErr w:type="spellEnd"/>
      <w:r w:rsidR="00117AC4" w:rsidRPr="00117AC4">
        <w:t xml:space="preserve"> </w:t>
      </w:r>
      <w:r w:rsidR="00117AC4">
        <w:t xml:space="preserve">и параметры КЭ-сетки детали </w:t>
      </w:r>
      <w:proofErr w:type="spellStart"/>
      <w:r w:rsidR="00117AC4">
        <w:rPr>
          <w:lang w:val="en-US"/>
        </w:rPr>
        <w:t>MeshParams</w:t>
      </w:r>
      <w:proofErr w:type="spellEnd"/>
      <w:r w:rsidR="00117AC4">
        <w:t xml:space="preserve">. Отношения между </w:t>
      </w:r>
      <w:proofErr w:type="spellStart"/>
      <w:r w:rsidR="00117AC4">
        <w:rPr>
          <w:lang w:val="en-US"/>
        </w:rPr>
        <w:t>MeshParams</w:t>
      </w:r>
      <w:proofErr w:type="spellEnd"/>
      <w:r w:rsidR="00117AC4" w:rsidRPr="00117AC4">
        <w:t xml:space="preserve"> </w:t>
      </w:r>
      <w:r w:rsidR="00117AC4">
        <w:t xml:space="preserve">и </w:t>
      </w:r>
      <w:proofErr w:type="spellStart"/>
      <w:r w:rsidR="00117AC4">
        <w:rPr>
          <w:lang w:val="en-US"/>
        </w:rPr>
        <w:t>BaseResearch</w:t>
      </w:r>
      <w:proofErr w:type="spellEnd"/>
      <w:r w:rsidR="00117AC4" w:rsidRPr="00117AC4">
        <w:t xml:space="preserve"> </w:t>
      </w:r>
      <w:r w:rsidR="00117AC4">
        <w:t xml:space="preserve">реализовано по принципу </w:t>
      </w:r>
      <w:r w:rsidR="00117AC4" w:rsidRPr="00117AC4">
        <w:t>“</w:t>
      </w:r>
      <w:r w:rsidR="00117AC4">
        <w:t>один</w:t>
      </w:r>
      <w:r w:rsidR="00117AC4" w:rsidRPr="00117AC4">
        <w:t xml:space="preserve"> </w:t>
      </w:r>
      <w:r w:rsidR="00117AC4">
        <w:t>к одному</w:t>
      </w:r>
      <w:r w:rsidR="00117AC4" w:rsidRPr="00117AC4">
        <w:t>”</w:t>
      </w:r>
      <w:r w:rsidR="00117AC4">
        <w:t xml:space="preserve">. Отношения между </w:t>
      </w:r>
      <w:proofErr w:type="spellStart"/>
      <w:r w:rsidR="00117AC4">
        <w:rPr>
          <w:lang w:val="en-US"/>
        </w:rPr>
        <w:t>BaseResearch</w:t>
      </w:r>
      <w:proofErr w:type="spellEnd"/>
      <w:r w:rsidR="00117AC4">
        <w:t xml:space="preserve"> и</w:t>
      </w:r>
      <w:r w:rsidR="00117AC4" w:rsidRPr="00117AC4">
        <w:t xml:space="preserve"> </w:t>
      </w:r>
      <w:proofErr w:type="spellStart"/>
      <w:r w:rsidR="00117AC4">
        <w:rPr>
          <w:lang w:val="en-US"/>
        </w:rPr>
        <w:t>Researchs</w:t>
      </w:r>
      <w:proofErr w:type="spellEnd"/>
      <w:r w:rsidR="00117AC4">
        <w:t xml:space="preserve"> также реализовано принципу </w:t>
      </w:r>
      <w:r w:rsidR="00117AC4" w:rsidRPr="00117AC4">
        <w:t>“</w:t>
      </w:r>
      <w:r w:rsidR="00117AC4">
        <w:t>один</w:t>
      </w:r>
      <w:r w:rsidR="00117AC4" w:rsidRPr="00117AC4">
        <w:t xml:space="preserve"> </w:t>
      </w:r>
      <w:r w:rsidR="00117AC4">
        <w:t>к одному</w:t>
      </w:r>
      <w:r w:rsidR="00117AC4" w:rsidRPr="00117AC4">
        <w:t>”</w:t>
      </w:r>
      <w:r w:rsidR="00117AC4">
        <w:t>.</w:t>
      </w:r>
    </w:p>
    <w:p w14:paraId="6E8C0B43" w14:textId="68F68A6A" w:rsidR="008C1406" w:rsidRDefault="00117AC4" w:rsidP="000A2F6D">
      <w:pPr>
        <w:ind w:firstLine="0"/>
      </w:pPr>
      <w:r>
        <w:tab/>
        <w:t>В свою очередь области могут состоять из элементов или узлов КЭ-сетки детали</w:t>
      </w:r>
      <w:r w:rsidR="008C1406">
        <w:t>, которые соответствуют параметрам фильтрации алгоритмов</w:t>
      </w:r>
      <w:r>
        <w:t xml:space="preserve">, поэтому отношение между таблицами </w:t>
      </w:r>
      <w:r>
        <w:rPr>
          <w:lang w:val="en-US"/>
        </w:rPr>
        <w:t>Areas</w:t>
      </w:r>
      <w:r w:rsidRPr="00117AC4">
        <w:t xml:space="preserve"> </w:t>
      </w:r>
      <w:r>
        <w:t xml:space="preserve">и </w:t>
      </w:r>
      <w:r>
        <w:rPr>
          <w:lang w:val="en-US"/>
        </w:rPr>
        <w:t>Elements</w:t>
      </w:r>
      <w:r>
        <w:t xml:space="preserve"> реализовано по принципу </w:t>
      </w:r>
      <w:r w:rsidRPr="00117AC4">
        <w:t>“</w:t>
      </w:r>
      <w:r>
        <w:t>один ко многим</w:t>
      </w:r>
      <w:r w:rsidRPr="00117AC4">
        <w:t>”</w:t>
      </w:r>
      <w:r>
        <w:t>: много элементов у одной области</w:t>
      </w:r>
      <w:r w:rsidR="008C1406">
        <w:t xml:space="preserve">, один конкретный элемент лежит только в одной области. Аналогично устроены отношения между таблицами </w:t>
      </w:r>
      <w:r w:rsidR="008C1406">
        <w:rPr>
          <w:lang w:val="en-US"/>
        </w:rPr>
        <w:t>Areas</w:t>
      </w:r>
      <w:r w:rsidR="008C1406" w:rsidRPr="008C1406">
        <w:t xml:space="preserve"> </w:t>
      </w:r>
      <w:r w:rsidR="008C1406">
        <w:t xml:space="preserve">и </w:t>
      </w:r>
      <w:r w:rsidR="008C1406">
        <w:rPr>
          <w:lang w:val="en-US"/>
        </w:rPr>
        <w:t>Nodes</w:t>
      </w:r>
      <w:r w:rsidR="008C1406" w:rsidRPr="008C1406">
        <w:t xml:space="preserve">. </w:t>
      </w:r>
      <w:r w:rsidR="008C1406">
        <w:t xml:space="preserve">Каждый узел обладает своими уникальными характеристиками: координатами точки </w:t>
      </w:r>
      <w:r w:rsidR="008C1406" w:rsidRPr="008C1406">
        <w:t>(</w:t>
      </w:r>
      <w:r w:rsidR="008C1406">
        <w:t xml:space="preserve">данные из таблицы </w:t>
      </w:r>
      <w:r w:rsidR="008C1406">
        <w:rPr>
          <w:lang w:val="en-US"/>
        </w:rPr>
        <w:t>Points</w:t>
      </w:r>
      <w:r w:rsidR="008C1406" w:rsidRPr="008C1406">
        <w:t>)</w:t>
      </w:r>
      <w:r w:rsidR="008C1406">
        <w:t xml:space="preserve">, значениями показателей деформации </w:t>
      </w:r>
      <w:r w:rsidR="008C1406" w:rsidRPr="008C1406">
        <w:t>(</w:t>
      </w:r>
      <w:r w:rsidR="008C1406">
        <w:t xml:space="preserve">данные из таблицы </w:t>
      </w:r>
      <w:proofErr w:type="spellStart"/>
      <w:r w:rsidR="008C1406">
        <w:rPr>
          <w:lang w:val="en-US"/>
        </w:rPr>
        <w:t>StrainNodeParameters</w:t>
      </w:r>
      <w:proofErr w:type="spellEnd"/>
      <w:r w:rsidR="008C1406" w:rsidRPr="008C1406">
        <w:t>)</w:t>
      </w:r>
      <w:r w:rsidR="008C1406">
        <w:t xml:space="preserve">, значениями показателей напряжения </w:t>
      </w:r>
      <w:r w:rsidR="008C1406" w:rsidRPr="008C1406">
        <w:t>(</w:t>
      </w:r>
      <w:r w:rsidR="008C1406">
        <w:t xml:space="preserve">данные из таблицы </w:t>
      </w:r>
      <w:proofErr w:type="spellStart"/>
      <w:r w:rsidR="008C1406">
        <w:rPr>
          <w:lang w:val="en-US"/>
        </w:rPr>
        <w:t>StressNodeParameters</w:t>
      </w:r>
      <w:proofErr w:type="spellEnd"/>
      <w:r w:rsidR="008C1406" w:rsidRPr="008C1406">
        <w:t xml:space="preserve">). </w:t>
      </w:r>
      <w:r w:rsidR="008C1406">
        <w:t>Отношения</w:t>
      </w:r>
      <w:r w:rsidR="008C1406" w:rsidRPr="008C1406">
        <w:t xml:space="preserve"> </w:t>
      </w:r>
      <w:r w:rsidR="008C1406">
        <w:t>между</w:t>
      </w:r>
      <w:r w:rsidR="008C1406" w:rsidRPr="008C1406">
        <w:t xml:space="preserve"> </w:t>
      </w:r>
      <w:r w:rsidR="008C1406">
        <w:t>таблицами</w:t>
      </w:r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 </w:t>
      </w:r>
      <w:r w:rsidR="008C1406">
        <w:t>и</w:t>
      </w:r>
      <w:r w:rsidR="008C1406" w:rsidRPr="008C1406">
        <w:t xml:space="preserve"> </w:t>
      </w:r>
      <w:r w:rsidR="008C1406">
        <w:rPr>
          <w:lang w:val="en-US"/>
        </w:rPr>
        <w:t>Nodes</w:t>
      </w:r>
      <w:r w:rsidR="008C1406" w:rsidRPr="008C1406">
        <w:t xml:space="preserve">, </w:t>
      </w:r>
      <w:proofErr w:type="spellStart"/>
      <w:proofErr w:type="gramStart"/>
      <w:r w:rsidR="008C1406">
        <w:rPr>
          <w:lang w:val="en-US"/>
        </w:rPr>
        <w:lastRenderedPageBreak/>
        <w:t>StrainNodeParameters</w:t>
      </w:r>
      <w:proofErr w:type="spellEnd"/>
      <w:r w:rsidR="008C1406" w:rsidRPr="008C1406">
        <w:t xml:space="preserve">  </w:t>
      </w:r>
      <w:r w:rsidR="008C1406">
        <w:t>и</w:t>
      </w:r>
      <w:proofErr w:type="gramEnd"/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, </w:t>
      </w:r>
      <w:proofErr w:type="spellStart"/>
      <w:proofErr w:type="gramStart"/>
      <w:r w:rsidR="008C1406">
        <w:rPr>
          <w:lang w:val="en-US"/>
        </w:rPr>
        <w:t>StressNodeParameters</w:t>
      </w:r>
      <w:proofErr w:type="spellEnd"/>
      <w:r w:rsidR="008C1406" w:rsidRPr="008C1406">
        <w:t xml:space="preserve">  </w:t>
      </w:r>
      <w:r w:rsidR="008C1406">
        <w:t>и</w:t>
      </w:r>
      <w:proofErr w:type="gramEnd"/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 </w:t>
      </w:r>
      <w:r w:rsidR="008C1406">
        <w:t>реализованы</w:t>
      </w:r>
      <w:r w:rsidR="008C1406" w:rsidRPr="008C1406">
        <w:t xml:space="preserve"> </w:t>
      </w:r>
      <w:r w:rsidR="008C1406">
        <w:t>по</w:t>
      </w:r>
      <w:r w:rsidR="008C1406" w:rsidRPr="008C1406">
        <w:t xml:space="preserve"> </w:t>
      </w:r>
      <w:r w:rsidR="008C1406">
        <w:t xml:space="preserve">принципу </w:t>
      </w:r>
      <w:r w:rsidR="008C1406" w:rsidRPr="008C1406">
        <w:t>“</w:t>
      </w:r>
      <w:r w:rsidR="008C1406">
        <w:t>один ко одному</w:t>
      </w:r>
      <w:r w:rsidR="008C1406" w:rsidRPr="008C1406">
        <w:t>”</w:t>
      </w:r>
      <w:r w:rsidR="008C1406">
        <w:t xml:space="preserve">. </w:t>
      </w:r>
    </w:p>
    <w:p w14:paraId="2B118A10" w14:textId="77777777" w:rsidR="007A227F" w:rsidRDefault="008C1406" w:rsidP="000A2F6D">
      <w:pPr>
        <w:ind w:firstLine="0"/>
      </w:pPr>
      <w:r>
        <w:tab/>
        <w:t xml:space="preserve">Данная </w:t>
      </w:r>
      <w:r w:rsidR="001E70E6">
        <w:t>структура базы данных</w:t>
      </w:r>
      <w:r>
        <w:t xml:space="preserve"> соответствует первым трём нормальным формам</w:t>
      </w:r>
      <w:r w:rsidR="001E70E6">
        <w:t xml:space="preserve">, так как все атрибуты всех таблиц содержат атомарные значения, нет повторяющихся групп значений, что соответствует первой нормальной форме. Каждый неключевой атрибут в каждой таблицы зависит </w:t>
      </w:r>
      <w:proofErr w:type="gramStart"/>
      <w:r w:rsidR="001E70E6">
        <w:t>от первичного ключа</w:t>
      </w:r>
      <w:proofErr w:type="gramEnd"/>
      <w:r w:rsidR="001E70E6">
        <w:t xml:space="preserve"> и структура базы данных соотве</w:t>
      </w:r>
      <w:r w:rsidR="005662BF">
        <w:t>т</w:t>
      </w:r>
      <w:r w:rsidR="001E70E6">
        <w:t>ствует первой но</w:t>
      </w:r>
      <w:r w:rsidR="005662BF">
        <w:t>рма</w:t>
      </w:r>
      <w:r w:rsidR="001E70E6">
        <w:t>льной форме, следовательно, она с</w:t>
      </w:r>
      <w:r w:rsidR="005662BF">
        <w:t>оо</w:t>
      </w:r>
      <w:r w:rsidR="001E70E6">
        <w:t>т</w:t>
      </w:r>
      <w:r w:rsidR="005662BF">
        <w:t>в</w:t>
      </w:r>
      <w:r w:rsidR="001E70E6">
        <w:t>етс</w:t>
      </w:r>
      <w:r w:rsidR="005662BF">
        <w:t>т</w:t>
      </w:r>
      <w:r w:rsidR="001E70E6">
        <w:t>вует и второй нормальной форме. В данной таблице нет зависимости между некл</w:t>
      </w:r>
      <w:r w:rsidR="005662BF">
        <w:t>ючевыми атрибутами, что соответствует третьей нормальной форме.</w:t>
      </w:r>
    </w:p>
    <w:p w14:paraId="2FF1176C" w14:textId="0A32588A" w:rsidR="00723026" w:rsidRDefault="007A227F" w:rsidP="0017618E">
      <w:r>
        <w:t xml:space="preserve">Для взаимодействия с серверной частью приложения создан класс </w:t>
      </w:r>
      <w:proofErr w:type="spellStart"/>
      <w:r>
        <w:rPr>
          <w:lang w:val="en-US"/>
        </w:rPr>
        <w:t>BackConnectorService</w:t>
      </w:r>
      <w:proofErr w:type="spellEnd"/>
      <w:r w:rsidRPr="007A227F">
        <w:t xml:space="preserve">. </w:t>
      </w:r>
      <w:r>
        <w:t>Он имеет следующие методы:</w:t>
      </w:r>
    </w:p>
    <w:p w14:paraId="2571B25B" w14:textId="1746A0A8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</w:rPr>
        <w:t>CreateResearchManagerInBack</w:t>
      </w:r>
      <w:r w:rsidRPr="007A227F">
        <w:rPr>
          <w:rFonts w:ascii="Times New Roman" w:hAnsi="Times New Roman" w:cs="Times New Roman"/>
          <w:sz w:val="26"/>
          <w:szCs w:val="26"/>
        </w:rPr>
        <w:t xml:space="preserve"> () – метод для задания серверу менеджера по работе с выбранным алгоритмом кластеризации областей;</w:t>
      </w:r>
    </w:p>
    <w:p w14:paraId="14580246" w14:textId="01AE0015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</w:rPr>
        <w:t>DetermineResearchResults() – метод, который посылает серверу команду определения результатов исследования;</w:t>
      </w:r>
    </w:p>
    <w:p w14:paraId="0B45DC68" w14:textId="3A9D718F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proofErr w:type="spellStart"/>
      <w:r w:rsidRPr="007A227F">
        <w:rPr>
          <w:rFonts w:ascii="Times New Roman" w:hAnsi="Times New Roman" w:cs="Times New Roman"/>
          <w:color w:val="000000"/>
          <w:sz w:val="26"/>
          <w:szCs w:val="26"/>
        </w:rPr>
        <w:t>DetermineCriticalNodes</w:t>
      </w:r>
      <w:proofErr w:type="spellEnd"/>
      <w:r w:rsidRPr="007A227F">
        <w:rPr>
          <w:rFonts w:ascii="Times New Roman" w:hAnsi="Times New Roman" w:cs="Times New Roman"/>
          <w:color w:val="000000"/>
          <w:sz w:val="26"/>
          <w:szCs w:val="26"/>
        </w:rPr>
        <w:t xml:space="preserve">() – </w:t>
      </w:r>
      <w:proofErr w:type="spellStart"/>
      <w:r w:rsidRPr="007A227F">
        <w:rPr>
          <w:rFonts w:ascii="Times New Roman" w:hAnsi="Times New Roman" w:cs="Times New Roman"/>
          <w:color w:val="000000"/>
          <w:sz w:val="26"/>
          <w:szCs w:val="26"/>
        </w:rPr>
        <w:t>мотод</w:t>
      </w:r>
      <w:proofErr w:type="spellEnd"/>
      <w:r w:rsidRPr="007A227F">
        <w:rPr>
          <w:rFonts w:ascii="Times New Roman" w:hAnsi="Times New Roman" w:cs="Times New Roman"/>
          <w:color w:val="000000"/>
          <w:sz w:val="26"/>
          <w:szCs w:val="26"/>
        </w:rPr>
        <w:t>, который посылает команду серверу определения критических узлов;</w:t>
      </w:r>
    </w:p>
    <w:p w14:paraId="34B4FE12" w14:textId="451A5E14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</w:rPr>
        <w:t>DetermineAreas() – метод, который посылает команду серверу определения областей по заданному алгоритму;</w:t>
      </w:r>
    </w:p>
    <w:p w14:paraId="773B500C" w14:textId="1F980B05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</w:rPr>
        <w:t>CutArea() – метод, который посылает команду серверу вырезать область;</w:t>
      </w:r>
    </w:p>
    <w:p w14:paraId="4E1C08DD" w14:textId="5CCD12FF" w:rsidR="00723026" w:rsidRPr="0017618E" w:rsidRDefault="007A227F" w:rsidP="0017618E">
      <w:pPr>
        <w:pStyle w:val="aa"/>
        <w:numPr>
          <w:ilvl w:val="0"/>
          <w:numId w:val="23"/>
        </w:numPr>
        <w:spacing w:after="120" w:line="259" w:lineRule="auto"/>
        <w:ind w:left="992" w:hanging="425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</w:rPr>
        <w:t>RunStudy() – метод, который посылает команду серверу провести повторное исследование.</w:t>
      </w:r>
    </w:p>
    <w:p w14:paraId="0E28D17F" w14:textId="5A730475" w:rsidR="00234681" w:rsidRDefault="007A227F" w:rsidP="00234681">
      <w:r>
        <w:t xml:space="preserve">Графический интерфейс реализуется посредством создания классов форм-страниц </w:t>
      </w:r>
      <w:r w:rsidR="002F369E">
        <w:t xml:space="preserve">приложения. Разработка данных форм ведется посредством написания кода на языке </w:t>
      </w:r>
      <w:r w:rsidR="002F369E">
        <w:rPr>
          <w:lang w:val="en-US"/>
        </w:rPr>
        <w:t>XAML</w:t>
      </w:r>
      <w:r w:rsidR="002F369E">
        <w:t xml:space="preserve"> в редакторе форм </w:t>
      </w:r>
      <w:r w:rsidR="002F369E">
        <w:rPr>
          <w:lang w:val="en-US"/>
        </w:rPr>
        <w:t>Visual</w:t>
      </w:r>
      <w:r w:rsidR="002F369E" w:rsidRPr="002F369E">
        <w:t xml:space="preserve"> </w:t>
      </w:r>
      <w:r w:rsidR="002F369E">
        <w:rPr>
          <w:lang w:val="en-US"/>
        </w:rPr>
        <w:t>Studio</w:t>
      </w:r>
      <w:r w:rsidR="002F369E">
        <w:t xml:space="preserve">. </w:t>
      </w:r>
      <w:r w:rsidR="00234681">
        <w:t>Язык XAML напрямую представляет создание экземпляров объектов в конкретном наборе резервных типов, определенных в сборках. В этом заключается его отличие от большинства других языков разметки, которые, как правило, представляют собой интерпретируемые языки без прямой связи с системой резервных типов. Язык XAML обеспечивает рабочий процесс, позволяющий нескольким участникам разрабатывать пользовательский интерфейс и логику приложения, используя потенциально различные средства.</w:t>
      </w:r>
      <w:r w:rsidR="00234681" w:rsidRPr="00234681">
        <w:t xml:space="preserve"> </w:t>
      </w:r>
      <w:r w:rsidR="00234681">
        <w:t>При представлении в виде текста файлы XAML являются XML-файлами, которые обычно имеют расширение .</w:t>
      </w:r>
      <w:proofErr w:type="spellStart"/>
      <w:r w:rsidR="00234681">
        <w:t>xaml</w:t>
      </w:r>
      <w:proofErr w:type="spellEnd"/>
      <w:r w:rsidR="00234681">
        <w:t xml:space="preserve">. Файлы можно сохранять в любой кодировке, поддерживаемой XML, но обычно используется кодировка UTF-8. </w:t>
      </w:r>
      <w:r w:rsidR="002F369E">
        <w:t>Пример окна разработки представлен на рисунке 3.3.4.</w:t>
      </w:r>
      <w:r w:rsidR="0061435A" w:rsidRPr="0061435A">
        <w:t xml:space="preserve"> </w:t>
      </w:r>
      <w:r w:rsidR="0061435A">
        <w:t>Основной особенностью данного языка является то, что он состоит из тегов. Каждый элемент формы представлен своим тегом с определенными свойствами. Встроенный редактор помогает прописывать эти свойства, подставлять значения для них, даёт подсказки по значениям.</w:t>
      </w:r>
      <w:r w:rsidR="00AF6B76" w:rsidRPr="00AF6B76">
        <w:t>[10]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8586A" w14:paraId="6B32A49B" w14:textId="77777777" w:rsidTr="0048586A">
        <w:tc>
          <w:tcPr>
            <w:tcW w:w="9628" w:type="dxa"/>
            <w:vAlign w:val="center"/>
          </w:tcPr>
          <w:p w14:paraId="1D128986" w14:textId="10E1C0BA" w:rsidR="0048586A" w:rsidRDefault="0048586A" w:rsidP="0048586A">
            <w:pPr>
              <w:spacing w:after="120" w:line="259" w:lineRule="auto"/>
              <w:ind w:firstLine="0"/>
              <w:jc w:val="center"/>
            </w:pPr>
            <w:r w:rsidRPr="002F369E">
              <w:rPr>
                <w:noProof/>
              </w:rPr>
              <w:lastRenderedPageBreak/>
              <w:drawing>
                <wp:inline distT="0" distB="0" distL="0" distR="0" wp14:anchorId="3FAB6122" wp14:editId="7A4A0792">
                  <wp:extent cx="6012228" cy="2374711"/>
                  <wp:effectExtent l="0" t="0" r="7620" b="698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194" cy="24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98B57" w14:textId="77777777" w:rsidR="00234681" w:rsidRDefault="00234681" w:rsidP="0048586A">
      <w:pPr>
        <w:jc w:val="center"/>
      </w:pPr>
    </w:p>
    <w:p w14:paraId="488D58AA" w14:textId="10445264" w:rsidR="002F369E" w:rsidRDefault="002F369E" w:rsidP="0048586A">
      <w:pPr>
        <w:jc w:val="center"/>
      </w:pPr>
      <w:r>
        <w:t xml:space="preserve">Рисунок 3.3.4 – Окно для разработки главной формы приложения </w:t>
      </w:r>
    </w:p>
    <w:p w14:paraId="0BDC02FA" w14:textId="6BAB3B7F" w:rsidR="00AB1B8B" w:rsidRPr="00147DF0" w:rsidRDefault="002F369E" w:rsidP="00234681">
      <w:pPr>
        <w:jc w:val="center"/>
      </w:pPr>
      <w:r>
        <w:t xml:space="preserve">в среде </w:t>
      </w:r>
      <w:r>
        <w:rPr>
          <w:lang w:val="en-US"/>
        </w:rPr>
        <w:t>Visual</w:t>
      </w:r>
      <w:r w:rsidRPr="002F369E">
        <w:t xml:space="preserve"> </w:t>
      </w:r>
      <w:r>
        <w:rPr>
          <w:lang w:val="en-US"/>
        </w:rPr>
        <w:t>Studio</w:t>
      </w:r>
      <w:r w:rsidRPr="002F369E">
        <w:t xml:space="preserve"> </w:t>
      </w:r>
      <w:r>
        <w:t xml:space="preserve">на языке </w:t>
      </w:r>
      <w:r>
        <w:rPr>
          <w:lang w:val="en-US"/>
        </w:rPr>
        <w:t>XAML</w:t>
      </w:r>
    </w:p>
    <w:p w14:paraId="231661C3" w14:textId="77777777" w:rsidR="00234681" w:rsidRPr="00E05BA8" w:rsidRDefault="00234681" w:rsidP="00234681">
      <w:pPr>
        <w:jc w:val="center"/>
      </w:pPr>
    </w:p>
    <w:p w14:paraId="61F4E264" w14:textId="77777777" w:rsidR="00305F67" w:rsidRDefault="00AB1B8B" w:rsidP="0048586A">
      <w:r>
        <w:t xml:space="preserve">Для реализации основного функционала было создано четыре класса форм: класс </w:t>
      </w:r>
      <w:proofErr w:type="spellStart"/>
      <w:r>
        <w:rPr>
          <w:lang w:val="en-US"/>
        </w:rPr>
        <w:t>MainPage</w:t>
      </w:r>
      <w:proofErr w:type="spellEnd"/>
      <w:r w:rsidRPr="00AB1B8B">
        <w:t xml:space="preserve"> </w:t>
      </w:r>
      <w:r>
        <w:t xml:space="preserve">для отображения главной формы, класс </w:t>
      </w:r>
      <w:proofErr w:type="spellStart"/>
      <w:r>
        <w:rPr>
          <w:lang w:val="en-US"/>
        </w:rPr>
        <w:t>ResearchProjectPage</w:t>
      </w:r>
      <w:proofErr w:type="spellEnd"/>
      <w:r w:rsidRPr="00AB1B8B">
        <w:t xml:space="preserve"> </w:t>
      </w:r>
      <w:r>
        <w:t xml:space="preserve">для представления результатов исследований, класс </w:t>
      </w:r>
      <w:proofErr w:type="spellStart"/>
      <w:r>
        <w:rPr>
          <w:lang w:val="en-US"/>
        </w:rPr>
        <w:t>AddResearchProjectPage</w:t>
      </w:r>
      <w:proofErr w:type="spellEnd"/>
      <w:r w:rsidRPr="00AB1B8B">
        <w:t xml:space="preserve"> </w:t>
      </w:r>
      <w:r>
        <w:t xml:space="preserve">для добавления нового исследования в базу данных и класс </w:t>
      </w:r>
      <w:proofErr w:type="spellStart"/>
      <w:r>
        <w:rPr>
          <w:lang w:val="en-US"/>
        </w:rPr>
        <w:t>RunStudyPage</w:t>
      </w:r>
      <w:proofErr w:type="spellEnd"/>
      <w:r w:rsidRPr="00AB1B8B">
        <w:t xml:space="preserve"> </w:t>
      </w:r>
      <w:r>
        <w:t>для отображения процесса проведения исследования.</w:t>
      </w:r>
      <w:r w:rsidR="0061435A">
        <w:t xml:space="preserve"> Для каждого класса </w:t>
      </w:r>
      <w:r w:rsidR="009042AD">
        <w:t xml:space="preserve">есть свой файл с таким же именем, содержащий </w:t>
      </w:r>
      <w:proofErr w:type="spellStart"/>
      <w:r w:rsidR="009042AD">
        <w:rPr>
          <w:lang w:val="en-US"/>
        </w:rPr>
        <w:t>xaml</w:t>
      </w:r>
      <w:proofErr w:type="spellEnd"/>
      <w:r w:rsidR="009042AD" w:rsidRPr="009042AD">
        <w:t>-</w:t>
      </w:r>
      <w:r w:rsidR="009042AD">
        <w:t xml:space="preserve">разметку формы. В целом процесс обработки событий элементов формы схож с разработкой на </w:t>
      </w:r>
      <w:r w:rsidR="009042AD">
        <w:rPr>
          <w:lang w:val="en-US"/>
        </w:rPr>
        <w:t>WinForms</w:t>
      </w:r>
      <w:r w:rsidR="009042AD">
        <w:t xml:space="preserve">: наименование обработчика заложено в свойствах объекта, а реализация метода описана в </w:t>
      </w:r>
      <w:r w:rsidR="009042AD">
        <w:rPr>
          <w:lang w:val="en-US"/>
        </w:rPr>
        <w:t>cs</w:t>
      </w:r>
      <w:r w:rsidR="009042AD" w:rsidRPr="009042AD">
        <w:t>-</w:t>
      </w:r>
      <w:r w:rsidR="009042AD">
        <w:t>файле класса формы.</w:t>
      </w:r>
    </w:p>
    <w:p w14:paraId="126274BB" w14:textId="65C7CE69" w:rsidR="00763935" w:rsidRDefault="00305F67" w:rsidP="0048586A">
      <w:r>
        <w:tab/>
        <w:t xml:space="preserve">Таким образом была спроектирована система согласно заданию дипломного проекта, были определены основные программные инструменты для её реализации. В ходе решения задачи была спроектирована база данных для локального хранения полученных результатов, а также были определены основные модули итогового приложения и диаграммы классов. </w:t>
      </w:r>
      <w:r w:rsidR="00763935" w:rsidRPr="007A227F">
        <w:br w:type="page"/>
      </w:r>
    </w:p>
    <w:p w14:paraId="6B0A3581" w14:textId="77777777" w:rsidR="00AB1B8B" w:rsidRPr="007A227F" w:rsidRDefault="00AB1B8B" w:rsidP="002F369E">
      <w:pPr>
        <w:spacing w:line="259" w:lineRule="auto"/>
        <w:jc w:val="center"/>
        <w:rPr>
          <w:rFonts w:eastAsiaTheme="majorEastAsia" w:cstheme="majorBidi"/>
          <w:b/>
          <w:sz w:val="28"/>
          <w:szCs w:val="32"/>
        </w:rPr>
      </w:pPr>
    </w:p>
    <w:p w14:paraId="40E370DE" w14:textId="2DF69940" w:rsidR="00F965DD" w:rsidRDefault="00F965DD" w:rsidP="00055E64">
      <w:pPr>
        <w:pStyle w:val="10"/>
        <w:numPr>
          <w:ilvl w:val="0"/>
          <w:numId w:val="33"/>
        </w:numPr>
        <w:tabs>
          <w:tab w:val="left" w:pos="851"/>
        </w:tabs>
      </w:pPr>
      <w:bookmarkStart w:id="47" w:name="_Toc136257077"/>
      <w:r>
        <w:t>РУКОВОДСТВО ПОЛЬЗОВАТЕЛЯ</w:t>
      </w:r>
      <w:bookmarkEnd w:id="47"/>
    </w:p>
    <w:p w14:paraId="4A469F6A" w14:textId="77777777" w:rsidR="002A48BE" w:rsidRPr="002A48BE" w:rsidRDefault="002A48BE" w:rsidP="002A48BE"/>
    <w:p w14:paraId="111E86B4" w14:textId="77A3C78F" w:rsidR="006D362A" w:rsidRDefault="00055E64" w:rsidP="00055E64">
      <w:pPr>
        <w:pStyle w:val="20"/>
        <w:numPr>
          <w:ilvl w:val="0"/>
          <w:numId w:val="0"/>
        </w:numPr>
        <w:ind w:left="567"/>
        <w:rPr>
          <w:bCs/>
        </w:rPr>
      </w:pPr>
      <w:bookmarkStart w:id="48" w:name="_Toc136257078"/>
      <w:proofErr w:type="gramStart"/>
      <w:r>
        <w:rPr>
          <w:bCs/>
        </w:rPr>
        <w:t xml:space="preserve">4.1  </w:t>
      </w:r>
      <w:r w:rsidR="000B74DC" w:rsidRPr="00260BDD">
        <w:rPr>
          <w:bCs/>
        </w:rPr>
        <w:t>Запуск</w:t>
      </w:r>
      <w:proofErr w:type="gramEnd"/>
      <w:r w:rsidR="000B74DC" w:rsidRPr="00260BDD">
        <w:rPr>
          <w:bCs/>
        </w:rPr>
        <w:t xml:space="preserve"> приложения</w:t>
      </w:r>
      <w:bookmarkEnd w:id="48"/>
    </w:p>
    <w:p w14:paraId="397C5021" w14:textId="77777777" w:rsidR="002F2EDD" w:rsidRPr="002F2EDD" w:rsidRDefault="002F2EDD" w:rsidP="002F2EDD"/>
    <w:p w14:paraId="15EC13AC" w14:textId="2D4A95AA" w:rsidR="00747A40" w:rsidRDefault="00747A40" w:rsidP="002F2EDD">
      <w:r>
        <w:t>Для начала работы</w:t>
      </w:r>
      <w:r w:rsidR="00105F99" w:rsidRPr="00105F99">
        <w:t xml:space="preserve"> </w:t>
      </w:r>
      <w:r>
        <w:t xml:space="preserve">пользователю необходимо запустить 2 приложения: </w:t>
      </w:r>
      <w:r>
        <w:rPr>
          <w:lang w:val="en-US"/>
        </w:rPr>
        <w:t>python</w:t>
      </w:r>
      <w:r>
        <w:t xml:space="preserve"> сервер и основное приложение с графическим интерфейсом. Для того чтобы запустить </w:t>
      </w:r>
      <w:r>
        <w:rPr>
          <w:lang w:val="en-US"/>
        </w:rPr>
        <w:t>python</w:t>
      </w:r>
      <w:r w:rsidRPr="00747A40">
        <w:t>-</w:t>
      </w:r>
      <w:r>
        <w:t>сервер, пользовател</w:t>
      </w:r>
      <w:r w:rsidR="007947F5">
        <w:t>ю</w:t>
      </w:r>
      <w:r>
        <w:t xml:space="preserve"> может быть предоставлен исходный код с </w:t>
      </w:r>
      <w:r>
        <w:rPr>
          <w:lang w:val="en-US"/>
        </w:rPr>
        <w:t>bat</w:t>
      </w:r>
      <w:r w:rsidRPr="00747A40">
        <w:t>-</w:t>
      </w:r>
      <w:r>
        <w:t xml:space="preserve">файлом для его запуска. Чтобы запустить данную часть приложения пользователю достаточно кликнуть 2 раза по иконке </w:t>
      </w:r>
      <w:r>
        <w:rPr>
          <w:lang w:val="en-US"/>
        </w:rPr>
        <w:t>bat</w:t>
      </w:r>
      <w:r w:rsidRPr="00747A40">
        <w:t>-</w:t>
      </w:r>
      <w:r>
        <w:t>файла</w:t>
      </w:r>
      <w:r w:rsidR="00105F99" w:rsidRPr="00105F99">
        <w:t xml:space="preserve"> </w:t>
      </w:r>
      <w:r w:rsidR="00105F99">
        <w:rPr>
          <w:lang w:val="en-US"/>
        </w:rPr>
        <w:t>c</w:t>
      </w:r>
      <w:r w:rsidR="00105F99" w:rsidRPr="00105F99">
        <w:t xml:space="preserve"> </w:t>
      </w:r>
      <w:r w:rsidR="00105F99">
        <w:t xml:space="preserve">именем </w:t>
      </w:r>
      <w:r w:rsidR="00105F99" w:rsidRPr="00105F99">
        <w:t>“</w:t>
      </w:r>
      <w:r w:rsidR="00105F99">
        <w:rPr>
          <w:lang w:val="en-US"/>
        </w:rPr>
        <w:t>run</w:t>
      </w:r>
      <w:r w:rsidR="00105F99" w:rsidRPr="00105F99">
        <w:t>.</w:t>
      </w:r>
      <w:r w:rsidR="00105F99">
        <w:rPr>
          <w:lang w:val="en-US"/>
        </w:rPr>
        <w:t>bat</w:t>
      </w:r>
      <w:r w:rsidR="00105F99" w:rsidRPr="00105F99">
        <w:t>”</w:t>
      </w:r>
      <w:r w:rsidR="007947F5">
        <w:t xml:space="preserve">, предварительно установив </w:t>
      </w:r>
      <w:proofErr w:type="spellStart"/>
      <w:r w:rsidR="007947F5">
        <w:t>интерпритатор</w:t>
      </w:r>
      <w:proofErr w:type="spellEnd"/>
      <w:r w:rsidR="007947F5">
        <w:t xml:space="preserve"> </w:t>
      </w:r>
      <w:r w:rsidR="007947F5">
        <w:rPr>
          <w:lang w:val="en-US"/>
        </w:rPr>
        <w:t>Python</w:t>
      </w:r>
      <w:r>
        <w:t>. Скриншот содержимого данного файла представлен на рисунке 4.1.1, скриншот запуска данной части приложения показан на рисунке 4.1.2.</w:t>
      </w:r>
    </w:p>
    <w:p w14:paraId="215C59C6" w14:textId="77777777" w:rsidR="002F2EDD" w:rsidRDefault="002F2EDD" w:rsidP="00747A40">
      <w:pPr>
        <w:spacing w:after="16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070C" w14:paraId="0BBF1394" w14:textId="77777777" w:rsidTr="0063070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5C90F" w14:textId="3C5EC10C" w:rsidR="0063070C" w:rsidRDefault="0063070C" w:rsidP="0063070C">
            <w:pPr>
              <w:spacing w:after="160"/>
              <w:ind w:firstLine="0"/>
              <w:jc w:val="center"/>
            </w:pPr>
            <w:r w:rsidRPr="0063070C">
              <w:rPr>
                <w:noProof/>
              </w:rPr>
              <w:drawing>
                <wp:inline distT="0" distB="0" distL="0" distR="0" wp14:anchorId="1A20D09D" wp14:editId="3CB43960">
                  <wp:extent cx="4253212" cy="1560351"/>
                  <wp:effectExtent l="0" t="0" r="0" b="190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198" cy="156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F5587" w14:textId="77777777" w:rsidR="002F2EDD" w:rsidRDefault="002F2EDD" w:rsidP="002F2EDD">
      <w:pPr>
        <w:ind w:firstLine="0"/>
        <w:jc w:val="center"/>
      </w:pPr>
    </w:p>
    <w:p w14:paraId="2FDB9BE1" w14:textId="1530FE6D" w:rsidR="00747A40" w:rsidRPr="00147DF0" w:rsidRDefault="00747A40" w:rsidP="002F2EDD">
      <w:pPr>
        <w:ind w:firstLine="0"/>
        <w:jc w:val="center"/>
      </w:pPr>
      <w:r>
        <w:t xml:space="preserve">Рисунок 4.1.1 – Содержимое </w:t>
      </w:r>
      <w:r>
        <w:rPr>
          <w:lang w:val="en-US"/>
        </w:rPr>
        <w:t>bat</w:t>
      </w:r>
      <w:r w:rsidRPr="00747A40">
        <w:t xml:space="preserve"> </w:t>
      </w:r>
      <w:r>
        <w:t xml:space="preserve">файла для запуска части приложения на </w:t>
      </w:r>
      <w:r>
        <w:rPr>
          <w:lang w:val="en-US"/>
        </w:rPr>
        <w:t>Python</w:t>
      </w:r>
    </w:p>
    <w:p w14:paraId="139D6209" w14:textId="77777777" w:rsidR="002F2EDD" w:rsidRPr="0063070C" w:rsidRDefault="002F2EDD" w:rsidP="002F2EDD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3070C" w14:paraId="41181BD3" w14:textId="77777777" w:rsidTr="0063070C">
        <w:tc>
          <w:tcPr>
            <w:tcW w:w="9628" w:type="dxa"/>
            <w:vAlign w:val="center"/>
          </w:tcPr>
          <w:p w14:paraId="7C14B2B1" w14:textId="46922C74" w:rsidR="0063070C" w:rsidRDefault="0063070C" w:rsidP="002F2EDD">
            <w:pPr>
              <w:ind w:firstLine="0"/>
              <w:jc w:val="center"/>
            </w:pPr>
            <w:r w:rsidRPr="0063070C">
              <w:rPr>
                <w:noProof/>
              </w:rPr>
              <w:drawing>
                <wp:inline distT="0" distB="0" distL="0" distR="0" wp14:anchorId="70C0331B" wp14:editId="4E3BF468">
                  <wp:extent cx="6120130" cy="2966085"/>
                  <wp:effectExtent l="0" t="0" r="0" b="571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57072" w14:textId="77777777" w:rsidR="002F2EDD" w:rsidRDefault="00747A40" w:rsidP="002F2EDD">
      <w:pPr>
        <w:jc w:val="center"/>
      </w:pPr>
      <w:r w:rsidRPr="00747A40">
        <w:t xml:space="preserve"> </w:t>
      </w:r>
    </w:p>
    <w:p w14:paraId="5D1BA239" w14:textId="43C401CA" w:rsidR="002F2EDD" w:rsidRPr="002F2EDD" w:rsidRDefault="00747A40" w:rsidP="002F2EDD">
      <w:pPr>
        <w:jc w:val="center"/>
      </w:pPr>
      <w:r>
        <w:t xml:space="preserve">Рисунок 4.1.2 – Результат запуска части приложения на </w:t>
      </w:r>
      <w:r>
        <w:rPr>
          <w:lang w:val="en-US"/>
        </w:rPr>
        <w:t>Python</w:t>
      </w:r>
    </w:p>
    <w:p w14:paraId="07C8FAED" w14:textId="22E003F5" w:rsidR="00747A40" w:rsidRDefault="000B74DC" w:rsidP="002A51C1">
      <w:r>
        <w:lastRenderedPageBreak/>
        <w:t xml:space="preserve">Для запуска части приложения </w:t>
      </w:r>
      <w:proofErr w:type="gramStart"/>
      <w:r>
        <w:t>с графическим интерфейсам</w:t>
      </w:r>
      <w:proofErr w:type="gramEnd"/>
      <w:r>
        <w:t xml:space="preserve"> и серверной част</w:t>
      </w:r>
      <w:r w:rsidR="00105F99">
        <w:t>ью</w:t>
      </w:r>
      <w:r>
        <w:t xml:space="preserve"> сначала необходимо установить программу, </w:t>
      </w:r>
      <w:proofErr w:type="gramStart"/>
      <w:r>
        <w:t>установщик</w:t>
      </w:r>
      <w:proofErr w:type="gramEnd"/>
      <w:r>
        <w:t xml:space="preserve"> который может быть выдан конечному пользователю вместе с </w:t>
      </w:r>
      <w:r>
        <w:rPr>
          <w:lang w:val="en-US"/>
        </w:rPr>
        <w:t>python</w:t>
      </w:r>
      <w:r w:rsidRPr="000B74DC">
        <w:t>-</w:t>
      </w:r>
      <w:r>
        <w:t xml:space="preserve">кодом. Установка данной части приложения не отличается от установки любого другого приложения для </w:t>
      </w:r>
      <w:r>
        <w:rPr>
          <w:lang w:val="en-US"/>
        </w:rPr>
        <w:t>Windows</w:t>
      </w:r>
      <w:r w:rsidR="001F4773" w:rsidRPr="001F4773">
        <w:t xml:space="preserve"> 10 </w:t>
      </w:r>
      <w:r w:rsidR="001F4773">
        <w:t xml:space="preserve">или </w:t>
      </w:r>
      <w:r w:rsidR="001F4773">
        <w:rPr>
          <w:lang w:val="en-US"/>
        </w:rPr>
        <w:t>Windows</w:t>
      </w:r>
      <w:r w:rsidR="001F4773" w:rsidRPr="001F4773">
        <w:t xml:space="preserve"> 11</w:t>
      </w:r>
      <w:r w:rsidRPr="000B74DC">
        <w:t xml:space="preserve">. </w:t>
      </w:r>
      <w:r>
        <w:t xml:space="preserve">Основной особенностью данного установщика является то, что он устанавливает сразу два компонента системы: серверную часть и часть с графическим интерфейсом. </w:t>
      </w:r>
      <w:r w:rsidR="001F4773">
        <w:t>Экран установки показан на рисунке 4.1.3.</w:t>
      </w:r>
      <w:r>
        <w:t xml:space="preserve"> </w:t>
      </w:r>
      <w:r w:rsidR="001F4773">
        <w:t xml:space="preserve">После установки запустить данное приложение можно через меню </w:t>
      </w:r>
      <w:r w:rsidR="001F4773" w:rsidRPr="001F4773">
        <w:t>“</w:t>
      </w:r>
      <w:r w:rsidR="001F4773">
        <w:t>Пуск</w:t>
      </w:r>
      <w:r w:rsidR="001F4773" w:rsidRPr="001F4773">
        <w:t>”</w:t>
      </w:r>
      <w:r w:rsidR="001F4773">
        <w:t xml:space="preserve"> по имени </w:t>
      </w:r>
      <w:proofErr w:type="spellStart"/>
      <w:r w:rsidR="001F4773">
        <w:rPr>
          <w:lang w:val="en-US"/>
        </w:rPr>
        <w:t>SpaceOptimizer</w:t>
      </w:r>
      <w:proofErr w:type="spellEnd"/>
      <w:r w:rsidR="001F4773">
        <w:t xml:space="preserve">, после запуска откроются эти два компонента </w:t>
      </w:r>
      <w:r w:rsidR="00105F99">
        <w:t>приложения</w:t>
      </w:r>
      <w:r w:rsidR="001F4773">
        <w:t>.</w:t>
      </w:r>
    </w:p>
    <w:p w14:paraId="07048262" w14:textId="77777777" w:rsidR="002A51C1" w:rsidRPr="001F4773" w:rsidRDefault="002A51C1" w:rsidP="002A51C1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947F5" w14:paraId="7A55A366" w14:textId="77777777" w:rsidTr="007947F5">
        <w:tc>
          <w:tcPr>
            <w:tcW w:w="9628" w:type="dxa"/>
            <w:vAlign w:val="center"/>
          </w:tcPr>
          <w:p w14:paraId="28E528A9" w14:textId="09CF59D4" w:rsidR="007947F5" w:rsidRDefault="007947F5" w:rsidP="002A51C1">
            <w:pPr>
              <w:ind w:firstLine="0"/>
              <w:jc w:val="center"/>
            </w:pPr>
            <w:r w:rsidRPr="007947F5">
              <w:rPr>
                <w:noProof/>
              </w:rPr>
              <w:drawing>
                <wp:inline distT="0" distB="0" distL="0" distR="0" wp14:anchorId="72B5D4FB" wp14:editId="5BE09342">
                  <wp:extent cx="4754880" cy="3012378"/>
                  <wp:effectExtent l="0" t="0" r="762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613" cy="301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60219" w14:textId="77777777" w:rsidR="002A51C1" w:rsidRDefault="002A51C1" w:rsidP="002A51C1">
      <w:pPr>
        <w:jc w:val="center"/>
      </w:pPr>
    </w:p>
    <w:p w14:paraId="68D9D79C" w14:textId="1B359D29" w:rsidR="002A48BE" w:rsidRDefault="001F4773" w:rsidP="002A51C1">
      <w:pPr>
        <w:jc w:val="center"/>
      </w:pPr>
      <w:r>
        <w:t xml:space="preserve">Рисунок 4.1.3 – Экран установки приложения на </w:t>
      </w:r>
      <w:r>
        <w:rPr>
          <w:lang w:val="en-US"/>
        </w:rPr>
        <w:t>Windows</w:t>
      </w:r>
    </w:p>
    <w:p w14:paraId="72DAE557" w14:textId="77777777" w:rsidR="002A51C1" w:rsidRPr="001F4773" w:rsidRDefault="002A51C1" w:rsidP="002A51C1">
      <w:pPr>
        <w:jc w:val="center"/>
      </w:pPr>
    </w:p>
    <w:p w14:paraId="65CA70BD" w14:textId="4836ACD2" w:rsidR="000B74DC" w:rsidRDefault="00055E64" w:rsidP="00055E64">
      <w:pPr>
        <w:pStyle w:val="20"/>
        <w:numPr>
          <w:ilvl w:val="1"/>
          <w:numId w:val="32"/>
        </w:numPr>
        <w:rPr>
          <w:bCs/>
        </w:rPr>
      </w:pPr>
      <w:bookmarkStart w:id="49" w:name="_Toc136257079"/>
      <w:r>
        <w:rPr>
          <w:bCs/>
        </w:rPr>
        <w:t xml:space="preserve"> </w:t>
      </w:r>
      <w:r w:rsidR="000B74DC" w:rsidRPr="003B47A2">
        <w:rPr>
          <w:bCs/>
        </w:rPr>
        <w:t>Описание интерфейса</w:t>
      </w:r>
      <w:bookmarkEnd w:id="49"/>
    </w:p>
    <w:p w14:paraId="7F751553" w14:textId="77777777" w:rsidR="002A51C1" w:rsidRDefault="002A51C1" w:rsidP="002A51C1"/>
    <w:p w14:paraId="5914A727" w14:textId="085D77D6" w:rsidR="0046269F" w:rsidRPr="0046269F" w:rsidRDefault="001F4773" w:rsidP="0046269F">
      <w:r>
        <w:t>При запуске</w:t>
      </w:r>
      <w:r w:rsidR="00105F99">
        <w:t xml:space="preserve"> </w:t>
      </w:r>
      <w:r>
        <w:t>пользователя встречает форма</w:t>
      </w:r>
      <w:r w:rsidR="000C0CD7">
        <w:t xml:space="preserve"> </w:t>
      </w:r>
      <w:r w:rsidR="003B47A2">
        <w:t>и терминал серверной части приложения, который нужен для контроля выполняемых действий в программе</w:t>
      </w:r>
      <w:r>
        <w:t>.</w:t>
      </w:r>
      <w:r w:rsidR="000C0CD7" w:rsidRPr="000C0CD7">
        <w:t xml:space="preserve"> </w:t>
      </w:r>
      <w:r w:rsidR="000C0CD7">
        <w:t>Результат запуска программы отображен на рисунке 4.2.1.</w:t>
      </w:r>
      <w:r w:rsidR="003B47A2">
        <w:t xml:space="preserve"> При необходимости данный терминал можно свернуть, но для работы приложения выключать его не рекомендуется.</w:t>
      </w:r>
      <w:r>
        <w:t xml:space="preserve"> На данной форме есть экран приветствия, меню для перехода по страницам приложения, панель для </w:t>
      </w:r>
      <w:r w:rsidR="00FD45D2">
        <w:t>выбора</w:t>
      </w:r>
      <w:r>
        <w:t xml:space="preserve"> существующих </w:t>
      </w:r>
      <w:r w:rsidR="007947F5">
        <w:t>конфигураций (проектов) исследований</w:t>
      </w:r>
      <w:r w:rsidR="00105F99">
        <w:t xml:space="preserve">, </w:t>
      </w:r>
      <w:r w:rsidR="007947F5">
        <w:t>кнопк</w:t>
      </w:r>
      <w:r w:rsidR="00105F99">
        <w:t>а</w:t>
      </w:r>
      <w:r w:rsidR="007947F5">
        <w:t xml:space="preserve"> для создания нового проекта исследования</w:t>
      </w:r>
      <w:r w:rsidR="003A0828">
        <w:t>, поле для поиска проекта по названию</w:t>
      </w:r>
      <w:r w:rsidR="003B47A2" w:rsidRPr="003B47A2">
        <w:t>.</w:t>
      </w:r>
      <w:r w:rsidR="0046269F" w:rsidRPr="0046269F">
        <w:t xml:space="preserve"> </w:t>
      </w:r>
      <w:r w:rsidR="0046269F">
        <w:t xml:space="preserve">Если необходимо увеличить полезную площадь окна, то меню приложения также можно скрыть. Можно также отметить, что данное приложение поддерживает прозрачность окна в материале </w:t>
      </w:r>
      <w:r w:rsidR="0046269F" w:rsidRPr="0046269F">
        <w:t>“</w:t>
      </w:r>
      <w:proofErr w:type="spellStart"/>
      <w:r w:rsidR="0046269F">
        <w:rPr>
          <w:lang w:val="en-US"/>
        </w:rPr>
        <w:t>Acril</w:t>
      </w:r>
      <w:proofErr w:type="spellEnd"/>
      <w:r w:rsidR="0046269F" w:rsidRPr="0046269F">
        <w:t>”</w:t>
      </w:r>
      <w:r w:rsidR="0046269F">
        <w:t>, что придает приложению более современный и изящный вид.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0828" w14:paraId="493A3E3C" w14:textId="77777777" w:rsidTr="003A0828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D51DD" w14:textId="56CD49DD" w:rsidR="003A0828" w:rsidRDefault="00C17242" w:rsidP="000C0CD7">
            <w:pPr>
              <w:spacing w:line="259" w:lineRule="auto"/>
              <w:ind w:firstLine="0"/>
              <w:jc w:val="center"/>
            </w:pPr>
            <w:r w:rsidRPr="00C17242">
              <w:rPr>
                <w:noProof/>
              </w:rPr>
              <w:lastRenderedPageBreak/>
              <w:drawing>
                <wp:inline distT="0" distB="0" distL="0" distR="0" wp14:anchorId="1C9789F0" wp14:editId="7952D40B">
                  <wp:extent cx="4351794" cy="2410691"/>
                  <wp:effectExtent l="0" t="0" r="0" b="889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52" cy="245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13ADF" w14:textId="77777777" w:rsidR="0087430E" w:rsidRDefault="0087430E" w:rsidP="0087430E">
      <w:pPr>
        <w:spacing w:line="259" w:lineRule="auto"/>
        <w:ind w:firstLine="0"/>
        <w:jc w:val="center"/>
      </w:pPr>
    </w:p>
    <w:p w14:paraId="206BF5E6" w14:textId="43F38B0A" w:rsidR="003A0828" w:rsidRDefault="003A0828" w:rsidP="0087430E">
      <w:pPr>
        <w:spacing w:line="259" w:lineRule="auto"/>
        <w:ind w:firstLine="0"/>
        <w:jc w:val="center"/>
      </w:pPr>
      <w:r>
        <w:t>Рисунок 4.2.1 –</w:t>
      </w:r>
      <w:r w:rsidR="003B47A2">
        <w:t xml:space="preserve"> Результат запуска приложения</w:t>
      </w:r>
    </w:p>
    <w:p w14:paraId="7129C789" w14:textId="77777777" w:rsidR="0087430E" w:rsidRDefault="0087430E" w:rsidP="0087430E">
      <w:pPr>
        <w:spacing w:line="259" w:lineRule="auto"/>
        <w:ind w:firstLine="0"/>
        <w:jc w:val="center"/>
      </w:pPr>
    </w:p>
    <w:p w14:paraId="02F09306" w14:textId="33F118E8" w:rsidR="003B47A2" w:rsidRDefault="003B47A2" w:rsidP="0087430E">
      <w:r>
        <w:t xml:space="preserve">Для того, чтобы создать новый проект пользователю необходимо нажать на кнопку </w:t>
      </w:r>
      <w:r w:rsidRPr="003A0828">
        <w:t>“</w:t>
      </w:r>
      <w:r>
        <w:t>Создать</w:t>
      </w:r>
      <w:r w:rsidRPr="003A0828">
        <w:t>”</w:t>
      </w:r>
      <w:r>
        <w:t xml:space="preserve"> на главной форме.</w:t>
      </w:r>
      <w:r w:rsidRPr="003B47A2">
        <w:t xml:space="preserve"> </w:t>
      </w:r>
      <w:r>
        <w:t xml:space="preserve">После этого пользователю будет предложено в несколько этапов заполнить все необходимые данные для создания проекта исследования. </w:t>
      </w:r>
      <w:r w:rsidR="000034A8">
        <w:t xml:space="preserve">При помощи кнопок </w:t>
      </w:r>
      <w:r w:rsidR="000034A8" w:rsidRPr="000034A8">
        <w:t>“</w:t>
      </w:r>
      <w:r w:rsidR="000034A8">
        <w:t>Назад</w:t>
      </w:r>
      <w:r w:rsidR="000034A8" w:rsidRPr="000034A8">
        <w:t>”</w:t>
      </w:r>
      <w:r w:rsidR="000034A8">
        <w:t xml:space="preserve"> и </w:t>
      </w:r>
      <w:r w:rsidR="000034A8" w:rsidRPr="000034A8">
        <w:t>“</w:t>
      </w:r>
      <w:r w:rsidR="000034A8">
        <w:t>Далее</w:t>
      </w:r>
      <w:r w:rsidR="000034A8" w:rsidRPr="000034A8">
        <w:t>”</w:t>
      </w:r>
      <w:r w:rsidR="000034A8">
        <w:t xml:space="preserve"> пользователь может переключаться между этапами. Кнопка </w:t>
      </w:r>
      <w:r w:rsidR="000034A8" w:rsidRPr="000034A8">
        <w:t>“</w:t>
      </w:r>
      <w:r w:rsidR="000034A8">
        <w:rPr>
          <w:lang w:val="en-US"/>
        </w:rPr>
        <w:t>X</w:t>
      </w:r>
      <w:r w:rsidR="000034A8" w:rsidRPr="000034A8">
        <w:t xml:space="preserve">” </w:t>
      </w:r>
      <w:r w:rsidR="000034A8">
        <w:t>предназначена для отмены создания проекта исследования. Первоначально пользователю необходимо задать название проекта и путь к файлу, с которым он будет работать.</w:t>
      </w:r>
      <w:r w:rsidR="00A41302">
        <w:t xml:space="preserve"> Окно заполнения названия проекта и пути к файлу показано на рисунке 4.2.2.</w:t>
      </w:r>
      <w:r w:rsidR="000034A8">
        <w:t xml:space="preserve"> Окно выбора файла обозначено на рисунке 4.2.</w:t>
      </w:r>
      <w:r w:rsidR="00A41302">
        <w:t>3</w:t>
      </w:r>
      <w:r w:rsidR="000034A8">
        <w:t xml:space="preserve">. </w:t>
      </w:r>
    </w:p>
    <w:p w14:paraId="43555765" w14:textId="77777777" w:rsidR="0087430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302" w14:paraId="52224666" w14:textId="77777777" w:rsidTr="00245F24">
        <w:tc>
          <w:tcPr>
            <w:tcW w:w="9628" w:type="dxa"/>
            <w:vAlign w:val="center"/>
          </w:tcPr>
          <w:p w14:paraId="6EB5DE69" w14:textId="77777777" w:rsidR="00A41302" w:rsidRDefault="00A41302" w:rsidP="00245F24">
            <w:pPr>
              <w:spacing w:after="160"/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2643F047" wp14:editId="356C53B9">
                  <wp:extent cx="6160273" cy="2939143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231" cy="294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D63E6" w14:textId="77777777" w:rsidR="0087430E" w:rsidRDefault="0087430E" w:rsidP="0087430E">
      <w:pPr>
        <w:ind w:firstLine="0"/>
        <w:jc w:val="center"/>
      </w:pPr>
    </w:p>
    <w:p w14:paraId="64A6D13C" w14:textId="1577E51E" w:rsidR="00A41302" w:rsidRPr="00AB7592" w:rsidRDefault="00A41302" w:rsidP="0087430E">
      <w:pPr>
        <w:ind w:firstLine="0"/>
        <w:jc w:val="center"/>
      </w:pPr>
      <w:r>
        <w:t>Рисунок 4.2.2 – Настройка начальных параметров исследования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611FDF22" w14:textId="77777777" w:rsidTr="000034A8">
        <w:tc>
          <w:tcPr>
            <w:tcW w:w="9628" w:type="dxa"/>
            <w:vAlign w:val="center"/>
          </w:tcPr>
          <w:p w14:paraId="4E8861E1" w14:textId="51549E12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lastRenderedPageBreak/>
              <w:drawing>
                <wp:inline distT="0" distB="0" distL="0" distR="0" wp14:anchorId="3640EAF6" wp14:editId="33227E56">
                  <wp:extent cx="4943703" cy="261189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858" cy="263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B8BC5" w14:textId="77777777" w:rsidR="0087430E" w:rsidRDefault="0087430E" w:rsidP="0087430E">
      <w:pPr>
        <w:jc w:val="center"/>
      </w:pPr>
    </w:p>
    <w:p w14:paraId="0FFE1042" w14:textId="28CBCEDA" w:rsidR="000034A8" w:rsidRDefault="000034A8" w:rsidP="0087430E">
      <w:pPr>
        <w:jc w:val="center"/>
      </w:pPr>
      <w:r>
        <w:t>Рисунок 4.2.</w:t>
      </w:r>
      <w:r w:rsidR="00A41302">
        <w:t>3</w:t>
      </w:r>
      <w:r>
        <w:t xml:space="preserve"> – Окно выбора файла с деталью</w:t>
      </w:r>
    </w:p>
    <w:p w14:paraId="2DCB42C2" w14:textId="77777777" w:rsidR="0087430E" w:rsidRDefault="0087430E" w:rsidP="0087430E">
      <w:pPr>
        <w:jc w:val="center"/>
      </w:pPr>
    </w:p>
    <w:p w14:paraId="7FE9FD1F" w14:textId="1B9F6D23" w:rsidR="00621AE0" w:rsidRDefault="00A41302" w:rsidP="0087430E">
      <w:r>
        <w:t xml:space="preserve">После задания начальных данных проекта пользователю предлагается заполнить </w:t>
      </w:r>
      <w:r w:rsidR="00621AE0">
        <w:t xml:space="preserve">форму параметров сетки для дальнейших исследований в </w:t>
      </w:r>
      <w:r w:rsidR="00621AE0">
        <w:rPr>
          <w:lang w:val="en-US"/>
        </w:rPr>
        <w:t>SolidWorks</w:t>
      </w:r>
      <w:r w:rsidR="00621AE0" w:rsidRPr="00621AE0">
        <w:t xml:space="preserve">. </w:t>
      </w:r>
      <w:r w:rsidR="00621AE0">
        <w:t>Данная форма отображена на рисунке 4.2.4. Обозначение</w:t>
      </w:r>
      <w:r w:rsidR="00621AE0" w:rsidRPr="00621AE0">
        <w:t xml:space="preserve"> </w:t>
      </w:r>
      <w:r w:rsidR="00621AE0">
        <w:t>параметров</w:t>
      </w:r>
      <w:r w:rsidR="00621AE0" w:rsidRPr="00621AE0">
        <w:t xml:space="preserve"> </w:t>
      </w:r>
      <w:r w:rsidR="00621AE0">
        <w:t>следующее</w:t>
      </w:r>
      <w:r w:rsidR="00621AE0" w:rsidRPr="00621AE0">
        <w:t>: “</w:t>
      </w:r>
      <w:r w:rsidR="007B2EDA">
        <w:rPr>
          <w:lang w:val="en-US"/>
        </w:rPr>
        <w:t>Q</w:t>
      </w:r>
      <w:r w:rsidR="00621AE0">
        <w:rPr>
          <w:lang w:val="en-US"/>
        </w:rPr>
        <w:t>uality</w:t>
      </w:r>
      <w:r w:rsidR="00621AE0" w:rsidRPr="00621AE0">
        <w:t xml:space="preserve">” </w:t>
      </w:r>
      <w:r w:rsidR="00F46D91">
        <w:t>задаёт</w:t>
      </w:r>
      <w:r w:rsidR="00621AE0" w:rsidRPr="00621AE0">
        <w:t xml:space="preserve"> </w:t>
      </w:r>
      <w:r w:rsidR="00621AE0">
        <w:t>параметр</w:t>
      </w:r>
      <w:r w:rsidR="00621AE0" w:rsidRPr="00621AE0">
        <w:t xml:space="preserve"> </w:t>
      </w:r>
      <w:r w:rsidR="00621AE0">
        <w:t>качества сетки</w:t>
      </w:r>
      <w:r w:rsidR="00621AE0" w:rsidRPr="00621AE0">
        <w:t>; “</w:t>
      </w:r>
      <w:proofErr w:type="spellStart"/>
      <w:r w:rsidR="00621AE0">
        <w:rPr>
          <w:lang w:val="en-US"/>
        </w:rPr>
        <w:t>UseJacobianCheck</w:t>
      </w:r>
      <w:proofErr w:type="spellEnd"/>
      <w:r w:rsidR="00621AE0" w:rsidRPr="00621AE0">
        <w:t>”</w:t>
      </w:r>
      <w:r w:rsidR="00621AE0">
        <w:t xml:space="preserve"> </w:t>
      </w:r>
      <w:r w:rsidR="00F46D91">
        <w:t>устанавливает</w:t>
      </w:r>
      <w:r w:rsidR="00621AE0">
        <w:t xml:space="preserve"> режим использования проверки Якобиана при построении сетки</w:t>
      </w:r>
      <w:r w:rsidR="00621AE0" w:rsidRPr="00621AE0">
        <w:t>; “</w:t>
      </w:r>
      <w:proofErr w:type="spellStart"/>
      <w:r w:rsidR="00621AE0">
        <w:rPr>
          <w:lang w:val="en-US"/>
        </w:rPr>
        <w:t>MesherType</w:t>
      </w:r>
      <w:proofErr w:type="spellEnd"/>
      <w:r w:rsidR="00621AE0" w:rsidRPr="00621AE0">
        <w:t>”</w:t>
      </w:r>
      <w:r w:rsidR="00621AE0">
        <w:t xml:space="preserve"> </w:t>
      </w:r>
      <w:r w:rsidR="00F46D91">
        <w:t>определяет</w:t>
      </w:r>
      <w:r w:rsidR="00621AE0">
        <w:t xml:space="preserve"> тип сетки</w:t>
      </w:r>
      <w:r w:rsidR="00621AE0" w:rsidRPr="00621AE0">
        <w:t>; “</w:t>
      </w:r>
      <w:proofErr w:type="spellStart"/>
      <w:r w:rsidR="00621AE0">
        <w:rPr>
          <w:lang w:val="en-US"/>
        </w:rPr>
        <w:t>MinElementInCircle</w:t>
      </w:r>
      <w:proofErr w:type="spellEnd"/>
      <w:r w:rsidR="00621AE0" w:rsidRPr="00621AE0">
        <w:t>” задает минимальное количество элементов по кругу для определения максимального угла в сетке на основе кривизны; “</w:t>
      </w:r>
      <w:proofErr w:type="spellStart"/>
      <w:r w:rsidR="00621AE0">
        <w:rPr>
          <w:lang w:val="en-US"/>
        </w:rPr>
        <w:t>GrowthRatio</w:t>
      </w:r>
      <w:proofErr w:type="spellEnd"/>
      <w:r w:rsidR="00621AE0" w:rsidRPr="00621AE0">
        <w:t xml:space="preserve">” </w:t>
      </w:r>
      <w:r w:rsidR="00F46D91">
        <w:t>об</w:t>
      </w:r>
      <w:r w:rsidR="00DE4D99">
        <w:t>о</w:t>
      </w:r>
      <w:r w:rsidR="00F46D91">
        <w:t>значает</w:t>
      </w:r>
      <w:r w:rsidR="00621AE0" w:rsidRPr="00621AE0">
        <w:t xml:space="preserve"> глобальный коэффициент роста размера элемента, начиная с областей наибольшей кривизны во всех направлениях в сетке на основе кривизны; “</w:t>
      </w:r>
      <w:proofErr w:type="spellStart"/>
      <w:r w:rsidR="00621AE0">
        <w:rPr>
          <w:lang w:val="en-US"/>
        </w:rPr>
        <w:t>SaveSettingsWithoutMeshing</w:t>
      </w:r>
      <w:proofErr w:type="spellEnd"/>
      <w:r w:rsidR="00621AE0" w:rsidRPr="00621AE0">
        <w:t>” устанавливает, сохранять ли настройки сетки без создания сетки; “</w:t>
      </w:r>
      <w:r w:rsidR="00621AE0">
        <w:rPr>
          <w:lang w:val="en-US"/>
        </w:rPr>
        <w:t>Unit</w:t>
      </w:r>
      <w:r w:rsidR="00621AE0" w:rsidRPr="00621AE0">
        <w:t xml:space="preserve">” </w:t>
      </w:r>
      <w:r w:rsidR="007B2EDA">
        <w:t xml:space="preserve">задает параметры </w:t>
      </w:r>
      <w:r w:rsidR="007B2EDA" w:rsidRPr="007B2EDA">
        <w:t>единиц измерения сетки</w:t>
      </w:r>
      <w:r w:rsidR="00621AE0" w:rsidRPr="00621AE0">
        <w:t>.</w:t>
      </w:r>
    </w:p>
    <w:p w14:paraId="6084DCFC" w14:textId="77777777" w:rsidR="0087430E" w:rsidRPr="00502F16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4DA447B3" w14:textId="77777777" w:rsidTr="000034A8">
        <w:tc>
          <w:tcPr>
            <w:tcW w:w="9628" w:type="dxa"/>
            <w:vAlign w:val="center"/>
          </w:tcPr>
          <w:p w14:paraId="7EB700BD" w14:textId="167F6C4B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316A36EA" wp14:editId="4576EAFA">
                  <wp:extent cx="3959481" cy="2531471"/>
                  <wp:effectExtent l="0" t="0" r="3175" b="254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699" cy="25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A28CC" w14:textId="77777777" w:rsidR="0087430E" w:rsidRDefault="0087430E" w:rsidP="0087430E">
      <w:pPr>
        <w:jc w:val="center"/>
      </w:pPr>
    </w:p>
    <w:p w14:paraId="325F6D61" w14:textId="3E78E446" w:rsidR="000034A8" w:rsidRDefault="000034A8" w:rsidP="000034A8">
      <w:pPr>
        <w:spacing w:after="160"/>
        <w:jc w:val="center"/>
      </w:pPr>
      <w:r>
        <w:t>Рисунок 4.2.4 – Настройка параметров сетки для исследования</w:t>
      </w:r>
    </w:p>
    <w:p w14:paraId="776EA3DA" w14:textId="6756169A" w:rsidR="00394E81" w:rsidRDefault="00394E81" w:rsidP="0087430E">
      <w:r>
        <w:lastRenderedPageBreak/>
        <w:t xml:space="preserve">Когда пользователь выбрал параметры сетки для дальнейших исследований, приложение перенаправляет его на форму задания параметров алгоритма проведения исследования. Данная форма отображена на рисунке 4.2.5. Параметр </w:t>
      </w:r>
      <w:r w:rsidRPr="008504FF">
        <w:t>“</w:t>
      </w:r>
      <w:proofErr w:type="spellStart"/>
      <w:r>
        <w:rPr>
          <w:lang w:val="en-US"/>
        </w:rPr>
        <w:t>Coef</w:t>
      </w:r>
      <w:proofErr w:type="spellEnd"/>
      <w:r w:rsidRPr="008504FF">
        <w:t xml:space="preserve">-1” </w:t>
      </w:r>
      <w:r>
        <w:t>отвечает за</w:t>
      </w:r>
      <w:r w:rsidR="008504FF">
        <w:t xml:space="preserve"> уменьшения значения выбранной характеристики материала детали (на данный момент предлагается к выбору только одно значение </w:t>
      </w:r>
      <w:r w:rsidR="008504FF" w:rsidRPr="008504FF">
        <w:t>“</w:t>
      </w:r>
      <w:r w:rsidR="008504FF">
        <w:rPr>
          <w:lang w:val="en-US"/>
        </w:rPr>
        <w:t>SIGXT</w:t>
      </w:r>
      <w:r w:rsidR="008504FF" w:rsidRPr="008504FF">
        <w:t xml:space="preserve">” </w:t>
      </w:r>
      <w:r w:rsidR="008504FF">
        <w:t>–</w:t>
      </w:r>
      <w:r w:rsidR="008504FF" w:rsidRPr="008504FF">
        <w:t xml:space="preserve"> </w:t>
      </w:r>
      <w:r w:rsidR="008504FF">
        <w:t xml:space="preserve">прочность при растяжении). Параметр </w:t>
      </w:r>
      <w:r w:rsidR="008504FF" w:rsidRPr="008504FF">
        <w:t>“</w:t>
      </w:r>
      <w:proofErr w:type="spellStart"/>
      <w:r w:rsidR="008504FF">
        <w:rPr>
          <w:lang w:val="en-US"/>
        </w:rPr>
        <w:t>Coef</w:t>
      </w:r>
      <w:proofErr w:type="spellEnd"/>
      <w:r w:rsidR="008504FF" w:rsidRPr="008504FF">
        <w:t xml:space="preserve">-2” </w:t>
      </w:r>
      <w:r w:rsidR="008504FF">
        <w:t xml:space="preserve">отвечает за уменьшение максимального значения выбранной характеристики параметра напряжения (обозначен как параметр фильтрации, на данный момент предлагается к выбору только значение </w:t>
      </w:r>
      <w:r w:rsidR="008504FF" w:rsidRPr="008504FF">
        <w:t>“</w:t>
      </w:r>
      <w:r w:rsidR="008504FF">
        <w:rPr>
          <w:lang w:val="en-US"/>
        </w:rPr>
        <w:t>VON</w:t>
      </w:r>
      <w:r w:rsidR="008504FF" w:rsidRPr="008504FF">
        <w:t xml:space="preserve">” </w:t>
      </w:r>
      <w:r w:rsidR="008504FF">
        <w:t>–</w:t>
      </w:r>
      <w:r w:rsidR="008504FF" w:rsidRPr="008504FF">
        <w:t xml:space="preserve"> </w:t>
      </w:r>
      <w:r w:rsidR="008504FF">
        <w:t xml:space="preserve">напряжение по </w:t>
      </w:r>
      <w:r w:rsidR="008504FF">
        <w:rPr>
          <w:lang w:val="en-US"/>
        </w:rPr>
        <w:t>von</w:t>
      </w:r>
      <w:r w:rsidR="008504FF" w:rsidRPr="008504FF">
        <w:t xml:space="preserve"> </w:t>
      </w:r>
      <w:r w:rsidR="008504FF">
        <w:rPr>
          <w:lang w:val="en-US"/>
        </w:rPr>
        <w:t>Mises</w:t>
      </w:r>
      <w:r w:rsidR="008504FF">
        <w:t>).</w:t>
      </w:r>
      <w:r w:rsidR="00DD07BE">
        <w:t xml:space="preserve"> Параметры </w:t>
      </w:r>
      <w:r w:rsidR="00DD07BE" w:rsidRPr="00DD07BE">
        <w:t>“</w:t>
      </w:r>
      <w:proofErr w:type="spellStart"/>
      <w:r w:rsidR="00DD07BE">
        <w:rPr>
          <w:lang w:val="en-US"/>
        </w:rPr>
        <w:t>Coef</w:t>
      </w:r>
      <w:proofErr w:type="spellEnd"/>
      <w:r w:rsidR="00DD07BE" w:rsidRPr="00DD07BE">
        <w:t xml:space="preserve">-1” </w:t>
      </w:r>
      <w:r w:rsidR="00DD07BE">
        <w:t xml:space="preserve">и </w:t>
      </w:r>
      <w:r w:rsidR="00DD07BE" w:rsidRPr="00DD07BE">
        <w:t>“</w:t>
      </w:r>
      <w:proofErr w:type="spellStart"/>
      <w:r w:rsidR="00DD07BE">
        <w:rPr>
          <w:lang w:val="en-US"/>
        </w:rPr>
        <w:t>Coef</w:t>
      </w:r>
      <w:proofErr w:type="spellEnd"/>
      <w:r w:rsidR="00DD07BE" w:rsidRPr="00DD07BE">
        <w:t xml:space="preserve">-2” </w:t>
      </w:r>
      <w:r w:rsidR="00DD07BE">
        <w:t>помогают задавать граничные численные значения для поиска узлов по выбранной характеристике напряжения.</w:t>
      </w:r>
      <w:r w:rsidR="008504FF">
        <w:t xml:space="preserve"> Также предлагается выбрать алгоритмы кластеризации найденных узлов в области: </w:t>
      </w:r>
      <w:r w:rsidR="008504FF">
        <w:rPr>
          <w:lang w:val="en-US"/>
        </w:rPr>
        <w:t>DBSCAN</w:t>
      </w:r>
      <w:r w:rsidR="008504FF" w:rsidRPr="008504FF">
        <w:t xml:space="preserve"> </w:t>
      </w:r>
      <w:r w:rsidR="008504FF">
        <w:t>и алгоритм на основе смежных элементов.</w:t>
      </w:r>
    </w:p>
    <w:p w14:paraId="6CAE09D4" w14:textId="77777777" w:rsidR="0087430E" w:rsidRPr="008504FF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2DF6778F" w14:textId="77777777" w:rsidTr="00C01C2D">
        <w:tc>
          <w:tcPr>
            <w:tcW w:w="9628" w:type="dxa"/>
            <w:vAlign w:val="center"/>
          </w:tcPr>
          <w:p w14:paraId="1D179D33" w14:textId="035EE645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6AB495C4" wp14:editId="10B3B7B8">
                  <wp:extent cx="4747895" cy="2149523"/>
                  <wp:effectExtent l="0" t="0" r="0" b="317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76" cy="21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D8463" w14:textId="77777777" w:rsidR="0087430E" w:rsidRDefault="0087430E" w:rsidP="0087430E">
      <w:pPr>
        <w:jc w:val="center"/>
      </w:pPr>
    </w:p>
    <w:p w14:paraId="63556E1B" w14:textId="680C8455" w:rsidR="000034A8" w:rsidRDefault="000034A8" w:rsidP="0087430E">
      <w:pPr>
        <w:jc w:val="center"/>
      </w:pPr>
      <w:r>
        <w:t>Рисунок 4.2.5 – Настройка параметров исследования</w:t>
      </w:r>
    </w:p>
    <w:p w14:paraId="433D9DD3" w14:textId="77777777" w:rsidR="0087430E" w:rsidRDefault="0087430E" w:rsidP="0087430E">
      <w:pPr>
        <w:jc w:val="center"/>
      </w:pPr>
    </w:p>
    <w:p w14:paraId="1E3C970C" w14:textId="796C94E5" w:rsidR="00DD07BE" w:rsidRDefault="00DD07BE" w:rsidP="0087430E">
      <w:r>
        <w:t xml:space="preserve">Когда пользователь задал основные параметры исследования, приложение отобразит форму заполнения параметров выбранного алгоритма кластеризации. Если пользователь выбрал алгоритм </w:t>
      </w:r>
      <w:r>
        <w:rPr>
          <w:lang w:val="en-US"/>
        </w:rPr>
        <w:t>DBCSAN</w:t>
      </w:r>
      <w:r>
        <w:t>, то отобразится форма на рисунке 4.2.6. Если пользователь выбрал алгоритм смежных элементов, то отобразится форма на рисунке 4.2.7.</w:t>
      </w:r>
    </w:p>
    <w:p w14:paraId="55991E16" w14:textId="77777777" w:rsidR="0087430E" w:rsidRPr="00DD07B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70EC1085" w14:textId="77777777" w:rsidTr="00C01C2D">
        <w:tc>
          <w:tcPr>
            <w:tcW w:w="9628" w:type="dxa"/>
            <w:vAlign w:val="center"/>
          </w:tcPr>
          <w:p w14:paraId="7717C55C" w14:textId="77777777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11704BFF" wp14:editId="78D8A804">
                  <wp:extent cx="4582276" cy="1288914"/>
                  <wp:effectExtent l="0" t="0" r="0" b="698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18" cy="12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30D8F" w14:textId="6E24066F" w:rsidR="0087430E" w:rsidRDefault="0087430E" w:rsidP="0087430E">
            <w:pPr>
              <w:ind w:firstLine="0"/>
              <w:jc w:val="center"/>
            </w:pPr>
          </w:p>
        </w:tc>
      </w:tr>
    </w:tbl>
    <w:p w14:paraId="2B42BBE6" w14:textId="65FB5022" w:rsidR="000034A8" w:rsidRPr="00147DF0" w:rsidRDefault="000034A8" w:rsidP="0087430E">
      <w:pPr>
        <w:jc w:val="center"/>
      </w:pPr>
      <w:r>
        <w:t>Рисунок 4.2.6 – Настройка параметров алгоритм</w:t>
      </w:r>
      <w:r w:rsidR="000C076D">
        <w:t>а кластеризации</w:t>
      </w:r>
      <w:r>
        <w:t xml:space="preserve"> </w:t>
      </w:r>
      <w:r w:rsidR="00A05A31">
        <w:rPr>
          <w:lang w:val="en-US"/>
        </w:rPr>
        <w:t>DBSCAN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D07BE" w14:paraId="716400FA" w14:textId="77777777" w:rsidTr="0087430E">
        <w:tc>
          <w:tcPr>
            <w:tcW w:w="9638" w:type="dxa"/>
            <w:vAlign w:val="center"/>
          </w:tcPr>
          <w:p w14:paraId="2516A927" w14:textId="62F4A4D0" w:rsidR="00DD07BE" w:rsidRDefault="00A05A31" w:rsidP="0087430E">
            <w:pPr>
              <w:ind w:firstLine="0"/>
              <w:jc w:val="center"/>
            </w:pPr>
            <w:r w:rsidRPr="00A05A31">
              <w:rPr>
                <w:noProof/>
              </w:rPr>
              <w:lastRenderedPageBreak/>
              <w:drawing>
                <wp:inline distT="0" distB="0" distL="0" distR="0" wp14:anchorId="5E639CC6" wp14:editId="2E823046">
                  <wp:extent cx="6120130" cy="1313180"/>
                  <wp:effectExtent l="0" t="0" r="0" b="127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29A21" w14:textId="77777777" w:rsidR="0087430E" w:rsidRDefault="0087430E" w:rsidP="0087430E">
      <w:pPr>
        <w:jc w:val="center"/>
      </w:pPr>
    </w:p>
    <w:p w14:paraId="24865F6C" w14:textId="042CC8DE" w:rsidR="00DD07BE" w:rsidRDefault="00DD07BE" w:rsidP="0087430E">
      <w:pPr>
        <w:jc w:val="center"/>
      </w:pPr>
      <w:r>
        <w:t xml:space="preserve">Рисунок 4.2.7 – Настройка параметров алгоритма кластеризации </w:t>
      </w:r>
      <w:r w:rsidR="00A05A31">
        <w:t>на основе смежных элементов</w:t>
      </w:r>
    </w:p>
    <w:p w14:paraId="2EEE39D1" w14:textId="77777777" w:rsidR="0087430E" w:rsidRPr="00A05A31" w:rsidRDefault="0087430E" w:rsidP="0087430E">
      <w:pPr>
        <w:jc w:val="center"/>
      </w:pPr>
    </w:p>
    <w:p w14:paraId="0979FC55" w14:textId="599BBE52" w:rsidR="000034A8" w:rsidRDefault="00F76612" w:rsidP="0087430E">
      <w:r>
        <w:t>После создания исследования приложение откроет главную форму, в которой отобразится список созданных</w:t>
      </w:r>
      <w:r w:rsidR="00234752">
        <w:t xml:space="preserve"> проектов</w:t>
      </w:r>
      <w:r>
        <w:t xml:space="preserve"> исследований. Список будет иметь вид, показанный на рисунке 4.2.</w:t>
      </w:r>
      <w:r w:rsidR="00A05A31">
        <w:t>8</w:t>
      </w:r>
      <w:r>
        <w:t>.</w:t>
      </w:r>
      <w:r w:rsidR="00A05A31">
        <w:t xml:space="preserve"> Каждый элемент списка содержит заголовок </w:t>
      </w:r>
      <w:r w:rsidR="00234752">
        <w:t xml:space="preserve">проекта </w:t>
      </w:r>
      <w:r w:rsidR="00A05A31">
        <w:t>исследования и путь к файлу.</w:t>
      </w:r>
    </w:p>
    <w:p w14:paraId="46E13DA2" w14:textId="77777777" w:rsidR="0087430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76612" w14:paraId="51ABCFC3" w14:textId="77777777" w:rsidTr="00C01C2D">
        <w:tc>
          <w:tcPr>
            <w:tcW w:w="9628" w:type="dxa"/>
            <w:vAlign w:val="center"/>
          </w:tcPr>
          <w:p w14:paraId="12293390" w14:textId="4237C4C9" w:rsidR="00F76612" w:rsidRDefault="00C17242" w:rsidP="0087430E">
            <w:pPr>
              <w:ind w:firstLine="0"/>
              <w:jc w:val="center"/>
            </w:pPr>
            <w:r w:rsidRPr="00C17242">
              <w:rPr>
                <w:noProof/>
              </w:rPr>
              <w:drawing>
                <wp:inline distT="0" distB="0" distL="0" distR="0" wp14:anchorId="70852C68" wp14:editId="56380ACA">
                  <wp:extent cx="5300733" cy="2334676"/>
                  <wp:effectExtent l="0" t="0" r="0" b="889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906" cy="233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98A17" w14:textId="77777777" w:rsidR="0087430E" w:rsidRDefault="0087430E" w:rsidP="0087430E">
      <w:pPr>
        <w:jc w:val="center"/>
      </w:pPr>
    </w:p>
    <w:p w14:paraId="474E4B60" w14:textId="6D6379E2" w:rsidR="00F76612" w:rsidRDefault="00F76612" w:rsidP="0087430E">
      <w:pPr>
        <w:jc w:val="center"/>
      </w:pPr>
      <w:r>
        <w:t>Рисунок 4.2.</w:t>
      </w:r>
      <w:r w:rsidR="00A05A31">
        <w:t>8</w:t>
      </w:r>
      <w:r>
        <w:t xml:space="preserve"> – Отображение проектов исследований на главной форме приложения</w:t>
      </w:r>
    </w:p>
    <w:p w14:paraId="1C47B1BD" w14:textId="77777777" w:rsidR="0087430E" w:rsidRDefault="0087430E" w:rsidP="0087430E">
      <w:pPr>
        <w:jc w:val="center"/>
      </w:pPr>
    </w:p>
    <w:p w14:paraId="71476F1B" w14:textId="21424ECE" w:rsidR="00022349" w:rsidRDefault="00022349" w:rsidP="0087430E">
      <w:r>
        <w:t>Для того, чтобы приступить к исследованию, пользователю необходимо нажать один из созданных им проектов. После нажатия пользователя встречает экран, показанный на рисунке 4.2.</w:t>
      </w:r>
      <w:r w:rsidR="00A05A31">
        <w:t>9</w:t>
      </w:r>
      <w:r>
        <w:t>. На данном экране ес</w:t>
      </w:r>
      <w:r w:rsidR="00D40298">
        <w:t xml:space="preserve">ть 3 основные части: список найденных областей, </w:t>
      </w:r>
      <w:r w:rsidR="005652FD">
        <w:t xml:space="preserve">таблица с точками областей, панель кнопок. Кнопка </w:t>
      </w:r>
      <w:r w:rsidR="005652FD" w:rsidRPr="005652FD">
        <w:t>“</w:t>
      </w:r>
      <w:r w:rsidR="005652FD">
        <w:t>Открыть документ</w:t>
      </w:r>
      <w:r w:rsidR="005652FD" w:rsidRPr="005652FD">
        <w:t>”</w:t>
      </w:r>
      <w:r w:rsidR="005652FD">
        <w:t xml:space="preserve"> отвечает за открытие документа детали в </w:t>
      </w:r>
      <w:r w:rsidR="005652FD">
        <w:rPr>
          <w:lang w:val="en-US"/>
        </w:rPr>
        <w:t>SolidWorks</w:t>
      </w:r>
      <w:r w:rsidR="005652FD" w:rsidRPr="005652FD">
        <w:t>.</w:t>
      </w:r>
      <w:r w:rsidR="005D6032">
        <w:t xml:space="preserve"> Кнопка </w:t>
      </w:r>
      <w:r w:rsidR="005D6032" w:rsidRPr="005D6032">
        <w:t>“</w:t>
      </w:r>
      <w:r w:rsidR="005D6032">
        <w:t>Показать график</w:t>
      </w:r>
      <w:r w:rsidR="005D6032" w:rsidRPr="005D6032">
        <w:t>”</w:t>
      </w:r>
      <w:r w:rsidR="005D6032">
        <w:t xml:space="preserve"> может график найденных областей. Кнопка </w:t>
      </w:r>
      <w:r w:rsidR="005D6032" w:rsidRPr="005D6032">
        <w:t>“</w:t>
      </w:r>
      <w:r w:rsidR="005D6032">
        <w:t>Удалить</w:t>
      </w:r>
      <w:r w:rsidR="005D6032" w:rsidRPr="005D6032">
        <w:t>”</w:t>
      </w:r>
      <w:r w:rsidR="005D6032">
        <w:t xml:space="preserve"> может удалить проект исследования. Кнопка </w:t>
      </w:r>
      <w:r w:rsidR="005D6032" w:rsidRPr="005D6032">
        <w:t>“</w:t>
      </w:r>
      <w:r w:rsidR="005D6032">
        <w:t>Об исследовании</w:t>
      </w:r>
      <w:r w:rsidR="005D6032" w:rsidRPr="005D6032">
        <w:t>”</w:t>
      </w:r>
      <w:r w:rsidR="005D6032">
        <w:t xml:space="preserve"> может показать всю информацию о введённых параметрах исследования. Кнопка </w:t>
      </w:r>
      <w:r w:rsidR="005D6032" w:rsidRPr="00A05A31">
        <w:t>“</w:t>
      </w:r>
      <w:r w:rsidR="005D6032">
        <w:t>Запуск</w:t>
      </w:r>
      <w:r w:rsidR="005D6032" w:rsidRPr="00A05A31">
        <w:t>”</w:t>
      </w:r>
      <w:r w:rsidR="005D6032">
        <w:t xml:space="preserve"> может </w:t>
      </w:r>
      <w:r w:rsidR="00D43B36">
        <w:t>запустить исследование.</w:t>
      </w:r>
      <w:r w:rsidR="00A05A31">
        <w:t xml:space="preserve"> Кнопка </w:t>
      </w:r>
      <w:r w:rsidR="00A05A31" w:rsidRPr="00A05A31">
        <w:t>“</w:t>
      </w:r>
      <w:r w:rsidR="00A05A31">
        <w:t>Удалить области</w:t>
      </w:r>
      <w:r w:rsidR="00A05A31" w:rsidRPr="00A05A31">
        <w:t>”</w:t>
      </w:r>
      <w:r w:rsidR="00A05A31">
        <w:t xml:space="preserve"> удалит все данные об областях в данном проекте исследования. Кнопка </w:t>
      </w:r>
      <w:r w:rsidR="00A05A31" w:rsidRPr="0061211D">
        <w:t>“</w:t>
      </w:r>
      <w:r w:rsidR="00A05A31">
        <w:t>Вырезать</w:t>
      </w:r>
      <w:r w:rsidR="0061211D">
        <w:t xml:space="preserve"> области</w:t>
      </w:r>
      <w:r w:rsidR="00A05A31" w:rsidRPr="0061211D">
        <w:t>”</w:t>
      </w:r>
      <w:r w:rsidR="0061211D">
        <w:t xml:space="preserve"> позволяет вырезать сохраненные области в </w:t>
      </w:r>
      <w:r w:rsidR="0061211D">
        <w:lastRenderedPageBreak/>
        <w:t xml:space="preserve">документ </w:t>
      </w:r>
      <w:r w:rsidR="0061211D">
        <w:rPr>
          <w:lang w:val="en-US"/>
        </w:rPr>
        <w:t>SolidWorks</w:t>
      </w:r>
      <w:r w:rsidR="0061211D" w:rsidRPr="0061211D">
        <w:t xml:space="preserve"> </w:t>
      </w:r>
      <w:r w:rsidR="0061211D">
        <w:t xml:space="preserve">без необходимости проводить исследование. Кнопка </w:t>
      </w:r>
      <w:r w:rsidR="0061211D" w:rsidRPr="0061211D">
        <w:t>“</w:t>
      </w:r>
      <w:r w:rsidR="0061211D">
        <w:t xml:space="preserve">Экспорт в </w:t>
      </w:r>
      <w:r w:rsidR="0061211D">
        <w:rPr>
          <w:lang w:val="en-US"/>
        </w:rPr>
        <w:t>Excel</w:t>
      </w:r>
      <w:r w:rsidR="0061211D" w:rsidRPr="0061211D">
        <w:t xml:space="preserve">” </w:t>
      </w:r>
      <w:r w:rsidR="0061211D">
        <w:t xml:space="preserve">позволяет найденные данные об областях экспортировать в файл </w:t>
      </w:r>
      <w:r w:rsidR="0061211D">
        <w:rPr>
          <w:lang w:val="en-US"/>
        </w:rPr>
        <w:t>Excel</w:t>
      </w:r>
      <w:r w:rsidR="0061211D" w:rsidRPr="0061211D">
        <w:t>.</w:t>
      </w:r>
    </w:p>
    <w:p w14:paraId="07D5EFCF" w14:textId="77777777" w:rsidR="00E25A94" w:rsidRPr="0061211D" w:rsidRDefault="00E25A94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22349" w14:paraId="32E3C053" w14:textId="77777777" w:rsidTr="00C01C2D">
        <w:tc>
          <w:tcPr>
            <w:tcW w:w="9628" w:type="dxa"/>
            <w:vAlign w:val="center"/>
          </w:tcPr>
          <w:p w14:paraId="1F9BB10B" w14:textId="0360F9AF" w:rsidR="00022349" w:rsidRPr="00022349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drawing>
                <wp:inline distT="0" distB="0" distL="0" distR="0" wp14:anchorId="3A57735C" wp14:editId="710244B5">
                  <wp:extent cx="6086104" cy="1561111"/>
                  <wp:effectExtent l="0" t="0" r="0" b="127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t="3799" r="526" b="19352"/>
                          <a:stretch/>
                        </pic:blipFill>
                        <pic:spPr bwMode="auto">
                          <a:xfrm>
                            <a:off x="0" y="0"/>
                            <a:ext cx="6087939" cy="1561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C60C0" w14:textId="77777777" w:rsidR="00E25A94" w:rsidRDefault="00E25A94" w:rsidP="0087430E">
      <w:pPr>
        <w:jc w:val="center"/>
      </w:pPr>
    </w:p>
    <w:p w14:paraId="6655F502" w14:textId="1E989971" w:rsidR="00022349" w:rsidRDefault="00022349" w:rsidP="0087430E">
      <w:pPr>
        <w:jc w:val="center"/>
      </w:pPr>
      <w:r>
        <w:t>Рисунок 4.2.</w:t>
      </w:r>
      <w:r w:rsidR="00A05A31">
        <w:t>9</w:t>
      </w:r>
      <w:r>
        <w:t xml:space="preserve"> – Отображение </w:t>
      </w:r>
      <w:r w:rsidR="005652FD">
        <w:t>нового проекта исследования</w:t>
      </w:r>
    </w:p>
    <w:p w14:paraId="5F4348E9" w14:textId="77777777" w:rsidR="00E25A94" w:rsidRDefault="00E25A94" w:rsidP="0087430E">
      <w:pPr>
        <w:jc w:val="center"/>
      </w:pPr>
    </w:p>
    <w:p w14:paraId="141F477A" w14:textId="3350E9B6" w:rsidR="00F76612" w:rsidRDefault="0036413B" w:rsidP="0087430E">
      <w:r>
        <w:t>Для</w:t>
      </w:r>
      <w:r w:rsidR="00D43B36">
        <w:t xml:space="preserve"> запуск</w:t>
      </w:r>
      <w:r>
        <w:t>а проекта</w:t>
      </w:r>
      <w:r w:rsidR="00D43B36">
        <w:t xml:space="preserve"> исследования необходимо первоначально открыть документ </w:t>
      </w:r>
      <w:r w:rsidR="00D43B36">
        <w:rPr>
          <w:lang w:val="en-US"/>
        </w:rPr>
        <w:t>SolidWorks</w:t>
      </w:r>
      <w:r w:rsidR="00D43B36" w:rsidRPr="00D43B36">
        <w:t xml:space="preserve"> </w:t>
      </w:r>
      <w:r w:rsidR="00D43B36">
        <w:t xml:space="preserve">по нажатию кнопки </w:t>
      </w:r>
      <w:r w:rsidR="00D43B36" w:rsidRPr="00D43B36">
        <w:t>“</w:t>
      </w:r>
      <w:r w:rsidR="00D43B36">
        <w:t>Открыть документ</w:t>
      </w:r>
      <w:r w:rsidR="00D43B36" w:rsidRPr="00D43B36">
        <w:t>”</w:t>
      </w:r>
      <w:r w:rsidR="00D43B36">
        <w:t xml:space="preserve">. </w:t>
      </w:r>
      <w:r>
        <w:t xml:space="preserve">После открытия пользователю необходимо в </w:t>
      </w:r>
      <w:r>
        <w:rPr>
          <w:lang w:val="en-US"/>
        </w:rPr>
        <w:t>SolidWorks</w:t>
      </w:r>
      <w:r w:rsidRPr="0036413B">
        <w:t xml:space="preserve"> </w:t>
      </w:r>
      <w:r>
        <w:t xml:space="preserve">задать схему нагружения и выполнить исследование один раз. После этого можно перейти к запуску проекта исследования по кнопке </w:t>
      </w:r>
      <w:r w:rsidRPr="0036413B">
        <w:t>“</w:t>
      </w:r>
      <w:r>
        <w:t>Запустить</w:t>
      </w:r>
      <w:r w:rsidRPr="0036413B">
        <w:t>”.</w:t>
      </w:r>
      <w:r>
        <w:t xml:space="preserve"> По нажатию этой кнопки приложение переходит на экран, показанный на рисунке 4.2.</w:t>
      </w:r>
      <w:r w:rsidR="0061211D" w:rsidRPr="0061211D">
        <w:t>10</w:t>
      </w:r>
      <w:r>
        <w:t xml:space="preserve">. На этом экране пользователю предлагается указать способ выреза областей. Кнопка </w:t>
      </w:r>
      <w:r w:rsidRPr="0036413B">
        <w:t>“</w:t>
      </w:r>
      <w:r>
        <w:t>Закрыть</w:t>
      </w:r>
      <w:r w:rsidRPr="0036413B">
        <w:t>”</w:t>
      </w:r>
      <w:r>
        <w:t xml:space="preserve"> закрывает проведение исследования. Кнопка </w:t>
      </w:r>
      <w:r w:rsidRPr="0036413B">
        <w:t>“</w:t>
      </w:r>
      <w:r>
        <w:t>Далее</w:t>
      </w:r>
      <w:r w:rsidRPr="0036413B">
        <w:t>”</w:t>
      </w:r>
      <w:r>
        <w:t xml:space="preserve"> переводит на дальнейшие шаг</w:t>
      </w:r>
      <w:r w:rsidR="00234752">
        <w:t>и</w:t>
      </w:r>
      <w:r>
        <w:t xml:space="preserve"> проведения исследования.</w:t>
      </w:r>
      <w:r w:rsidR="0061211D" w:rsidRPr="0061211D">
        <w:t xml:space="preserve"> </w:t>
      </w:r>
      <w:r w:rsidR="0061211D">
        <w:t xml:space="preserve">Задать способ выреза можно тремя способами: вырез на базе узлов, вырез на базе элементов КЭ-сетки, отрисовка точек. Вырез на базе элементов выполнит вырез областей пирамидками. Параметр отрисовки точками отобразит все найденные узлы в виде точек на эскизе документа </w:t>
      </w:r>
      <w:r w:rsidR="0061211D">
        <w:rPr>
          <w:lang w:val="en-US"/>
        </w:rPr>
        <w:t>SolidWorks</w:t>
      </w:r>
      <w:r w:rsidR="0061211D" w:rsidRPr="0061211D">
        <w:t xml:space="preserve"> </w:t>
      </w:r>
      <w:r w:rsidR="0061211D">
        <w:t xml:space="preserve">внутри детали. Параметр вырез на базе узлов предлагает пользователю вырезать области в виде параллелепипедов, причем пользователь может всю область вырезать в виде </w:t>
      </w:r>
      <w:r w:rsidR="00C87097">
        <w:t xml:space="preserve">параллелепипеда или выбрать параметр </w:t>
      </w:r>
      <w:r w:rsidR="00C87097" w:rsidRPr="00C87097">
        <w:t>“</w:t>
      </w:r>
      <w:r w:rsidR="00C87097">
        <w:t>равномерное распределение</w:t>
      </w:r>
      <w:r w:rsidR="00C87097" w:rsidRPr="00C87097">
        <w:t>”</w:t>
      </w:r>
      <w:r w:rsidR="00C87097">
        <w:t>, что позволит разбить каждую область на 4 равные параллелепипеда. Результаты применения каждого способа описаны в разделе 4.3.</w:t>
      </w:r>
    </w:p>
    <w:p w14:paraId="4222C781" w14:textId="77777777" w:rsidR="00E25A94" w:rsidRPr="00C87097" w:rsidRDefault="00E25A94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6413B" w14:paraId="658CF688" w14:textId="77777777" w:rsidTr="00C01C2D">
        <w:tc>
          <w:tcPr>
            <w:tcW w:w="9628" w:type="dxa"/>
            <w:vAlign w:val="center"/>
          </w:tcPr>
          <w:p w14:paraId="3EABF2C3" w14:textId="043352BE" w:rsidR="0036413B" w:rsidRPr="00022349" w:rsidRDefault="00E25A94" w:rsidP="0087430E">
            <w:pPr>
              <w:ind w:firstLine="0"/>
              <w:jc w:val="center"/>
              <w:rPr>
                <w:lang w:val="en-US"/>
              </w:rPr>
            </w:pPr>
            <w:r w:rsidRPr="00E25A94">
              <w:rPr>
                <w:noProof/>
                <w:lang w:val="en-US"/>
              </w:rPr>
              <w:drawing>
                <wp:inline distT="0" distB="0" distL="0" distR="0" wp14:anchorId="3FF9E4BE" wp14:editId="2947ED23">
                  <wp:extent cx="3606470" cy="168487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75" cy="170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7583B" w14:textId="77777777" w:rsidR="00E25A94" w:rsidRDefault="00E25A94" w:rsidP="00E25A94">
      <w:pPr>
        <w:ind w:firstLine="0"/>
        <w:jc w:val="center"/>
      </w:pPr>
    </w:p>
    <w:p w14:paraId="6BDABB7C" w14:textId="47612724" w:rsidR="0036413B" w:rsidRDefault="0036413B" w:rsidP="00E25A94">
      <w:pPr>
        <w:ind w:firstLine="0"/>
        <w:jc w:val="center"/>
      </w:pPr>
      <w:r>
        <w:t>Рисунок 4.2.</w:t>
      </w:r>
      <w:r w:rsidR="0061211D" w:rsidRPr="00502F16">
        <w:t>10</w:t>
      </w:r>
      <w:r>
        <w:t xml:space="preserve"> – Форма указания способа выреза</w:t>
      </w:r>
    </w:p>
    <w:p w14:paraId="6F181E2E" w14:textId="614E2CA1" w:rsidR="000034A8" w:rsidRDefault="0036413B" w:rsidP="0087430E">
      <w:r>
        <w:lastRenderedPageBreak/>
        <w:t xml:space="preserve">После задания </w:t>
      </w:r>
      <w:r w:rsidR="00B446D2">
        <w:t>способа выреза пользователя встречает экран, в котором будут отображены название шага, результаты шага алгоритма. Скриншот данного экрана на одном из шагов показан на рисунке 4.2.</w:t>
      </w:r>
      <w:r w:rsidR="00C87097">
        <w:t>11</w:t>
      </w:r>
      <w:r w:rsidR="00B446D2">
        <w:t>. При выполнении определенного шага форма блокирует все элементы управления и отображается анимация выполнения процесса, скриншот которой показан на рисунке 4.2.1</w:t>
      </w:r>
      <w:r w:rsidR="00C87097">
        <w:t>2</w:t>
      </w:r>
      <w:r w:rsidR="00B446D2">
        <w:t>. По завершению всех шагов найденные области сохранятся, когда пользователь дойдет до соответствующего шага и закроет окно проведения исследования.</w:t>
      </w:r>
      <w:r w:rsidR="008D36B3">
        <w:t xml:space="preserve"> Скриншот определения областей показан на рисунке 4.2.1</w:t>
      </w:r>
      <w:r w:rsidR="00C87097">
        <w:t>3</w:t>
      </w:r>
      <w:r w:rsidR="008D36B3">
        <w:t>, скриншот сообщений сервера по выполнению исследования показан на рисунке 4.2.1</w:t>
      </w:r>
      <w:r w:rsidR="00C87097">
        <w:t>4</w:t>
      </w:r>
      <w:r w:rsidR="008D36B3">
        <w:t>, скриншот процесса</w:t>
      </w:r>
      <w:r w:rsidR="00AD0F0C">
        <w:t xml:space="preserve"> отображения</w:t>
      </w:r>
      <w:r w:rsidR="008D36B3">
        <w:t xml:space="preserve"> выреза областей показан на рисунке 4.2.1</w:t>
      </w:r>
      <w:r w:rsidR="00C87097">
        <w:t>5</w:t>
      </w:r>
      <w:r w:rsidR="008D36B3">
        <w:t>.</w:t>
      </w:r>
    </w:p>
    <w:p w14:paraId="0F130624" w14:textId="77777777" w:rsidR="00B056F3" w:rsidRPr="000034A8" w:rsidRDefault="00B056F3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446D2" w14:paraId="708E6962" w14:textId="77777777" w:rsidTr="00C01C2D">
        <w:tc>
          <w:tcPr>
            <w:tcW w:w="9628" w:type="dxa"/>
            <w:vAlign w:val="center"/>
          </w:tcPr>
          <w:p w14:paraId="2AF76946" w14:textId="19362937" w:rsidR="00B446D2" w:rsidRPr="00022349" w:rsidRDefault="00B446D2" w:rsidP="0087430E">
            <w:pPr>
              <w:ind w:firstLine="0"/>
              <w:jc w:val="center"/>
              <w:rPr>
                <w:lang w:val="en-US"/>
              </w:rPr>
            </w:pPr>
            <w:r w:rsidRPr="00B446D2">
              <w:rPr>
                <w:noProof/>
                <w:lang w:val="en-US"/>
              </w:rPr>
              <w:drawing>
                <wp:inline distT="0" distB="0" distL="0" distR="0" wp14:anchorId="4DD7F1E1" wp14:editId="0396434E">
                  <wp:extent cx="3460832" cy="1488753"/>
                  <wp:effectExtent l="0" t="0" r="635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996" cy="152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93FC1" w14:textId="77777777" w:rsidR="00B056F3" w:rsidRDefault="00B056F3" w:rsidP="0087430E">
      <w:pPr>
        <w:jc w:val="center"/>
      </w:pPr>
    </w:p>
    <w:p w14:paraId="226DD555" w14:textId="211FC607" w:rsidR="00B446D2" w:rsidRDefault="00B446D2" w:rsidP="0087430E">
      <w:pPr>
        <w:jc w:val="center"/>
      </w:pPr>
      <w:r>
        <w:t>Рисунок 4.2.</w:t>
      </w:r>
      <w:r w:rsidR="00C87097">
        <w:t>11</w:t>
      </w:r>
      <w:r>
        <w:t xml:space="preserve"> – Экран выполнения определения результатов исследований</w:t>
      </w:r>
    </w:p>
    <w:p w14:paraId="5AFCB835" w14:textId="77777777" w:rsidR="00B056F3" w:rsidRDefault="00B056F3" w:rsidP="0087430E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446D2" w14:paraId="17A8CDCC" w14:textId="77777777" w:rsidTr="00C01C2D">
        <w:tc>
          <w:tcPr>
            <w:tcW w:w="9628" w:type="dxa"/>
            <w:vAlign w:val="center"/>
          </w:tcPr>
          <w:p w14:paraId="56D620EE" w14:textId="77777777" w:rsidR="00B446D2" w:rsidRDefault="00B446D2" w:rsidP="0087430E">
            <w:pPr>
              <w:ind w:firstLine="0"/>
              <w:jc w:val="center"/>
              <w:rPr>
                <w:lang w:val="en-US"/>
              </w:rPr>
            </w:pPr>
            <w:r w:rsidRPr="00B446D2">
              <w:rPr>
                <w:noProof/>
                <w:lang w:val="en-US"/>
              </w:rPr>
              <w:drawing>
                <wp:inline distT="0" distB="0" distL="0" distR="0" wp14:anchorId="4740EA19" wp14:editId="18B72E88">
                  <wp:extent cx="3040664" cy="1786419"/>
                  <wp:effectExtent l="0" t="0" r="7620" b="444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160" cy="180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BC1DB" w14:textId="2C33B5E7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1EBB96A" w14:textId="41ECA505" w:rsidR="00B446D2" w:rsidRDefault="00B446D2" w:rsidP="0087430E">
      <w:pPr>
        <w:ind w:firstLine="0"/>
        <w:jc w:val="center"/>
      </w:pPr>
      <w:r>
        <w:t>Рисунок 4.2.1</w:t>
      </w:r>
      <w:r w:rsidR="00C87097">
        <w:t>2</w:t>
      </w:r>
      <w:r>
        <w:t xml:space="preserve"> – Анимация выполнения определённого шага алгоритма</w:t>
      </w:r>
    </w:p>
    <w:p w14:paraId="2E839346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3F712A0" w14:textId="77777777" w:rsidTr="00C01C2D">
        <w:tc>
          <w:tcPr>
            <w:tcW w:w="9628" w:type="dxa"/>
            <w:vAlign w:val="center"/>
          </w:tcPr>
          <w:p w14:paraId="3D740435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drawing>
                <wp:inline distT="0" distB="0" distL="0" distR="0" wp14:anchorId="477CC5BD" wp14:editId="4C952CF9">
                  <wp:extent cx="3396939" cy="1540923"/>
                  <wp:effectExtent l="0" t="0" r="0" b="254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846" cy="154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303" w14:textId="08B5B1D6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892683B" w14:textId="6E8A73C7" w:rsidR="008D36B3" w:rsidRDefault="008D36B3" w:rsidP="0087430E">
      <w:pPr>
        <w:ind w:firstLine="0"/>
        <w:jc w:val="center"/>
      </w:pPr>
      <w:r>
        <w:t>Рисунок 4.2.1</w:t>
      </w:r>
      <w:r w:rsidR="00C87097">
        <w:t>3</w:t>
      </w:r>
      <w:r>
        <w:t xml:space="preserve"> – Экран результата после поиска областей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32AA209" w14:textId="77777777" w:rsidTr="008D36B3">
        <w:tc>
          <w:tcPr>
            <w:tcW w:w="9628" w:type="dxa"/>
            <w:vAlign w:val="center"/>
          </w:tcPr>
          <w:p w14:paraId="059EDDFC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lastRenderedPageBreak/>
              <w:drawing>
                <wp:inline distT="0" distB="0" distL="0" distR="0" wp14:anchorId="53AD1F68" wp14:editId="6D09F18C">
                  <wp:extent cx="5923128" cy="3157609"/>
                  <wp:effectExtent l="0" t="0" r="1905" b="508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527" cy="318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0C177" w14:textId="11EB295F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259708C4" w14:textId="26B64C14" w:rsidR="008D36B3" w:rsidRDefault="008D36B3" w:rsidP="0087430E">
      <w:pPr>
        <w:ind w:firstLine="0"/>
        <w:jc w:val="center"/>
      </w:pPr>
      <w:r>
        <w:t>Рисунок 4.2.1</w:t>
      </w:r>
      <w:r w:rsidR="00C87097">
        <w:t>4</w:t>
      </w:r>
      <w:r>
        <w:t xml:space="preserve"> – Вывод терминала по выводу результатов шагов алгоритма</w:t>
      </w:r>
    </w:p>
    <w:p w14:paraId="3A91575C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8DF0A3E" w14:textId="77777777" w:rsidTr="00C01C2D">
        <w:tc>
          <w:tcPr>
            <w:tcW w:w="9628" w:type="dxa"/>
            <w:vAlign w:val="center"/>
          </w:tcPr>
          <w:p w14:paraId="1871377C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drawing>
                <wp:inline distT="0" distB="0" distL="0" distR="0" wp14:anchorId="4E533343" wp14:editId="627CA2FD">
                  <wp:extent cx="5929952" cy="2709026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772" cy="272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6DFA7" w14:textId="74D131D2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7F98E109" w14:textId="4A6A3CA1" w:rsidR="008D36B3" w:rsidRDefault="008D36B3" w:rsidP="0087430E">
      <w:pPr>
        <w:ind w:firstLine="0"/>
        <w:jc w:val="center"/>
      </w:pPr>
      <w:r>
        <w:t>Рисунок 4.2.1</w:t>
      </w:r>
      <w:r w:rsidR="00C87097">
        <w:t>5</w:t>
      </w:r>
      <w:r>
        <w:t xml:space="preserve"> – Экран выреза областей</w:t>
      </w:r>
    </w:p>
    <w:p w14:paraId="68A4C93F" w14:textId="77777777" w:rsidR="00B056F3" w:rsidRDefault="00B056F3" w:rsidP="0087430E">
      <w:pPr>
        <w:ind w:firstLine="0"/>
        <w:jc w:val="center"/>
      </w:pPr>
    </w:p>
    <w:p w14:paraId="17CB4871" w14:textId="0BA5D596" w:rsidR="008D36B3" w:rsidRPr="00B056F3" w:rsidRDefault="004D6A0E" w:rsidP="0087430E">
      <w:r>
        <w:t>После проведения исследования и выреза областей, приложение открывает форму просмотра найденных областей. На ней пользователь сможет увидеть список всех найденных областей, по клику на область отобразятся точки области. Скриншот экрана показан на рисунке 4.2.1</w:t>
      </w:r>
      <w:r w:rsidR="00970DC9">
        <w:t>6</w:t>
      </w:r>
      <w:r>
        <w:t>. Скриншот отображения графика всех областей показан на рисунке 4.2.1</w:t>
      </w:r>
      <w:r w:rsidR="00970DC9">
        <w:t>7</w:t>
      </w:r>
      <w:r>
        <w:t>, номера кластеров на графике соответствуют номерам областей в списке.</w:t>
      </w:r>
      <w:r w:rsidR="00970DC9">
        <w:t xml:space="preserve"> Скриншот экспорта результатов исследования в </w:t>
      </w:r>
      <w:r w:rsidR="00970DC9">
        <w:rPr>
          <w:lang w:val="en-US"/>
        </w:rPr>
        <w:t>Excel</w:t>
      </w:r>
      <w:r w:rsidR="00970DC9" w:rsidRPr="00970DC9">
        <w:t xml:space="preserve"> </w:t>
      </w:r>
      <w:r w:rsidR="00970DC9">
        <w:t>показан на рисунке 4.2.18.</w:t>
      </w:r>
      <w:r w:rsidR="00B056F3">
        <w:t xml:space="preserve"> При экспорте результаты исследований по каждой области сохраняются в отдельный лист </w:t>
      </w:r>
      <w:r w:rsidR="00B056F3">
        <w:rPr>
          <w:lang w:val="en-US"/>
        </w:rPr>
        <w:t>Excel</w:t>
      </w:r>
      <w:r w:rsidR="00B056F3" w:rsidRPr="00B056F3">
        <w:t>-</w:t>
      </w:r>
      <w:r w:rsidR="00B056F3">
        <w:t>файла.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25D2EA6D" w14:textId="77777777" w:rsidTr="00C01C2D">
        <w:tc>
          <w:tcPr>
            <w:tcW w:w="9628" w:type="dxa"/>
            <w:vAlign w:val="center"/>
          </w:tcPr>
          <w:p w14:paraId="30DCD215" w14:textId="77777777" w:rsidR="004D6A0E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lastRenderedPageBreak/>
              <w:drawing>
                <wp:inline distT="0" distB="0" distL="0" distR="0" wp14:anchorId="4C6194EA" wp14:editId="5772BC61">
                  <wp:extent cx="5142950" cy="2353228"/>
                  <wp:effectExtent l="0" t="0" r="635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90" cy="238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40FC" w14:textId="73FFA153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27781A23" w14:textId="5C463BAD" w:rsidR="004D6A0E" w:rsidRDefault="004D6A0E" w:rsidP="0087430E">
      <w:pPr>
        <w:ind w:firstLine="0"/>
        <w:jc w:val="center"/>
      </w:pPr>
      <w:r>
        <w:t>Рисунок 4.2.1</w:t>
      </w:r>
      <w:r w:rsidR="00970DC9">
        <w:t>6</w:t>
      </w:r>
      <w:r>
        <w:t xml:space="preserve"> – Экран отображения найденных областей</w:t>
      </w:r>
    </w:p>
    <w:p w14:paraId="0D6C30D2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2642D495" w14:textId="77777777" w:rsidTr="00C01C2D">
        <w:tc>
          <w:tcPr>
            <w:tcW w:w="9628" w:type="dxa"/>
            <w:vAlign w:val="center"/>
          </w:tcPr>
          <w:p w14:paraId="41DCC12B" w14:textId="77777777" w:rsidR="004D6A0E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drawing>
                <wp:inline distT="0" distB="0" distL="0" distR="0" wp14:anchorId="40512656" wp14:editId="070D2781">
                  <wp:extent cx="5202928" cy="2477068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629" cy="249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DF0FC" w14:textId="0A999B05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0C1FFF99" w14:textId="4CEB6ADB" w:rsidR="004D6A0E" w:rsidRDefault="004D6A0E" w:rsidP="0087430E">
      <w:pPr>
        <w:ind w:firstLine="0"/>
        <w:jc w:val="center"/>
      </w:pPr>
      <w:r>
        <w:t>Рисунок 4.2.1</w:t>
      </w:r>
      <w:r w:rsidR="00970DC9">
        <w:t>7</w:t>
      </w:r>
      <w:r>
        <w:t xml:space="preserve"> – Экран отображения графика найденных областей</w:t>
      </w:r>
    </w:p>
    <w:p w14:paraId="7E6F4466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70DC9" w14:paraId="4D66340B" w14:textId="77777777" w:rsidTr="00245F24">
        <w:tc>
          <w:tcPr>
            <w:tcW w:w="9628" w:type="dxa"/>
            <w:vAlign w:val="center"/>
          </w:tcPr>
          <w:p w14:paraId="4B2E7C78" w14:textId="77777777" w:rsidR="00970DC9" w:rsidRDefault="00AB0EA4" w:rsidP="0087430E">
            <w:pPr>
              <w:ind w:firstLine="0"/>
              <w:jc w:val="center"/>
              <w:rPr>
                <w:lang w:val="en-US"/>
              </w:rPr>
            </w:pPr>
            <w:r w:rsidRPr="00AB0EA4">
              <w:rPr>
                <w:noProof/>
                <w:lang w:val="en-US"/>
              </w:rPr>
              <w:drawing>
                <wp:inline distT="0" distB="0" distL="0" distR="0" wp14:anchorId="46126987" wp14:editId="7095DA17">
                  <wp:extent cx="5520426" cy="2376452"/>
                  <wp:effectExtent l="0" t="0" r="4445" b="508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682" cy="23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C0770" w14:textId="0D9FEC07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5451924" w14:textId="5C1D668A" w:rsidR="00B056F3" w:rsidRPr="00147DF0" w:rsidRDefault="00970DC9" w:rsidP="0020367F">
      <w:pPr>
        <w:ind w:firstLine="0"/>
        <w:jc w:val="center"/>
      </w:pPr>
      <w:r>
        <w:t>Рисунок 4.2.1</w:t>
      </w:r>
      <w:r w:rsidR="00AB0EA4" w:rsidRPr="00AB0EA4">
        <w:t>8</w:t>
      </w:r>
      <w:r>
        <w:t xml:space="preserve"> – </w:t>
      </w:r>
      <w:r w:rsidR="00AB0EA4">
        <w:t xml:space="preserve">Экспорт результатов исследований в файл </w:t>
      </w:r>
      <w:r w:rsidR="00AB0EA4">
        <w:rPr>
          <w:lang w:val="en-US"/>
        </w:rPr>
        <w:t>Excel</w:t>
      </w:r>
    </w:p>
    <w:p w14:paraId="5AFBE3D0" w14:textId="147FDF5C" w:rsidR="004D6A0E" w:rsidRPr="003A3D17" w:rsidRDefault="004D6A0E" w:rsidP="0087430E">
      <w:r>
        <w:lastRenderedPageBreak/>
        <w:t xml:space="preserve">С помощью меню приложения можно перейти по кнопке </w:t>
      </w:r>
      <w:r w:rsidRPr="004D6A0E">
        <w:t>“</w:t>
      </w:r>
      <w:r>
        <w:t>Назад</w:t>
      </w:r>
      <w:r w:rsidRPr="004D6A0E">
        <w:t>”</w:t>
      </w:r>
      <w:r>
        <w:t xml:space="preserve"> или по кнопке </w:t>
      </w:r>
      <w:r w:rsidRPr="004D6A0E">
        <w:t>“</w:t>
      </w:r>
      <w:r>
        <w:t>Главная</w:t>
      </w:r>
      <w:r w:rsidRPr="004D6A0E">
        <w:t>”</w:t>
      </w:r>
      <w:r>
        <w:t xml:space="preserve"> на главную форму приложения. Скриншот данных элементов управления показан на рисунке 4.2.1</w:t>
      </w:r>
      <w:r w:rsidR="00AB0EA4" w:rsidRPr="003A3D17">
        <w:t>9</w:t>
      </w:r>
      <w:r>
        <w:t>.</w:t>
      </w:r>
      <w:r w:rsidR="003A3D17">
        <w:t xml:space="preserve"> Также в меню есть кнопка типа </w:t>
      </w:r>
      <w:r w:rsidR="003A3D17" w:rsidRPr="003A3D17">
        <w:t>“</w:t>
      </w:r>
      <w:r w:rsidR="003A3D17">
        <w:t>гамбургер</w:t>
      </w:r>
      <w:r w:rsidR="003A3D17" w:rsidRPr="003A3D17">
        <w:t>”</w:t>
      </w:r>
      <w:r w:rsidR="003A3D17">
        <w:t>, которая позволяет скрыть меню при необходимости.</w:t>
      </w:r>
    </w:p>
    <w:p w14:paraId="35880B2D" w14:textId="77777777" w:rsidR="003A3D17" w:rsidRDefault="003A3D17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6CDFEC2D" w14:textId="77777777" w:rsidTr="00C01C2D">
        <w:tc>
          <w:tcPr>
            <w:tcW w:w="9628" w:type="dxa"/>
            <w:vAlign w:val="center"/>
          </w:tcPr>
          <w:p w14:paraId="02EEE970" w14:textId="77777777" w:rsidR="004D6A0E" w:rsidRDefault="004D6A0E" w:rsidP="0087430E">
            <w:pPr>
              <w:ind w:firstLine="0"/>
              <w:jc w:val="center"/>
              <w:rPr>
                <w:lang w:val="en-US"/>
              </w:rPr>
            </w:pPr>
            <w:r w:rsidRPr="004D6A0E">
              <w:rPr>
                <w:noProof/>
                <w:lang w:val="en-US"/>
              </w:rPr>
              <w:drawing>
                <wp:inline distT="0" distB="0" distL="0" distR="0" wp14:anchorId="1394AAD0" wp14:editId="5280BAED">
                  <wp:extent cx="1901288" cy="1514104"/>
                  <wp:effectExtent l="0" t="0" r="381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40" cy="152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7C792" w14:textId="3F217E16" w:rsidR="003A3D17" w:rsidRPr="00022349" w:rsidRDefault="003A3D17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57466C4" w14:textId="227E2031" w:rsidR="004D6A0E" w:rsidRDefault="004D6A0E" w:rsidP="0087430E">
      <w:pPr>
        <w:ind w:firstLine="0"/>
        <w:jc w:val="center"/>
      </w:pPr>
      <w:r>
        <w:t>Рисунок 4.2.1</w:t>
      </w:r>
      <w:r w:rsidR="00AB0EA4" w:rsidRPr="00502F16">
        <w:t>9</w:t>
      </w:r>
      <w:r>
        <w:t xml:space="preserve"> – Элементы управления меню приложения</w:t>
      </w:r>
    </w:p>
    <w:p w14:paraId="5BA5BB9D" w14:textId="77777777" w:rsidR="003A3D17" w:rsidRDefault="003A3D17" w:rsidP="0087430E">
      <w:pPr>
        <w:ind w:firstLine="0"/>
        <w:jc w:val="center"/>
      </w:pPr>
    </w:p>
    <w:p w14:paraId="4DC4B886" w14:textId="6CE4D0CA" w:rsidR="004D6A0E" w:rsidRDefault="005B08A5" w:rsidP="0087430E">
      <w:r>
        <w:t xml:space="preserve">При нажатии кнопки </w:t>
      </w:r>
      <w:r w:rsidRPr="005B08A5">
        <w:t>“</w:t>
      </w:r>
      <w:r>
        <w:t>Об алгоритмах</w:t>
      </w:r>
      <w:r w:rsidRPr="005B08A5">
        <w:t>”</w:t>
      </w:r>
      <w:r>
        <w:t xml:space="preserve"> в меню приложения</w:t>
      </w:r>
      <w:r w:rsidRPr="005B08A5">
        <w:t xml:space="preserve"> </w:t>
      </w:r>
      <w:r>
        <w:t xml:space="preserve">пользователь сможет перейти на форму, в которой есть описание всех используемых алгоритмов в приложении. Данная страница предназначена для общего ознакомления пользователя с </w:t>
      </w:r>
      <w:r w:rsidR="00234752">
        <w:t>алгоритмами</w:t>
      </w:r>
      <w:r>
        <w:t xml:space="preserve"> работы приложения с заданной деталью. Скриншот данной формы отображен на рисунке 4.2.</w:t>
      </w:r>
      <w:r w:rsidR="00273595" w:rsidRPr="00234752">
        <w:t>20</w:t>
      </w:r>
      <w:r>
        <w:t>.</w:t>
      </w:r>
    </w:p>
    <w:p w14:paraId="212ABB23" w14:textId="77777777" w:rsidR="003A3D17" w:rsidRDefault="003A3D17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B08A5" w14:paraId="13060236" w14:textId="77777777" w:rsidTr="005B08A5">
        <w:tc>
          <w:tcPr>
            <w:tcW w:w="9628" w:type="dxa"/>
            <w:vAlign w:val="center"/>
          </w:tcPr>
          <w:p w14:paraId="39FDB9FC" w14:textId="77777777" w:rsidR="005B08A5" w:rsidRDefault="005B08A5" w:rsidP="0087430E">
            <w:pPr>
              <w:ind w:firstLine="0"/>
              <w:jc w:val="center"/>
              <w:rPr>
                <w:lang w:val="en-US"/>
              </w:rPr>
            </w:pPr>
            <w:r w:rsidRPr="005B08A5">
              <w:rPr>
                <w:noProof/>
                <w:lang w:val="en-US"/>
              </w:rPr>
              <w:drawing>
                <wp:inline distT="0" distB="0" distL="0" distR="0" wp14:anchorId="1C4E81FD" wp14:editId="6E8A8907">
                  <wp:extent cx="4334176" cy="2191823"/>
                  <wp:effectExtent l="0" t="0" r="3810" b="444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176" cy="219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A4D58" w14:textId="7F59FAF6" w:rsidR="003A3D17" w:rsidRPr="00022349" w:rsidRDefault="003A3D17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88F91E7" w14:textId="55D4D3E2" w:rsidR="005B08A5" w:rsidRDefault="005B08A5" w:rsidP="0087430E">
      <w:pPr>
        <w:ind w:firstLine="0"/>
        <w:jc w:val="center"/>
      </w:pPr>
      <w:r>
        <w:t>Рисунок 4.2.</w:t>
      </w:r>
      <w:r w:rsidR="00273595" w:rsidRPr="00502F16">
        <w:t>20</w:t>
      </w:r>
      <w:r>
        <w:t xml:space="preserve"> – Форма </w:t>
      </w:r>
      <w:r w:rsidRPr="00C4364A">
        <w:t>“</w:t>
      </w:r>
      <w:r>
        <w:t>Об алгоритмах</w:t>
      </w:r>
      <w:r w:rsidRPr="00C4364A">
        <w:t>”</w:t>
      </w:r>
    </w:p>
    <w:p w14:paraId="60D16F0C" w14:textId="77777777" w:rsidR="003A3D17" w:rsidRPr="00C4364A" w:rsidRDefault="003A3D17" w:rsidP="0087430E">
      <w:pPr>
        <w:ind w:firstLine="0"/>
        <w:jc w:val="center"/>
      </w:pPr>
    </w:p>
    <w:p w14:paraId="682AA8C9" w14:textId="479A0701" w:rsidR="003A3D17" w:rsidRPr="005B08A5" w:rsidRDefault="005B08A5" w:rsidP="003A3D17">
      <w:r>
        <w:t xml:space="preserve">При нажатии кнопки </w:t>
      </w:r>
      <w:r w:rsidRPr="005B08A5">
        <w:t>“</w:t>
      </w:r>
      <w:r>
        <w:t>Параметры</w:t>
      </w:r>
      <w:r w:rsidRPr="005B08A5">
        <w:t>”</w:t>
      </w:r>
      <w:r>
        <w:t xml:space="preserve"> в меню приложения пользователь перейдет на форму параметров приложения. Скриншот формы отображен на рисунке 4.2.</w:t>
      </w:r>
      <w:r w:rsidR="00273595" w:rsidRPr="00273595">
        <w:t>21</w:t>
      </w:r>
      <w:r>
        <w:t xml:space="preserve">. на этой форме пользователь может узнать версию приложения, а также сменить тему оформления приложения на тёмную, светлую или тему оформления </w:t>
      </w:r>
      <w:r>
        <w:rPr>
          <w:lang w:val="en-US"/>
        </w:rPr>
        <w:t>Windows</w:t>
      </w:r>
      <w:r w:rsidRPr="005B08A5">
        <w:t xml:space="preserve"> </w:t>
      </w:r>
      <w:r>
        <w:t>по умолчанию. Скриншот приложения в тёмной теме оформления представлен на рисунке 4.2.</w:t>
      </w:r>
      <w:r w:rsidR="00273595">
        <w:rPr>
          <w:lang w:val="en-US"/>
        </w:rPr>
        <w:t>22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B08A5" w14:paraId="5F0380B3" w14:textId="77777777" w:rsidTr="00C01C2D">
        <w:tc>
          <w:tcPr>
            <w:tcW w:w="9628" w:type="dxa"/>
            <w:vAlign w:val="center"/>
          </w:tcPr>
          <w:p w14:paraId="3BF5C7EC" w14:textId="7738F7A3" w:rsidR="005B08A5" w:rsidRPr="00022349" w:rsidRDefault="005B08A5" w:rsidP="0087430E">
            <w:pPr>
              <w:ind w:firstLine="0"/>
              <w:jc w:val="center"/>
              <w:rPr>
                <w:lang w:val="en-US"/>
              </w:rPr>
            </w:pPr>
            <w:r w:rsidRPr="005B08A5">
              <w:rPr>
                <w:noProof/>
                <w:lang w:val="en-US"/>
              </w:rPr>
              <w:lastRenderedPageBreak/>
              <w:drawing>
                <wp:inline distT="0" distB="0" distL="0" distR="0" wp14:anchorId="5F812E43" wp14:editId="79D89887">
                  <wp:extent cx="6120130" cy="2272665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54309" w14:textId="77777777" w:rsidR="00E7387A" w:rsidRDefault="00E7387A" w:rsidP="0087430E">
      <w:pPr>
        <w:ind w:firstLine="0"/>
        <w:jc w:val="center"/>
      </w:pPr>
    </w:p>
    <w:p w14:paraId="2DAC0984" w14:textId="57F9A5E8" w:rsidR="005B08A5" w:rsidRDefault="005B08A5" w:rsidP="0087430E">
      <w:pPr>
        <w:ind w:firstLine="0"/>
        <w:jc w:val="center"/>
        <w:rPr>
          <w:lang w:val="en-US"/>
        </w:rPr>
      </w:pPr>
      <w:r>
        <w:t>Рисунок 4.2.</w:t>
      </w:r>
      <w:r w:rsidR="00273595">
        <w:rPr>
          <w:lang w:val="en-US"/>
        </w:rPr>
        <w:t>21</w:t>
      </w:r>
      <w:r>
        <w:t xml:space="preserve"> – Форма </w:t>
      </w:r>
      <w:r>
        <w:rPr>
          <w:lang w:val="en-US"/>
        </w:rPr>
        <w:t>“</w:t>
      </w:r>
      <w:r>
        <w:t>Параметры</w:t>
      </w:r>
      <w:r>
        <w:rPr>
          <w:lang w:val="en-US"/>
        </w:rPr>
        <w:t>”</w:t>
      </w:r>
    </w:p>
    <w:p w14:paraId="1F5E9604" w14:textId="77777777" w:rsidR="00E7387A" w:rsidRPr="005B08A5" w:rsidRDefault="00E7387A" w:rsidP="0087430E">
      <w:pPr>
        <w:ind w:firstLine="0"/>
        <w:jc w:val="center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B08A5" w14:paraId="7E0185B9" w14:textId="77777777" w:rsidTr="00C01C2D">
        <w:tc>
          <w:tcPr>
            <w:tcW w:w="9628" w:type="dxa"/>
            <w:vAlign w:val="center"/>
          </w:tcPr>
          <w:p w14:paraId="75133C69" w14:textId="0694FA32" w:rsidR="005B08A5" w:rsidRPr="00022349" w:rsidRDefault="00C63C28" w:rsidP="0087430E">
            <w:pPr>
              <w:ind w:firstLine="0"/>
              <w:jc w:val="center"/>
              <w:rPr>
                <w:lang w:val="en-US"/>
              </w:rPr>
            </w:pPr>
            <w:r w:rsidRPr="00C63C28">
              <w:rPr>
                <w:noProof/>
                <w:lang w:val="en-US"/>
              </w:rPr>
              <w:drawing>
                <wp:inline distT="0" distB="0" distL="0" distR="0" wp14:anchorId="1C4EFA80" wp14:editId="1CECCC08">
                  <wp:extent cx="6120130" cy="2836545"/>
                  <wp:effectExtent l="0" t="0" r="0" b="190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BDD28" w14:textId="77777777" w:rsidR="00E7387A" w:rsidRDefault="00E7387A" w:rsidP="0087430E">
      <w:pPr>
        <w:ind w:firstLine="0"/>
        <w:jc w:val="center"/>
      </w:pPr>
    </w:p>
    <w:p w14:paraId="2187E2C4" w14:textId="0AADDE0A" w:rsidR="005B08A5" w:rsidRDefault="005B08A5" w:rsidP="0087430E">
      <w:pPr>
        <w:ind w:firstLine="0"/>
        <w:jc w:val="center"/>
      </w:pPr>
      <w:r>
        <w:t>Рисунок 4.2.</w:t>
      </w:r>
      <w:r w:rsidR="00273595" w:rsidRPr="00105F99">
        <w:t>22</w:t>
      </w:r>
      <w:r>
        <w:t xml:space="preserve"> – </w:t>
      </w:r>
      <w:r w:rsidR="00EF655E">
        <w:t>Темная тема оформления приложения</w:t>
      </w:r>
    </w:p>
    <w:p w14:paraId="5968E23A" w14:textId="77777777" w:rsidR="002A48BE" w:rsidRDefault="002A48BE" w:rsidP="0087430E">
      <w:pPr>
        <w:ind w:firstLine="0"/>
        <w:jc w:val="center"/>
      </w:pPr>
    </w:p>
    <w:p w14:paraId="56B35716" w14:textId="38595BF6" w:rsidR="00EF655E" w:rsidRDefault="00E7387A" w:rsidP="00E7387A">
      <w:pPr>
        <w:pStyle w:val="20"/>
        <w:numPr>
          <w:ilvl w:val="1"/>
          <w:numId w:val="31"/>
        </w:numPr>
        <w:rPr>
          <w:bCs/>
        </w:rPr>
      </w:pPr>
      <w:bookmarkStart w:id="50" w:name="_Toc136257080"/>
      <w:r>
        <w:rPr>
          <w:bCs/>
        </w:rPr>
        <w:t xml:space="preserve"> </w:t>
      </w:r>
      <w:r w:rsidR="000B74DC" w:rsidRPr="00EF655E">
        <w:rPr>
          <w:bCs/>
        </w:rPr>
        <w:t>Пример использования</w:t>
      </w:r>
      <w:bookmarkEnd w:id="50"/>
    </w:p>
    <w:p w14:paraId="62B2CCBA" w14:textId="77777777" w:rsidR="002A48BE" w:rsidRPr="002A48BE" w:rsidRDefault="002A48BE" w:rsidP="0087430E">
      <w:pPr>
        <w:pStyle w:val="aa"/>
        <w:spacing w:after="0"/>
        <w:ind w:left="957"/>
      </w:pPr>
    </w:p>
    <w:p w14:paraId="08FE7140" w14:textId="769C82FB" w:rsidR="00A77807" w:rsidRPr="00A77807" w:rsidRDefault="000D6774" w:rsidP="00A77807">
      <w:r>
        <w:t xml:space="preserve">В данном разделе приводится пример использования приложения, в котором отображены результаты работы всех алгоритмов кластеризации областей, а также примеры вырезов на конкретной детали. </w:t>
      </w:r>
      <w:r w:rsidR="00A77807">
        <w:t xml:space="preserve">Кроме того, здесь показан способ отражения найденных областей на детали с помощью отрисовки узлов областей в трёхмерном эскизе документа </w:t>
      </w:r>
      <w:r w:rsidR="00A77807">
        <w:rPr>
          <w:lang w:val="en-US"/>
        </w:rPr>
        <w:t>SolidWorks</w:t>
      </w:r>
      <w:r w:rsidR="00A77807" w:rsidRPr="00A77807">
        <w:t>.</w:t>
      </w:r>
    </w:p>
    <w:p w14:paraId="7279E646" w14:textId="49840E41" w:rsidR="00A77807" w:rsidRDefault="000D6774" w:rsidP="00A77807">
      <w:r>
        <w:t xml:space="preserve">Для </w:t>
      </w:r>
      <w:r w:rsidR="00A77807">
        <w:t>примера</w:t>
      </w:r>
      <w:r>
        <w:t xml:space="preserve"> созданы два проекта исследования </w:t>
      </w:r>
      <w:r w:rsidRPr="000D6774">
        <w:t>“</w:t>
      </w:r>
      <w:r>
        <w:t xml:space="preserve">Проект </w:t>
      </w:r>
      <w:r>
        <w:rPr>
          <w:lang w:val="en-US"/>
        </w:rPr>
        <w:t>DBSCAN</w:t>
      </w:r>
      <w:r w:rsidRPr="000D6774">
        <w:t>”</w:t>
      </w:r>
      <w:r>
        <w:t xml:space="preserve"> и </w:t>
      </w:r>
      <w:r w:rsidRPr="000D6774">
        <w:t>“</w:t>
      </w:r>
      <w:r>
        <w:t>Проект по смежным элементам</w:t>
      </w:r>
      <w:r w:rsidRPr="000D6774">
        <w:t>”</w:t>
      </w:r>
      <w:r>
        <w:t>, вводимые параметры их создания полностью соответствуют скриншотам, отображенным на рисунках 4.2.4</w:t>
      </w:r>
      <w:r w:rsidR="00A77807">
        <w:t xml:space="preserve"> </w:t>
      </w:r>
      <w:r>
        <w:t>-</w:t>
      </w:r>
      <w:r w:rsidR="00A77807">
        <w:t xml:space="preserve"> </w:t>
      </w:r>
      <w:r>
        <w:t xml:space="preserve">4.2.7. </w:t>
      </w:r>
      <w:r w:rsidR="00C80C74">
        <w:t xml:space="preserve">Скриншот созданных проектов показан на рисунке 4.3.1.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629932A5" w14:textId="77777777" w:rsidTr="00245F24">
        <w:tc>
          <w:tcPr>
            <w:tcW w:w="9628" w:type="dxa"/>
            <w:vAlign w:val="center"/>
          </w:tcPr>
          <w:p w14:paraId="4492F154" w14:textId="77777777" w:rsidR="00C80C74" w:rsidRDefault="003670BB" w:rsidP="0087430E">
            <w:pPr>
              <w:ind w:firstLine="0"/>
              <w:jc w:val="center"/>
            </w:pPr>
            <w:r w:rsidRPr="003670BB">
              <w:rPr>
                <w:noProof/>
              </w:rPr>
              <w:lastRenderedPageBreak/>
              <w:drawing>
                <wp:inline distT="0" distB="0" distL="0" distR="0" wp14:anchorId="7C4271F3" wp14:editId="18EAD5D5">
                  <wp:extent cx="4186570" cy="1543792"/>
                  <wp:effectExtent l="0" t="0" r="444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401" cy="15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4CF7F" w14:textId="4CE9E8C0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2A38D948" w14:textId="54410CB7" w:rsidR="00C80C74" w:rsidRDefault="00C80C74" w:rsidP="0087430E">
      <w:pPr>
        <w:ind w:firstLine="0"/>
        <w:jc w:val="center"/>
      </w:pPr>
      <w:r>
        <w:t>Рисунок 4.3.1 – Созданные проекты исследований</w:t>
      </w:r>
    </w:p>
    <w:p w14:paraId="5E91A338" w14:textId="77777777" w:rsidR="005F085F" w:rsidRDefault="005F085F" w:rsidP="0087430E">
      <w:pPr>
        <w:ind w:firstLine="0"/>
        <w:jc w:val="center"/>
      </w:pPr>
    </w:p>
    <w:p w14:paraId="7FE7299E" w14:textId="142F73E9" w:rsidR="003670BB" w:rsidRDefault="003670BB" w:rsidP="0087430E">
      <w:r>
        <w:t xml:space="preserve">В качестве детали будет использована призма, изображенная на рисунках 4.3.2 и 4.3.3, со схемой нагружения, показанной на рисунке 4.3.4. На схеме нагружения зелеными стрелками показаны зафиксированные грани детали, фиолетовыми показаны грани, к которым применяется нагрузка.  </w:t>
      </w:r>
    </w:p>
    <w:p w14:paraId="7B7E7FF1" w14:textId="77777777" w:rsidR="005F085F" w:rsidRPr="006D362A" w:rsidRDefault="005F085F" w:rsidP="0087430E">
      <w:pPr>
        <w:rPr>
          <w:rFonts w:eastAsiaTheme="majorEastAsia" w:cstheme="majorBidi"/>
          <w:b/>
          <w:sz w:val="28"/>
          <w:szCs w:val="3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6774" w14:paraId="04309CAB" w14:textId="77777777" w:rsidTr="00245F24">
        <w:tc>
          <w:tcPr>
            <w:tcW w:w="9628" w:type="dxa"/>
            <w:vAlign w:val="center"/>
          </w:tcPr>
          <w:p w14:paraId="6052EA12" w14:textId="77777777" w:rsidR="000D6774" w:rsidRDefault="00C80C74" w:rsidP="0087430E">
            <w:pPr>
              <w:ind w:firstLine="0"/>
              <w:jc w:val="center"/>
            </w:pPr>
            <w:r w:rsidRPr="00C80C74">
              <w:rPr>
                <w:noProof/>
              </w:rPr>
              <w:drawing>
                <wp:inline distT="0" distB="0" distL="0" distR="0" wp14:anchorId="260F5254" wp14:editId="17F7212E">
                  <wp:extent cx="2694709" cy="234386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040" cy="236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56DF" w14:textId="3EFF39A3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0B13F6CF" w14:textId="67EA95CB" w:rsidR="00C80C74" w:rsidRDefault="000D6774" w:rsidP="0087430E">
      <w:pPr>
        <w:ind w:firstLine="0"/>
        <w:jc w:val="center"/>
      </w:pPr>
      <w:r>
        <w:t>Рисунок 4.</w:t>
      </w:r>
      <w:r w:rsidR="00C80C74">
        <w:t>3</w:t>
      </w:r>
      <w:r>
        <w:t>.</w:t>
      </w:r>
      <w:r w:rsidR="003670BB">
        <w:t>2</w:t>
      </w:r>
      <w:r>
        <w:t xml:space="preserve"> – </w:t>
      </w:r>
      <w:r w:rsidR="00C80C74">
        <w:t>Исходная деталь</w:t>
      </w:r>
    </w:p>
    <w:p w14:paraId="2D81841C" w14:textId="77777777" w:rsidR="005F085F" w:rsidRPr="006D362A" w:rsidRDefault="005F085F" w:rsidP="0087430E">
      <w:pPr>
        <w:ind w:firstLine="0"/>
        <w:jc w:val="center"/>
        <w:rPr>
          <w:rFonts w:eastAsiaTheme="majorEastAsia" w:cstheme="majorBidi"/>
          <w:b/>
          <w:sz w:val="28"/>
          <w:szCs w:val="3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71D08EF0" w14:textId="77777777" w:rsidTr="00245F24">
        <w:tc>
          <w:tcPr>
            <w:tcW w:w="9628" w:type="dxa"/>
            <w:vAlign w:val="center"/>
          </w:tcPr>
          <w:p w14:paraId="4973CF91" w14:textId="77777777" w:rsidR="00C80C74" w:rsidRDefault="00C80C74" w:rsidP="0087430E">
            <w:pPr>
              <w:ind w:firstLine="0"/>
              <w:jc w:val="center"/>
            </w:pPr>
            <w:r w:rsidRPr="00C80C74">
              <w:rPr>
                <w:noProof/>
              </w:rPr>
              <w:drawing>
                <wp:inline distT="0" distB="0" distL="0" distR="0" wp14:anchorId="7F3CDE49" wp14:editId="00DA13D6">
                  <wp:extent cx="2364202" cy="2130862"/>
                  <wp:effectExtent l="0" t="0" r="0" b="317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365" cy="214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01E8C" w14:textId="5CB5E735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69088239" w14:textId="6CCE5AD0" w:rsidR="00C80C74" w:rsidRDefault="00C80C74" w:rsidP="0087430E">
      <w:pPr>
        <w:ind w:firstLine="0"/>
        <w:jc w:val="center"/>
      </w:pPr>
      <w:r>
        <w:t>Рисунок 4.3.</w:t>
      </w:r>
      <w:r w:rsidR="003670BB">
        <w:t>3</w:t>
      </w:r>
      <w:r>
        <w:t xml:space="preserve"> – Исходная деталь в режиме отображения внутренней структуры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39010E08" w14:textId="77777777" w:rsidTr="00245F24">
        <w:tc>
          <w:tcPr>
            <w:tcW w:w="9628" w:type="dxa"/>
            <w:vAlign w:val="center"/>
          </w:tcPr>
          <w:p w14:paraId="78D0C6C3" w14:textId="77777777" w:rsidR="00C80C74" w:rsidRDefault="003670BB" w:rsidP="0087430E">
            <w:pPr>
              <w:ind w:firstLine="0"/>
              <w:jc w:val="center"/>
            </w:pPr>
            <w:r w:rsidRPr="003670BB">
              <w:rPr>
                <w:noProof/>
              </w:rPr>
              <w:lastRenderedPageBreak/>
              <w:drawing>
                <wp:inline distT="0" distB="0" distL="0" distR="0" wp14:anchorId="1F893A66" wp14:editId="5B64DE5D">
                  <wp:extent cx="5415347" cy="3835917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709" cy="3856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68DF8" w14:textId="4937B2BD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7E5E0441" w14:textId="7C6624CA" w:rsidR="00C80C74" w:rsidRDefault="00C80C74" w:rsidP="0087430E">
      <w:pPr>
        <w:ind w:firstLine="0"/>
        <w:jc w:val="center"/>
      </w:pPr>
      <w:r>
        <w:t>Рисунок 4.3.</w:t>
      </w:r>
      <w:r w:rsidR="003670BB">
        <w:t>4</w:t>
      </w:r>
      <w:r>
        <w:t xml:space="preserve"> – Схема нагружения детали</w:t>
      </w:r>
    </w:p>
    <w:p w14:paraId="759E669F" w14:textId="77777777" w:rsidR="005F085F" w:rsidRDefault="005F085F" w:rsidP="0087430E">
      <w:pPr>
        <w:ind w:firstLine="0"/>
        <w:jc w:val="center"/>
      </w:pPr>
    </w:p>
    <w:p w14:paraId="160BC5C9" w14:textId="58D3CABC" w:rsidR="00C010E7" w:rsidRDefault="001A3EBC" w:rsidP="0087430E">
      <w:pPr>
        <w:ind w:firstLine="709"/>
      </w:pPr>
      <w:r>
        <w:t xml:space="preserve">Перед запуском проекта исследования необходимо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1 раз провести исследование. Отображение результатов исследования со схемой нагружения на рисунке 4.3.4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показано на рисунке 4.3.5. </w:t>
      </w:r>
    </w:p>
    <w:p w14:paraId="50157A91" w14:textId="77777777" w:rsidR="005F085F" w:rsidRDefault="005F085F" w:rsidP="0087430E">
      <w:pPr>
        <w:ind w:firstLine="709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A3EBC" w14:paraId="3780E95B" w14:textId="77777777" w:rsidTr="00245F24">
        <w:tc>
          <w:tcPr>
            <w:tcW w:w="9628" w:type="dxa"/>
            <w:vAlign w:val="center"/>
          </w:tcPr>
          <w:p w14:paraId="5D4BE875" w14:textId="77777777" w:rsidR="001A3EBC" w:rsidRDefault="001A3EBC" w:rsidP="0087430E">
            <w:pPr>
              <w:ind w:firstLine="0"/>
              <w:jc w:val="center"/>
            </w:pPr>
            <w:r w:rsidRPr="001A3EBC">
              <w:rPr>
                <w:noProof/>
              </w:rPr>
              <w:drawing>
                <wp:inline distT="0" distB="0" distL="0" distR="0" wp14:anchorId="5FCAB1EB" wp14:editId="49B66754">
                  <wp:extent cx="5787621" cy="3117797"/>
                  <wp:effectExtent l="0" t="0" r="3810" b="698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23" cy="312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C8115" w14:textId="630BF892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5B235D0B" w14:textId="16899A36" w:rsidR="005F085F" w:rsidRPr="00147DF0" w:rsidRDefault="001A3EBC" w:rsidP="00F038A3">
      <w:pPr>
        <w:ind w:firstLine="0"/>
        <w:jc w:val="center"/>
      </w:pPr>
      <w:r>
        <w:t xml:space="preserve">Рисунок 4.3.5 – Отображение результатов исследования детали в </w:t>
      </w:r>
      <w:r>
        <w:rPr>
          <w:lang w:val="en-US"/>
        </w:rPr>
        <w:t>SolidWorks</w:t>
      </w:r>
    </w:p>
    <w:p w14:paraId="7CFF28C8" w14:textId="5741E946" w:rsidR="001A3EBC" w:rsidRDefault="001A3EBC" w:rsidP="0087430E">
      <w:r>
        <w:lastRenderedPageBreak/>
        <w:tab/>
        <w:t xml:space="preserve">После проведения исследования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можно запустить один из созданных проектов исследований по кнопке </w:t>
      </w:r>
      <w:r w:rsidRPr="001A3EBC">
        <w:t>“</w:t>
      </w:r>
      <w:r>
        <w:t>Запуск</w:t>
      </w:r>
      <w:proofErr w:type="gramStart"/>
      <w:r w:rsidRPr="001A3EBC">
        <w:t>”</w:t>
      </w:r>
      <w:r>
        <w:t>,  отображенной</w:t>
      </w:r>
      <w:proofErr w:type="gramEnd"/>
      <w:r>
        <w:t xml:space="preserve"> на рисунке 4.2.9. Результаты запуска проекта </w:t>
      </w:r>
      <w:r w:rsidRPr="001A3EBC">
        <w:t>“</w:t>
      </w:r>
      <w:r>
        <w:t xml:space="preserve">Проект </w:t>
      </w:r>
      <w:r>
        <w:rPr>
          <w:lang w:val="en-US"/>
        </w:rPr>
        <w:t>DBSCAN</w:t>
      </w:r>
      <w:r w:rsidRPr="001A3EBC">
        <w:t>”</w:t>
      </w:r>
      <w:r w:rsidR="00F038A3">
        <w:t xml:space="preserve"> вместе с найденными областями</w:t>
      </w:r>
      <w:r w:rsidRPr="001A3EBC">
        <w:t xml:space="preserve"> </w:t>
      </w:r>
      <w:r>
        <w:t>показаны на рисунк</w:t>
      </w:r>
      <w:r w:rsidR="00634D68">
        <w:t>ах</w:t>
      </w:r>
      <w:r>
        <w:t xml:space="preserve"> 4.3.6</w:t>
      </w:r>
      <w:r w:rsidR="00634D68">
        <w:t xml:space="preserve"> и 4.3.7</w:t>
      </w:r>
      <w:r>
        <w:t>.</w:t>
      </w:r>
      <w:r w:rsidR="00F038A3">
        <w:t xml:space="preserve"> Общий объём областей для выреза составляет 2291,8 мм</w:t>
      </w:r>
      <w:r w:rsidR="00F038A3" w:rsidRPr="00F038A3">
        <w:rPr>
          <w:vertAlign w:val="superscript"/>
        </w:rPr>
        <w:t>3</w:t>
      </w:r>
      <w:r w:rsidR="00A97E43">
        <w:t xml:space="preserve">. </w:t>
      </w:r>
      <w:r>
        <w:t xml:space="preserve">Результаты запуска проекта </w:t>
      </w:r>
      <w:r w:rsidRPr="001A3EBC">
        <w:t>“</w:t>
      </w:r>
      <w:r>
        <w:t>Проект по смежным элементам</w:t>
      </w:r>
      <w:r w:rsidRPr="001A3EBC">
        <w:t>”</w:t>
      </w:r>
      <w:r>
        <w:t xml:space="preserve"> </w:t>
      </w:r>
      <w:r w:rsidR="00F038A3">
        <w:t xml:space="preserve">вместе с найденными </w:t>
      </w:r>
      <w:proofErr w:type="gramStart"/>
      <w:r w:rsidR="00F038A3">
        <w:t>областями</w:t>
      </w:r>
      <w:r w:rsidR="00F038A3" w:rsidRPr="001A3EBC">
        <w:t xml:space="preserve"> </w:t>
      </w:r>
      <w:r w:rsidR="00F038A3">
        <w:t xml:space="preserve"> </w:t>
      </w:r>
      <w:r>
        <w:t>показаны</w:t>
      </w:r>
      <w:proofErr w:type="gramEnd"/>
      <w:r>
        <w:t xml:space="preserve"> на рисунке 4.3.</w:t>
      </w:r>
      <w:r w:rsidR="00634D68">
        <w:t>8 и 4.3.9</w:t>
      </w:r>
      <w:r>
        <w:t>.</w:t>
      </w:r>
      <w:r w:rsidR="00A97E43">
        <w:t xml:space="preserve"> Общий объём областей для выреза составляет 220,34 мм</w:t>
      </w:r>
      <w:r w:rsidR="00A97E43" w:rsidRPr="00F038A3">
        <w:rPr>
          <w:vertAlign w:val="superscript"/>
        </w:rPr>
        <w:t>3</w:t>
      </w:r>
      <w:r w:rsidR="00A97E43">
        <w:t>.</w:t>
      </w:r>
    </w:p>
    <w:p w14:paraId="399E0F4F" w14:textId="77777777" w:rsidR="00F038A3" w:rsidRDefault="00F038A3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A3EBC" w14:paraId="657F59C1" w14:textId="77777777" w:rsidTr="00634D68">
        <w:tc>
          <w:tcPr>
            <w:tcW w:w="9628" w:type="dxa"/>
            <w:vAlign w:val="center"/>
          </w:tcPr>
          <w:p w14:paraId="3C8015A4" w14:textId="77777777" w:rsidR="001A3EBC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4081DCDB" wp14:editId="52BE4EA1">
                  <wp:extent cx="6000886" cy="2886501"/>
                  <wp:effectExtent l="0" t="0" r="0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355" cy="290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2024E" w14:textId="7FBE2436" w:rsidR="00F038A3" w:rsidRPr="00C80C74" w:rsidRDefault="00F038A3" w:rsidP="0087430E">
            <w:pPr>
              <w:ind w:firstLine="0"/>
              <w:jc w:val="center"/>
            </w:pPr>
          </w:p>
        </w:tc>
      </w:tr>
    </w:tbl>
    <w:p w14:paraId="61A31EC6" w14:textId="18CB0F52" w:rsidR="001A3EBC" w:rsidRDefault="001A3EBC" w:rsidP="0087430E">
      <w:pPr>
        <w:ind w:firstLine="0"/>
        <w:jc w:val="center"/>
      </w:pPr>
      <w:r>
        <w:t>Рисунок 4.3.</w:t>
      </w:r>
      <w:r w:rsidR="00634D68">
        <w:t>6</w:t>
      </w:r>
      <w:r>
        <w:t xml:space="preserve"> – Отображение </w:t>
      </w:r>
      <w:r w:rsidR="00634D68">
        <w:t xml:space="preserve">областей в проекте </w:t>
      </w:r>
      <w:r w:rsidR="00634D68" w:rsidRPr="00634D68">
        <w:t>“</w:t>
      </w:r>
      <w:r w:rsidR="00634D68">
        <w:t xml:space="preserve">Проект </w:t>
      </w:r>
      <w:r w:rsidR="00634D68">
        <w:rPr>
          <w:lang w:val="en-US"/>
        </w:rPr>
        <w:t>DBSCAN</w:t>
      </w:r>
      <w:r w:rsidR="00634D68" w:rsidRPr="00634D68">
        <w:t>”</w:t>
      </w:r>
    </w:p>
    <w:p w14:paraId="41176EFE" w14:textId="77777777" w:rsidR="00F038A3" w:rsidRPr="00634D68" w:rsidRDefault="00F038A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A3EBC" w14:paraId="1DB58535" w14:textId="77777777" w:rsidTr="00245F24">
        <w:tc>
          <w:tcPr>
            <w:tcW w:w="9628" w:type="dxa"/>
            <w:vAlign w:val="center"/>
          </w:tcPr>
          <w:p w14:paraId="032CDE21" w14:textId="77777777" w:rsidR="001A3EBC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5FE85D76" wp14:editId="61982AFF">
                  <wp:extent cx="6017943" cy="2872853"/>
                  <wp:effectExtent l="0" t="0" r="1905" b="381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266" cy="29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10B90" w14:textId="3B09D493" w:rsidR="00F038A3" w:rsidRPr="00C80C74" w:rsidRDefault="00F038A3" w:rsidP="0087430E">
            <w:pPr>
              <w:ind w:firstLine="0"/>
              <w:jc w:val="center"/>
            </w:pPr>
          </w:p>
        </w:tc>
      </w:tr>
    </w:tbl>
    <w:p w14:paraId="02F82FF7" w14:textId="77777777" w:rsidR="00A97E43" w:rsidRDefault="001A3EBC" w:rsidP="00A97E43">
      <w:pPr>
        <w:ind w:firstLine="0"/>
        <w:jc w:val="center"/>
      </w:pPr>
      <w:r>
        <w:t>Рисунок 4.3.</w:t>
      </w:r>
      <w:r w:rsidR="00634D68">
        <w:t>7</w:t>
      </w:r>
      <w:r>
        <w:t xml:space="preserve"> – </w:t>
      </w:r>
      <w:r w:rsidR="00634D68">
        <w:t xml:space="preserve">Отображение областей в проекте </w:t>
      </w:r>
      <w:r w:rsidR="00634D68" w:rsidRPr="00634D68">
        <w:t>“</w:t>
      </w:r>
      <w:r w:rsidR="00634D68">
        <w:t xml:space="preserve">Проект </w:t>
      </w:r>
      <w:r w:rsidR="00634D68">
        <w:rPr>
          <w:lang w:val="en-US"/>
        </w:rPr>
        <w:t>DBSCAN</w:t>
      </w:r>
      <w:r w:rsidR="00634D68" w:rsidRPr="00634D68">
        <w:t>”</w:t>
      </w:r>
      <w:r w:rsidR="00634D68">
        <w:t xml:space="preserve"> </w:t>
      </w:r>
    </w:p>
    <w:p w14:paraId="107C8680" w14:textId="7F3D7C6C" w:rsidR="00A97E43" w:rsidRPr="001A3EBC" w:rsidRDefault="00634D68" w:rsidP="00A97E43">
      <w:pPr>
        <w:ind w:firstLine="0"/>
        <w:jc w:val="center"/>
      </w:pPr>
      <w:r>
        <w:t xml:space="preserve">на </w:t>
      </w:r>
      <w:r w:rsidR="00A97E43">
        <w:t xml:space="preserve">точечном </w:t>
      </w:r>
      <w:r>
        <w:t>графике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34D68" w14:paraId="37A8070F" w14:textId="77777777" w:rsidTr="00245F24">
        <w:tc>
          <w:tcPr>
            <w:tcW w:w="9628" w:type="dxa"/>
            <w:vAlign w:val="center"/>
          </w:tcPr>
          <w:p w14:paraId="3893D5FE" w14:textId="77777777" w:rsidR="00634D68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lastRenderedPageBreak/>
              <w:drawing>
                <wp:inline distT="0" distB="0" distL="0" distR="0" wp14:anchorId="3F82BC79" wp14:editId="595A1A11">
                  <wp:extent cx="5927027" cy="2831911"/>
                  <wp:effectExtent l="0" t="0" r="0" b="698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322" cy="2861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535A6" w14:textId="6430A0C0" w:rsidR="00F94A94" w:rsidRPr="00C80C74" w:rsidRDefault="00F94A94" w:rsidP="0087430E">
            <w:pPr>
              <w:ind w:firstLine="0"/>
              <w:jc w:val="center"/>
            </w:pPr>
          </w:p>
        </w:tc>
      </w:tr>
    </w:tbl>
    <w:p w14:paraId="4423978D" w14:textId="1A854EDD" w:rsidR="00634D68" w:rsidRDefault="00634D68" w:rsidP="0087430E">
      <w:pPr>
        <w:ind w:firstLine="0"/>
        <w:jc w:val="center"/>
      </w:pPr>
      <w:r>
        <w:t xml:space="preserve">Рисунок 4.3.8 – Отображение областей в проекте </w:t>
      </w:r>
      <w:r w:rsidRPr="00634D68">
        <w:t>“</w:t>
      </w:r>
      <w:r>
        <w:t xml:space="preserve">Проект </w:t>
      </w:r>
      <w:r w:rsidR="00AE76BF">
        <w:t>по смежным элементам</w:t>
      </w:r>
      <w:r w:rsidRPr="00634D68">
        <w:t>”</w:t>
      </w:r>
    </w:p>
    <w:p w14:paraId="072F22BF" w14:textId="77777777" w:rsidR="00F94A94" w:rsidRPr="001A3EBC" w:rsidRDefault="00F94A94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634D68" w14:paraId="34BC73BD" w14:textId="77777777" w:rsidTr="00245F24">
        <w:tc>
          <w:tcPr>
            <w:tcW w:w="9628" w:type="dxa"/>
            <w:vAlign w:val="center"/>
          </w:tcPr>
          <w:p w14:paraId="6745054E" w14:textId="77777777" w:rsidR="00634D68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08AD8FF3" wp14:editId="2EBFA5F6">
                  <wp:extent cx="5975940" cy="2887523"/>
                  <wp:effectExtent l="0" t="0" r="6350" b="825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785" cy="290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4C9BF" w14:textId="36549E2D" w:rsidR="00F94A94" w:rsidRPr="00C80C74" w:rsidRDefault="00F94A94" w:rsidP="0087430E">
            <w:pPr>
              <w:ind w:firstLine="0"/>
              <w:jc w:val="center"/>
            </w:pPr>
          </w:p>
        </w:tc>
      </w:tr>
    </w:tbl>
    <w:p w14:paraId="62C45512" w14:textId="77777777" w:rsidR="00AE76BF" w:rsidRDefault="00634D68" w:rsidP="0087430E">
      <w:pPr>
        <w:ind w:firstLine="0"/>
        <w:jc w:val="center"/>
      </w:pPr>
      <w:r>
        <w:t xml:space="preserve">Рисунок 4.3.9 – </w:t>
      </w:r>
      <w:r w:rsidR="00AE76BF">
        <w:t xml:space="preserve">Отображение областей в проекте </w:t>
      </w:r>
      <w:r w:rsidR="00AE76BF" w:rsidRPr="00634D68">
        <w:t>“</w:t>
      </w:r>
      <w:r w:rsidR="00AE76BF">
        <w:t>Проект по смежным элементам</w:t>
      </w:r>
      <w:r w:rsidR="00AE76BF" w:rsidRPr="00634D68">
        <w:t>”</w:t>
      </w:r>
    </w:p>
    <w:p w14:paraId="3CB0DAD9" w14:textId="5DE95CD2" w:rsidR="00634D68" w:rsidRDefault="00AE76BF" w:rsidP="0087430E">
      <w:pPr>
        <w:ind w:firstLine="0"/>
        <w:jc w:val="center"/>
      </w:pPr>
      <w:r>
        <w:t xml:space="preserve"> на </w:t>
      </w:r>
      <w:r w:rsidR="00A97E43">
        <w:t xml:space="preserve">точечном </w:t>
      </w:r>
      <w:r>
        <w:t>графике</w:t>
      </w:r>
    </w:p>
    <w:p w14:paraId="5C9ADC2C" w14:textId="77777777" w:rsidR="00F94A94" w:rsidRPr="001A3EBC" w:rsidRDefault="00F94A94" w:rsidP="0087430E">
      <w:pPr>
        <w:ind w:firstLine="0"/>
        <w:jc w:val="center"/>
      </w:pPr>
    </w:p>
    <w:p w14:paraId="4F8B3727" w14:textId="2ACFBEFE" w:rsidR="00F94A94" w:rsidRDefault="00AE76BF" w:rsidP="00F94A94">
      <w:r>
        <w:t xml:space="preserve">Кроме изображения точек найденных областей на графике пользователь может посмотреть их на самой детали. Для этого необходимо на верхней панели формы проекта исследования нажать на кнопку </w:t>
      </w:r>
      <w:r w:rsidRPr="00AE76BF">
        <w:t>“</w:t>
      </w:r>
      <w:r>
        <w:t>Вырезать области</w:t>
      </w:r>
      <w:r w:rsidRPr="00AE76BF">
        <w:t>”</w:t>
      </w:r>
      <w:r>
        <w:t xml:space="preserve"> и в соответствующей форме выбрать параметр </w:t>
      </w:r>
      <w:r w:rsidRPr="00AE76BF">
        <w:t>“</w:t>
      </w:r>
      <w:r>
        <w:t>Отрисовка узлов в виде точек</w:t>
      </w:r>
      <w:r w:rsidRPr="00AE76BF">
        <w:t>”</w:t>
      </w:r>
      <w:r>
        <w:t xml:space="preserve">, скриншот задания данного параметра показан на рисунке 4.3.10. Результат отображения точек всех областей в проекте </w:t>
      </w:r>
      <w:r w:rsidRPr="00AE76BF">
        <w:t>“</w:t>
      </w:r>
      <w:r>
        <w:t xml:space="preserve">Проект </w:t>
      </w:r>
      <w:r>
        <w:rPr>
          <w:lang w:val="en-US"/>
        </w:rPr>
        <w:t>DBSCAN</w:t>
      </w:r>
      <w:r w:rsidRPr="00AE76BF">
        <w:t xml:space="preserve">” </w:t>
      </w:r>
      <w:r>
        <w:t xml:space="preserve">показан на рисунке 4.3.11. Результат отображения точек всех областей в проекте </w:t>
      </w:r>
      <w:r w:rsidRPr="00AE76BF">
        <w:t>“</w:t>
      </w:r>
      <w:r>
        <w:t>Проект по смежным элементам</w:t>
      </w:r>
      <w:r w:rsidRPr="00AE76BF">
        <w:t xml:space="preserve">” </w:t>
      </w:r>
      <w:r>
        <w:t>показан на рисунке 4.3.12.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2F6261AC" w14:textId="77777777" w:rsidTr="00245F24">
        <w:tc>
          <w:tcPr>
            <w:tcW w:w="9628" w:type="dxa"/>
            <w:vAlign w:val="center"/>
          </w:tcPr>
          <w:p w14:paraId="125AA822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lastRenderedPageBreak/>
              <w:drawing>
                <wp:inline distT="0" distB="0" distL="0" distR="0" wp14:anchorId="4C0BFD2C" wp14:editId="4D8CD485">
                  <wp:extent cx="3744072" cy="1955556"/>
                  <wp:effectExtent l="0" t="0" r="0" b="698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79" cy="196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49483" w14:textId="29D603C0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67919846" w14:textId="3AF0C97D" w:rsidR="003F126E" w:rsidRDefault="003F126E" w:rsidP="0087430E">
      <w:pPr>
        <w:ind w:firstLine="0"/>
        <w:jc w:val="center"/>
      </w:pPr>
      <w:r>
        <w:t xml:space="preserve">Рисунок 4.3.10 – Отображение параметра по отрисовке точек всех найденных областей для выреза ячеистых структур </w:t>
      </w:r>
    </w:p>
    <w:p w14:paraId="426E8F89" w14:textId="77777777" w:rsidR="006D65B7" w:rsidRPr="001A3EBC" w:rsidRDefault="006D65B7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5C163CA1" w14:textId="77777777" w:rsidTr="00245F24">
        <w:tc>
          <w:tcPr>
            <w:tcW w:w="9628" w:type="dxa"/>
            <w:vAlign w:val="center"/>
          </w:tcPr>
          <w:p w14:paraId="62F7C2C2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drawing>
                <wp:inline distT="0" distB="0" distL="0" distR="0" wp14:anchorId="4C609A53" wp14:editId="15D6E829">
                  <wp:extent cx="2546631" cy="2434442"/>
                  <wp:effectExtent l="0" t="0" r="6350" b="444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7"/>
                          <a:srcRect l="2889" t="3933" r="1801" b="1197"/>
                          <a:stretch/>
                        </pic:blipFill>
                        <pic:spPr bwMode="auto">
                          <a:xfrm>
                            <a:off x="0" y="0"/>
                            <a:ext cx="2553545" cy="2441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C091B" w14:textId="26854D6B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6181DEC5" w14:textId="77777777" w:rsidR="003F126E" w:rsidRDefault="003F126E" w:rsidP="0087430E">
      <w:pPr>
        <w:ind w:firstLine="0"/>
        <w:jc w:val="center"/>
      </w:pPr>
      <w:r>
        <w:t>Рисунок 4.3.11 – Отображение областей в виде точек на детали в</w:t>
      </w:r>
    </w:p>
    <w:p w14:paraId="4DCFBC97" w14:textId="55F771DB" w:rsidR="003F126E" w:rsidRDefault="003F126E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>
        <w:rPr>
          <w:lang w:val="en-US"/>
        </w:rPr>
        <w:t>DBSCAN</w:t>
      </w:r>
      <w:r w:rsidRPr="00634D68">
        <w:t>”</w:t>
      </w:r>
    </w:p>
    <w:p w14:paraId="10D7AF2F" w14:textId="77777777" w:rsidR="006D65B7" w:rsidRPr="00AE76BF" w:rsidRDefault="006D65B7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6CECADFE" w14:textId="77777777" w:rsidTr="00245F24">
        <w:tc>
          <w:tcPr>
            <w:tcW w:w="9628" w:type="dxa"/>
            <w:vAlign w:val="center"/>
          </w:tcPr>
          <w:p w14:paraId="689CC268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drawing>
                <wp:inline distT="0" distB="0" distL="0" distR="0" wp14:anchorId="0E209C89" wp14:editId="305200F0">
                  <wp:extent cx="2427514" cy="1991665"/>
                  <wp:effectExtent l="0" t="0" r="0" b="889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051" cy="1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5911D" w14:textId="3D6862A2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4EDBECC6" w14:textId="27E91A45" w:rsidR="003F126E" w:rsidRDefault="003F126E" w:rsidP="0087430E">
      <w:pPr>
        <w:ind w:firstLine="0"/>
        <w:jc w:val="center"/>
      </w:pPr>
      <w:r>
        <w:t>Рисунок 4.3.12 – Отображение областей в виде точек на детали в</w:t>
      </w:r>
    </w:p>
    <w:p w14:paraId="5EF24779" w14:textId="0FACD93B" w:rsidR="006D65B7" w:rsidRDefault="003F126E" w:rsidP="006D65B7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p w14:paraId="0CF4E9E0" w14:textId="7367384A" w:rsidR="00A76EA2" w:rsidRDefault="003F126E" w:rsidP="0087430E">
      <w:r>
        <w:lastRenderedPageBreak/>
        <w:t xml:space="preserve">Важно отметить, что на вход основного алгоритма подавались одинаковые данные, но два разных алгоритма кластеризации при заданных параметрах показали разные по объёму и размеру области для выреза ячеистых структур. </w:t>
      </w:r>
      <w:r w:rsidR="00584D92">
        <w:t xml:space="preserve">Согласно рисункам </w:t>
      </w:r>
      <w:r w:rsidR="00584D92" w:rsidRPr="00393CD1">
        <w:t>4.3.6</w:t>
      </w:r>
      <w:r w:rsidR="00393CD1">
        <w:t xml:space="preserve"> </w:t>
      </w:r>
      <w:r w:rsidR="00393CD1" w:rsidRPr="00393CD1">
        <w:t>-</w:t>
      </w:r>
      <w:r w:rsidR="00393CD1">
        <w:t xml:space="preserve"> </w:t>
      </w:r>
      <w:r w:rsidR="00393CD1" w:rsidRPr="00393CD1">
        <w:t>4.3</w:t>
      </w:r>
      <w:r w:rsidR="00393CD1">
        <w:t xml:space="preserve">.12 алгоритм кластеризации </w:t>
      </w:r>
      <w:r w:rsidR="00393CD1">
        <w:rPr>
          <w:lang w:val="en-US"/>
        </w:rPr>
        <w:t>DBSCAN</w:t>
      </w:r>
      <w:r w:rsidR="00393CD1" w:rsidRPr="00393CD1">
        <w:t xml:space="preserve"> </w:t>
      </w:r>
      <w:r w:rsidR="00393CD1">
        <w:t xml:space="preserve">позволяет выявить </w:t>
      </w:r>
      <w:r w:rsidR="00A76EA2">
        <w:t>суммарный объём областей для выреза 2291,8 мм</w:t>
      </w:r>
      <w:r w:rsidR="00A76EA2" w:rsidRPr="00A76EA2">
        <w:rPr>
          <w:vertAlign w:val="superscript"/>
        </w:rPr>
        <w:t>3</w:t>
      </w:r>
      <w:r w:rsidR="00A76EA2">
        <w:t xml:space="preserve"> при параметрах, равных </w:t>
      </w:r>
      <w:r w:rsidR="00A76EA2" w:rsidRPr="00A76EA2">
        <w:rPr>
          <w:i/>
          <w:iCs/>
          <w:lang w:val="en-US"/>
        </w:rPr>
        <w:t>eps</w:t>
      </w:r>
      <w:r w:rsidR="00A76EA2" w:rsidRPr="00A76EA2">
        <w:t xml:space="preserve">=2 </w:t>
      </w:r>
      <w:r w:rsidR="00A76EA2">
        <w:t xml:space="preserve">и </w:t>
      </w:r>
      <w:proofErr w:type="spellStart"/>
      <w:r w:rsidR="00A76EA2" w:rsidRPr="00A76EA2">
        <w:rPr>
          <w:i/>
          <w:iCs/>
          <w:lang w:val="en-US"/>
        </w:rPr>
        <w:t>minSamples</w:t>
      </w:r>
      <w:proofErr w:type="spellEnd"/>
      <w:r w:rsidR="00A76EA2" w:rsidRPr="00A76EA2">
        <w:t>=4</w:t>
      </w:r>
      <w:r w:rsidR="00A76EA2">
        <w:t>, а алгоритм смежных областей только 220,34 мм</w:t>
      </w:r>
      <w:r w:rsidR="00A76EA2" w:rsidRPr="00A76EA2">
        <w:rPr>
          <w:vertAlign w:val="superscript"/>
        </w:rPr>
        <w:t>3</w:t>
      </w:r>
      <w:r w:rsidR="00A76EA2">
        <w:t xml:space="preserve"> при параметрах, равных </w:t>
      </w:r>
      <w:proofErr w:type="spellStart"/>
      <w:r w:rsidR="00A76EA2" w:rsidRPr="002A083C">
        <w:rPr>
          <w:i/>
          <w:iCs/>
          <w:lang w:val="en-US"/>
        </w:rPr>
        <w:t>squeezeParam</w:t>
      </w:r>
      <w:proofErr w:type="spellEnd"/>
      <w:r w:rsidR="00A76EA2" w:rsidRPr="00A76EA2">
        <w:t>=</w:t>
      </w:r>
      <w:r w:rsidR="00A76EA2">
        <w:t>0,8</w:t>
      </w:r>
      <w:r w:rsidR="00A76EA2" w:rsidRPr="00E31285">
        <w:t xml:space="preserve"> </w:t>
      </w:r>
      <w:r w:rsidR="00A76EA2">
        <w:t xml:space="preserve">и </w:t>
      </w:r>
      <w:proofErr w:type="spellStart"/>
      <w:r w:rsidR="00A76EA2" w:rsidRPr="002A083C">
        <w:rPr>
          <w:i/>
          <w:iCs/>
          <w:lang w:val="en-US"/>
        </w:rPr>
        <w:t>nodesInsersectionAmount</w:t>
      </w:r>
      <w:proofErr w:type="spellEnd"/>
      <w:r w:rsidR="00A76EA2">
        <w:t>=2.</w:t>
      </w:r>
      <w:r w:rsidR="00DE3EA9">
        <w:t xml:space="preserve"> На рисунках 4.3.11 и 4.3.12 также видно, что алгоритмы способны находить области в похожих локализациях геометрии детали. </w:t>
      </w:r>
      <w:r w:rsidR="0094556F">
        <w:t xml:space="preserve">Полученные результаты позволяют утверждать, что алгоритм </w:t>
      </w:r>
      <w:r w:rsidR="0094556F">
        <w:rPr>
          <w:lang w:val="en-US"/>
        </w:rPr>
        <w:t>DBSCAN</w:t>
      </w:r>
      <w:r w:rsidR="0094556F" w:rsidRPr="0094556F">
        <w:t xml:space="preserve"> </w:t>
      </w:r>
      <w:r w:rsidR="0094556F">
        <w:t xml:space="preserve">с текущими параметрами позволяет отыскивать </w:t>
      </w:r>
      <w:r w:rsidR="00221E50">
        <w:t xml:space="preserve">суммарно </w:t>
      </w:r>
      <w:r w:rsidR="0094556F">
        <w:t xml:space="preserve">больший объём областей для выреза, чем </w:t>
      </w:r>
      <w:r w:rsidR="00221E50">
        <w:t>алгоритм по смежным элементам.</w:t>
      </w:r>
    </w:p>
    <w:p w14:paraId="6FB407CA" w14:textId="77321115" w:rsidR="00221E50" w:rsidRDefault="00221E50" w:rsidP="0087430E">
      <w:r>
        <w:t xml:space="preserve">Данное приложение способно встраивать ячеистые структуры формы </w:t>
      </w:r>
      <w:r w:rsidRPr="00221E50">
        <w:t>“</w:t>
      </w:r>
      <w:r>
        <w:t>параллелепипед</w:t>
      </w:r>
      <w:r w:rsidRPr="00221E50">
        <w:t>”</w:t>
      </w:r>
      <w:r>
        <w:t xml:space="preserve"> и вырезать области по элементам КЭ-сетки детали таким образом, что вырезанная область сама по себе будет напоминать структуру многогранной формы. За</w:t>
      </w:r>
      <w:r w:rsidR="001E43C4">
        <w:t xml:space="preserve">дание способа выреза производится на экране, изображенном на рисунке 4.2.10. Описание параметров для выреза отражено в разделе 4.2 данной пояснительной записки выше над рисунком 4.2.10. Примеры выреза областей из проекта </w:t>
      </w:r>
      <w:r w:rsidR="001E43C4" w:rsidRPr="001E43C4">
        <w:t>“</w:t>
      </w:r>
      <w:r w:rsidR="001E43C4">
        <w:t>Проект по смежным областям</w:t>
      </w:r>
      <w:r w:rsidR="001E43C4" w:rsidRPr="001E43C4">
        <w:t>”</w:t>
      </w:r>
      <w:r w:rsidR="001E43C4">
        <w:t xml:space="preserve"> показаны на рисунках 4.2.13 и 4.2.14. Примеры выреза областей из проекта </w:t>
      </w:r>
      <w:r w:rsidR="001E43C4" w:rsidRPr="001E43C4">
        <w:t>“</w:t>
      </w:r>
      <w:r w:rsidR="001E43C4">
        <w:t xml:space="preserve">Проект </w:t>
      </w:r>
      <w:r w:rsidR="001E43C4">
        <w:rPr>
          <w:lang w:val="en-US"/>
        </w:rPr>
        <w:t>DBSCAN</w:t>
      </w:r>
      <w:r w:rsidR="001E43C4" w:rsidRPr="001E43C4">
        <w:t>”</w:t>
      </w:r>
      <w:r w:rsidR="001E43C4">
        <w:t xml:space="preserve"> показаны на рисунках 4.2.15 и 4.2.16.</w:t>
      </w:r>
    </w:p>
    <w:p w14:paraId="56C649B1" w14:textId="77777777" w:rsidR="006C3471" w:rsidRPr="001E43C4" w:rsidRDefault="006C3471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0179B784" w14:textId="77777777" w:rsidTr="00245F24">
        <w:tc>
          <w:tcPr>
            <w:tcW w:w="9628" w:type="dxa"/>
            <w:vAlign w:val="center"/>
          </w:tcPr>
          <w:p w14:paraId="02F16343" w14:textId="61AA43A0" w:rsidR="001E43C4" w:rsidRPr="00C80C74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14BCCA" wp14:editId="7DDF1771">
                  <wp:extent cx="5093093" cy="3736025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4504" cy="3788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D0629" w14:textId="77777777" w:rsidR="006C3471" w:rsidRDefault="006C3471" w:rsidP="0087430E">
      <w:pPr>
        <w:ind w:firstLine="0"/>
        <w:jc w:val="center"/>
      </w:pPr>
    </w:p>
    <w:p w14:paraId="358202F2" w14:textId="076681C5" w:rsidR="001E43C4" w:rsidRDefault="001E43C4" w:rsidP="0087430E">
      <w:pPr>
        <w:ind w:firstLine="0"/>
        <w:jc w:val="center"/>
      </w:pPr>
      <w:r>
        <w:t>Рисунок 4.3.1</w:t>
      </w:r>
      <w:r w:rsidR="00766A19">
        <w:t>3</w:t>
      </w:r>
      <w:r>
        <w:t xml:space="preserve"> – Вырез областей в виде элементов в</w:t>
      </w:r>
    </w:p>
    <w:p w14:paraId="57B7CD08" w14:textId="77777777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17CD2B53" w14:textId="77777777" w:rsidTr="00245F24">
        <w:tc>
          <w:tcPr>
            <w:tcW w:w="9628" w:type="dxa"/>
            <w:vAlign w:val="center"/>
          </w:tcPr>
          <w:p w14:paraId="1524AD80" w14:textId="77777777" w:rsidR="001E43C4" w:rsidRDefault="00766A19" w:rsidP="0087430E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3B8959" wp14:editId="26E609AC">
                  <wp:extent cx="2953502" cy="2235505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621" cy="224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4271C" w14:textId="729339FE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3503D3F0" w14:textId="604FAA7E" w:rsidR="001E43C4" w:rsidRDefault="001E43C4" w:rsidP="0087430E">
      <w:pPr>
        <w:ind w:firstLine="0"/>
        <w:jc w:val="center"/>
      </w:pPr>
      <w:r>
        <w:t>Рисунок 4.3.1</w:t>
      </w:r>
      <w:r w:rsidR="00766A19">
        <w:t>4</w:t>
      </w:r>
      <w:r>
        <w:t xml:space="preserve"> – Вырез областей в виде </w:t>
      </w:r>
      <w:r w:rsidR="00766A19">
        <w:t>параллелепипедов</w:t>
      </w:r>
      <w:r>
        <w:t xml:space="preserve"> в</w:t>
      </w:r>
    </w:p>
    <w:p w14:paraId="6EE66E49" w14:textId="2B287421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p w14:paraId="49FBEC88" w14:textId="77777777" w:rsidR="006C3471" w:rsidRDefault="006C3471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7D1B2170" w14:textId="77777777" w:rsidTr="00245F24">
        <w:tc>
          <w:tcPr>
            <w:tcW w:w="9628" w:type="dxa"/>
            <w:vAlign w:val="center"/>
          </w:tcPr>
          <w:p w14:paraId="0BC52B24" w14:textId="77777777" w:rsidR="001E43C4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FC7FD13" wp14:editId="35AAF371">
                  <wp:extent cx="2748688" cy="2312628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278" cy="2324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389790" w14:textId="60ADEF60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14DEB363" w14:textId="4952DE65" w:rsidR="001E43C4" w:rsidRDefault="001E43C4" w:rsidP="0087430E">
      <w:pPr>
        <w:ind w:firstLine="0"/>
        <w:jc w:val="center"/>
      </w:pPr>
      <w:r>
        <w:t>Рисунок 4.3.1</w:t>
      </w:r>
      <w:r w:rsidR="00766A19">
        <w:t>5</w:t>
      </w:r>
      <w:r>
        <w:t xml:space="preserve"> – </w:t>
      </w:r>
      <w:r w:rsidR="00766A19">
        <w:t>Вырез</w:t>
      </w:r>
      <w:r>
        <w:t xml:space="preserve"> областей в виде </w:t>
      </w:r>
      <w:r w:rsidR="00766A19">
        <w:t>параллелепипедов</w:t>
      </w:r>
      <w:r>
        <w:t xml:space="preserve"> в</w:t>
      </w:r>
    </w:p>
    <w:p w14:paraId="3E948D72" w14:textId="2614C1D2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 w:rsidR="00766A19">
        <w:rPr>
          <w:lang w:val="en-US"/>
        </w:rPr>
        <w:t>DBSCAN</w:t>
      </w:r>
      <w:r w:rsidRPr="00634D68">
        <w:t>”</w:t>
      </w:r>
    </w:p>
    <w:p w14:paraId="055C628B" w14:textId="77777777" w:rsidR="006C3471" w:rsidRDefault="006C3471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66A19" w14:paraId="7106B3D2" w14:textId="77777777" w:rsidTr="00245F24">
        <w:tc>
          <w:tcPr>
            <w:tcW w:w="9628" w:type="dxa"/>
            <w:vAlign w:val="center"/>
          </w:tcPr>
          <w:p w14:paraId="79DCAD26" w14:textId="77777777" w:rsidR="00766A19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7CEBDDD" wp14:editId="4EC87892">
                  <wp:extent cx="2563596" cy="1967135"/>
                  <wp:effectExtent l="0" t="0" r="825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950" cy="1990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C74BA" w14:textId="443D2C63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292D7E98" w14:textId="1CA73221" w:rsidR="00766A19" w:rsidRDefault="00766A19" w:rsidP="0087430E">
      <w:pPr>
        <w:ind w:firstLine="0"/>
        <w:jc w:val="center"/>
      </w:pPr>
      <w:r>
        <w:t>Рисунок 4.3.1</w:t>
      </w:r>
      <w:r w:rsidRPr="00766A19">
        <w:t>6</w:t>
      </w:r>
      <w:r>
        <w:t xml:space="preserve"> – Вырез областей в виде параллелепипедов</w:t>
      </w:r>
      <w:r w:rsidRPr="00766A19">
        <w:t xml:space="preserve"> </w:t>
      </w:r>
      <w:r>
        <w:rPr>
          <w:lang w:val="en-US"/>
        </w:rPr>
        <w:t>c</w:t>
      </w:r>
      <w:r w:rsidRPr="00766A19">
        <w:t xml:space="preserve"> </w:t>
      </w:r>
      <w:r>
        <w:t>разбиением в</w:t>
      </w:r>
    </w:p>
    <w:p w14:paraId="515E5812" w14:textId="77777777" w:rsidR="00766A19" w:rsidRDefault="00766A19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>
        <w:rPr>
          <w:lang w:val="en-US"/>
        </w:rPr>
        <w:t>DBSCAN</w:t>
      </w:r>
      <w:r w:rsidRPr="00634D68">
        <w:t>”</w:t>
      </w:r>
    </w:p>
    <w:p w14:paraId="7C979627" w14:textId="570CBE66" w:rsidR="00F965DD" w:rsidRPr="003B2975" w:rsidRDefault="007671EB" w:rsidP="0087430E">
      <w:pPr>
        <w:rPr>
          <w:rFonts w:eastAsiaTheme="majorEastAsia" w:cstheme="majorBidi"/>
          <w:b/>
          <w:sz w:val="28"/>
          <w:szCs w:val="32"/>
        </w:rPr>
      </w:pPr>
      <w:r>
        <w:lastRenderedPageBreak/>
        <w:t>Таким образом</w:t>
      </w:r>
      <w:r w:rsidR="003B2975">
        <w:t xml:space="preserve">, в результате выполнения задания по дипломному проекту было создано приложения, способное получать и обрабатывать данные по исследованию детали в </w:t>
      </w:r>
      <w:r w:rsidR="003B2975">
        <w:rPr>
          <w:lang w:val="en-US"/>
        </w:rPr>
        <w:t>SolidWorks</w:t>
      </w:r>
      <w:r w:rsidR="003B2975">
        <w:t>, анализировать эти данные</w:t>
      </w:r>
      <w:r w:rsidR="002F7C47">
        <w:t xml:space="preserve"> с помощи алгоритмов кластеризации</w:t>
      </w:r>
      <w:r w:rsidR="003B2975">
        <w:t xml:space="preserve"> и на базе анализа выявлять области для выреза ячеистых структур</w:t>
      </w:r>
      <w:r w:rsidR="002F7C47">
        <w:t xml:space="preserve"> многогранной формы</w:t>
      </w:r>
      <w:r w:rsidR="003B2975">
        <w:t>, а также встраивать</w:t>
      </w:r>
      <w:r w:rsidR="002F7C47">
        <w:t xml:space="preserve"> их</w:t>
      </w:r>
      <w:r w:rsidR="003B2975">
        <w:t xml:space="preserve"> в исходную геометрию детал</w:t>
      </w:r>
      <w:r w:rsidR="002F7C47">
        <w:t>и</w:t>
      </w:r>
      <w:r w:rsidR="003B2975">
        <w:t>. Также для приложения был реализован простой и понятный интерфейс для взаимодействия с пользователем</w:t>
      </w:r>
      <w:r w:rsidR="004D4794">
        <w:t>, показаны примеры его использования и примеры, позволяющие увидеть встраиваемые ячеистые структуры в заданную деталь.</w:t>
      </w:r>
    </w:p>
    <w:p w14:paraId="5EA9BA63" w14:textId="370870F8" w:rsidR="00F965DD" w:rsidRDefault="00F965DD" w:rsidP="0087430E">
      <w:pPr>
        <w:pStyle w:val="10"/>
        <w:numPr>
          <w:ilvl w:val="0"/>
          <w:numId w:val="0"/>
        </w:numPr>
        <w:tabs>
          <w:tab w:val="left" w:pos="851"/>
        </w:tabs>
        <w:ind w:firstLine="567"/>
      </w:pPr>
    </w:p>
    <w:p w14:paraId="4D6568DE" w14:textId="77777777" w:rsidR="00C80C74" w:rsidRDefault="00C80C74" w:rsidP="0087430E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  <w:bookmarkStart w:id="51" w:name="_Hlk197050472"/>
    </w:p>
    <w:p w14:paraId="111B75D9" w14:textId="0D9A47EC" w:rsidR="00234FEA" w:rsidRPr="00234FEA" w:rsidRDefault="002A48BE" w:rsidP="00234FEA">
      <w:pPr>
        <w:pStyle w:val="10"/>
        <w:numPr>
          <w:ilvl w:val="0"/>
          <w:numId w:val="26"/>
        </w:numPr>
        <w:ind w:left="567" w:firstLine="0"/>
        <w:rPr>
          <w:bCs/>
        </w:rPr>
      </w:pPr>
      <w:bookmarkStart w:id="52" w:name="_Toc136257081"/>
      <w:r>
        <w:lastRenderedPageBreak/>
        <w:t xml:space="preserve">  </w:t>
      </w:r>
      <w:bookmarkEnd w:id="52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 w:rsidP="00EF6A54">
      <w:pPr>
        <w:pStyle w:val="3"/>
        <w:numPr>
          <w:ilvl w:val="1"/>
          <w:numId w:val="26"/>
        </w:numPr>
        <w:ind w:left="567" w:firstLine="0"/>
        <w:outlineLvl w:val="1"/>
        <w:rPr>
          <w:sz w:val="26"/>
          <w:szCs w:val="26"/>
        </w:rPr>
      </w:pPr>
      <w:bookmarkStart w:id="5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5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234FEA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376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6787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234FEA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376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6787" w:type="dxa"/>
          </w:tcPr>
          <w:p w14:paraId="51E0E126" w14:textId="2E7225F9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определение функциональных возможностей, разработка ТЗ</w:t>
            </w:r>
          </w:p>
        </w:tc>
      </w:tr>
      <w:tr w:rsidR="00234FEA" w14:paraId="7368393C" w14:textId="77777777" w:rsidTr="00234FEA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376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6787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234FEA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376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6787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</w:t>
            </w:r>
            <w:proofErr w:type="spellStart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React</w:t>
            </w:r>
            <w:proofErr w:type="spellEnd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), интеграция</w:t>
            </w:r>
          </w:p>
        </w:tc>
      </w:tr>
      <w:tr w:rsidR="00234FEA" w14:paraId="307F871A" w14:textId="77777777" w:rsidTr="00234FEA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376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6787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234FEA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376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6787" w:type="dxa"/>
          </w:tcPr>
          <w:p w14:paraId="1DD41FF2" w14:textId="76E22770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руководства пользователя, составление технической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50602108" w:rsidR="0069312A" w:rsidRDefault="00BA7A5F" w:rsidP="00BA7A5F">
      <w:r w:rsidRPr="00BA7A5F">
        <w:t xml:space="preserve">Трудоемкость разработки ПП может быть определена на основе </w:t>
      </w:r>
      <w:r w:rsidR="006D0288">
        <w:t>т</w:t>
      </w:r>
      <w:r w:rsidRPr="00BA7A5F">
        <w:t>иповых норм времени для программирования задач на ЭВМ. Она включает время на постановку задачи и время на программирование задачи и определяется по формуле</w:t>
      </w:r>
      <w:r>
        <w:t xml:space="preserve"> </w:t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.1)</w:t>
      </w:r>
      <w:r w:rsidR="0069312A" w:rsidRPr="0069312A">
        <w:t>:</w:t>
      </w:r>
    </w:p>
    <w:p w14:paraId="5C4AB6F9" w14:textId="46ED5160" w:rsidR="0069312A" w:rsidRPr="0069312A" w:rsidRDefault="00D35B99" w:rsidP="0069312A">
      <w:r>
        <w:tab/>
      </w:r>
    </w:p>
    <w:p w14:paraId="6870FB42" w14:textId="4035A541" w:rsidR="0069312A" w:rsidRPr="0069312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пос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прог</m:t>
                    </m:r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/>
          </w:rPr>
          <m:t>∙8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.1)</w:t>
      </w:r>
    </w:p>
    <w:p w14:paraId="5565EEE0" w14:textId="77777777" w:rsidR="0069312A" w:rsidRDefault="0069312A" w:rsidP="0033136B"/>
    <w:p w14:paraId="5643A98D" w14:textId="40F2C602" w:rsidR="0069312A" w:rsidRPr="0069312A" w:rsidRDefault="0069312A" w:rsidP="0069312A">
      <w:r w:rsidRPr="0069312A">
        <w:t xml:space="preserve">где </w:t>
      </w:r>
      <w:r w:rsidRPr="0069312A">
        <w:rPr>
          <w:i/>
          <w:iCs/>
          <w:lang w:val="en-US"/>
        </w:rPr>
        <w:t>n</w:t>
      </w:r>
      <w:r w:rsidRPr="0069312A">
        <w:t xml:space="preserve"> - количество этапов разработки программы;</w:t>
      </w:r>
    </w:p>
    <w:p w14:paraId="7CCC7603" w14:textId="77777777" w:rsidR="0069312A" w:rsidRPr="0069312A" w:rsidRDefault="0069312A" w:rsidP="0069312A">
      <w:proofErr w:type="spellStart"/>
      <w:r w:rsidRPr="0069312A">
        <w:rPr>
          <w:i/>
          <w:iCs/>
        </w:rPr>
        <w:t>Т</w:t>
      </w:r>
      <w:r w:rsidRPr="0069312A">
        <w:rPr>
          <w:i/>
          <w:iCs/>
          <w:vertAlign w:val="subscript"/>
        </w:rPr>
        <w:t>посi</w:t>
      </w:r>
      <w:proofErr w:type="spellEnd"/>
      <w:r w:rsidRPr="0069312A">
        <w:rPr>
          <w:i/>
          <w:iCs/>
        </w:rPr>
        <w:t xml:space="preserve"> </w:t>
      </w:r>
      <w:r w:rsidRPr="0069312A">
        <w:t>- трудоемкость постановки задачи на i-м этапе разработки программы, дней;</w:t>
      </w:r>
    </w:p>
    <w:p w14:paraId="4AD85197" w14:textId="77777777" w:rsidR="0069312A" w:rsidRPr="0069312A" w:rsidRDefault="0069312A" w:rsidP="0069312A">
      <w:proofErr w:type="spellStart"/>
      <w:r w:rsidRPr="0069312A">
        <w:rPr>
          <w:i/>
          <w:iCs/>
        </w:rPr>
        <w:t>Т</w:t>
      </w:r>
      <w:r w:rsidRPr="0069312A">
        <w:rPr>
          <w:i/>
          <w:iCs/>
          <w:vertAlign w:val="subscript"/>
        </w:rPr>
        <w:t>прогi</w:t>
      </w:r>
      <w:proofErr w:type="spellEnd"/>
      <w:r w:rsidRPr="0069312A">
        <w:t xml:space="preserve"> - трудоемкость программирования задачи на </w:t>
      </w:r>
      <w:r w:rsidRPr="0069312A">
        <w:rPr>
          <w:i/>
          <w:iCs/>
        </w:rPr>
        <w:t>i</w:t>
      </w:r>
      <w:r w:rsidRPr="0069312A">
        <w:t>-м этапе разработки программы, дней.</w:t>
      </w: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w:lastRenderedPageBreak/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39806627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0.5, что соответствует среднему значению диапазона и учитывает типичный объем изменений, вносимых в ходе разработки программного обеспечения. Для задач учета, согласно данным таблицы 5.3, условное число операторов </w:t>
      </w:r>
      <w:r w:rsidRPr="00B25E98">
        <w:rPr>
          <w:i/>
          <w:iCs/>
        </w:rPr>
        <w:t>q</w:t>
      </w:r>
      <w:r w:rsidRPr="00274574">
        <w:t xml:space="preserve"> варьируется в пределах от 1400 до 1500. В расчетах используется значение </w:t>
      </w:r>
      <w:r w:rsidRPr="00B25E98">
        <w:rPr>
          <w:i/>
          <w:iCs/>
        </w:rPr>
        <w:t>q</w:t>
      </w:r>
      <w:r w:rsidRPr="00274574">
        <w:t xml:space="preserve"> равное 1450 операторов, представляющее собой среднюю величину указанного диапазона.</w:t>
      </w:r>
    </w:p>
    <w:p w14:paraId="7121CF71" w14:textId="77777777" w:rsidR="00274574" w:rsidRDefault="00274574" w:rsidP="0069312A">
      <w:pPr>
        <w:rPr>
          <w:b/>
          <w:bCs/>
        </w:rPr>
      </w:pPr>
    </w:p>
    <w:p w14:paraId="75D2EB24" w14:textId="07B8BF9D" w:rsidR="00801C57" w:rsidRDefault="00801C57" w:rsidP="00801C57">
      <w:pPr>
        <w:ind w:firstLine="0"/>
      </w:pPr>
      <w:r w:rsidRPr="00801C57">
        <w:t xml:space="preserve">Таблица </w:t>
      </w:r>
      <w:r w:rsidR="00D6461A">
        <w:t>5.</w:t>
      </w:r>
      <w:r w:rsidRPr="00801C57">
        <w:t>3 – Значения коэффициента q (число операторов в программе)</w:t>
      </w:r>
    </w:p>
    <w:p w14:paraId="2BE429FE" w14:textId="77777777" w:rsidR="00D6461A" w:rsidRPr="00801C57" w:rsidRDefault="00D6461A" w:rsidP="00801C57">
      <w:pPr>
        <w:ind w:firstLine="0"/>
      </w:pP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  <w:gridCol w:w="4324"/>
      </w:tblGrid>
      <w:tr w:rsidR="00801C57" w:rsidRPr="00801C57" w14:paraId="06554D3E" w14:textId="77777777" w:rsidTr="006D0288">
        <w:trPr>
          <w:trHeight w:val="339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93B957" w14:textId="77777777" w:rsidR="00801C57" w:rsidRPr="00801C57" w:rsidRDefault="00801C57" w:rsidP="00801C57">
            <w:pPr>
              <w:ind w:firstLine="0"/>
            </w:pPr>
            <w:r w:rsidRPr="00801C57">
              <w:t>Тип задачи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3A22C9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Пределы изменений коэффициента</w:t>
            </w:r>
          </w:p>
        </w:tc>
      </w:tr>
      <w:tr w:rsidR="00801C57" w:rsidRPr="00801C57" w14:paraId="428C3AB1" w14:textId="77777777" w:rsidTr="006D0288">
        <w:trPr>
          <w:trHeight w:val="347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80FD4C" w14:textId="77777777" w:rsidR="00801C57" w:rsidRPr="00801C57" w:rsidRDefault="00801C57" w:rsidP="00801C57">
            <w:pPr>
              <w:ind w:firstLine="0"/>
            </w:pPr>
            <w:r w:rsidRPr="00801C57">
              <w:t>Мобильные приложения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8201D0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500…1000</w:t>
            </w:r>
          </w:p>
        </w:tc>
      </w:tr>
      <w:tr w:rsidR="00801C57" w:rsidRPr="00801C57" w14:paraId="6AB29425" w14:textId="77777777" w:rsidTr="006D0288">
        <w:trPr>
          <w:trHeight w:val="347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45FA3" w14:textId="77777777" w:rsidR="00801C57" w:rsidRPr="00801C57" w:rsidRDefault="00801C57" w:rsidP="00801C57">
            <w:pPr>
              <w:ind w:firstLine="0"/>
            </w:pPr>
            <w:r w:rsidRPr="00801C57">
              <w:t>Задачи учёта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C5A0B1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rPr>
                <w:lang w:val="en-US"/>
              </w:rPr>
              <w:t>1400…1500</w:t>
            </w:r>
          </w:p>
        </w:tc>
      </w:tr>
      <w:tr w:rsidR="00801C57" w:rsidRPr="00801C57" w14:paraId="1E098272" w14:textId="77777777" w:rsidTr="006D0288">
        <w:trPr>
          <w:trHeight w:val="347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EA3438" w14:textId="77777777" w:rsidR="00801C57" w:rsidRPr="00801C57" w:rsidRDefault="00801C57" w:rsidP="00801C57">
            <w:pPr>
              <w:ind w:firstLine="0"/>
            </w:pPr>
            <w:r w:rsidRPr="00801C57">
              <w:lastRenderedPageBreak/>
              <w:t>Задачи оперативного управления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E22DF3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1500…1700</w:t>
            </w:r>
          </w:p>
        </w:tc>
      </w:tr>
      <w:tr w:rsidR="00801C57" w:rsidRPr="00801C57" w14:paraId="40B73514" w14:textId="77777777" w:rsidTr="006D0288">
        <w:trPr>
          <w:trHeight w:val="359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DE079C" w14:textId="77777777" w:rsidR="00801C57" w:rsidRPr="00801C57" w:rsidRDefault="00801C57" w:rsidP="00801C57">
            <w:pPr>
              <w:ind w:firstLine="0"/>
            </w:pPr>
            <w:r w:rsidRPr="00801C57">
              <w:t>Задачи планирования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D6CE59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3000…3500</w:t>
            </w:r>
          </w:p>
        </w:tc>
      </w:tr>
      <w:tr w:rsidR="00801C57" w:rsidRPr="00801C57" w14:paraId="3BB94348" w14:textId="77777777" w:rsidTr="006D0288">
        <w:trPr>
          <w:trHeight w:val="347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C06C6" w14:textId="77777777" w:rsidR="00801C57" w:rsidRPr="00801C57" w:rsidRDefault="00801C57" w:rsidP="00801C57">
            <w:pPr>
              <w:ind w:firstLine="0"/>
            </w:pPr>
            <w:proofErr w:type="spellStart"/>
            <w:r w:rsidRPr="00801C57">
              <w:t>Многовариантые</w:t>
            </w:r>
            <w:proofErr w:type="spellEnd"/>
            <w:r w:rsidRPr="00801C57">
              <w:t xml:space="preserve"> задачи </w:t>
            </w:r>
            <w:r w:rsidRPr="00801C57">
              <w:rPr>
                <w:lang w:val="en-US"/>
              </w:rPr>
              <w:t>(</w:t>
            </w:r>
            <w:r w:rsidRPr="00801C57">
              <w:t>БД)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1CB0D8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4500…5000</w:t>
            </w:r>
          </w:p>
        </w:tc>
      </w:tr>
      <w:tr w:rsidR="00801C57" w:rsidRPr="00801C57" w14:paraId="38B68624" w14:textId="77777777" w:rsidTr="006D0288">
        <w:trPr>
          <w:trHeight w:val="347"/>
        </w:trPr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5701D0" w14:textId="77777777" w:rsidR="00801C57" w:rsidRPr="00801C57" w:rsidRDefault="00801C57" w:rsidP="00801C57">
            <w:pPr>
              <w:ind w:firstLine="0"/>
              <w:rPr>
                <w:lang w:val="en-US"/>
              </w:rPr>
            </w:pPr>
            <w:r w:rsidRPr="00801C57">
              <w:t xml:space="preserve">Комплексные задачи </w:t>
            </w:r>
            <w:r w:rsidRPr="00801C57">
              <w:rPr>
                <w:lang w:val="en-US"/>
              </w:rPr>
              <w:t>(ERP)</w:t>
            </w:r>
          </w:p>
        </w:tc>
        <w:tc>
          <w:tcPr>
            <w:tcW w:w="43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ED6E8B" w14:textId="77777777" w:rsidR="00801C57" w:rsidRPr="00801C57" w:rsidRDefault="00801C57" w:rsidP="00801C57">
            <w:pPr>
              <w:ind w:firstLine="0"/>
              <w:jc w:val="center"/>
            </w:pPr>
            <w:r w:rsidRPr="00801C57">
              <w:t>5000…7500</w:t>
            </w:r>
          </w:p>
        </w:tc>
      </w:tr>
    </w:tbl>
    <w:p w14:paraId="5F035092" w14:textId="77777777" w:rsidR="00801C57" w:rsidRDefault="00801C57" w:rsidP="00D6461A">
      <w:pPr>
        <w:ind w:firstLine="0"/>
        <w:rPr>
          <w:b/>
          <w:bCs/>
        </w:rPr>
      </w:pP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0AB47FEE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>= 1450∙1,08∙1,5=2349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1F83B1F4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2349∙1,35</m:t>
            </m:r>
          </m:num>
          <m:den>
            <m:r>
              <w:rPr>
                <w:rFonts w:ascii="Cambria Math" w:hAnsi="Cambria Math"/>
              </w:rPr>
              <m:t>(80∙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50</m:t>
        </m:r>
        <m:r>
          <m:rPr>
            <m:sty m:val="bi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чел-ч,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37BBF499" w14:textId="77777777" w:rsidR="00D6461A" w:rsidRPr="00D6461A" w:rsidRDefault="00D6461A" w:rsidP="00C97595">
      <w:pPr>
        <w:ind w:firstLine="0"/>
        <w:jc w:val="right"/>
      </w:pPr>
    </w:p>
    <w:p w14:paraId="40A365CD" w14:textId="0677FD51" w:rsidR="00D6461A" w:rsidRPr="00D6461A" w:rsidRDefault="00000000" w:rsidP="00C97595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2349</m:t>
            </m:r>
          </m:num>
          <m:den>
            <m:r>
              <w:rPr>
                <w:rFonts w:ascii="Cambria Math" w:hAnsi="Cambria Math"/>
                <w:lang w:val="en-US"/>
              </w:rPr>
              <m:t>(22</m:t>
            </m:r>
            <m:r>
              <w:rPr>
                <w:rFonts w:ascii="Cambria Math" w:hAnsi="Cambria Math"/>
              </w:rPr>
              <m:t>,5∙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=131 чел-ч,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5785499B" w14:textId="77777777" w:rsidR="00D6461A" w:rsidRPr="00D6461A" w:rsidRDefault="00D6461A" w:rsidP="00C97595">
      <w:pPr>
        <w:ind w:firstLine="0"/>
        <w:jc w:val="right"/>
        <w:rPr>
          <w:lang w:val="en-US"/>
        </w:rPr>
      </w:pPr>
    </w:p>
    <w:p w14:paraId="2F659ADF" w14:textId="0E87E32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2349</m:t>
            </m:r>
          </m:num>
          <m:den>
            <m:r>
              <w:rPr>
                <w:rFonts w:ascii="Cambria Math" w:hAnsi="Cambria Math"/>
              </w:rPr>
              <m:t>(22,5∙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=131 чел-ч,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67F33580" w14:textId="77777777" w:rsidR="00D6461A" w:rsidRPr="00D6461A" w:rsidRDefault="00D6461A" w:rsidP="00C97595">
      <w:pPr>
        <w:ind w:firstLine="0"/>
        <w:jc w:val="right"/>
      </w:pPr>
    </w:p>
    <w:p w14:paraId="78585D31" w14:textId="428B59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2349</m:t>
            </m:r>
          </m:num>
          <m:den>
            <m:r>
              <w:rPr>
                <w:rFonts w:ascii="Cambria Math" w:hAnsi="Cambria Math"/>
                <w:lang w:val="en-US"/>
              </w:rPr>
              <m:t>(4,</m:t>
            </m:r>
            <m:r>
              <w:rPr>
                <w:rFonts w:ascii="Cambria Math" w:hAnsi="Cambria Math"/>
              </w:rPr>
              <m:t>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=653 чел-ч,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70FC1E01" w14:textId="77777777" w:rsidR="00D6461A" w:rsidRPr="00D6461A" w:rsidRDefault="00D6461A" w:rsidP="00C97595">
      <w:pPr>
        <w:ind w:firstLine="0"/>
        <w:jc w:val="right"/>
      </w:pPr>
    </w:p>
    <w:p w14:paraId="1317FA49" w14:textId="4654CDD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2349</m:t>
            </m:r>
          </m:num>
          <m:den>
            <m:r>
              <w:rPr>
                <w:rFonts w:ascii="Cambria Math" w:hAnsi="Cambria Math"/>
              </w:rPr>
              <m:t>(17,5∙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=168 чел-ч,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19E987FB" w14:textId="77777777" w:rsidR="00D6461A" w:rsidRPr="00D6461A" w:rsidRDefault="00D6461A" w:rsidP="00C97595">
      <w:pPr>
        <w:ind w:firstLine="0"/>
        <w:jc w:val="right"/>
      </w:pPr>
    </w:p>
    <w:p w14:paraId="2F126A46" w14:textId="1F1C5B32" w:rsidR="00D6461A" w:rsidRPr="00D6461A" w:rsidRDefault="00000000" w:rsidP="00C97595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∙168=126 чел-ч.</m:t>
        </m:r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42374A72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=50+131+131+653+168+126=1259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рз</w:t>
      </w:r>
      <w:proofErr w:type="spellEnd"/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от</w:t>
      </w:r>
      <w:proofErr w:type="spellEnd"/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proofErr w:type="spellStart"/>
      <w:r w:rsidRPr="006A5312">
        <w:rPr>
          <w:i/>
          <w:iCs/>
        </w:rPr>
        <w:t>Т</w:t>
      </w:r>
      <w:r w:rsidRPr="006A5312">
        <w:rPr>
          <w:i/>
          <w:iCs/>
          <w:vertAlign w:val="subscript"/>
        </w:rPr>
        <w:t>рз</w:t>
      </w:r>
      <w:proofErr w:type="spellEnd"/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proofErr w:type="spellStart"/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proofErr w:type="spellEnd"/>
      <w:r w:rsidRPr="00B25E98">
        <w:rPr>
          <w:i/>
          <w:iCs/>
        </w:rPr>
        <w:t xml:space="preserve"> </w:t>
      </w:r>
      <w:r w:rsidRPr="006A5312">
        <w:t xml:space="preserve">- среднечасовая ставка работника, </w:t>
      </w:r>
      <w:proofErr w:type="spellStart"/>
      <w:r w:rsidRPr="006A5312">
        <w:t>руб</w:t>
      </w:r>
      <w:proofErr w:type="spellEnd"/>
      <w:r w:rsidRPr="006A5312">
        <w:t>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proofErr w:type="spellStart"/>
      <w:r w:rsidRPr="006A5312">
        <w:rPr>
          <w:i/>
          <w:iCs/>
          <w:vertAlign w:val="subscript"/>
        </w:rPr>
        <w:t>пр</w:t>
      </w:r>
      <w:proofErr w:type="spellEnd"/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proofErr w:type="spellStart"/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proofErr w:type="spellEnd"/>
      <w:r w:rsidRPr="002C1C23">
        <w:t xml:space="preserve"> составляет 0,35, коэффициент дополнительной заработной </w:t>
      </w:r>
      <w:proofErr w:type="gramStart"/>
      <w:r w:rsidRPr="002C1C23">
        <w:t>платы</w:t>
      </w:r>
      <w:proofErr w:type="gramEnd"/>
      <w:r w:rsidRPr="002C1C23">
        <w:t xml:space="preserve">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1A9B6D5A" w14:textId="201BCB51" w:rsidR="00105730" w:rsidRPr="00105730" w:rsidRDefault="00105730" w:rsidP="00105730">
      <w:r w:rsidRPr="00105730">
        <w:lastRenderedPageBreak/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105730">
        <w:rPr>
          <w:i/>
          <w:iCs/>
        </w:rPr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6C19DD98" w:rsidR="00105730" w:rsidRDefault="00A82D62" w:rsidP="002C1C23">
      <w:r>
        <w:t>Т</w:t>
      </w:r>
      <w:r w:rsidRPr="00105730">
        <w:t xml:space="preserve">арифная </w:t>
      </w:r>
      <w:r w:rsidR="00105730" w:rsidRPr="00105730">
        <w:t>ставка разработчика (</w:t>
      </w:r>
      <w:r w:rsidR="00105730" w:rsidRPr="00A21E69">
        <w:rPr>
          <w:i/>
          <w:iCs/>
        </w:rPr>
        <w:t>ТС</w:t>
      </w:r>
      <w:r w:rsidR="00105730" w:rsidRPr="00105730">
        <w:t xml:space="preserve">) установлена в размере </w:t>
      </w:r>
      <w:r w:rsidR="00A21E69">
        <w:t>15</w:t>
      </w:r>
      <w:r w:rsidR="00105730" w:rsidRPr="00105730">
        <w:t xml:space="preserve">00 руб. </w:t>
      </w:r>
    </w:p>
    <w:p w14:paraId="6336CE2F" w14:textId="01A7B9B3" w:rsidR="00C97595" w:rsidRDefault="00C97595" w:rsidP="00C97595">
      <w:r w:rsidRPr="00274574">
        <w:t xml:space="preserve">Расчет </w:t>
      </w:r>
      <w:r>
        <w:t>с</w:t>
      </w:r>
      <w:r w:rsidRPr="00B25E98">
        <w:t>реднечасов</w:t>
      </w:r>
      <w:r>
        <w:t>ой</w:t>
      </w:r>
      <w:r w:rsidRPr="00B25E98">
        <w:t xml:space="preserve"> ставк</w:t>
      </w:r>
      <w:r>
        <w:t>и</w:t>
      </w:r>
      <w:r w:rsidRPr="00B25E98">
        <w:t xml:space="preserve"> работника </w:t>
      </w:r>
      <w:r w:rsidRPr="00274574">
        <w:t>по формул</w:t>
      </w:r>
      <w:r>
        <w:t>е</w:t>
      </w:r>
      <w:r w:rsidRPr="00274574">
        <w:t xml:space="preserve"> (</w:t>
      </w:r>
      <w:r>
        <w:t>5.10</w:t>
      </w:r>
      <w:r w:rsidRPr="00274574">
        <w:t>):</w:t>
      </w:r>
    </w:p>
    <w:p w14:paraId="47F5D6B7" w14:textId="77777777" w:rsidR="00C97595" w:rsidRDefault="00C97595" w:rsidP="00C97595"/>
    <w:p w14:paraId="3F14EE6B" w14:textId="31F8C437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1500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=8,82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4C8DA5AF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=1259∙8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82∙1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=23150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proofErr w:type="spellStart"/>
      <w:r w:rsidRPr="00A21E69">
        <w:rPr>
          <w:i/>
          <w:iCs/>
        </w:rPr>
        <w:t>Т</w:t>
      </w:r>
      <w:r w:rsidRPr="00A21E69">
        <w:rPr>
          <w:i/>
          <w:iCs/>
          <w:vertAlign w:val="subscript"/>
        </w:rPr>
        <w:t>отл</w:t>
      </w:r>
      <w:proofErr w:type="spellEnd"/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proofErr w:type="spellStart"/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proofErr w:type="spellEnd"/>
      <w:r w:rsidRPr="00A21E69">
        <w:t xml:space="preserve"> - стоимость </w:t>
      </w:r>
      <w:proofErr w:type="spellStart"/>
      <w:r w:rsidRPr="00A21E69">
        <w:t>машиночаса</w:t>
      </w:r>
      <w:proofErr w:type="spellEnd"/>
      <w:r w:rsidRPr="00A21E69">
        <w:t xml:space="preserve"> работы ЭВМ, </w:t>
      </w:r>
      <w:proofErr w:type="spellStart"/>
      <w:r w:rsidRPr="00A21E69">
        <w:t>руб</w:t>
      </w:r>
      <w:proofErr w:type="spellEnd"/>
      <w:r w:rsidRPr="00A21E69">
        <w:t>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 xml:space="preserve">Стоимость </w:t>
      </w:r>
      <w:proofErr w:type="spellStart"/>
      <w:r w:rsidRPr="00F71006">
        <w:t>машиночаса</w:t>
      </w:r>
      <w:proofErr w:type="spellEnd"/>
      <w:r w:rsidRPr="00F71006">
        <w:t xml:space="preserve">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 xml:space="preserve">- расходы на электроэнергию за час работы ЭВМ, </w:t>
      </w:r>
      <w:proofErr w:type="spellStart"/>
      <w:r w:rsidRPr="009D74EA">
        <w:t>руб</w:t>
      </w:r>
      <w:proofErr w:type="spellEnd"/>
      <w:r w:rsidRPr="009D74EA">
        <w:t>;</w:t>
      </w:r>
    </w:p>
    <w:p w14:paraId="7BEA9EEE" w14:textId="77777777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годовые затраты на ремонт и техническое обслуживание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1908F124" w14:textId="6F17F2FF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пл</w:t>
      </w:r>
      <w:proofErr w:type="spellEnd"/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 xml:space="preserve">годовая величина амортизационных отчислений на реновацию производственных площадей, занимаемых ЭВМ, </w:t>
      </w:r>
      <w:proofErr w:type="spellStart"/>
      <w:r w:rsidRPr="009D74EA">
        <w:t>руб</w:t>
      </w:r>
      <w:proofErr w:type="spellEnd"/>
      <w:r w:rsidRPr="009D74EA">
        <w:t>;</w:t>
      </w:r>
    </w:p>
    <w:p w14:paraId="0717BFA2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пл</w:t>
      </w:r>
      <w:proofErr w:type="spellEnd"/>
      <w:r w:rsidRPr="009D74EA">
        <w:t xml:space="preserve"> - годовые затраты на ремонт и содержание производственных площадей, </w:t>
      </w:r>
      <w:proofErr w:type="spellStart"/>
      <w:r w:rsidRPr="009D74EA">
        <w:t>руб</w:t>
      </w:r>
      <w:proofErr w:type="spellEnd"/>
      <w:r w:rsidRPr="009D74EA">
        <w:t>;</w:t>
      </w:r>
    </w:p>
    <w:p w14:paraId="351F5D41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ар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годовая величина арендных платежей за помещение, занимаемое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0F495152" w14:textId="1096ABBC" w:rsidR="009D74EA" w:rsidRPr="009D74EA" w:rsidRDefault="006B4999" w:rsidP="009D74EA">
      <w:proofErr w:type="spellStart"/>
      <w:r w:rsidRPr="006B4999">
        <w:rPr>
          <w:i/>
          <w:iCs/>
        </w:rPr>
        <w:t>А</w:t>
      </w:r>
      <w:r w:rsidRPr="006B4999">
        <w:rPr>
          <w:i/>
          <w:iCs/>
          <w:vertAlign w:val="subscript"/>
        </w:rPr>
        <w:t>нма</w:t>
      </w:r>
      <w:proofErr w:type="spellEnd"/>
      <w:r w:rsidRPr="006B4999">
        <w:rPr>
          <w:i/>
          <w:iCs/>
          <w:vertAlign w:val="subscript"/>
        </w:rPr>
        <w:t xml:space="preserve">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proofErr w:type="spellStart"/>
      <w:r w:rsidRPr="009D74EA">
        <w:rPr>
          <w:i/>
          <w:iCs/>
        </w:rPr>
        <w:t>Ф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4D3545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4D3545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lastRenderedPageBreak/>
        <w:t xml:space="preserve">где </w:t>
      </w:r>
      <w:proofErr w:type="spellStart"/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proofErr w:type="spellStart"/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proofErr w:type="spellEnd"/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proofErr w:type="spellStart"/>
      <w:r w:rsidRPr="00F71006">
        <w:rPr>
          <w:i/>
          <w:iCs/>
        </w:rPr>
        <w:t>Ц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 xml:space="preserve">- стоимость 1 кВт-часа электроэнергии, </w:t>
      </w:r>
      <w:proofErr w:type="spellStart"/>
      <w:r w:rsidRPr="00F71006">
        <w:t>руб</w:t>
      </w:r>
      <w:proofErr w:type="spellEnd"/>
      <w:r w:rsidRPr="00F71006">
        <w:t>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proofErr w:type="spellStart"/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proofErr w:type="spellEnd"/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 xml:space="preserve">0,3534 </w:t>
      </w:r>
      <w:proofErr w:type="spellStart"/>
      <w:r w:rsidRPr="00B90F24">
        <w:t>руб</w:t>
      </w:r>
      <w:proofErr w:type="spellEnd"/>
      <w:r w:rsidRPr="00B90F24">
        <w:t>/</w:t>
      </w:r>
      <w:proofErr w:type="spellStart"/>
      <w:r w:rsidRPr="00B90F24">
        <w:t>кВт·ч</w:t>
      </w:r>
      <w:proofErr w:type="spellEnd"/>
      <w:r w:rsidRPr="00B90F24">
        <w:t>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783EC8E3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ис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  <w:lang w:val="en-US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0,5 кВт ∙ 0,9 ∙ 0,3534= 0,16 руб/час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proofErr w:type="spellStart"/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proofErr w:type="spellEnd"/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proofErr w:type="spellStart"/>
      <w:r w:rsidRPr="006B4999">
        <w:rPr>
          <w:i/>
          <w:iCs/>
        </w:rPr>
        <w:t>Т</w:t>
      </w:r>
      <w:r w:rsidRPr="006B4999">
        <w:rPr>
          <w:i/>
          <w:iCs/>
          <w:vertAlign w:val="subscript"/>
        </w:rPr>
        <w:t>сг</w:t>
      </w:r>
      <w:proofErr w:type="spellEnd"/>
      <w:r w:rsidRPr="006B4999">
        <w:t xml:space="preserve"> 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7F29C884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час/год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proofErr w:type="spellStart"/>
      <w:r w:rsidRPr="00AE5F57">
        <w:rPr>
          <w:i/>
          <w:iCs/>
        </w:rPr>
        <w:t>Ц</w:t>
      </w:r>
      <w:r w:rsidRPr="00AE5F57">
        <w:rPr>
          <w:i/>
          <w:iCs/>
          <w:vertAlign w:val="subscript"/>
        </w:rPr>
        <w:t>эвм</w:t>
      </w:r>
      <w:proofErr w:type="spellEnd"/>
      <w:r w:rsidRPr="00AE5F57">
        <w:t xml:space="preserve"> - цена ЭВМ на момент ее выпуска, </w:t>
      </w:r>
      <w:proofErr w:type="spellStart"/>
      <w:r w:rsidRPr="00AE5F57">
        <w:t>руб</w:t>
      </w:r>
      <w:proofErr w:type="spellEnd"/>
      <w:r w:rsidRPr="00AE5F57">
        <w:t>;</w:t>
      </w:r>
    </w:p>
    <w:p w14:paraId="0668F7EF" w14:textId="500F4AAD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proofErr w:type="spellEnd"/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proofErr w:type="spellEnd"/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41D2DAC7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выпуска принимается равной 3000 рублей, коэффициент удорожания оборудования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proofErr w:type="spellEnd"/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proofErr w:type="spellEnd"/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44EA55E5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=3000∙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,20=630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 xml:space="preserve">где </w:t>
      </w:r>
      <w:proofErr w:type="spellStart"/>
      <w:r w:rsidRPr="00BB49B7">
        <w:t>k</w:t>
      </w:r>
      <w:r w:rsidRPr="00BB49B7">
        <w:rPr>
          <w:vertAlign w:val="subscript"/>
        </w:rPr>
        <w:t>ро</w:t>
      </w:r>
      <w:proofErr w:type="spellEnd"/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proofErr w:type="spellStart"/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proofErr w:type="spellEnd"/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3AAB14F8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=3150∙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=410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proofErr w:type="spellStart"/>
      <w:r w:rsidRPr="00225A98">
        <w:rPr>
          <w:i/>
          <w:iCs/>
        </w:rPr>
        <w:t>А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CF7883">
        <w:t>(</w:t>
      </w:r>
      <w:proofErr w:type="spellStart"/>
      <w:r>
        <w:rPr>
          <w:i/>
          <w:iCs/>
        </w:rPr>
        <w:t>Р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lastRenderedPageBreak/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S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эвм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</w:t>
      </w:r>
      <w:proofErr w:type="spellStart"/>
      <w:proofErr w:type="gramStart"/>
      <w:r w:rsidRPr="00225A98">
        <w:rPr>
          <w:rFonts w:ascii="Times New Roman" w:hAnsi="Times New Roman"/>
          <w:sz w:val="26"/>
          <w:szCs w:val="26"/>
        </w:rPr>
        <w:t>кв.м</w:t>
      </w:r>
      <w:proofErr w:type="spellEnd"/>
      <w:proofErr w:type="gramEnd"/>
      <w:r w:rsidRPr="00225A98">
        <w:rPr>
          <w:rFonts w:ascii="Times New Roman" w:hAnsi="Times New Roman"/>
          <w:sz w:val="26"/>
          <w:szCs w:val="26"/>
        </w:rPr>
        <w:t>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proofErr w:type="spellEnd"/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648C33D7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составляет 2 м² с учетом коэффициента дополнительной площади </w:t>
      </w:r>
      <w:proofErr w:type="spellStart"/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proofErr w:type="spellEnd"/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принимается равной 40 руб./м² в месяц для офисных помещений в г. Минске, что соответствует среднерыночным значениям. 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комф</w:t>
      </w:r>
      <w:proofErr w:type="spellEnd"/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понижающий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пов</w:t>
      </w:r>
      <w:proofErr w:type="spellEnd"/>
      <w:r w:rsidRPr="00D45FC9">
        <w:t xml:space="preserve"> составляет 0,9, учитывающий расположение помещения вне 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71ADA0F6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∙40∙1∙0,9∙12=2592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4922CF11" w14:textId="509AAE4F" w:rsidR="00B667CF" w:rsidRDefault="00CF7883" w:rsidP="0033136B">
      <w:r w:rsidRPr="00CF7883">
        <w:t>В рамках данного проекта величина амортизационных отчислений по нематериальным активам (А</w:t>
      </w:r>
      <w:r w:rsidRPr="00CF7883">
        <w:rPr>
          <w:vertAlign w:val="subscript"/>
        </w:rPr>
        <w:t>НМА</w:t>
      </w:r>
      <w:r w:rsidRPr="00CF7883">
        <w:t xml:space="preserve">) принята равной 0, что обусловлено использованием исключительно открытого и бесплатного программного обеспечения в процессе разработки. Применяемые технологии (Node.js, Express, </w:t>
      </w:r>
      <w:proofErr w:type="spellStart"/>
      <w:r w:rsidRPr="00CF7883">
        <w:t>React</w:t>
      </w:r>
      <w:proofErr w:type="spellEnd"/>
      <w:r w:rsidRPr="00CF7883">
        <w:t>) распространяются под свободными лицензиями (MIT, Apache 2.0), не требующими капитальных затрат на приобретение лицензий.</w:t>
      </w:r>
    </w:p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</w:t>
      </w:r>
      <w:proofErr w:type="spellStart"/>
      <w:r w:rsidRPr="00F71006">
        <w:t>машиночаса</w:t>
      </w:r>
      <w:proofErr w:type="spellEnd"/>
      <w:r w:rsidRPr="00F71006">
        <w:t xml:space="preserve">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0091F38A" w:rsidR="007D7FA3" w:rsidRDefault="00000000" w:rsidP="00FA5BE3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=0,16+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(630+410+2592)</m:t>
            </m:r>
          </m:num>
          <m:den>
            <m:r>
              <w:rPr>
                <w:rFonts w:ascii="Cambria Math" w:hAnsi="Cambria Math"/>
              </w:rPr>
              <m:t>2000</m:t>
            </m:r>
          </m:den>
        </m:f>
        <m:r>
          <w:rPr>
            <w:rFonts w:ascii="Cambria Math" w:hAnsi="Cambria Math"/>
          </w:rPr>
          <m:t>=1,976 руб/ч</m:t>
        </m:r>
      </m:oMath>
      <w:r w:rsidR="007D7FA3">
        <w:rPr>
          <w:rFonts w:eastAsiaTheme="minorEastAsia"/>
        </w:rPr>
        <w:t xml:space="preserve"> </w:t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  <w:r w:rsidR="007D7FA3">
        <w:rPr>
          <w:rFonts w:eastAsiaTheme="minorEastAsia"/>
        </w:rPr>
        <w:tab/>
      </w:r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lastRenderedPageBreak/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0BADAFE6" w:rsidR="007E52BE" w:rsidRPr="00F71006" w:rsidRDefault="00000000" w:rsidP="0061373D">
      <w:pPr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=653∙1,976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1290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51617D50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7E52BE">
        <w:rPr>
          <w:rFonts w:ascii="Times New Roman" w:eastAsiaTheme="minorHAnsi" w:hAnsi="Times New Roman" w:cstheme="minorBidi"/>
          <w:sz w:val="26"/>
          <w:szCs w:val="22"/>
          <w:lang w:eastAsia="en-US"/>
        </w:rPr>
        <w:t>8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6B0C2215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7E52BE">
        <w:rPr>
          <w:rFonts w:ascii="Times New Roman" w:eastAsiaTheme="minorHAnsi" w:hAnsi="Times New Roman" w:cstheme="minorBidi"/>
          <w:sz w:val="26"/>
          <w:szCs w:val="22"/>
          <w:lang w:eastAsia="en-US"/>
        </w:rPr>
        <w:t>8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41C7548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7E52BE">
        <w:t>8</w:t>
      </w:r>
      <w:r>
        <w:t>)</w:t>
      </w:r>
      <w:r w:rsidRPr="000A589D">
        <w:t>:</w:t>
      </w:r>
    </w:p>
    <w:p w14:paraId="18A01588" w14:textId="77777777" w:rsidR="00D535A2" w:rsidRPr="000A589D" w:rsidRDefault="00D535A2" w:rsidP="00D535A2"/>
    <w:p w14:paraId="7B1F53D8" w14:textId="59C32094" w:rsidR="00B667CF" w:rsidRDefault="00000000" w:rsidP="00D535A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23150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1290=29070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33136B"/>
    <w:p w14:paraId="4C733DBA" w14:textId="78FDB02A" w:rsidR="00644474" w:rsidRPr="00F523F9" w:rsidRDefault="00F523F9" w:rsidP="00F523F9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33136B"/>
    <w:p w14:paraId="1843A462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(5.1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7777777" w:rsidR="00EF6A54" w:rsidRPr="00644474" w:rsidRDefault="00000000" w:rsidP="00EF6A54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(5.1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П</w:t>
      </w:r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EF6A54"/>
    <w:p w14:paraId="15D572D2" w14:textId="77777777" w:rsidR="00EF6A54" w:rsidRPr="00644474" w:rsidRDefault="00EF6A54" w:rsidP="00EF6A54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EF6A54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7777777" w:rsidR="00EF6A54" w:rsidRPr="00644474" w:rsidRDefault="00000000" w:rsidP="00EF6A54">
      <w:pPr>
        <w:pStyle w:val="aff1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EF6A54"/>
    <w:p w14:paraId="081F267B" w14:textId="77777777" w:rsidR="00EF6A54" w:rsidRDefault="00EF6A54" w:rsidP="00EF6A54">
      <w:r>
        <w:t xml:space="preserve">где </w:t>
      </w:r>
      <w:proofErr w:type="spellStart"/>
      <w:r w:rsidRPr="00644474">
        <w:rPr>
          <w:i/>
          <w:iCs/>
        </w:rPr>
        <w:t>С</w:t>
      </w:r>
      <w:r w:rsidRPr="00644474">
        <w:rPr>
          <w:i/>
          <w:iCs/>
          <w:vertAlign w:val="subscript"/>
        </w:rPr>
        <w:t>пр</w:t>
      </w:r>
      <w:proofErr w:type="spellEnd"/>
      <w:r>
        <w:t xml:space="preserve"> - себестоимость программы;</w:t>
      </w:r>
    </w:p>
    <w:p w14:paraId="2E13DEA1" w14:textId="77777777" w:rsidR="00EF6A54" w:rsidRDefault="00EF6A54" w:rsidP="00EF6A54">
      <w:r w:rsidRPr="002C2540">
        <w:rPr>
          <w:i/>
          <w:iCs/>
        </w:rPr>
        <w:t>Н</w:t>
      </w:r>
      <w:r w:rsidRPr="002C2540">
        <w:rPr>
          <w:i/>
          <w:iCs/>
          <w:vertAlign w:val="subscript"/>
        </w:rPr>
        <w:t>п</w:t>
      </w:r>
      <w:r>
        <w:t xml:space="preserve"> - норма прибыли проектной.</w:t>
      </w:r>
    </w:p>
    <w:p w14:paraId="4B5084D4" w14:textId="77777777" w:rsidR="00EF6A54" w:rsidRDefault="00EF6A54" w:rsidP="00EF6A54"/>
    <w:p w14:paraId="6B0497A6" w14:textId="77777777" w:rsidR="00EF6A54" w:rsidRPr="00644474" w:rsidRDefault="00EF6A54" w:rsidP="00EF6A54">
      <w:r w:rsidRPr="00644474">
        <w:t>Норма прибыли проектной организации (</w:t>
      </w:r>
      <w:r w:rsidRPr="00644474">
        <w:rPr>
          <w:i/>
          <w:iCs/>
        </w:rPr>
        <w:t>Н</w:t>
      </w:r>
      <w:r w:rsidRPr="00644474">
        <w:rPr>
          <w:i/>
          <w:iCs/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7777777" w:rsidR="00EF6A54" w:rsidRDefault="00EF6A54" w:rsidP="00EF6A54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(5.20)</w:t>
      </w:r>
      <w:r w:rsidRPr="000A589D">
        <w:t>:</w:t>
      </w:r>
    </w:p>
    <w:p w14:paraId="26D702FA" w14:textId="77777777" w:rsidR="00EF6A54" w:rsidRDefault="00EF6A54" w:rsidP="00EF6A54"/>
    <w:p w14:paraId="2199FE99" w14:textId="77777777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29070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=7267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77777777" w:rsidR="00EF6A54" w:rsidRDefault="00EF6A54" w:rsidP="00EF6A54">
      <w:r>
        <w:lastRenderedPageBreak/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(5.19)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19B2E413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29070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 xml:space="preserve">7267=36337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 w:rsidP="00EF6A54">
      <w:pPr>
        <w:pStyle w:val="3"/>
        <w:numPr>
          <w:ilvl w:val="1"/>
          <w:numId w:val="26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0AC324F0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E96940">
        <w:rPr>
          <w:rFonts w:ascii="Times New Roman" w:hAnsi="Times New Roman"/>
          <w:sz w:val="26"/>
          <w:szCs w:val="26"/>
        </w:rPr>
        <w:t>1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54D07D6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E96940">
        <w:rPr>
          <w:rFonts w:ascii="Times New Roman" w:hAnsi="Times New Roman"/>
          <w:sz w:val="26"/>
          <w:szCs w:val="26"/>
        </w:rPr>
        <w:t>1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Т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р</w:t>
      </w:r>
      <w:proofErr w:type="spellEnd"/>
      <w:r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</w:t>
      </w:r>
      <w:proofErr w:type="spellStart"/>
      <w:r w:rsidRPr="00824945">
        <w:rPr>
          <w:rFonts w:ascii="Times New Roman" w:hAnsi="Times New Roman"/>
          <w:sz w:val="26"/>
          <w:szCs w:val="26"/>
        </w:rPr>
        <w:t>руб</w:t>
      </w:r>
      <w:proofErr w:type="spellEnd"/>
      <w:r w:rsidRPr="00824945">
        <w:rPr>
          <w:rFonts w:ascii="Times New Roman" w:hAnsi="Times New Roman"/>
          <w:sz w:val="26"/>
          <w:szCs w:val="26"/>
        </w:rPr>
        <w:t>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6315F192" w:rsidR="007F4A01" w:rsidRDefault="00093309" w:rsidP="007F4A01">
      <w:r w:rsidRPr="00883600"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proofErr w:type="spellStart"/>
      <w:r w:rsidR="00BC6FB1" w:rsidRPr="00824945">
        <w:rPr>
          <w:rFonts w:cs="Times New Roman"/>
          <w:i/>
          <w:iCs/>
          <w:szCs w:val="26"/>
        </w:rPr>
        <w:t>Т</w:t>
      </w:r>
      <w:r w:rsidR="00BC6FB1" w:rsidRPr="00824945">
        <w:rPr>
          <w:rFonts w:cs="Times New Roman"/>
          <w:i/>
          <w:iCs/>
          <w:szCs w:val="26"/>
          <w:vertAlign w:val="subscript"/>
        </w:rPr>
        <w:t>р</w:t>
      </w:r>
      <w:proofErr w:type="spellEnd"/>
      <w:r w:rsidRPr="00883600">
        <w:t xml:space="preserve"> принимается равной </w:t>
      </w:r>
      <w:r w:rsidR="006875DE">
        <w:t>1</w:t>
      </w:r>
      <w:r w:rsidR="003F6442" w:rsidRPr="003F6442">
        <w:t xml:space="preserve"> чел-ч</w:t>
      </w:r>
      <w:r w:rsidR="00B031DA">
        <w:t xml:space="preserve"> (с учетом подготовки, заполнения и сдачи ведомости)</w:t>
      </w:r>
      <w:r w:rsidRPr="00883600">
        <w:t xml:space="preserve">, </w:t>
      </w:r>
      <w:r w:rsidR="003F6442" w:rsidRPr="00824945">
        <w:rPr>
          <w:rFonts w:cs="Times New Roman"/>
          <w:szCs w:val="26"/>
        </w:rPr>
        <w:t>периодичность решения задачи в течение года</w:t>
      </w:r>
      <w:r w:rsidR="003F6442" w:rsidRPr="00883600">
        <w:t xml:space="preserve"> </w:t>
      </w:r>
      <w:r w:rsidRPr="00883600">
        <w:t>устанавливается равн</w:t>
      </w:r>
      <w:r w:rsidR="003F6442">
        <w:t>ой</w:t>
      </w:r>
      <w:r w:rsidRPr="00883600">
        <w:t xml:space="preserve"> </w:t>
      </w:r>
      <w:r w:rsidR="006875DE">
        <w:t>8</w:t>
      </w:r>
      <w:r w:rsidR="009A6C70">
        <w:t>0</w:t>
      </w:r>
      <w:r w:rsidR="002F5F60">
        <w:t>0</w:t>
      </w:r>
      <w:r w:rsidR="003F6442">
        <w:t xml:space="preserve"> </w:t>
      </w:r>
      <w:r w:rsidR="003F6442" w:rsidRPr="00824945">
        <w:rPr>
          <w:rFonts w:cs="Times New Roman"/>
          <w:szCs w:val="26"/>
        </w:rPr>
        <w:t>раз/год</w:t>
      </w:r>
      <w:r w:rsidRPr="00883600">
        <w:t>.</w:t>
      </w:r>
      <w:r w:rsidR="00BC6FB1">
        <w:t xml:space="preserve"> 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BC6FB1" w:rsidRPr="00BC6FB1">
        <w:rPr>
          <w:rFonts w:cs="Times New Roman"/>
          <w:szCs w:val="26"/>
        </w:rPr>
        <w:t>8,82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ТС=1500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3933743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21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79093A8D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=1∙800∙8,82∙1,35∙1,15∙1,346=14745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lastRenderedPageBreak/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4A1C460E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2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1915ED30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(5.22)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вв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выв</w:t>
      </w:r>
      <w:proofErr w:type="spellEnd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2ADB3B56" w:rsidR="0003378D" w:rsidRPr="0003378D" w:rsidRDefault="0003378D" w:rsidP="00D170F2">
      <w:r w:rsidRPr="0003378D">
        <w:t>Время вычислений</w:t>
      </w:r>
      <w:r>
        <w:t xml:space="preserve">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р</w:t>
      </w:r>
      <w:proofErr w:type="spellEnd"/>
      <w:r w:rsidRPr="0003378D">
        <w:t xml:space="preserve"> и время вывода информации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выв</w:t>
      </w:r>
      <w:proofErr w:type="spellEnd"/>
      <w:r w:rsidRPr="0003378D">
        <w:t xml:space="preserve"> определяется </w:t>
      </w:r>
      <w:r>
        <w:t xml:space="preserve">равными 3 и 4 мин соответственно, исходя из </w:t>
      </w:r>
      <w:r w:rsidRPr="0003378D">
        <w:t>норматив</w:t>
      </w:r>
      <w:r>
        <w:t>ных документов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proofErr w:type="spellStart"/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02D24B86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(5.23)</w:t>
      </w:r>
      <w:r>
        <w:t>:</w:t>
      </w:r>
    </w:p>
    <w:p w14:paraId="567B1DAC" w14:textId="77777777" w:rsidR="00080DCD" w:rsidRDefault="00080DCD" w:rsidP="00080DCD"/>
    <w:p w14:paraId="19043F04" w14:textId="3A5E7443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080DCD">
        <w:rPr>
          <w:rFonts w:ascii="Times New Roman" w:hAnsi="Times New Roman"/>
          <w:sz w:val="26"/>
          <w:szCs w:val="26"/>
        </w:rPr>
        <w:t>3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t xml:space="preserve">где </w:t>
      </w:r>
      <w:proofErr w:type="spellStart"/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proofErr w:type="spellEnd"/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88EF3F0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(5.23)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9F9396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2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622684A5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3+3+4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0,19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7FE27CF0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lastRenderedPageBreak/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(5.24)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61F23C7B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(5.24)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Т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proofErr w:type="spellEnd"/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7F1E390C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Pr="00BC6FB1">
        <w:rPr>
          <w:rFonts w:cs="Times New Roman"/>
          <w:szCs w:val="26"/>
        </w:rPr>
        <w:t>8,82 руб</w:t>
      </w:r>
      <w:r>
        <w:rPr>
          <w:rFonts w:cs="Times New Roman"/>
          <w:szCs w:val="26"/>
        </w:rPr>
        <w:t>.</w:t>
      </w:r>
      <w:r w:rsidRPr="00BC6FB1">
        <w:rPr>
          <w:rFonts w:cs="Times New Roman"/>
          <w:szCs w:val="26"/>
        </w:rPr>
        <w:t>/ч</w:t>
      </w:r>
      <w:r>
        <w:rPr>
          <w:rFonts w:cs="Times New Roman"/>
          <w:szCs w:val="26"/>
        </w:rPr>
        <w:t xml:space="preserve"> (</w:t>
      </w:r>
      <w:r w:rsidRPr="00BC6FB1">
        <w:rPr>
          <w:rFonts w:cs="Times New Roman"/>
          <w:szCs w:val="26"/>
        </w:rPr>
        <w:t>при ТС=1500 руб</w:t>
      </w:r>
      <w:r>
        <w:rPr>
          <w:rFonts w:cs="Times New Roman"/>
          <w:szCs w:val="26"/>
        </w:rPr>
        <w:t>.).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3F6D6CCB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>
        <w:rPr>
          <w:rFonts w:ascii="Times New Roman" w:hAnsi="Times New Roman"/>
          <w:sz w:val="26"/>
          <w:szCs w:val="26"/>
        </w:rPr>
        <w:t>4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114E6F77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0,19</m:t>
        </m:r>
        <m:r>
          <w:rPr>
            <w:rFonts w:ascii="Cambria Math" w:hAnsi="Cambria Math"/>
            <w:sz w:val="26"/>
            <w:szCs w:val="26"/>
          </w:rPr>
          <m:t>∙20∙8,82∙1,35∙1,15∙1,346=70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0B1FF1B1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647151">
        <w:rPr>
          <w:szCs w:val="26"/>
        </w:rPr>
        <w:t>5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6032C5CE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647151">
        <w:rPr>
          <w:rFonts w:ascii="Times New Roman" w:hAnsi="Times New Roman"/>
          <w:sz w:val="26"/>
          <w:szCs w:val="26"/>
        </w:rPr>
        <w:t>5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proofErr w:type="spellStart"/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proofErr w:type="spellEnd"/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</w:t>
      </w:r>
      <w:proofErr w:type="spellStart"/>
      <w:r w:rsidRPr="00647151">
        <w:rPr>
          <w:rFonts w:cs="Times New Roman"/>
          <w:szCs w:val="26"/>
        </w:rPr>
        <w:t>руб</w:t>
      </w:r>
      <w:proofErr w:type="spellEnd"/>
      <w:r w:rsidRPr="00647151">
        <w:rPr>
          <w:rFonts w:cs="Times New Roman"/>
          <w:szCs w:val="26"/>
        </w:rPr>
        <w:t xml:space="preserve"> (см. п. 5.1.2).</w:t>
      </w:r>
    </w:p>
    <w:p w14:paraId="11256F21" w14:textId="0DE9DB7A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>
        <w:rPr>
          <w:szCs w:val="26"/>
        </w:rPr>
        <w:t>5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3E2F9E8C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0,19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20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1,976=7,5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11A96519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(5.26):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668B382D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(5.26)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r w:rsidRPr="00647151">
        <w:rPr>
          <w:rFonts w:ascii="Times New Roman" w:hAnsi="Times New Roman"/>
          <w:sz w:val="26"/>
          <w:szCs w:val="26"/>
        </w:rPr>
        <w:tab/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п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29206505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AE1B3F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03A6DDB6" w:rsidR="00824945" w:rsidRPr="00AE1B3F" w:rsidRDefault="00000000" w:rsidP="00AE1B3F">
      <w:pPr>
        <w:ind w:firstLine="0"/>
        <w:jc w:val="center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 xml:space="preserve">=70+7,5=77,5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2FE98F0A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(5.27)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AE1B3F">
        <w:rPr>
          <w:rFonts w:ascii="Times New Roman" w:hAnsi="Times New Roman"/>
          <w:i/>
          <w:iCs/>
          <w:sz w:val="26"/>
          <w:szCs w:val="26"/>
        </w:rPr>
        <w:t>С</w:t>
      </w:r>
      <w:r w:rsidRPr="00AE1B3F">
        <w:rPr>
          <w:rFonts w:ascii="Times New Roman" w:hAnsi="Times New Roman"/>
          <w:i/>
          <w:iCs/>
          <w:sz w:val="26"/>
          <w:szCs w:val="26"/>
          <w:vertAlign w:val="subscript"/>
        </w:rPr>
        <w:t>нп</w:t>
      </w:r>
      <w:proofErr w:type="spellEnd"/>
      <w:r w:rsidRPr="00AE1B3F">
        <w:rPr>
          <w:rFonts w:ascii="Times New Roman" w:hAnsi="Times New Roman"/>
          <w:sz w:val="26"/>
          <w:szCs w:val="26"/>
        </w:rPr>
        <w:t xml:space="preserve"> 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proofErr w:type="spellStart"/>
      <w:r w:rsidRPr="00AE1B3F">
        <w:rPr>
          <w:rFonts w:cs="Times New Roman"/>
          <w:i/>
          <w:iCs/>
          <w:szCs w:val="26"/>
        </w:rPr>
        <w:t>С</w:t>
      </w:r>
      <w:r w:rsidRPr="00AE1B3F">
        <w:rPr>
          <w:rFonts w:cs="Times New Roman"/>
          <w:i/>
          <w:iCs/>
          <w:szCs w:val="26"/>
          <w:vertAlign w:val="subscript"/>
        </w:rPr>
        <w:t>нп</w:t>
      </w:r>
      <w:proofErr w:type="spellEnd"/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2D54638D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Pr="00AE1B3F">
        <w:rPr>
          <w:rFonts w:cs="Times New Roman"/>
          <w:szCs w:val="26"/>
        </w:rPr>
        <w:t>годовых текущих затрат</w:t>
      </w:r>
      <w:r w:rsidRPr="00AE1B3F">
        <w:rPr>
          <w:szCs w:val="26"/>
        </w:rPr>
        <w:t xml:space="preserve"> по формуле (5.2</w:t>
      </w:r>
      <w:r>
        <w:rPr>
          <w:szCs w:val="26"/>
        </w:rPr>
        <w:t>7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726B2A24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14745  -77,5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∙0,8=1</m:t>
          </m:r>
          <m:r>
            <w:rPr>
              <w:rFonts w:ascii="Cambria Math" w:hAnsi="Cambria Math"/>
              <w:sz w:val="26"/>
              <w:szCs w:val="26"/>
              <w:lang w:val="en-US"/>
            </w:rPr>
            <m:t>173</m:t>
          </m:r>
          <m:r>
            <w:rPr>
              <w:rFonts w:ascii="Cambria Math" w:hAnsi="Cambria Math"/>
              <w:sz w:val="26"/>
              <w:szCs w:val="26"/>
            </w:rPr>
            <m:t>4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proofErr w:type="spellStart"/>
      <w:r w:rsidRPr="00CE07A6">
        <w:rPr>
          <w:rFonts w:cs="Times New Roman"/>
          <w:i/>
          <w:iCs/>
          <w:szCs w:val="26"/>
        </w:rPr>
        <w:t>Ц</w:t>
      </w:r>
      <w:r w:rsidRPr="00CE07A6">
        <w:rPr>
          <w:rFonts w:cs="Times New Roman"/>
          <w:i/>
          <w:iCs/>
          <w:szCs w:val="26"/>
          <w:vertAlign w:val="subscript"/>
        </w:rPr>
        <w:t>пл</w:t>
      </w:r>
      <w:proofErr w:type="spellEnd"/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2D0E211B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60682D0A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CE07A6">
        <w:rPr>
          <w:rFonts w:ascii="Times New Roman" w:hAnsi="Times New Roman"/>
          <w:i/>
          <w:iCs/>
          <w:sz w:val="26"/>
          <w:szCs w:val="26"/>
        </w:rPr>
        <w:t>Ц</w:t>
      </w:r>
      <w:r w:rsidRPr="00CE07A6">
        <w:rPr>
          <w:rFonts w:ascii="Times New Roman" w:hAnsi="Times New Roman"/>
          <w:i/>
          <w:iCs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 xml:space="preserve">- минимальная цена программы, </w:t>
      </w:r>
      <w:proofErr w:type="spellStart"/>
      <w:r w:rsidRPr="00CE07A6">
        <w:rPr>
          <w:rFonts w:ascii="Times New Roman" w:hAnsi="Times New Roman"/>
          <w:sz w:val="26"/>
          <w:szCs w:val="26"/>
        </w:rPr>
        <w:t>руб</w:t>
      </w:r>
      <w:proofErr w:type="spellEnd"/>
      <w:r w:rsidRPr="00CE07A6">
        <w:rPr>
          <w:rFonts w:ascii="Times New Roman" w:hAnsi="Times New Roman"/>
          <w:sz w:val="26"/>
          <w:szCs w:val="26"/>
        </w:rPr>
        <w:t>;</w:t>
      </w:r>
    </w:p>
    <w:p w14:paraId="5E3FA70D" w14:textId="6FD52698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3FA7EC7D" w14:textId="170C8FDA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w:r w:rsidRPr="00CE07A6">
        <w:rPr>
          <w:rFonts w:cs="Times New Roman"/>
          <w:szCs w:val="26"/>
        </w:rPr>
        <w:t>40000</w:t>
      </w:r>
      <w:r>
        <w:rPr>
          <w:rFonts w:cs="Times New Roman"/>
          <w:szCs w:val="26"/>
        </w:rPr>
        <w:t xml:space="preserve"> руб.</w:t>
      </w:r>
    </w:p>
    <w:p w14:paraId="1926FC97" w14:textId="50445E53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(5.28)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2ADDD27A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=40000∙1,2=48000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 w:rsidP="006D3AD0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0623BBD6" w14:textId="77777777" w:rsidR="005B176B" w:rsidRDefault="005B176B" w:rsidP="005B176B">
      <w:pPr>
        <w:ind w:firstLine="0"/>
      </w:pP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lastRenderedPageBreak/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proofErr w:type="spellEnd"/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</w:rPr>
        <w:t>Т</w:t>
      </w:r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в</w:t>
      </w:r>
      <w:proofErr w:type="spellEnd"/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2E0D1479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proofErr w:type="spellStart"/>
      <w:r w:rsidRPr="0099208F">
        <w:rPr>
          <w:i/>
          <w:iCs/>
          <w:szCs w:val="26"/>
          <w:vertAlign w:val="subscript"/>
        </w:rPr>
        <w:t>ак</w:t>
      </w:r>
      <w:proofErr w:type="spellEnd"/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(5.29):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0443EDF1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99208F" w:rsidRPr="00A43FB2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</w:t>
      </w:r>
      <w:proofErr w:type="gramStart"/>
      <w:r w:rsidRPr="0099208F">
        <w:rPr>
          <w:rFonts w:ascii="Times New Roman" w:hAnsi="Times New Roman"/>
          <w:sz w:val="26"/>
          <w:szCs w:val="26"/>
        </w:rPr>
        <w:t>руб .</w:t>
      </w:r>
      <w:proofErr w:type="gramEnd"/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2C5BA13F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30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78AE84B3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(5.30)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0338F1">
        <w:rPr>
          <w:rFonts w:ascii="Times New Roman" w:hAnsi="Times New Roman"/>
          <w:i/>
          <w:iCs/>
          <w:sz w:val="26"/>
          <w:szCs w:val="26"/>
        </w:rPr>
        <w:t>И</w:t>
      </w:r>
      <w:r w:rsidRPr="000338F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r w:rsidRPr="000338F1">
        <w:rPr>
          <w:rFonts w:ascii="Times New Roman" w:hAnsi="Times New Roman"/>
          <w:sz w:val="26"/>
          <w:szCs w:val="26"/>
        </w:rPr>
        <w:t xml:space="preserve"> 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proofErr w:type="spellEnd"/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0B2326F5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(5.31)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3DD8CE26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(5.31)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</w:t>
      </w:r>
      <w:proofErr w:type="spellStart"/>
      <w:r w:rsidRPr="000338F1">
        <w:rPr>
          <w:szCs w:val="26"/>
        </w:rPr>
        <w:t>руб</w:t>
      </w:r>
      <w:proofErr w:type="spellEnd"/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18B49E45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1F5D86F2" w:rsidR="0029028A" w:rsidRPr="000338F1" w:rsidRDefault="00000000" w:rsidP="000338F1">
      <w:pPr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3150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0,19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=239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5F55C10E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(5.30):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50985F62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=239+40000=40239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3C9A4F8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29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47FA093F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1</m:t>
              </m:r>
              <m:r>
                <w:rPr>
                  <w:rFonts w:ascii="Cambria Math" w:hAnsi="Cambria Math"/>
                  <w:szCs w:val="26"/>
                  <w:lang w:val="en-US"/>
                </w:rPr>
                <m:t>173</m:t>
              </m:r>
              <m:r>
                <w:rPr>
                  <w:rFonts w:ascii="Cambria Math" w:hAnsi="Cambria Math"/>
                  <w:szCs w:val="26"/>
                </w:rPr>
                <m:t xml:space="preserve">4 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 xml:space="preserve">40239 </m:t>
              </m:r>
            </m:den>
          </m:f>
          <m:r>
            <w:rPr>
              <w:rFonts w:ascii="Cambria Math" w:hAnsi="Cambria Math" w:cs="Times New Roman"/>
              <w:szCs w:val="26"/>
            </w:rPr>
            <m:t>∙100%=29%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5B7D1333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54A73596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Pr="00A43FB2">
        <w:rPr>
          <w:rFonts w:ascii="Times New Roman" w:hAnsi="Times New Roman"/>
          <w:sz w:val="26"/>
          <w:szCs w:val="26"/>
        </w:rPr>
        <w:tab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0D37FF8" w14:textId="042A8CF4" w:rsidR="004229E0" w:rsidRDefault="004229E0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приравнивается к </w:t>
      </w:r>
    </w:p>
    <w:p w14:paraId="15991EB6" w14:textId="0FCA3FC8" w:rsidR="004229E0" w:rsidRPr="006B4999" w:rsidRDefault="004229E0" w:rsidP="004229E0">
      <w:pPr>
        <w:ind w:firstLine="0"/>
      </w:pPr>
      <w:r>
        <w:t>г</w:t>
      </w:r>
      <w:r w:rsidRPr="006B4999">
        <w:t>одов</w:t>
      </w:r>
      <w:r>
        <w:t>ой</w:t>
      </w:r>
      <w:r w:rsidRPr="006B4999">
        <w:t xml:space="preserve"> величин</w:t>
      </w:r>
      <w:r>
        <w:t>е</w:t>
      </w:r>
      <w:r w:rsidRPr="006B4999"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</m:oMath>
      <w:r w:rsidR="006D3AD0">
        <w:rPr>
          <w:rFonts w:eastAsiaTheme="minorEastAsia"/>
        </w:rPr>
        <w:t>, так как помещение взято в аренду.</w:t>
      </w:r>
    </w:p>
    <w:p w14:paraId="2E3BE1FE" w14:textId="77777777" w:rsidR="004229E0" w:rsidRDefault="004229E0" w:rsidP="004229E0"/>
    <w:p w14:paraId="01547E9F" w14:textId="6A43F717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3BF93496" w:rsidR="00A43FB2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 xml:space="preserve">40239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173</m:t>
              </m:r>
              <m:r>
                <w:rPr>
                  <w:rFonts w:ascii="Cambria Math" w:hAnsi="Cambria Math"/>
                  <w:sz w:val="26"/>
                  <w:szCs w:val="26"/>
                </w:rPr>
                <m:t>4+630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=3,25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1FD16B67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0001FD21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70E69989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 </w:t>
      </w:r>
      <w:r w:rsidRPr="00CC2C93">
        <w:rPr>
          <w:rFonts w:ascii="Times New Roman" w:hAnsi="Times New Roman"/>
          <w:sz w:val="26"/>
          <w:szCs w:val="26"/>
        </w:rPr>
        <w:t>(Приложение Б).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444F1FD5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77777777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ЭФ=1</m:t>
          </m:r>
          <m:r>
            <w:rPr>
              <w:rFonts w:ascii="Cambria Math" w:hAnsi="Cambria Math"/>
              <w:sz w:val="26"/>
              <w:szCs w:val="26"/>
              <w:lang w:val="en-US"/>
            </w:rPr>
            <m:t>173</m:t>
          </m:r>
          <m:r>
            <w:rPr>
              <w:rFonts w:ascii="Cambria Math" w:hAnsi="Cambria Math"/>
              <w:sz w:val="26"/>
              <w:szCs w:val="26"/>
            </w:rPr>
            <m:t>4-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∙40239=7508</m:t>
          </m:r>
        </m:oMath>
      </m:oMathPara>
    </w:p>
    <w:p w14:paraId="7A162368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00B4EADA" w14:textId="77777777" w:rsidR="005B176B" w:rsidRPr="000338F1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 w:rsidP="005B176B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783D1F6" w14:textId="77777777" w:rsidR="004D3545" w:rsidRDefault="00692094" w:rsidP="00692094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>Конкурентоспособность разработанного веб-приложения для автоматизации учета успеваемости оценивалась на основе сравнения с существующим аналог</w:t>
      </w:r>
      <w:r>
        <w:rPr>
          <w:rFonts w:ascii="Times New Roman" w:hAnsi="Times New Roman"/>
          <w:sz w:val="26"/>
          <w:szCs w:val="26"/>
        </w:rPr>
        <w:t>ом</w:t>
      </w:r>
      <w:r w:rsidRPr="006920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92094">
        <w:rPr>
          <w:rFonts w:ascii="Times New Roman" w:hAnsi="Times New Roman"/>
          <w:sz w:val="26"/>
          <w:szCs w:val="26"/>
        </w:rPr>
        <w:t>Moodle</w:t>
      </w:r>
      <w:proofErr w:type="spellEnd"/>
      <w:r w:rsidRPr="00692094">
        <w:rPr>
          <w:rFonts w:ascii="Times New Roman" w:hAnsi="Times New Roman"/>
          <w:sz w:val="26"/>
          <w:szCs w:val="26"/>
        </w:rPr>
        <w:t xml:space="preserve">. </w:t>
      </w:r>
      <w:r w:rsidR="004D3545" w:rsidRPr="004D3545">
        <w:rPr>
          <w:rFonts w:ascii="Times New Roman" w:hAnsi="Times New Roman"/>
          <w:sz w:val="26"/>
          <w:szCs w:val="26"/>
        </w:rPr>
        <w:t xml:space="preserve">Для сравнительного анализа были выделены пять ключевых характеристик с соответствующими весовыми коэффициентами: функциональная специализация (0,35) </w:t>
      </w:r>
      <w:r w:rsidR="004D3545" w:rsidRPr="004D3545">
        <w:rPr>
          <w:rFonts w:ascii="Times New Roman" w:hAnsi="Times New Roman"/>
          <w:sz w:val="26"/>
          <w:szCs w:val="26"/>
        </w:rPr>
        <w:lastRenderedPageBreak/>
        <w:t>как основной дифференцирующий фактор, отражающий узкую направленность решения на автоматизацию аттестационных ведомостей; эргономичность интерфейса (0,25), характеризующая оптимизацию пользовательского взаимодействия для конкретных задач; интеграционные возможности (0,20), учитывающие встроенные механизмы рассылки и хранения документов; адаптивность системы (0,15), определяющая гибкость подстройки под изменяющиеся требования; и операционная эффективность (0,05) как второстепенный параметр производительности. Данный набор критериев и их весовое распределение обоснованы спецификой целевой аудитории и особенностями решаемых задач в сравнении с универсальными LMS-платформами.</w:t>
      </w:r>
    </w:p>
    <w:p w14:paraId="2AF5FA59" w14:textId="31C2C171" w:rsidR="005B176B" w:rsidRDefault="00692094" w:rsidP="00692094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Pr="00692094">
        <w:rPr>
          <w:rFonts w:ascii="Times New Roman" w:hAnsi="Times New Roman"/>
          <w:sz w:val="26"/>
          <w:szCs w:val="26"/>
        </w:rPr>
        <w:t>4,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конкурентоспособности, определяющий перспективы внедрения решения в образовательных учреждениях.</w:t>
      </w:r>
    </w:p>
    <w:p w14:paraId="226114FD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B38016C" w14:textId="1C42A42B" w:rsidR="00692094" w:rsidRDefault="00692094" w:rsidP="00692094">
      <w:pPr>
        <w:ind w:firstLine="0"/>
      </w:pPr>
      <w:r w:rsidRPr="00647DB1">
        <w:t xml:space="preserve">Таблица </w:t>
      </w:r>
      <w:r>
        <w:t>5</w:t>
      </w:r>
      <w:r w:rsidRPr="00647DB1">
        <w:t>.</w:t>
      </w:r>
      <w:r>
        <w:t>4</w:t>
      </w:r>
      <w:r w:rsidRPr="00647DB1">
        <w:t xml:space="preserve"> – </w:t>
      </w:r>
      <w:r w:rsidRPr="00692094">
        <w:t>Аналитическая таблица оценки конкурентоспособности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1905"/>
        <w:gridCol w:w="1171"/>
        <w:gridCol w:w="39"/>
        <w:gridCol w:w="41"/>
        <w:gridCol w:w="1894"/>
      </w:tblGrid>
      <w:tr w:rsidR="009E31F7" w:rsidRPr="009E31F7" w14:paraId="28C00FE3" w14:textId="77777777" w:rsidTr="009E31F7">
        <w:trPr>
          <w:trHeight w:val="294"/>
        </w:trPr>
        <w:tc>
          <w:tcPr>
            <w:tcW w:w="4457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905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ai</w:t>
            </w:r>
            <w:proofErr w:type="spellEnd"/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9E31F7">
        <w:trPr>
          <w:trHeight w:val="153"/>
        </w:trPr>
        <w:tc>
          <w:tcPr>
            <w:tcW w:w="4457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05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4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9E31F7">
        <w:trPr>
          <w:trHeight w:val="294"/>
        </w:trPr>
        <w:tc>
          <w:tcPr>
            <w:tcW w:w="4457" w:type="dxa"/>
            <w:shd w:val="clear" w:color="auto" w:fill="auto"/>
          </w:tcPr>
          <w:p w14:paraId="26BCAD18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Функциональность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F494C29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0,2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0AE25742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300DC247" w14:textId="5B60C14E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5B821FBD" w14:textId="77777777" w:rsidTr="009E31F7">
        <w:trPr>
          <w:trHeight w:val="589"/>
        </w:trPr>
        <w:tc>
          <w:tcPr>
            <w:tcW w:w="4457" w:type="dxa"/>
            <w:shd w:val="clear" w:color="auto" w:fill="auto"/>
            <w:vAlign w:val="center"/>
          </w:tcPr>
          <w:p w14:paraId="0EF84266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Новизна (соответствие современным требованиям) 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651803A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6041E885" w14:textId="4AD81A69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9E31F7" w:rsidRPr="009E31F7" w14:paraId="0EE8A694" w14:textId="77777777" w:rsidTr="009E31F7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2A08854E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Надежность (защита данных)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3EECD8A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7458CBEB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65B2941A" w14:textId="434A6264" w:rsidR="009E31F7" w:rsidRPr="009E31F7" w:rsidRDefault="00692094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9E31F7" w:rsidRPr="009E31F7" w14:paraId="63CD1477" w14:textId="77777777" w:rsidTr="009E31F7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0E4B3C48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Скорость доступа к данным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75458B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0,3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70861B2A" w14:textId="15097659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3A8C0B1A" w14:textId="77777777" w:rsidTr="009E31F7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4D96FCF6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Гибкость настройки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34733A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0,2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48422406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2B3565B8" w14:textId="66C0CD78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9E31F7" w:rsidRPr="009E31F7" w14:paraId="6FC1234B" w14:textId="77777777" w:rsidTr="009E31F7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2992B452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Удобство использования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C1C7963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0,1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B69D5BB" w14:textId="028BB446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3" w:type="dxa"/>
            <w:gridSpan w:val="3"/>
            <w:shd w:val="clear" w:color="auto" w:fill="auto"/>
            <w:vAlign w:val="center"/>
          </w:tcPr>
          <w:p w14:paraId="5639500F" w14:textId="52FA1DD6" w:rsidR="009E31F7" w:rsidRPr="009E31F7" w:rsidRDefault="00A82D62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Суммарные инвестиционные затраты,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1456,8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7A9009D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1339,98</w:t>
            </w:r>
          </w:p>
        </w:tc>
      </w:tr>
      <w:tr w:rsidR="009E31F7" w:rsidRPr="009E31F7" w14:paraId="291D99C3" w14:textId="77777777" w:rsidTr="009E31F7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Среднегодовые эксплуатационные расходы,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6010,50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255E2E29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5809,93</w:t>
            </w:r>
          </w:p>
        </w:tc>
      </w:tr>
      <w:tr w:rsidR="009E31F7" w:rsidRPr="009E31F7" w14:paraId="68A0834A" w14:textId="77777777" w:rsidTr="009E31F7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Цена потребления (при сроке службы 3 года),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19488,30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7C97DA59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18769,77</w:t>
            </w:r>
          </w:p>
        </w:tc>
      </w:tr>
    </w:tbl>
    <w:p w14:paraId="31C61F85" w14:textId="77777777" w:rsidR="005B176B" w:rsidRDefault="005B176B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4B87ACF3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D0A4BF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58B8C8E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C1121C2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2BAFCAF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E1EA4D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F5DF08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7612AB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89A5B6C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9B4466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6414C3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C812B37" w14:textId="77777777" w:rsidR="005B176B" w:rsidRPr="00CC2C93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B76825" w14:textId="77777777" w:rsidR="00CC2C93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51"/>
    <w:p w14:paraId="2E4D09B6" w14:textId="77777777" w:rsid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37E119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D0B3F2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735A676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FE563D7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1CE699E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538DD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6D5D6F3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11A9FC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8DF54E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7A1161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06943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08CFC3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6ECE97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199B76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8B0561C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3402F0A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0D9F8AE" w14:textId="77777777" w:rsidR="006875DE" w:rsidRPr="00CC2C93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697B2C" w14:textId="22DA1D0E" w:rsidR="0033136B" w:rsidRPr="00CC2C93" w:rsidRDefault="003313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C2C93">
        <w:rPr>
          <w:rFonts w:ascii="Times New Roman" w:hAnsi="Times New Roman"/>
          <w:sz w:val="26"/>
          <w:szCs w:val="26"/>
        </w:rPr>
        <w:t>Главная цель проектирования – разработать программный продукт, удовлетворяющий потребностям пользователей.</w:t>
      </w:r>
    </w:p>
    <w:p w14:paraId="32A73009" w14:textId="77777777" w:rsidR="0033136B" w:rsidRPr="00647DB1" w:rsidRDefault="0033136B" w:rsidP="00CC2C93">
      <w:pPr>
        <w:pStyle w:val="aff1"/>
        <w:spacing w:line="300" w:lineRule="auto"/>
        <w:ind w:firstLine="567"/>
        <w:jc w:val="both"/>
      </w:pPr>
      <w:r w:rsidRPr="00CC2C93">
        <w:rPr>
          <w:rFonts w:ascii="Times New Roman" w:hAnsi="Times New Roman"/>
          <w:sz w:val="26"/>
          <w:szCs w:val="26"/>
        </w:rPr>
        <w:t>В данном дипломном проекте разрабатывается приложение для автоматизации конструирования ячеистых</w:t>
      </w:r>
      <w:r w:rsidRPr="008162D1">
        <w:t xml:space="preserve"> структур многогранной формы на основе многовариантного инженерного анализа. На начальном этапе проектирования программного продукта проводится исследование рынка и анализ возможных способов оказания услуг. Был выявлен аналог данного приложения «</w:t>
      </w:r>
      <w:proofErr w:type="spellStart"/>
      <w:r w:rsidRPr="008162D1">
        <w:rPr>
          <w:lang w:val="en-US"/>
        </w:rPr>
        <w:t>Materialise</w:t>
      </w:r>
      <w:proofErr w:type="spellEnd"/>
      <w:r w:rsidRPr="008162D1">
        <w:t xml:space="preserve"> </w:t>
      </w:r>
      <w:r w:rsidRPr="008162D1">
        <w:rPr>
          <w:lang w:val="en-US"/>
        </w:rPr>
        <w:t>Magics</w:t>
      </w:r>
      <w:r w:rsidRPr="008162D1">
        <w:t xml:space="preserve"> </w:t>
      </w:r>
      <w:r w:rsidRPr="008162D1">
        <w:rPr>
          <w:lang w:val="en-US"/>
        </w:rPr>
        <w:t>Structures</w:t>
      </w:r>
      <w:r w:rsidRPr="008162D1">
        <w:t xml:space="preserve"> </w:t>
      </w:r>
      <w:r w:rsidRPr="008162D1">
        <w:rPr>
          <w:lang w:val="en-US"/>
        </w:rPr>
        <w:t>Module</w:t>
      </w:r>
      <w:r w:rsidRPr="008162D1">
        <w:t>», с которым будет сравниваться данный программный продукт.</w:t>
      </w:r>
      <w:r w:rsidRPr="00647DB1">
        <w:t xml:space="preserve"> </w:t>
      </w:r>
      <w:r>
        <w:t xml:space="preserve">Конечный пользователь имеет возможность выполнить исследование детали в </w:t>
      </w:r>
      <w:proofErr w:type="gramStart"/>
      <w:r>
        <w:t xml:space="preserve">среде  </w:t>
      </w:r>
      <w:r>
        <w:rPr>
          <w:lang w:val="en-US"/>
        </w:rPr>
        <w:t>SolidWorks</w:t>
      </w:r>
      <w:proofErr w:type="gramEnd"/>
      <w:r>
        <w:t>, а разработанное приложение выявит области в детали, где можно строить ячейки, а также автоматизирует процесс построения ячеек в этих областях на основе заданных параметров.</w:t>
      </w:r>
    </w:p>
    <w:p w14:paraId="52EA9612" w14:textId="012F7472" w:rsidR="0033136B" w:rsidRDefault="0033136B" w:rsidP="0033136B">
      <w:r w:rsidRPr="00647DB1">
        <w:t xml:space="preserve">На основании собранной информации осуществлен выбор </w:t>
      </w:r>
      <w:r>
        <w:t>технических параметров</w:t>
      </w:r>
      <w:r w:rsidRPr="00647DB1">
        <w:t xml:space="preserve">, по которым </w:t>
      </w:r>
      <w:r>
        <w:t>проводится оценка конкурентоспособности балловым методом (та</w:t>
      </w:r>
      <w:r w:rsidRPr="00647DB1">
        <w:t>блиц</w:t>
      </w:r>
      <w:r>
        <w:t>а</w:t>
      </w:r>
      <w:r w:rsidRPr="00647DB1">
        <w:t xml:space="preserve"> </w:t>
      </w:r>
      <w:r w:rsidR="00C43C34">
        <w:t>5</w:t>
      </w:r>
      <w:r w:rsidRPr="00647DB1">
        <w:t>.1</w:t>
      </w:r>
      <w:r>
        <w:t xml:space="preserve">). Была </w:t>
      </w:r>
      <w:r w:rsidRPr="00647DB1">
        <w:t>проведена оценка соответствия нормативным показателям</w:t>
      </w:r>
      <w:r>
        <w:t>: в</w:t>
      </w:r>
      <w:r w:rsidRPr="00647DB1">
        <w:t xml:space="preserve"> случае</w:t>
      </w:r>
      <w:r>
        <w:t xml:space="preserve">, </w:t>
      </w:r>
      <w:r w:rsidRPr="00647DB1">
        <w:t xml:space="preserve">если объект не соответствует нормативным требованиям, то он </w:t>
      </w:r>
      <w:r w:rsidRPr="00647DB1">
        <w:lastRenderedPageBreak/>
        <w:t>признается неконкурентоспособным</w:t>
      </w:r>
      <w:r>
        <w:t xml:space="preserve">, в противном - </w:t>
      </w:r>
      <w:r w:rsidRPr="00647DB1">
        <w:t xml:space="preserve">проводится дальнейший анализ конкурентоспособности. </w:t>
      </w:r>
    </w:p>
    <w:p w14:paraId="1492ED1E" w14:textId="77777777" w:rsidR="00E17587" w:rsidRPr="00647DB1" w:rsidRDefault="00E17587" w:rsidP="0033136B"/>
    <w:p w14:paraId="748250E1" w14:textId="09DE9399" w:rsidR="0033136B" w:rsidRDefault="0033136B" w:rsidP="00E17587">
      <w:pPr>
        <w:ind w:firstLine="0"/>
      </w:pPr>
      <w:r w:rsidRPr="00647DB1">
        <w:t xml:space="preserve">Таблица </w:t>
      </w:r>
      <w:r w:rsidR="006D362A">
        <w:t>5</w:t>
      </w:r>
      <w:r w:rsidRPr="00647DB1">
        <w:t>.1 – Выбранные характеристики для сравнительных расчетов</w:t>
      </w:r>
    </w:p>
    <w:p w14:paraId="3AD11CE3" w14:textId="77777777" w:rsidR="00E17587" w:rsidRPr="00647DB1" w:rsidRDefault="00E17587" w:rsidP="00A11F16">
      <w:pPr>
        <w:spacing w:before="120"/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2076"/>
        <w:gridCol w:w="1918"/>
        <w:gridCol w:w="1701"/>
      </w:tblGrid>
      <w:tr w:rsidR="0033136B" w:rsidRPr="00647DB1" w14:paraId="2B41EEE3" w14:textId="77777777" w:rsidTr="00F70792">
        <w:trPr>
          <w:trHeight w:val="300"/>
        </w:trPr>
        <w:tc>
          <w:tcPr>
            <w:tcW w:w="39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665C7DE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Показатели</w:t>
            </w:r>
          </w:p>
        </w:tc>
        <w:tc>
          <w:tcPr>
            <w:tcW w:w="20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B15A8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Весомость показателя, %</w:t>
            </w:r>
          </w:p>
        </w:tc>
        <w:tc>
          <w:tcPr>
            <w:tcW w:w="3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3E9CBF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Варианты</w:t>
            </w:r>
          </w:p>
        </w:tc>
      </w:tr>
      <w:tr w:rsidR="0033136B" w:rsidRPr="00647DB1" w14:paraId="444C4F0A" w14:textId="77777777" w:rsidTr="00F70792">
        <w:trPr>
          <w:trHeight w:val="300"/>
        </w:trPr>
        <w:tc>
          <w:tcPr>
            <w:tcW w:w="39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764A7E" w14:textId="77777777" w:rsidR="0033136B" w:rsidRPr="00647DB1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20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1476F4" w14:textId="77777777" w:rsidR="0033136B" w:rsidRPr="00647DB1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242471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Базовый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596C69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Проектный</w:t>
            </w:r>
          </w:p>
        </w:tc>
      </w:tr>
      <w:tr w:rsidR="0033136B" w:rsidRPr="00647DB1" w14:paraId="37570C5B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810C7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C84FA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A3ACE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2C020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</w:tr>
      <w:tr w:rsidR="0033136B" w:rsidRPr="00647DB1" w14:paraId="0AB8E045" w14:textId="77777777" w:rsidTr="00F70792">
        <w:trPr>
          <w:trHeight w:val="409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181C6E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Технические параметры</w:t>
            </w:r>
          </w:p>
        </w:tc>
      </w:tr>
      <w:tr w:rsidR="0033136B" w:rsidRPr="00647DB1" w14:paraId="05C5F1A4" w14:textId="77777777" w:rsidTr="00F70792">
        <w:trPr>
          <w:trHeight w:val="414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8061B3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Выполнение основных функций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30F76D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0,3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9103E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4FF064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8</w:t>
            </w:r>
          </w:p>
        </w:tc>
      </w:tr>
      <w:tr w:rsidR="0033136B" w:rsidRPr="00647DB1" w14:paraId="41036231" w14:textId="77777777" w:rsidTr="00F70792">
        <w:trPr>
          <w:trHeight w:val="418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D3D4BB" w14:textId="4A6AEA3D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Дизайн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A94CD97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A01AE2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E3421D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</w:tr>
      <w:tr w:rsidR="0033136B" w:rsidRPr="00647DB1" w14:paraId="1A72E040" w14:textId="77777777" w:rsidTr="00F70792">
        <w:trPr>
          <w:trHeight w:val="399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DABBE8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Новизна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677F6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0,1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8FA79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1D8B3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</w:tr>
      <w:tr w:rsidR="0033136B" w:rsidRPr="00647DB1" w14:paraId="7C67EDBA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11C939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Скорость</w:t>
            </w: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построения ячеистых структур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615E9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3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777446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8863C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9</w:t>
            </w:r>
          </w:p>
        </w:tc>
      </w:tr>
      <w:tr w:rsidR="0033136B" w:rsidRPr="00647DB1" w14:paraId="39598731" w14:textId="77777777" w:rsidTr="0002331E">
        <w:trPr>
          <w:trHeight w:val="403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17FA1F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Форма представления информации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E3535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001603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D5D502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9</w:t>
            </w:r>
          </w:p>
        </w:tc>
      </w:tr>
      <w:tr w:rsidR="0002331E" w:rsidRPr="00647DB1" w14:paraId="29878C0F" w14:textId="77777777" w:rsidTr="003059B7">
        <w:trPr>
          <w:trHeight w:val="403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14:paraId="387632CC" w14:textId="09A6E183" w:rsidR="0002331E" w:rsidRDefault="0002331E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Нормативные параметры</w:t>
            </w:r>
          </w:p>
        </w:tc>
      </w:tr>
      <w:tr w:rsidR="0002331E" w:rsidRPr="00647DB1" w14:paraId="4ADA181F" w14:textId="77777777" w:rsidTr="00E17587">
        <w:trPr>
          <w:trHeight w:val="403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3E8A7C" w14:textId="2894D1A9" w:rsidR="0002331E" w:rsidRPr="00647DB1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Соответствие требованиям патентной чистоты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53965B" w14:textId="703C10A4" w:rsidR="0002331E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BBFCB2" w14:textId="4B575206" w:rsidR="0002331E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</w:tr>
    </w:tbl>
    <w:p w14:paraId="0D812511" w14:textId="77777777" w:rsidR="002A48BE" w:rsidRDefault="002A48BE" w:rsidP="0033136B">
      <w:pPr>
        <w:ind w:firstLine="0"/>
      </w:pPr>
    </w:p>
    <w:p w14:paraId="4904F945" w14:textId="7F5F7E67" w:rsidR="0033136B" w:rsidRDefault="0033136B" w:rsidP="0033136B">
      <w:pPr>
        <w:ind w:firstLine="0"/>
      </w:pPr>
      <w:r w:rsidRPr="00647DB1">
        <w:t xml:space="preserve">Продолжение таблицы </w:t>
      </w:r>
      <w:r w:rsidR="006D362A">
        <w:t>5</w:t>
      </w:r>
      <w:r w:rsidRPr="00647DB1">
        <w:t>.1</w:t>
      </w:r>
    </w:p>
    <w:p w14:paraId="19B26CE6" w14:textId="77777777" w:rsidR="00B4032D" w:rsidRPr="00647DB1" w:rsidRDefault="00B4032D" w:rsidP="0033136B">
      <w:pPr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2076"/>
        <w:gridCol w:w="1918"/>
        <w:gridCol w:w="1701"/>
      </w:tblGrid>
      <w:tr w:rsidR="0033136B" w:rsidRPr="00647DB1" w14:paraId="394FAAB0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DB986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731E3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5BA3B6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A454A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</w:tr>
      <w:tr w:rsidR="002A48BE" w:rsidRPr="00647DB1" w14:paraId="11E88143" w14:textId="77777777" w:rsidTr="00F812EE">
        <w:trPr>
          <w:trHeight w:val="300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547A67" w14:textId="3B00F9C7" w:rsidR="002A48BE" w:rsidRPr="00647DB1" w:rsidRDefault="002A48BE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Экономические параметры</w:t>
            </w:r>
          </w:p>
        </w:tc>
      </w:tr>
      <w:tr w:rsidR="00E17587" w:rsidRPr="00647DB1" w14:paraId="6D032C87" w14:textId="77777777" w:rsidTr="008D18ED">
        <w:trPr>
          <w:trHeight w:val="300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33C4BB" w14:textId="7DCE7C82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Суммарные инвестиционные затраты</w:t>
            </w: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0EE878" w14:textId="758B87F3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614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F8EF5A" w14:textId="04EB77E2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1519,88</w:t>
            </w:r>
          </w:p>
        </w:tc>
      </w:tr>
      <w:tr w:rsidR="00E17587" w:rsidRPr="00647DB1" w14:paraId="1E4BEF12" w14:textId="77777777" w:rsidTr="00C27463">
        <w:trPr>
          <w:trHeight w:val="300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604D74" w14:textId="5862BD4A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Среднегодовые затраты по эксплуатации,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884816" w14:textId="5F04B5D2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1738,46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4251E1" w14:textId="52C00F61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806</w:t>
            </w:r>
          </w:p>
        </w:tc>
      </w:tr>
      <w:tr w:rsidR="0033136B" w:rsidRPr="00647DB1" w14:paraId="419D2A3D" w14:textId="77777777" w:rsidTr="00E17587">
        <w:trPr>
          <w:trHeight w:val="229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853B2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Цена потребления (при сроке службы 3 года),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C3A0362" w14:textId="77777777" w:rsidR="0033136B" w:rsidRPr="00A5553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5829,38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A08863" w14:textId="77777777" w:rsidR="0033136B" w:rsidRPr="00A5553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3937,88</w:t>
            </w:r>
          </w:p>
        </w:tc>
      </w:tr>
    </w:tbl>
    <w:p w14:paraId="7DA1403F" w14:textId="77777777" w:rsidR="00E17587" w:rsidRDefault="00E17587" w:rsidP="00C06905">
      <w:pPr>
        <w:spacing w:before="120"/>
      </w:pPr>
    </w:p>
    <w:p w14:paraId="151DF498" w14:textId="2D1AF121" w:rsidR="0033136B" w:rsidRPr="00647DB1" w:rsidRDefault="0033136B" w:rsidP="00E17587">
      <w:r>
        <w:t xml:space="preserve">Для разработки использовались бесплатные версии вспомогательного </w:t>
      </w:r>
      <w:r w:rsidR="00E90765">
        <w:t xml:space="preserve">программного </w:t>
      </w:r>
      <w:r>
        <w:t xml:space="preserve">обеспечения, однако, для работы программного продукта требуется </w:t>
      </w:r>
      <w:r>
        <w:rPr>
          <w:lang w:val="en-US"/>
        </w:rPr>
        <w:t>SolidWorks</w:t>
      </w:r>
      <w:r w:rsidRPr="00CD635B">
        <w:t xml:space="preserve">. </w:t>
      </w:r>
      <w:r w:rsidRPr="00647DB1">
        <w:t>Стоимо</w:t>
      </w:r>
      <w:r>
        <w:t>сть</w:t>
      </w:r>
      <w:r w:rsidRPr="00CD635B">
        <w:t xml:space="preserve"> </w:t>
      </w:r>
      <w:r>
        <w:t>данного продукта составляет 614</w:t>
      </w:r>
      <w:r w:rsidRPr="00647DB1">
        <w:t xml:space="preserve"> белорусских рублей</w:t>
      </w:r>
      <w:r>
        <w:t>, согласно информации с официального сайта</w:t>
      </w:r>
      <w:r w:rsidRPr="00647DB1">
        <w:t xml:space="preserve"> фирмы </w:t>
      </w:r>
      <w:r>
        <w:rPr>
          <w:lang w:val="en-US"/>
        </w:rPr>
        <w:t>Dassault</w:t>
      </w:r>
      <w:r w:rsidRPr="00CD635B">
        <w:t xml:space="preserve"> </w:t>
      </w:r>
      <w:r>
        <w:rPr>
          <w:lang w:val="en-US"/>
        </w:rPr>
        <w:t>Systems</w:t>
      </w:r>
      <w:r w:rsidRPr="00806629">
        <w:t>.</w:t>
      </w:r>
      <w:r w:rsidRPr="00647DB1">
        <w:t xml:space="preserve"> </w:t>
      </w:r>
    </w:p>
    <w:p w14:paraId="393D1E65" w14:textId="6F82487F" w:rsidR="0033136B" w:rsidRPr="00647DB1" w:rsidRDefault="0033136B" w:rsidP="0033136B">
      <w:r w:rsidRPr="00647DB1">
        <w:t>Индивидуальные индексы по техническим показателям определяются по формуле (</w:t>
      </w:r>
      <w:r w:rsidR="005869CD" w:rsidRPr="005869CD">
        <w:t>5</w:t>
      </w:r>
      <w:r w:rsidRPr="00647DB1">
        <w:t xml:space="preserve">.1): </w:t>
      </w:r>
    </w:p>
    <w:p w14:paraId="78C3E4DA" w14:textId="77777777" w:rsidR="0033136B" w:rsidRPr="00647DB1" w:rsidRDefault="0033136B" w:rsidP="0033136B"/>
    <w:p w14:paraId="0E2F6913" w14:textId="296841E9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  <w:r w:rsidRPr="00870D86">
        <w:rPr>
          <w:rFonts w:eastAsia="Times New Roman"/>
          <w:i/>
          <w:iCs/>
          <w:szCs w:val="28"/>
          <w:lang w:val="en-US" w:eastAsia="ru-RU"/>
        </w:rPr>
        <w:t>Q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647DB1">
        <w:rPr>
          <w:rFonts w:eastAsia="Times New Roman"/>
          <w:szCs w:val="28"/>
          <w:lang w:eastAsia="ru-RU"/>
        </w:rPr>
        <w:t xml:space="preserve"> = </w:t>
      </w:r>
      <w:r w:rsidRPr="00870D86">
        <w:rPr>
          <w:rFonts w:eastAsia="Times New Roman"/>
          <w:i/>
          <w:iCs/>
          <w:szCs w:val="28"/>
          <w:lang w:val="en-US" w:eastAsia="ru-RU"/>
        </w:rPr>
        <w:t>P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870D86">
        <w:rPr>
          <w:rFonts w:eastAsia="Times New Roman"/>
          <w:i/>
          <w:iCs/>
          <w:szCs w:val="28"/>
          <w:lang w:eastAsia="ru-RU"/>
        </w:rPr>
        <w:t>/</w:t>
      </w:r>
      <w:r w:rsidRPr="00870D86">
        <w:rPr>
          <w:rFonts w:eastAsia="Times New Roman"/>
          <w:i/>
          <w:iCs/>
          <w:szCs w:val="28"/>
          <w:lang w:val="en-US" w:eastAsia="ru-RU"/>
        </w:rPr>
        <w:t>P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870D86">
        <w:rPr>
          <w:rFonts w:eastAsia="Times New Roman"/>
          <w:i/>
          <w:iCs/>
          <w:szCs w:val="28"/>
          <w:vertAlign w:val="subscript"/>
          <w:lang w:eastAsia="ru-RU"/>
        </w:rPr>
        <w:t>0</w:t>
      </w:r>
      <w:r w:rsidRPr="00870D86">
        <w:rPr>
          <w:rFonts w:eastAsia="Times New Roman"/>
          <w:i/>
          <w:iCs/>
          <w:szCs w:val="28"/>
          <w:lang w:eastAsia="ru-RU"/>
        </w:rPr>
        <w:t>,</w:t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  <w:t>(</w:t>
      </w:r>
      <w:r w:rsidR="005869CD"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</w:p>
    <w:p w14:paraId="4BDEA457" w14:textId="77777777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</w:p>
    <w:p w14:paraId="37537E6A" w14:textId="77777777" w:rsidR="0033136B" w:rsidRPr="00647DB1" w:rsidRDefault="0033136B" w:rsidP="0033136B">
      <w:r w:rsidRPr="00647DB1">
        <w:t xml:space="preserve">где </w:t>
      </w:r>
      <w:proofErr w:type="spellStart"/>
      <w:r w:rsidRPr="00870D86">
        <w:rPr>
          <w:i/>
          <w:iCs/>
        </w:rPr>
        <w:t>P</w:t>
      </w:r>
      <w:r w:rsidRPr="00870D86">
        <w:rPr>
          <w:i/>
          <w:iCs/>
          <w:vertAlign w:val="subscript"/>
        </w:rPr>
        <w:t>i</w:t>
      </w:r>
      <w:proofErr w:type="spellEnd"/>
      <w:r w:rsidRPr="00647DB1">
        <w:t xml:space="preserve">, </w:t>
      </w:r>
      <w:r w:rsidRPr="00870D86">
        <w:rPr>
          <w:i/>
          <w:iCs/>
        </w:rPr>
        <w:t>P</w:t>
      </w:r>
      <w:r w:rsidRPr="00870D86">
        <w:rPr>
          <w:i/>
          <w:iCs/>
          <w:vertAlign w:val="subscript"/>
        </w:rPr>
        <w:t>i0</w:t>
      </w:r>
      <w:r w:rsidRPr="00647DB1">
        <w:t xml:space="preserve"> – величина </w:t>
      </w:r>
      <w:r w:rsidRPr="00870D86">
        <w:rPr>
          <w:i/>
          <w:iCs/>
        </w:rPr>
        <w:t>i</w:t>
      </w:r>
      <w:r w:rsidRPr="00647DB1">
        <w:t>-го технического показателя, если увеличение показателя ведет к улучшению качества.</w:t>
      </w:r>
    </w:p>
    <w:p w14:paraId="19257610" w14:textId="12D104A6" w:rsidR="0033136B" w:rsidRPr="00647DB1" w:rsidRDefault="0033136B" w:rsidP="0033136B">
      <w:r w:rsidRPr="00647DB1">
        <w:t>Групповой индекс по техническим показателям определяется по формуле</w:t>
      </w:r>
      <w:r w:rsidRPr="00647DB1">
        <w:rPr>
          <w:lang w:val="en-US"/>
        </w:rPr>
        <w:t> </w:t>
      </w:r>
      <w:r w:rsidRPr="00647DB1">
        <w:t>(</w:t>
      </w:r>
      <w:r w:rsidR="007B7D2A">
        <w:t>5</w:t>
      </w:r>
      <w:r w:rsidRPr="00647DB1">
        <w:t>.2):</w:t>
      </w:r>
    </w:p>
    <w:p w14:paraId="4D2EF736" w14:textId="77777777" w:rsidR="0033136B" w:rsidRPr="00647DB1" w:rsidRDefault="0033136B" w:rsidP="0033136B"/>
    <w:p w14:paraId="1DCEC3B0" w14:textId="125AF678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  <w:r w:rsidRPr="00E74E18">
        <w:rPr>
          <w:rFonts w:eastAsia="Times New Roman"/>
          <w:i/>
          <w:iCs/>
          <w:szCs w:val="28"/>
          <w:lang w:val="en-US" w:eastAsia="ru-RU"/>
        </w:rPr>
        <w:lastRenderedPageBreak/>
        <w:t>I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r w:rsidRPr="00647DB1">
        <w:rPr>
          <w:rFonts w:eastAsia="Times New Roman"/>
          <w:szCs w:val="28"/>
          <w:lang w:eastAsia="ru-RU"/>
        </w:rPr>
        <w:t xml:space="preserve"> = </w:t>
      </w:r>
      <w:r w:rsidRPr="00E74E18">
        <w:rPr>
          <w:rFonts w:eastAsia="Times New Roman"/>
          <w:i/>
          <w:iCs/>
          <w:szCs w:val="28"/>
          <w:lang w:eastAsia="ru-RU"/>
        </w:rPr>
        <w:t>∑</w:t>
      </w:r>
      <w:r w:rsidRPr="00E74E18">
        <w:rPr>
          <w:rFonts w:eastAsia="Times New Roman"/>
          <w:i/>
          <w:iCs/>
          <w:szCs w:val="28"/>
          <w:lang w:val="en-US" w:eastAsia="ru-RU"/>
        </w:rPr>
        <w:t>q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proofErr w:type="spellStart"/>
      <w:r w:rsidRPr="00E74E18">
        <w:rPr>
          <w:rFonts w:eastAsia="Times New Roman"/>
          <w:i/>
          <w:iCs/>
          <w:szCs w:val="28"/>
          <w:vertAlign w:val="superscript"/>
          <w:lang w:val="en-US" w:eastAsia="ru-RU"/>
        </w:rPr>
        <w:t>i</w:t>
      </w:r>
      <w:proofErr w:type="spellEnd"/>
      <w:r w:rsidRPr="00E74E18">
        <w:rPr>
          <w:rFonts w:eastAsia="Times New Roman"/>
          <w:i/>
          <w:iCs/>
          <w:szCs w:val="28"/>
          <w:lang w:eastAsia="ru-RU"/>
        </w:rPr>
        <w:t xml:space="preserve"> × </w:t>
      </w:r>
      <w:r w:rsidRPr="00E74E18">
        <w:rPr>
          <w:rFonts w:eastAsia="Times New Roman"/>
          <w:i/>
          <w:iCs/>
          <w:szCs w:val="28"/>
          <w:lang w:val="en-US" w:eastAsia="ru-RU"/>
        </w:rPr>
        <w:t>a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proofErr w:type="spellStart"/>
      <w:r w:rsidRPr="00E74E18">
        <w:rPr>
          <w:rFonts w:eastAsia="Times New Roman"/>
          <w:i/>
          <w:iCs/>
          <w:szCs w:val="28"/>
          <w:vertAlign w:val="superscript"/>
          <w:lang w:val="en-US" w:eastAsia="ru-RU"/>
        </w:rPr>
        <w:t>i</w:t>
      </w:r>
      <w:proofErr w:type="spellEnd"/>
      <w:r w:rsidRPr="00647DB1">
        <w:rPr>
          <w:rFonts w:eastAsia="Times New Roman"/>
          <w:szCs w:val="28"/>
          <w:lang w:eastAsia="ru-RU"/>
        </w:rPr>
        <w:t>,</w:t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  <w:t>(</w:t>
      </w:r>
      <w:r w:rsidR="00ED32A9"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.2)</w:t>
      </w:r>
    </w:p>
    <w:p w14:paraId="2035EE16" w14:textId="77777777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</w:p>
    <w:p w14:paraId="4FFB8FD8" w14:textId="77777777" w:rsidR="0033136B" w:rsidRPr="005869CD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q</w:t>
      </w:r>
      <w:r w:rsidRPr="00E74E18">
        <w:rPr>
          <w:i/>
          <w:iCs/>
          <w:vertAlign w:val="subscript"/>
        </w:rPr>
        <w:t>тех</w:t>
      </w:r>
      <w:proofErr w:type="spellStart"/>
      <w:r w:rsidRPr="00E74E18">
        <w:rPr>
          <w:i/>
          <w:iCs/>
          <w:vertAlign w:val="superscript"/>
          <w:lang w:val="en-US"/>
        </w:rPr>
        <w:t>i</w:t>
      </w:r>
      <w:proofErr w:type="spellEnd"/>
      <w:r w:rsidRPr="00647DB1">
        <w:t xml:space="preserve"> – единичный индекс по </w:t>
      </w:r>
      <w:r w:rsidRPr="00E74E18">
        <w:rPr>
          <w:i/>
          <w:iCs/>
        </w:rPr>
        <w:t>i</w:t>
      </w:r>
      <w:r w:rsidRPr="00647DB1">
        <w:t>-</w:t>
      </w:r>
      <w:proofErr w:type="spellStart"/>
      <w:r w:rsidRPr="00647DB1">
        <w:t>му</w:t>
      </w:r>
      <w:proofErr w:type="spellEnd"/>
      <w:r w:rsidRPr="00647DB1">
        <w:t xml:space="preserve"> техническому показателю;</w:t>
      </w:r>
    </w:p>
    <w:p w14:paraId="00CA20BF" w14:textId="77777777" w:rsidR="0033136B" w:rsidRPr="00647DB1" w:rsidRDefault="0033136B" w:rsidP="004B339B">
      <w:r w:rsidRPr="00E74E18">
        <w:rPr>
          <w:i/>
          <w:iCs/>
          <w:lang w:val="en-US"/>
        </w:rPr>
        <w:t>a</w:t>
      </w:r>
      <w:r w:rsidRPr="00E74E18">
        <w:rPr>
          <w:i/>
          <w:iCs/>
          <w:vertAlign w:val="subscript"/>
        </w:rPr>
        <w:t>тех</w:t>
      </w:r>
      <w:proofErr w:type="spellStart"/>
      <w:r w:rsidRPr="00E74E18">
        <w:rPr>
          <w:i/>
          <w:iCs/>
          <w:vertAlign w:val="superscript"/>
          <w:lang w:val="en-US"/>
        </w:rPr>
        <w:t>i</w:t>
      </w:r>
      <w:proofErr w:type="spellEnd"/>
      <w:r w:rsidRPr="00647DB1">
        <w:t xml:space="preserve"> – весомость </w:t>
      </w:r>
      <w:r w:rsidRPr="00E74E18">
        <w:rPr>
          <w:i/>
          <w:iCs/>
        </w:rPr>
        <w:t>i</w:t>
      </w:r>
      <w:r w:rsidRPr="00647DB1">
        <w:t>-го технического показателя, определяемая путем экспертных оценок (</w:t>
      </w:r>
      <w:proofErr w:type="spellStart"/>
      <w:r w:rsidRPr="00E74E18">
        <w:rPr>
          <w:i/>
          <w:iCs/>
        </w:rPr>
        <w:t>Σа</w:t>
      </w:r>
      <w:r w:rsidRPr="00E74E18">
        <w:rPr>
          <w:i/>
          <w:iCs/>
          <w:vertAlign w:val="subscript"/>
        </w:rPr>
        <w:t>i</w:t>
      </w:r>
      <w:proofErr w:type="spellEnd"/>
      <w:r w:rsidRPr="00647DB1">
        <w:t xml:space="preserve"> = 1);</w:t>
      </w:r>
    </w:p>
    <w:p w14:paraId="6556F99B" w14:textId="77777777" w:rsidR="0033136B" w:rsidRPr="00647DB1" w:rsidRDefault="0033136B" w:rsidP="004B339B">
      <w:r w:rsidRPr="00E74E18">
        <w:rPr>
          <w:i/>
          <w:iCs/>
        </w:rPr>
        <w:t>n</w:t>
      </w:r>
      <w:r w:rsidRPr="00647DB1">
        <w:t xml:space="preserve"> – количество технических показателей, подлежащих оценке. </w:t>
      </w:r>
    </w:p>
    <w:p w14:paraId="7ED11548" w14:textId="1050BA3B" w:rsidR="00C06905" w:rsidRDefault="0033136B" w:rsidP="00870D86">
      <w:r w:rsidRPr="00647DB1">
        <w:t xml:space="preserve">Результаты расчета единичных и групповых показателей представлены в таблице </w:t>
      </w:r>
      <w:r w:rsidR="00973303">
        <w:t>5</w:t>
      </w:r>
      <w:r w:rsidRPr="00647DB1">
        <w:t>.2.</w:t>
      </w:r>
    </w:p>
    <w:p w14:paraId="040518CB" w14:textId="77777777" w:rsidR="00870D86" w:rsidRPr="00647DB1" w:rsidRDefault="00870D86" w:rsidP="00870D86"/>
    <w:p w14:paraId="714FA060" w14:textId="4E0111F4" w:rsidR="0033136B" w:rsidRDefault="0033136B" w:rsidP="00870D86">
      <w:pPr>
        <w:ind w:left="1843" w:hanging="1843"/>
      </w:pPr>
      <w:r w:rsidRPr="00647DB1">
        <w:t xml:space="preserve">Таблица </w:t>
      </w:r>
      <w:r w:rsidR="006D362A">
        <w:t>5</w:t>
      </w:r>
      <w:r w:rsidRPr="00647DB1">
        <w:t>.2 – Единичные показатели конкурентоспособности проектируемого изделия</w:t>
      </w:r>
    </w:p>
    <w:p w14:paraId="1A1A9BFA" w14:textId="77777777" w:rsidR="00E17587" w:rsidRPr="00647DB1" w:rsidRDefault="00E17587" w:rsidP="0033136B">
      <w:pPr>
        <w:ind w:left="1843" w:hanging="1843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3"/>
        <w:gridCol w:w="1723"/>
        <w:gridCol w:w="2812"/>
        <w:gridCol w:w="1829"/>
      </w:tblGrid>
      <w:tr w:rsidR="0033136B" w:rsidRPr="00647DB1" w14:paraId="5F213B41" w14:textId="77777777" w:rsidTr="00F70792">
        <w:trPr>
          <w:trHeight w:val="680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C8809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Показатели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FA8C5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Весомость показателя, %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E754ED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Единичный показатель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57B1E814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С учетом весовой доли</w:t>
            </w:r>
          </w:p>
        </w:tc>
      </w:tr>
      <w:tr w:rsidR="00992873" w:rsidRPr="00647DB1" w14:paraId="1F74B5BF" w14:textId="77777777" w:rsidTr="00E17587">
        <w:trPr>
          <w:trHeight w:val="502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4537A5" w14:textId="2038820A" w:rsidR="00992873" w:rsidRPr="00647DB1" w:rsidRDefault="00992873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Технические параметры</w:t>
            </w:r>
          </w:p>
        </w:tc>
      </w:tr>
      <w:tr w:rsidR="0033136B" w:rsidRPr="00647DB1" w14:paraId="521AA559" w14:textId="77777777" w:rsidTr="00E17587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EB0D5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BD5E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FA4FE5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3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D7CE85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4</w:t>
            </w:r>
          </w:p>
        </w:tc>
      </w:tr>
      <w:tr w:rsidR="00E17587" w:rsidRPr="00647DB1" w14:paraId="19F4E1C7" w14:textId="77777777" w:rsidTr="00FD1264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568383" w14:textId="4082CD0B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F24660">
              <w:rPr>
                <w:rFonts w:cs="Times New Roman"/>
                <w:szCs w:val="26"/>
              </w:rPr>
              <w:t>Выполнение основных функций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FDB0E" w14:textId="75010618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0,3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839734" w14:textId="4353C486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8/8 = 1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3E4C8E1E" w14:textId="7FA7219E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0,3</w:t>
            </w:r>
          </w:p>
        </w:tc>
      </w:tr>
    </w:tbl>
    <w:p w14:paraId="3F53E39E" w14:textId="57EE1CF9" w:rsidR="0033136B" w:rsidRDefault="00992873" w:rsidP="00992873">
      <w:pPr>
        <w:ind w:firstLine="0"/>
      </w:pPr>
      <w:r>
        <w:t>Продолжение таблицы 5.2</w:t>
      </w:r>
    </w:p>
    <w:p w14:paraId="64DA6FFF" w14:textId="77777777" w:rsidR="00870D86" w:rsidRPr="00992873" w:rsidRDefault="00870D86" w:rsidP="00992873">
      <w:pPr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3"/>
        <w:gridCol w:w="1723"/>
        <w:gridCol w:w="2812"/>
        <w:gridCol w:w="1829"/>
      </w:tblGrid>
      <w:tr w:rsidR="00992873" w:rsidRPr="00647DB1" w14:paraId="06DA4899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30A6E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940A76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6204F2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3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7664749B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4</w:t>
            </w:r>
          </w:p>
        </w:tc>
      </w:tr>
      <w:tr w:rsidR="00087065" w:rsidRPr="00647DB1" w14:paraId="3B910ED7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1BE584" w14:textId="79B72F66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Дизайн 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40F543" w14:textId="03A24901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0,1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DCBED" w14:textId="03D7630A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7/6 = 1,17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0C5532F8" w14:textId="78FF2888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0,17</w:t>
            </w:r>
          </w:p>
        </w:tc>
      </w:tr>
      <w:tr w:rsidR="00087065" w:rsidRPr="00647DB1" w14:paraId="4CEF3650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C8F6A6" w14:textId="7B0455B8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Новизна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AB15E6" w14:textId="705961C3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73D8FD" w14:textId="300861AA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7/7 = 1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1A586A35" w14:textId="4C9778EB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</w:t>
            </w:r>
          </w:p>
        </w:tc>
      </w:tr>
      <w:tr w:rsidR="00087065" w:rsidRPr="00647DB1" w14:paraId="02FC3D98" w14:textId="77777777" w:rsidTr="002B1A4F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894E6D" w14:textId="6A06B81E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Скорость построения ячеистых структур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926A63" w14:textId="1ED2548E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83A0C" w14:textId="06029685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9/6 = 1,5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73A7AF47" w14:textId="2C551202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45</w:t>
            </w:r>
          </w:p>
        </w:tc>
      </w:tr>
      <w:tr w:rsidR="00087065" w:rsidRPr="00647DB1" w14:paraId="249B3D31" w14:textId="77777777" w:rsidTr="00E17587">
        <w:trPr>
          <w:trHeight w:val="300"/>
        </w:trPr>
        <w:tc>
          <w:tcPr>
            <w:tcW w:w="3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7DF54AC8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Форма представления информации</w:t>
            </w:r>
          </w:p>
        </w:tc>
        <w:tc>
          <w:tcPr>
            <w:tcW w:w="17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642D577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0D0404FC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9/7 = 1,29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E3FE759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0,26</w:t>
            </w:r>
          </w:p>
        </w:tc>
      </w:tr>
      <w:tr w:rsidR="00087065" w:rsidRPr="00647DB1" w14:paraId="774FC967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2873E04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техническим параметрам </w:t>
            </w:r>
            <w:proofErr w:type="spellStart"/>
            <w:r w:rsidRPr="00E74E18">
              <w:rPr>
                <w:rFonts w:cs="Times New Roman"/>
                <w:i/>
                <w:iCs/>
                <w:szCs w:val="26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тех</w:t>
            </w:r>
            <w:proofErr w:type="spellEnd"/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96308A7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1,28</w:t>
            </w:r>
          </w:p>
        </w:tc>
      </w:tr>
      <w:tr w:rsidR="00087065" w:rsidRPr="00647DB1" w14:paraId="02213851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AEE7359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нормативным параметрам </w:t>
            </w:r>
            <w:proofErr w:type="spellStart"/>
            <w:r w:rsidRPr="00E74E18">
              <w:rPr>
                <w:rFonts w:cs="Times New Roman"/>
                <w:i/>
                <w:iCs/>
                <w:szCs w:val="26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норм</w:t>
            </w:r>
            <w:proofErr w:type="spellEnd"/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8CBEBC8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</w:tr>
      <w:tr w:rsidR="00087065" w:rsidRPr="00647DB1" w14:paraId="1F37D0A5" w14:textId="77777777" w:rsidTr="001A671D">
        <w:trPr>
          <w:trHeight w:val="300"/>
        </w:trPr>
        <w:tc>
          <w:tcPr>
            <w:tcW w:w="964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F7A3B0A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Экономические параметры</w:t>
            </w:r>
          </w:p>
        </w:tc>
      </w:tr>
      <w:tr w:rsidR="00087065" w:rsidRPr="00C13241" w14:paraId="148CD080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3B4C0489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экономическим параметрам </w:t>
            </w:r>
            <w:r w:rsidRPr="00E74E18">
              <w:rPr>
                <w:rFonts w:cs="Times New Roman"/>
                <w:i/>
                <w:iCs/>
                <w:szCs w:val="26"/>
                <w:lang w:val="en-US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эк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E56D741" w14:textId="77777777" w:rsidR="00087065" w:rsidRPr="00C1324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C1324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68</w:t>
            </w:r>
          </w:p>
        </w:tc>
      </w:tr>
      <w:tr w:rsidR="00087065" w:rsidRPr="00C13241" w14:paraId="587CF953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92789F3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Комплексный показатель К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CE42C1B" w14:textId="77777777" w:rsidR="00087065" w:rsidRPr="00C1324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C13241">
              <w:rPr>
                <w:rFonts w:cs="Times New Roman"/>
                <w:szCs w:val="26"/>
              </w:rPr>
              <w:t>1,</w:t>
            </w:r>
            <w:r>
              <w:rPr>
                <w:rFonts w:cs="Times New Roman"/>
                <w:szCs w:val="26"/>
              </w:rPr>
              <w:t>88</w:t>
            </w:r>
          </w:p>
        </w:tc>
      </w:tr>
    </w:tbl>
    <w:p w14:paraId="04A60EEA" w14:textId="77777777" w:rsidR="00E17587" w:rsidRDefault="00E17587" w:rsidP="00C06905">
      <w:pPr>
        <w:spacing w:before="120"/>
      </w:pPr>
    </w:p>
    <w:p w14:paraId="104FFC11" w14:textId="357C8278" w:rsidR="0033136B" w:rsidRPr="00647DB1" w:rsidRDefault="0033136B" w:rsidP="00E17587">
      <w:r w:rsidRPr="00647DB1">
        <w:t xml:space="preserve">Рассчитать групповой показатель конкурентоспособности программы по экономическим параметрам </w:t>
      </w:r>
      <w:r w:rsidRPr="00647DB1">
        <w:rPr>
          <w:lang w:val="en-US"/>
        </w:rPr>
        <w:t>I</w:t>
      </w:r>
      <w:r w:rsidRPr="00647DB1">
        <w:rPr>
          <w:vertAlign w:val="subscript"/>
        </w:rPr>
        <w:t>эк</w:t>
      </w:r>
      <w:r w:rsidRPr="00647DB1">
        <w:t xml:space="preserve"> можно по формуле (</w:t>
      </w:r>
      <w:r w:rsidR="00ED32A9" w:rsidRPr="00ED32A9">
        <w:t>5</w:t>
      </w:r>
      <w:r w:rsidRPr="00647DB1">
        <w:t>.3):</w:t>
      </w:r>
    </w:p>
    <w:p w14:paraId="6785DF95" w14:textId="77777777" w:rsidR="0033136B" w:rsidRPr="00647DB1" w:rsidRDefault="0033136B" w:rsidP="0033136B">
      <w:pPr>
        <w:tabs>
          <w:tab w:val="left" w:pos="2729"/>
        </w:tabs>
      </w:pPr>
    </w:p>
    <w:p w14:paraId="15DF34F1" w14:textId="1F1E32DE" w:rsidR="0033136B" w:rsidRPr="00647DB1" w:rsidRDefault="0033136B" w:rsidP="0033136B">
      <w:pPr>
        <w:ind w:firstLine="0"/>
        <w:jc w:val="right"/>
      </w:pP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 xml:space="preserve"> = </w:t>
      </w:r>
      <w:r w:rsidRPr="00E74E18">
        <w:rPr>
          <w:i/>
          <w:iCs/>
        </w:rPr>
        <w:t>Ц/</w:t>
      </w:r>
      <w:proofErr w:type="spellStart"/>
      <w:r w:rsidRPr="00E74E18">
        <w:rPr>
          <w:i/>
          <w:iCs/>
        </w:rPr>
        <w:t>Ц</w:t>
      </w:r>
      <w:r w:rsidRPr="00E74E18">
        <w:rPr>
          <w:i/>
          <w:iCs/>
          <w:vertAlign w:val="subscript"/>
        </w:rPr>
        <w:t>б</w:t>
      </w:r>
      <w:proofErr w:type="spellEnd"/>
      <w:r w:rsidRPr="00647DB1">
        <w:t>,</w:t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  <w:t>(</w:t>
      </w:r>
      <w:r w:rsidR="00ED32A9" w:rsidRPr="0009027F">
        <w:t>5</w:t>
      </w:r>
      <w:r w:rsidRPr="00647DB1">
        <w:t>.3)</w:t>
      </w:r>
    </w:p>
    <w:p w14:paraId="2EFEC4EA" w14:textId="77777777" w:rsidR="0033136B" w:rsidRPr="00647DB1" w:rsidRDefault="0033136B" w:rsidP="0033136B">
      <w:pPr>
        <w:ind w:firstLine="0"/>
        <w:jc w:val="right"/>
      </w:pPr>
    </w:p>
    <w:p w14:paraId="7ED503CB" w14:textId="77777777" w:rsidR="0033136B" w:rsidRPr="00647DB1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rPr>
          <w:vertAlign w:val="subscript"/>
        </w:rPr>
        <w:t xml:space="preserve"> </w:t>
      </w:r>
      <w:r w:rsidRPr="00647DB1">
        <w:t>– групповой показатель конкурентоспособности;</w:t>
      </w:r>
    </w:p>
    <w:p w14:paraId="4CFF8B31" w14:textId="77777777" w:rsidR="0033136B" w:rsidRPr="00647DB1" w:rsidRDefault="0033136B" w:rsidP="004B339B">
      <w:r w:rsidRPr="00E74E18">
        <w:rPr>
          <w:i/>
          <w:iCs/>
        </w:rPr>
        <w:t>Ц</w:t>
      </w:r>
      <w:r w:rsidRPr="00647DB1">
        <w:t xml:space="preserve"> – значение цены проектного варианта, руб.;</w:t>
      </w:r>
    </w:p>
    <w:p w14:paraId="028BA7CD" w14:textId="77777777" w:rsidR="0033136B" w:rsidRPr="00647DB1" w:rsidRDefault="0033136B" w:rsidP="004B339B">
      <w:proofErr w:type="spellStart"/>
      <w:r w:rsidRPr="00E74E18">
        <w:rPr>
          <w:i/>
          <w:iCs/>
        </w:rPr>
        <w:t>Ц</w:t>
      </w:r>
      <w:r w:rsidRPr="00E74E18">
        <w:rPr>
          <w:i/>
          <w:iCs/>
          <w:vertAlign w:val="subscript"/>
        </w:rPr>
        <w:t>б</w:t>
      </w:r>
      <w:proofErr w:type="spellEnd"/>
      <w:r w:rsidRPr="00647DB1">
        <w:t xml:space="preserve"> – значение цены базового варианта, руб.</w:t>
      </w:r>
    </w:p>
    <w:p w14:paraId="42B12483" w14:textId="77777777" w:rsidR="0033136B" w:rsidRPr="00647DB1" w:rsidRDefault="0033136B" w:rsidP="0033136B">
      <w:pPr>
        <w:ind w:firstLine="0"/>
        <w:jc w:val="center"/>
      </w:pPr>
    </w:p>
    <w:p w14:paraId="20D2828C" w14:textId="531F69B2" w:rsidR="0033136B" w:rsidRPr="00647DB1" w:rsidRDefault="0033136B" w:rsidP="0033136B">
      <w:pPr>
        <w:ind w:firstLine="0"/>
        <w:jc w:val="center"/>
        <w:rPr>
          <w:szCs w:val="28"/>
        </w:rPr>
      </w:pPr>
      <w:r w:rsidRPr="00E74E18">
        <w:rPr>
          <w:i/>
          <w:iCs/>
          <w:szCs w:val="28"/>
          <w:lang w:val="en-US"/>
        </w:rPr>
        <w:t>I</w:t>
      </w:r>
      <w:r w:rsidRPr="00E74E18">
        <w:rPr>
          <w:i/>
          <w:iCs/>
          <w:szCs w:val="28"/>
          <w:vertAlign w:val="subscript"/>
        </w:rPr>
        <w:t>эк</w:t>
      </w:r>
      <w:r w:rsidRPr="00647DB1">
        <w:rPr>
          <w:szCs w:val="28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3937</w:t>
      </w:r>
      <w:r w:rsidRPr="00C13241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88</w:t>
      </w:r>
      <w:r w:rsidRPr="00C13241">
        <w:rPr>
          <w:szCs w:val="28"/>
        </w:rPr>
        <w:t>/</w:t>
      </w:r>
      <w:r>
        <w:rPr>
          <w:rFonts w:eastAsia="Times New Roman" w:cs="Times New Roman"/>
          <w:szCs w:val="28"/>
          <w:lang w:eastAsia="ru-RU"/>
        </w:rPr>
        <w:t>5829</w:t>
      </w:r>
      <w:r w:rsidRPr="00C13241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38</w:t>
      </w:r>
      <w:r w:rsidRPr="00C13241">
        <w:rPr>
          <w:rFonts w:eastAsia="Times New Roman" w:cs="Times New Roman"/>
          <w:szCs w:val="28"/>
          <w:lang w:eastAsia="ru-RU"/>
        </w:rPr>
        <w:t xml:space="preserve"> </w:t>
      </w:r>
      <w:r w:rsidRPr="00C13241">
        <w:rPr>
          <w:szCs w:val="28"/>
        </w:rPr>
        <w:t>= 0,</w:t>
      </w:r>
      <w:r>
        <w:rPr>
          <w:szCs w:val="28"/>
        </w:rPr>
        <w:t>68</w:t>
      </w:r>
      <w:r w:rsidR="00C06905">
        <w:rPr>
          <w:szCs w:val="28"/>
        </w:rPr>
        <w:t>.</w:t>
      </w:r>
    </w:p>
    <w:p w14:paraId="46E6EDE1" w14:textId="77777777" w:rsidR="0033136B" w:rsidRPr="00647DB1" w:rsidRDefault="0033136B" w:rsidP="0033136B"/>
    <w:p w14:paraId="2440B359" w14:textId="32482F2F" w:rsidR="0033136B" w:rsidRPr="00647DB1" w:rsidRDefault="0033136B" w:rsidP="0033136B">
      <w:r w:rsidRPr="00647DB1">
        <w:t>На основе групповых показателей конкурентоспособности рассчитывается интегральный показатель по формуле (</w:t>
      </w:r>
      <w:r w:rsidR="00ED32A9" w:rsidRPr="00ED32A9">
        <w:t>5</w:t>
      </w:r>
      <w:r w:rsidRPr="00647DB1">
        <w:t>.4):</w:t>
      </w:r>
    </w:p>
    <w:p w14:paraId="612D124E" w14:textId="77777777" w:rsidR="0033136B" w:rsidRPr="00647DB1" w:rsidRDefault="0033136B" w:rsidP="0033136B"/>
    <w:p w14:paraId="1924244A" w14:textId="3C25D7BB" w:rsidR="0033136B" w:rsidRPr="00647DB1" w:rsidRDefault="0033136B" w:rsidP="0033136B">
      <w:pPr>
        <w:ind w:firstLine="0"/>
        <w:jc w:val="right"/>
      </w:pPr>
      <w:r w:rsidRPr="00E74E18">
        <w:rPr>
          <w:i/>
          <w:iCs/>
        </w:rPr>
        <w:t>К</w:t>
      </w:r>
      <w:r w:rsidRPr="00647DB1">
        <w:t xml:space="preserve"> = </w:t>
      </w:r>
      <w:r w:rsidRPr="00E74E18">
        <w:rPr>
          <w:i/>
          <w:iCs/>
          <w:lang w:val="en-US"/>
        </w:rPr>
        <w:t>I</w:t>
      </w:r>
      <w:proofErr w:type="spellStart"/>
      <w:r w:rsidRPr="00E74E18">
        <w:rPr>
          <w:i/>
          <w:iCs/>
          <w:vertAlign w:val="subscript"/>
        </w:rPr>
        <w:t>н.п</w:t>
      </w:r>
      <w:proofErr w:type="spellEnd"/>
      <w:r w:rsidRPr="00E74E18">
        <w:rPr>
          <w:i/>
          <w:iCs/>
          <w:vertAlign w:val="subscript"/>
        </w:rPr>
        <w:t>.</w:t>
      </w:r>
      <w:r w:rsidRPr="00E74E18">
        <w:rPr>
          <w:i/>
          <w:iCs/>
        </w:rPr>
        <w:t xml:space="preserve"> × 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тех</w:t>
      </w:r>
      <w:r w:rsidRPr="00E74E18">
        <w:rPr>
          <w:i/>
          <w:iCs/>
        </w:rPr>
        <w:t>/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>,</w:t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  <w:t>(</w:t>
      </w:r>
      <w:r w:rsidR="00ED32A9" w:rsidRPr="00ED32A9">
        <w:t>5</w:t>
      </w:r>
      <w:r w:rsidRPr="00647DB1">
        <w:t>.4)</w:t>
      </w:r>
    </w:p>
    <w:p w14:paraId="1A90D838" w14:textId="77777777" w:rsidR="0033136B" w:rsidRPr="00647DB1" w:rsidRDefault="0033136B" w:rsidP="0033136B">
      <w:pPr>
        <w:ind w:firstLine="0"/>
        <w:jc w:val="right"/>
      </w:pPr>
    </w:p>
    <w:p w14:paraId="41C38BB3" w14:textId="77777777" w:rsidR="0033136B" w:rsidRPr="00647DB1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K</w:t>
      </w:r>
      <w:r w:rsidRPr="00E74E18">
        <w:rPr>
          <w:i/>
          <w:iCs/>
          <w:vertAlign w:val="subscript"/>
        </w:rPr>
        <w:t xml:space="preserve"> </w:t>
      </w:r>
      <w:r w:rsidRPr="00647DB1">
        <w:t>– интегральный показатель;</w:t>
      </w:r>
    </w:p>
    <w:p w14:paraId="05D32414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proofErr w:type="spellStart"/>
      <w:r w:rsidRPr="00E74E18">
        <w:rPr>
          <w:i/>
          <w:iCs/>
          <w:vertAlign w:val="subscript"/>
        </w:rPr>
        <w:t>н.п</w:t>
      </w:r>
      <w:proofErr w:type="spellEnd"/>
      <w:r w:rsidRPr="00E74E18">
        <w:rPr>
          <w:i/>
          <w:iCs/>
          <w:vertAlign w:val="subscript"/>
        </w:rPr>
        <w:t>.</w:t>
      </w:r>
      <w:r w:rsidRPr="00647DB1">
        <w:rPr>
          <w:vertAlign w:val="subscript"/>
        </w:rPr>
        <w:t xml:space="preserve"> </w:t>
      </w:r>
      <w:r w:rsidRPr="00647DB1">
        <w:t>– показатель начального периода;</w:t>
      </w:r>
    </w:p>
    <w:p w14:paraId="101BC2C6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тех</w:t>
      </w:r>
      <w:r w:rsidRPr="00647DB1">
        <w:rPr>
          <w:vertAlign w:val="subscript"/>
        </w:rPr>
        <w:t xml:space="preserve"> </w:t>
      </w:r>
      <w:r w:rsidRPr="00647DB1">
        <w:t>– технологический единичный показатель;</w:t>
      </w:r>
    </w:p>
    <w:p w14:paraId="140BDF8D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 xml:space="preserve"> – групповой показатель конкурентоспособности.</w:t>
      </w:r>
    </w:p>
    <w:p w14:paraId="268BF1DA" w14:textId="77777777" w:rsidR="0033136B" w:rsidRPr="00647DB1" w:rsidRDefault="0033136B" w:rsidP="0033136B">
      <w:pPr>
        <w:rPr>
          <w:iCs/>
        </w:rPr>
      </w:pPr>
      <w:r w:rsidRPr="00647DB1">
        <w:t xml:space="preserve">Расчет единичного показателя </w:t>
      </w:r>
      <w:r w:rsidRPr="00647DB1">
        <w:rPr>
          <w:iCs/>
        </w:rPr>
        <w:t>с учетом весовой доли:</w:t>
      </w:r>
    </w:p>
    <w:p w14:paraId="61C9F290" w14:textId="77777777" w:rsidR="0033136B" w:rsidRPr="00647DB1" w:rsidRDefault="0033136B" w:rsidP="0033136B"/>
    <w:p w14:paraId="1B6B6B43" w14:textId="12D1FC93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1</w:t>
      </w:r>
      <w:r>
        <w:rPr>
          <w:iCs/>
        </w:rPr>
        <w:t xml:space="preserve"> = 1 × 0,3 = 0,3</w:t>
      </w:r>
      <w:r w:rsidR="00ED32A9" w:rsidRPr="00ED32A9">
        <w:rPr>
          <w:iCs/>
        </w:rPr>
        <w:t>;</w:t>
      </w:r>
    </w:p>
    <w:p w14:paraId="02FEA0DE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7D6E089C" w14:textId="1CD34C80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2</w:t>
      </w:r>
      <w:r>
        <w:rPr>
          <w:iCs/>
        </w:rPr>
        <w:t xml:space="preserve"> = 1,17 × 0,1 = 0,17</w:t>
      </w:r>
      <w:r w:rsidR="00ED32A9" w:rsidRPr="00ED32A9">
        <w:rPr>
          <w:iCs/>
        </w:rPr>
        <w:t>;</w:t>
      </w:r>
    </w:p>
    <w:p w14:paraId="014D5013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0E0595A3" w14:textId="712A8DB5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3</w:t>
      </w:r>
      <w:r>
        <w:rPr>
          <w:iCs/>
        </w:rPr>
        <w:t xml:space="preserve"> = 1 × 0,1 = 0,1</w:t>
      </w:r>
      <w:r w:rsidR="00ED32A9" w:rsidRPr="00ED32A9">
        <w:rPr>
          <w:iCs/>
        </w:rPr>
        <w:t>;</w:t>
      </w:r>
    </w:p>
    <w:p w14:paraId="074A528E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494DC360" w14:textId="088B5656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4</w:t>
      </w:r>
      <w:r w:rsidRPr="00647DB1">
        <w:rPr>
          <w:iCs/>
        </w:rPr>
        <w:t xml:space="preserve"> = 1,5 × 0,</w:t>
      </w:r>
      <w:r>
        <w:rPr>
          <w:iCs/>
        </w:rPr>
        <w:t>3</w:t>
      </w:r>
      <w:r w:rsidRPr="00647DB1">
        <w:rPr>
          <w:iCs/>
        </w:rPr>
        <w:t xml:space="preserve"> = 0,</w:t>
      </w:r>
      <w:r>
        <w:rPr>
          <w:iCs/>
        </w:rPr>
        <w:t>45</w:t>
      </w:r>
      <w:r w:rsidR="00ED32A9" w:rsidRPr="00ED32A9">
        <w:rPr>
          <w:iCs/>
        </w:rPr>
        <w:t>;</w:t>
      </w:r>
    </w:p>
    <w:p w14:paraId="474D1B65" w14:textId="77777777" w:rsidR="0033136B" w:rsidRPr="00647DB1" w:rsidRDefault="0033136B" w:rsidP="0033136B">
      <w:pPr>
        <w:ind w:firstLine="0"/>
        <w:rPr>
          <w:iCs/>
        </w:rPr>
      </w:pPr>
    </w:p>
    <w:p w14:paraId="28A0186B" w14:textId="65252C00" w:rsidR="0033136B" w:rsidRPr="0009027F" w:rsidRDefault="0033136B" w:rsidP="00C06905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5</w:t>
      </w:r>
      <w:r w:rsidRPr="00E74E18">
        <w:rPr>
          <w:i/>
        </w:rPr>
        <w:t xml:space="preserve"> </w:t>
      </w:r>
      <w:r>
        <w:rPr>
          <w:iCs/>
        </w:rPr>
        <w:t>= 1,29 × 0,2 = 0,26</w:t>
      </w:r>
      <w:r w:rsidR="00ED32A9" w:rsidRPr="0009027F">
        <w:rPr>
          <w:iCs/>
        </w:rPr>
        <w:t>.</w:t>
      </w:r>
    </w:p>
    <w:p w14:paraId="5E15F0BD" w14:textId="77777777" w:rsidR="00C06905" w:rsidRPr="0009027F" w:rsidRDefault="00C06905" w:rsidP="00C06905">
      <w:pPr>
        <w:ind w:firstLine="0"/>
        <w:jc w:val="center"/>
        <w:rPr>
          <w:iCs/>
        </w:rPr>
      </w:pPr>
    </w:p>
    <w:p w14:paraId="3952FB31" w14:textId="2CA0C25B" w:rsidR="0033136B" w:rsidRDefault="0033136B" w:rsidP="00C06905">
      <w:pPr>
        <w:rPr>
          <w:iCs/>
        </w:rPr>
      </w:pPr>
      <w:r w:rsidRPr="00647DB1">
        <w:rPr>
          <w:iCs/>
        </w:rPr>
        <w:t>Групповой индекс по техническим показателям будет равен:</w:t>
      </w:r>
    </w:p>
    <w:p w14:paraId="2E4CD927" w14:textId="77777777" w:rsidR="00E17587" w:rsidRPr="00647DB1" w:rsidRDefault="00E17587" w:rsidP="00C06905">
      <w:pPr>
        <w:rPr>
          <w:iCs/>
        </w:rPr>
      </w:pPr>
    </w:p>
    <w:p w14:paraId="3F7B618A" w14:textId="54050FCE" w:rsidR="0033136B" w:rsidRPr="0009027F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>
        <w:rPr>
          <w:iCs/>
        </w:rPr>
        <w:t xml:space="preserve"> = 0,3 + 0,17 + 0,1 + 0,45 + 0,26 = 1,28</w:t>
      </w:r>
      <w:r w:rsidR="00ED32A9" w:rsidRPr="0009027F">
        <w:rPr>
          <w:iCs/>
        </w:rPr>
        <w:t>.</w:t>
      </w:r>
    </w:p>
    <w:p w14:paraId="7B59C3B2" w14:textId="77777777" w:rsidR="0033136B" w:rsidRPr="00647DB1" w:rsidRDefault="0033136B" w:rsidP="0033136B">
      <w:pPr>
        <w:ind w:firstLine="0"/>
        <w:jc w:val="center"/>
      </w:pPr>
    </w:p>
    <w:p w14:paraId="3DB57854" w14:textId="77777777" w:rsidR="0033136B" w:rsidRPr="00647DB1" w:rsidRDefault="0033136B" w:rsidP="0033136B">
      <w:r w:rsidRPr="00647DB1">
        <w:t>Комплексный показатель будет равен:</w:t>
      </w:r>
    </w:p>
    <w:p w14:paraId="75D6014F" w14:textId="77777777" w:rsidR="0033136B" w:rsidRPr="00647DB1" w:rsidRDefault="0033136B" w:rsidP="0033136B"/>
    <w:p w14:paraId="2DFD28E3" w14:textId="613C23BB" w:rsidR="0033136B" w:rsidRPr="0009027F" w:rsidRDefault="0033136B" w:rsidP="0033136B">
      <w:pPr>
        <w:ind w:firstLine="0"/>
        <w:jc w:val="center"/>
      </w:pPr>
      <w:r w:rsidRPr="00E74E18">
        <w:rPr>
          <w:i/>
          <w:iCs/>
        </w:rPr>
        <w:t>К</w:t>
      </w:r>
      <w:r>
        <w:t xml:space="preserve"> = 1 × (1,28/0,68) = 1,88</w:t>
      </w:r>
      <w:r w:rsidR="00ED32A9" w:rsidRPr="0009027F">
        <w:t>.</w:t>
      </w:r>
    </w:p>
    <w:p w14:paraId="64166999" w14:textId="77777777" w:rsidR="0033136B" w:rsidRPr="00647DB1" w:rsidRDefault="0033136B" w:rsidP="0033136B">
      <w:pPr>
        <w:ind w:firstLine="0"/>
        <w:jc w:val="center"/>
      </w:pPr>
    </w:p>
    <w:p w14:paraId="4ADE0A51" w14:textId="77777777" w:rsidR="0033136B" w:rsidRPr="00647DB1" w:rsidRDefault="0033136B" w:rsidP="0033136B">
      <w:pPr>
        <w:widowControl w:val="0"/>
      </w:pPr>
      <w:r w:rsidRPr="00647DB1">
        <w:t xml:space="preserve">Если комплексный показатель </w:t>
      </w:r>
      <w:r w:rsidRPr="00E74E18">
        <w:rPr>
          <w:i/>
          <w:iCs/>
        </w:rPr>
        <w:t>К</w:t>
      </w:r>
      <w:r w:rsidRPr="00647DB1">
        <w:t xml:space="preserve"> больше 1, то проектируемый объект превосходит базовый вариант, если меньше 1 – уступает, если </w:t>
      </w:r>
      <w:r w:rsidRPr="00E74E18">
        <w:rPr>
          <w:i/>
          <w:iCs/>
        </w:rPr>
        <w:t>К</w:t>
      </w:r>
      <w:r w:rsidRPr="00647DB1">
        <w:t xml:space="preserve"> = 1 – находится на одинаковом уровне.</w:t>
      </w:r>
    </w:p>
    <w:p w14:paraId="433EA94E" w14:textId="77777777" w:rsidR="0033136B" w:rsidRPr="00647DB1" w:rsidRDefault="0033136B" w:rsidP="0033136B">
      <w:pPr>
        <w:widowControl w:val="0"/>
      </w:pPr>
      <w:r w:rsidRPr="00647DB1">
        <w:t xml:space="preserve">Так как комплексный показатель больше 1, то данный программный продукт целесообразно разрабатывать. </w:t>
      </w:r>
    </w:p>
    <w:p w14:paraId="3E2C3A9D" w14:textId="7694F82B" w:rsidR="0033136B" w:rsidRPr="00ED32A9" w:rsidRDefault="00973303" w:rsidP="00ED32A9">
      <w:pPr>
        <w:widowControl w:val="0"/>
      </w:pPr>
      <w:r w:rsidRPr="004C0C44">
        <w:rPr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681C6F7D" wp14:editId="0E3A44CB">
            <wp:simplePos x="0" y="0"/>
            <wp:positionH relativeFrom="margin">
              <wp:align>left</wp:align>
            </wp:positionH>
            <wp:positionV relativeFrom="paragraph">
              <wp:posOffset>748428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3"/>
              </a:graphicData>
            </a:graphic>
            <wp14:sizeRelV relativeFrom="margin">
              <wp14:pctHeight>0</wp14:pctHeight>
            </wp14:sizeRelV>
          </wp:anchor>
        </w:drawing>
      </w:r>
      <w:bookmarkStart w:id="54" w:name="_Hlk197169872"/>
      <w:r w:rsidR="0033136B" w:rsidRPr="004C0C44"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</w:t>
      </w:r>
      <w:r w:rsidR="0033136B">
        <w:t xml:space="preserve">унке </w:t>
      </w:r>
      <w:r w:rsidR="00ED32A9" w:rsidRPr="00ED32A9">
        <w:t>5</w:t>
      </w:r>
      <w:r w:rsidR="0033136B">
        <w:t>.1</w:t>
      </w:r>
      <w:bookmarkEnd w:id="54"/>
      <w:r w:rsidR="0033136B" w:rsidRPr="004C0C44">
        <w:t>.</w:t>
      </w:r>
    </w:p>
    <w:p w14:paraId="049E9E17" w14:textId="77777777" w:rsidR="003B685A" w:rsidRDefault="003B685A" w:rsidP="00ED32A9">
      <w:pPr>
        <w:spacing w:after="120"/>
        <w:ind w:firstLine="0"/>
        <w:jc w:val="center"/>
        <w:rPr>
          <w:rFonts w:eastAsia="Calibri" w:cs="Times New Roman"/>
          <w:color w:val="000000"/>
        </w:rPr>
      </w:pPr>
    </w:p>
    <w:p w14:paraId="41D17319" w14:textId="32B3D459" w:rsidR="0033136B" w:rsidRDefault="0033136B" w:rsidP="003B685A">
      <w:pPr>
        <w:spacing w:after="120"/>
        <w:ind w:firstLine="0"/>
        <w:jc w:val="center"/>
        <w:rPr>
          <w:rFonts w:eastAsia="Calibri" w:cs="Times New Roman"/>
          <w:color w:val="000000"/>
        </w:rPr>
      </w:pPr>
      <w:bookmarkStart w:id="55" w:name="_Hlk197169839"/>
      <w:r w:rsidRPr="004C0C44">
        <w:rPr>
          <w:rFonts w:eastAsia="Calibri" w:cs="Times New Roman"/>
          <w:color w:val="000000"/>
        </w:rPr>
        <w:t xml:space="preserve">Рисунок </w:t>
      </w:r>
      <w:r w:rsidR="00ED32A9"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B396CA9" w14:textId="5579295F" w:rsidR="0033136B" w:rsidRDefault="0033136B" w:rsidP="0033136B">
      <w:pPr>
        <w:rPr>
          <w:rFonts w:eastAsia="Times New Roman" w:cs="Times New Roman"/>
          <w:szCs w:val="28"/>
          <w:lang w:eastAsia="ru-RU"/>
        </w:rPr>
      </w:pPr>
      <w:bookmarkStart w:id="56" w:name="_Hlk197169848"/>
      <w:bookmarkEnd w:id="55"/>
      <w:r w:rsidRPr="00460EF8">
        <w:rPr>
          <w:rFonts w:eastAsia="Times New Roman" w:cs="Times New Roman"/>
          <w:szCs w:val="28"/>
          <w:lang w:eastAsia="ru-RU"/>
        </w:rPr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bookmarkEnd w:id="56"/>
    <w:p w14:paraId="243510B5" w14:textId="77777777" w:rsidR="00E90765" w:rsidRPr="00460EF8" w:rsidRDefault="00E90765" w:rsidP="0033136B">
      <w:pPr>
        <w:rPr>
          <w:rFonts w:eastAsia="Times New Roman" w:cs="Times New Roman"/>
          <w:szCs w:val="28"/>
          <w:lang w:eastAsia="ru-RU"/>
        </w:rPr>
      </w:pPr>
    </w:p>
    <w:p w14:paraId="79886A95" w14:textId="6BD20E39" w:rsidR="0033136B" w:rsidRPr="006D362A" w:rsidRDefault="0033136B" w:rsidP="00F523F9">
      <w:pPr>
        <w:pStyle w:val="3"/>
        <w:numPr>
          <w:ilvl w:val="1"/>
          <w:numId w:val="49"/>
        </w:numPr>
        <w:tabs>
          <w:tab w:val="clear" w:pos="1134"/>
          <w:tab w:val="left" w:pos="1560"/>
        </w:tabs>
        <w:ind w:left="0" w:firstLine="567"/>
        <w:jc w:val="both"/>
        <w:outlineLvl w:val="1"/>
        <w:rPr>
          <w:sz w:val="26"/>
          <w:szCs w:val="26"/>
        </w:rPr>
      </w:pPr>
      <w:bookmarkStart w:id="57" w:name="_Toc74077404"/>
      <w:bookmarkStart w:id="58" w:name="_Toc136257083"/>
      <w:r w:rsidRPr="006D362A">
        <w:rPr>
          <w:sz w:val="26"/>
          <w:szCs w:val="26"/>
        </w:rPr>
        <w:t>Определение единовременных затрат на создание программного продукта</w:t>
      </w:r>
      <w:bookmarkEnd w:id="57"/>
      <w:bookmarkEnd w:id="58"/>
    </w:p>
    <w:p w14:paraId="016DBDAF" w14:textId="77777777" w:rsidR="0033136B" w:rsidRPr="009D5B58" w:rsidRDefault="0033136B" w:rsidP="0033136B"/>
    <w:p w14:paraId="6A12973F" w14:textId="1864C45C" w:rsidR="0033136B" w:rsidRDefault="0033136B" w:rsidP="0033136B">
      <w:r w:rsidRPr="009D5B58">
        <w:t>Единовременные затраты представляют собой цену программного продукта или модели. Все расчеты между покупателем и продавцом продукции, к числу которой относят и программные продукты (модели), производятся на основе отпускных цен.</w:t>
      </w:r>
    </w:p>
    <w:p w14:paraId="6CCDC5A6" w14:textId="77777777" w:rsidR="00ED32A9" w:rsidRPr="009D5B58" w:rsidRDefault="00ED32A9" w:rsidP="0033136B"/>
    <w:p w14:paraId="704D9FCB" w14:textId="4F8D0821" w:rsidR="0033136B" w:rsidRDefault="006D362A" w:rsidP="003B685A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bookmarkStart w:id="59" w:name="_Toc136257084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.2.1 Определение общего объема функций программного продукта (ПП)</w:t>
      </w:r>
      <w:bookmarkEnd w:id="59"/>
    </w:p>
    <w:p w14:paraId="707DB792" w14:textId="77777777" w:rsidR="00ED32A9" w:rsidRPr="00ED32A9" w:rsidRDefault="00ED32A9" w:rsidP="00ED32A9"/>
    <w:p w14:paraId="6CF8214F" w14:textId="34D4A7A3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 качестве единицы измерения объема функций ПП может быть использована строка исходного кода (</w:t>
      </w:r>
      <w:r w:rsidRPr="00C16C39">
        <w:rPr>
          <w:rFonts w:cs="Times New Roman"/>
          <w:lang w:val="en-US"/>
        </w:rPr>
        <w:t>LOC</w:t>
      </w:r>
      <w:r w:rsidRPr="00C16C39">
        <w:rPr>
          <w:rFonts w:cs="Times New Roman"/>
        </w:rPr>
        <w:t>). Соответственно, общий объем функций программного продукта (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o</w:t>
      </w:r>
      <w:proofErr w:type="spellEnd"/>
      <w:r w:rsidRPr="00C16C39">
        <w:rPr>
          <w:rFonts w:cs="Times New Roman"/>
        </w:rPr>
        <w:t>) определяется исходя из количества функций, реализуемых программой по каталогу функций ПП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.5):</w:t>
      </w:r>
    </w:p>
    <w:p w14:paraId="0622C991" w14:textId="77777777" w:rsidR="0033136B" w:rsidRPr="00C16C39" w:rsidRDefault="0033136B" w:rsidP="0033136B">
      <w:pPr>
        <w:rPr>
          <w:rFonts w:cs="Times New Roman"/>
        </w:rPr>
      </w:pPr>
    </w:p>
    <w:p w14:paraId="7F9B6882" w14:textId="16E52DBE" w:rsidR="0033136B" w:rsidRPr="00C16C39" w:rsidRDefault="00000000" w:rsidP="0033136B">
      <w:pPr>
        <w:spacing w:line="240" w:lineRule="auto"/>
        <w:rPr>
          <w:rFonts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0 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i=1</m:t>
              </m:r>
            </m:sub>
            <m:sup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cs="Times New Roman"/>
              <w:szCs w:val="28"/>
            </w:rPr>
            <m:t>,                                                              (5.5)</m:t>
          </m:r>
        </m:oMath>
      </m:oMathPara>
    </w:p>
    <w:p w14:paraId="08054335" w14:textId="77777777" w:rsidR="0033136B" w:rsidRPr="00C16C39" w:rsidRDefault="0033136B" w:rsidP="0033136B">
      <w:pPr>
        <w:spacing w:line="240" w:lineRule="auto"/>
        <w:ind w:firstLine="0"/>
        <w:jc w:val="right"/>
        <w:rPr>
          <w:rFonts w:eastAsia="Times New Roman" w:cs="Times New Roman"/>
        </w:rPr>
      </w:pPr>
      <w:r w:rsidRPr="00C16C39">
        <w:rPr>
          <w:rFonts w:eastAsia="Times New Roman" w:cs="Times New Roman"/>
        </w:rPr>
        <w:fldChar w:fldCharType="begin"/>
      </w:r>
      <w:r w:rsidRPr="00C16C39">
        <w:rPr>
          <w:rFonts w:eastAsia="Times New Roman" w:cs="Times New Roman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o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cs="Times New Roman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i</m:t>
                </m:r>
              </m:sub>
            </m:sSub>
          </m:e>
        </m:nary>
      </m:oMath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</w:rPr>
        <w:fldChar w:fldCharType="end"/>
      </w:r>
    </w:p>
    <w:p w14:paraId="4CF00505" w14:textId="26F382E0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lastRenderedPageBreak/>
        <w:t xml:space="preserve">где 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j</w:t>
      </w:r>
      <w:proofErr w:type="spellEnd"/>
      <w:r w:rsidRPr="00C16C39">
        <w:rPr>
          <w:rFonts w:cs="Times New Roman"/>
        </w:rPr>
        <w:t xml:space="preserve"> – объем отдельной функции ПП;</w:t>
      </w:r>
    </w:p>
    <w:p w14:paraId="2EFD7692" w14:textId="77777777" w:rsidR="0033136B" w:rsidRPr="00C16C39" w:rsidRDefault="0033136B" w:rsidP="004B339B">
      <w:pPr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n</w:t>
      </w:r>
      <w:r w:rsidRPr="00C16C39">
        <w:rPr>
          <w:rFonts w:cs="Times New Roman"/>
        </w:rPr>
        <w:t xml:space="preserve"> – общее число функций.</w:t>
      </w:r>
    </w:p>
    <w:p w14:paraId="4CBA8C24" w14:textId="56DCF91E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 зависимости от организационных и технических условий, в которых разрабатывается программный продукт, исполнители по согласованию с руководством организации могут корректировать объем на основе экспертных оценок. Уточненный коэффициент определяется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.6):</w:t>
      </w:r>
    </w:p>
    <w:p w14:paraId="2B9F1766" w14:textId="21E61CD1" w:rsidR="0033136B" w:rsidRPr="00C16C39" w:rsidRDefault="0033136B" w:rsidP="0033136B">
      <w:pPr>
        <w:spacing w:line="240" w:lineRule="auto"/>
        <w:ind w:firstLine="0"/>
        <w:jc w:val="right"/>
        <w:rPr>
          <w:rFonts w:eastAsia="Times New Roman" w:cs="Times New Roman"/>
        </w:rPr>
      </w:pPr>
      <w:r w:rsidRPr="00C16C39">
        <w:rPr>
          <w:rFonts w:eastAsia="Times New Roman" w:cs="Times New Roman"/>
        </w:rPr>
        <w:fldChar w:fldCharType="begin"/>
      </w:r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  <w:lang w:val="en-US"/>
        </w:rPr>
        <w:instrText>QUOTE</w:instrText>
      </w:r>
      <w:r w:rsidRPr="00C16C39">
        <w:rPr>
          <w:rFonts w:eastAsia="Times New Roman" w:cs="Times New Roman"/>
        </w:rPr>
        <w:instrText xml:space="preserve">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у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cs="Times New Roman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Times New Roman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у</m:t>
                </m:r>
                <m:r>
                  <m:rPr>
                    <m:sty m:val="p"/>
                  </m:rPr>
                  <w:rPr>
                    <w:rFonts w:ascii="Cambria Math" w:cs="Times New Roman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</w:rPr>
        <w:fldChar w:fldCharType="end"/>
      </w:r>
      <w:r w:rsidRPr="00C16C39">
        <w:rPr>
          <w:rFonts w:cs="Times New Roman"/>
          <w:szCs w:val="28"/>
        </w:rPr>
        <w:br/>
      </w: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y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 xml:space="preserve"> 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i</m:t>
              </m:r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=1</m:t>
              </m:r>
            </m:sub>
            <m:sup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  <w:lang w:val="en-US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/>
                          <w:iCs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  <w:i/>
                          <w:iCs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r>
            <m:rPr>
              <m:nor/>
            </m:rPr>
            <w:rPr>
              <w:rFonts w:cs="Times New Roman"/>
              <w:szCs w:val="28"/>
            </w:rPr>
            <m:t xml:space="preserve">   или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be-BY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y</m:t>
              </m:r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 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0</m:t>
              </m:r>
            </m:sub>
          </m:sSub>
          <m:r>
            <m:rPr>
              <m:nor/>
            </m:rPr>
            <w:rPr>
              <w:rFonts w:cs="Times New Roman"/>
              <w:szCs w:val="28"/>
            </w:rPr>
            <m:t>,                                             (5.6)</m:t>
          </m:r>
        </m:oMath>
      </m:oMathPara>
    </w:p>
    <w:p w14:paraId="11516120" w14:textId="77777777" w:rsidR="0033136B" w:rsidRPr="00C16C39" w:rsidRDefault="0033136B" w:rsidP="0033136B">
      <w:pPr>
        <w:ind w:firstLine="0"/>
        <w:jc w:val="right"/>
        <w:rPr>
          <w:rFonts w:eastAsia="Times New Roman" w:cs="Times New Roman"/>
        </w:rPr>
      </w:pPr>
    </w:p>
    <w:p w14:paraId="7A07BD85" w14:textId="11212EE3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 xml:space="preserve">где 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y</w:t>
      </w:r>
      <w:proofErr w:type="spellEnd"/>
      <w:r w:rsidRPr="00C16C39">
        <w:rPr>
          <w:rFonts w:cs="Times New Roman"/>
        </w:rPr>
        <w:t xml:space="preserve"> – уточненный объем отдельной функции ПО в строках исходного кода.</w:t>
      </w:r>
    </w:p>
    <w:p w14:paraId="15FEA0AA" w14:textId="2C8A9CEB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Общий объем функций программного продукта (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o</w:t>
      </w:r>
      <w:proofErr w:type="spellEnd"/>
      <w:r w:rsidRPr="00C16C39">
        <w:rPr>
          <w:rFonts w:cs="Times New Roman"/>
        </w:rPr>
        <w:t>) будет равен 1</w:t>
      </w:r>
      <w:r w:rsidRPr="007E646A">
        <w:rPr>
          <w:rFonts w:cs="Times New Roman"/>
        </w:rPr>
        <w:t>150</w:t>
      </w:r>
      <w:r w:rsidRPr="00C16C39">
        <w:rPr>
          <w:rFonts w:cs="Times New Roman"/>
        </w:rPr>
        <w:t xml:space="preserve"> строк исходного кода.</w:t>
      </w:r>
    </w:p>
    <w:p w14:paraId="64664B49" w14:textId="77777777" w:rsidR="0033136B" w:rsidRPr="00C16C39" w:rsidRDefault="0033136B" w:rsidP="0033136B">
      <w:pPr>
        <w:rPr>
          <w:rFonts w:cs="Times New Roman"/>
          <w:bCs/>
        </w:rPr>
      </w:pPr>
      <w:r w:rsidRPr="00C16C39">
        <w:rPr>
          <w:rFonts w:cs="Times New Roman"/>
          <w:bCs/>
        </w:rPr>
        <w:t>Расчет поправочных коэффициентов</w:t>
      </w:r>
      <w:r w:rsidRPr="00C16C39">
        <w:rPr>
          <w:rFonts w:cs="Times New Roman"/>
          <w:bCs/>
          <w:i/>
        </w:rPr>
        <w:t xml:space="preserve">, </w:t>
      </w:r>
      <w:r w:rsidRPr="00C16C39">
        <w:rPr>
          <w:rFonts w:cs="Times New Roman"/>
          <w:bCs/>
        </w:rPr>
        <w:t>учитывающих организационно-экономические условия разработки программного продукта, осуществляется в следующей последовательности:</w:t>
      </w:r>
    </w:p>
    <w:p w14:paraId="43630BD5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1 Определяется уровень сложности создаваемого программного продукта. Разрабатываемый продукт относится к 3-ей категории сложности.</w:t>
      </w:r>
    </w:p>
    <w:p w14:paraId="49C9BBD3" w14:textId="4B5488DD" w:rsidR="0033136B" w:rsidRPr="00C16C39" w:rsidRDefault="0033136B" w:rsidP="0033136B">
      <w:pPr>
        <w:rPr>
          <w:rFonts w:cs="Times New Roman"/>
          <w:i/>
        </w:rPr>
      </w:pPr>
      <w:r w:rsidRPr="00C16C39">
        <w:rPr>
          <w:rFonts w:cs="Times New Roman"/>
        </w:rPr>
        <w:t>2 Определяется нормативная трудоемкость (</w:t>
      </w:r>
      <w:proofErr w:type="spellStart"/>
      <w:r w:rsidRPr="00E74E18">
        <w:rPr>
          <w:rFonts w:cs="Times New Roman"/>
          <w:i/>
          <w:iCs/>
        </w:rPr>
        <w:t>Т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>) на основании принятого к расчету объема (</w:t>
      </w:r>
      <w:proofErr w:type="spellStart"/>
      <w:r w:rsid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y</w:t>
      </w:r>
      <w:proofErr w:type="spellEnd"/>
      <w:r w:rsidRPr="00C16C39">
        <w:rPr>
          <w:rFonts w:cs="Times New Roman"/>
        </w:rPr>
        <w:t xml:space="preserve">) и категории сложности ПП. Для разрабатываемого программной продукта </w:t>
      </w:r>
      <w:proofErr w:type="spellStart"/>
      <w:r w:rsidRPr="00E74E18">
        <w:rPr>
          <w:rFonts w:cs="Times New Roman"/>
          <w:i/>
          <w:iCs/>
        </w:rPr>
        <w:t>Т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 xml:space="preserve"> равен 56 человеко-дней, при номере нормы 21.</w:t>
      </w:r>
    </w:p>
    <w:p w14:paraId="5B377880" w14:textId="06ADFE5F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3</w:t>
      </w:r>
      <w:r w:rsidR="00137DC0">
        <w:rPr>
          <w:rFonts w:cs="Times New Roman"/>
        </w:rPr>
        <w:t xml:space="preserve"> </w:t>
      </w:r>
      <w:r w:rsidRPr="00C16C39">
        <w:rPr>
          <w:rFonts w:cs="Times New Roman"/>
        </w:rPr>
        <w:t xml:space="preserve">Уточняются дополнительные затраты труда, связанные с повышением сложности разрабатываемого ПП, посредством коэффициента повышения сложности ПП </w:t>
      </w:r>
      <w:r w:rsidRPr="00C16C39">
        <w:rPr>
          <w:rFonts w:cs="Times New Roman"/>
          <w:b/>
        </w:rPr>
        <w:t>(</w:t>
      </w:r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с</w:t>
      </w:r>
      <w:r w:rsidRPr="00C16C39">
        <w:rPr>
          <w:rFonts w:cs="Times New Roman"/>
          <w:b/>
        </w:rPr>
        <w:t>)</w:t>
      </w:r>
      <w:r w:rsidRPr="00C16C39">
        <w:rPr>
          <w:rFonts w:cs="Times New Roman"/>
        </w:rPr>
        <w:t xml:space="preserve">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.7):</w:t>
      </w:r>
    </w:p>
    <w:p w14:paraId="7A16A116" w14:textId="77777777" w:rsidR="0033136B" w:rsidRPr="00C16C39" w:rsidRDefault="0033136B" w:rsidP="0033136B">
      <w:pPr>
        <w:rPr>
          <w:rFonts w:cs="Times New Roman"/>
        </w:rPr>
      </w:pPr>
    </w:p>
    <w:p w14:paraId="512EB9FC" w14:textId="0221E503" w:rsidR="0033136B" w:rsidRPr="00C16C39" w:rsidRDefault="0033136B" w:rsidP="0033136B">
      <w:pPr>
        <w:spacing w:line="240" w:lineRule="auto"/>
        <w:ind w:firstLine="0"/>
        <w:jc w:val="right"/>
        <w:rPr>
          <w:rFonts w:cs="Times New Roman"/>
        </w:rPr>
      </w:pPr>
      <w:r w:rsidRPr="00E74E18">
        <w:rPr>
          <w:rFonts w:eastAsia="Times New Roman" w:cs="Times New Roman"/>
          <w:i/>
          <w:iCs/>
          <w:lang w:val="en-US"/>
        </w:rPr>
        <w:t>K</w:t>
      </w:r>
      <w:r w:rsidRPr="00E74E18">
        <w:rPr>
          <w:rFonts w:eastAsia="Times New Roman" w:cs="Times New Roman"/>
          <w:i/>
          <w:iCs/>
          <w:vertAlign w:val="subscript"/>
        </w:rPr>
        <w:t>с</w:t>
      </w:r>
      <w:r w:rsidRPr="00E74E18">
        <w:rPr>
          <w:rFonts w:eastAsia="Times New Roman" w:cs="Times New Roman"/>
          <w:i/>
          <w:iCs/>
        </w:rPr>
        <w:t xml:space="preserve"> = 1 + </w:t>
      </w:r>
      <w:r w:rsidRPr="00E74E18">
        <w:rPr>
          <w:rFonts w:cs="Times New Roman"/>
          <w:i/>
          <w:iCs/>
          <w:position w:val="-32"/>
        </w:rPr>
        <w:object w:dxaOrig="660" w:dyaOrig="720" w14:anchorId="59730D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36.75pt" o:ole="">
            <v:imagedata r:id="rId114" o:title=""/>
          </v:shape>
          <o:OLEObject Type="Embed" ProgID="Equation.3" ShapeID="_x0000_i1025" DrawAspect="Content" ObjectID="_1808265068" r:id="rId115"/>
        </w:object>
      </w:r>
      <w:r w:rsidRPr="00E74E18">
        <w:rPr>
          <w:rFonts w:cs="Times New Roman"/>
          <w:i/>
          <w:iCs/>
        </w:rPr>
        <w:t>,</w:t>
      </w:r>
      <w:r w:rsidRPr="00E74E18">
        <w:rPr>
          <w:rFonts w:cs="Times New Roman"/>
          <w:i/>
          <w:iCs/>
        </w:rPr>
        <w:tab/>
      </w:r>
      <w:r w:rsidRPr="00E74E18">
        <w:rPr>
          <w:rFonts w:cs="Times New Roman"/>
          <w:i/>
          <w:iCs/>
        </w:rPr>
        <w:tab/>
      </w:r>
      <w:r w:rsidRPr="00C16C39">
        <w:rPr>
          <w:rFonts w:cs="Times New Roman"/>
        </w:rPr>
        <w:tab/>
      </w:r>
      <w:r w:rsidRPr="00C16C39">
        <w:rPr>
          <w:rFonts w:cs="Times New Roman"/>
        </w:rPr>
        <w:tab/>
      </w:r>
      <w:r w:rsidRPr="00C16C39">
        <w:rPr>
          <w:rFonts w:cs="Times New Roman"/>
        </w:rPr>
        <w:tab/>
        <w:t>(</w:t>
      </w:r>
      <w:r w:rsidR="00ED32A9" w:rsidRPr="0009027F">
        <w:rPr>
          <w:rFonts w:cs="Times New Roman"/>
        </w:rPr>
        <w:t>5</w:t>
      </w:r>
      <w:r w:rsidRPr="00C16C39">
        <w:rPr>
          <w:rFonts w:cs="Times New Roman"/>
        </w:rPr>
        <w:t>.7)</w:t>
      </w:r>
    </w:p>
    <w:p w14:paraId="08A1CF18" w14:textId="77777777" w:rsidR="0033136B" w:rsidRPr="00C16C39" w:rsidRDefault="0033136B" w:rsidP="0033136B">
      <w:pPr>
        <w:rPr>
          <w:rFonts w:cs="Times New Roman"/>
        </w:rPr>
      </w:pPr>
    </w:p>
    <w:p w14:paraId="42927754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 xml:space="preserve">где </w:t>
      </w:r>
      <w:proofErr w:type="spellStart"/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  <w:lang w:val="en-US"/>
        </w:rPr>
        <w:t>j</w:t>
      </w:r>
      <w:proofErr w:type="spellEnd"/>
      <w:r w:rsidRPr="00C16C39">
        <w:rPr>
          <w:rFonts w:cs="Times New Roman"/>
        </w:rPr>
        <w:t xml:space="preserve"> – коэффициент, соответствующий степени повышения сложности; </w:t>
      </w:r>
    </w:p>
    <w:p w14:paraId="07F8A06B" w14:textId="77777777" w:rsidR="0033136B" w:rsidRPr="00C16C39" w:rsidRDefault="0033136B" w:rsidP="004B339B">
      <w:pPr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n</w:t>
      </w:r>
      <w:r w:rsidRPr="00C16C39">
        <w:rPr>
          <w:rFonts w:cs="Times New Roman"/>
        </w:rPr>
        <w:t xml:space="preserve"> – количество учитываемых характеристик.</w:t>
      </w:r>
    </w:p>
    <w:p w14:paraId="682EE69C" w14:textId="77777777" w:rsidR="0033136B" w:rsidRPr="00C16C39" w:rsidRDefault="0033136B" w:rsidP="00ED32A9">
      <w:pPr>
        <w:rPr>
          <w:rFonts w:cs="Times New Roman"/>
        </w:rPr>
      </w:pPr>
      <w:r w:rsidRPr="00C16C39">
        <w:rPr>
          <w:rFonts w:cs="Times New Roman"/>
        </w:rPr>
        <w:t>Разрабатываемый ПП осуществляет поиск данных в структурах типа базы данных, поэтому дополнительный коэффициент будет равен:</w:t>
      </w:r>
    </w:p>
    <w:p w14:paraId="6A51E249" w14:textId="77777777" w:rsidR="0033136B" w:rsidRPr="00C16C39" w:rsidRDefault="0033136B" w:rsidP="0033136B">
      <w:pPr>
        <w:ind w:firstLine="1134"/>
        <w:rPr>
          <w:rFonts w:cs="Times New Roman"/>
        </w:rPr>
      </w:pPr>
    </w:p>
    <w:p w14:paraId="6262EEC6" w14:textId="695B5F0E" w:rsidR="0033136B" w:rsidRPr="0009027F" w:rsidRDefault="0033136B" w:rsidP="0033136B">
      <w:pPr>
        <w:ind w:firstLine="0"/>
        <w:jc w:val="center"/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с</w:t>
      </w:r>
      <w:r w:rsidRPr="00E74E18">
        <w:rPr>
          <w:rFonts w:cs="Times New Roman"/>
          <w:i/>
          <w:iCs/>
        </w:rPr>
        <w:t xml:space="preserve"> </w:t>
      </w:r>
      <w:r w:rsidRPr="00C16C39">
        <w:rPr>
          <w:rFonts w:cs="Times New Roman"/>
        </w:rPr>
        <w:t>= 1 + 0,07 = 1,07</w:t>
      </w:r>
      <w:r w:rsidR="00ED32A9" w:rsidRPr="0009027F">
        <w:rPr>
          <w:rFonts w:cs="Times New Roman"/>
        </w:rPr>
        <w:t>.</w:t>
      </w:r>
    </w:p>
    <w:p w14:paraId="086EFD1F" w14:textId="77777777" w:rsidR="0033136B" w:rsidRPr="00C16C39" w:rsidRDefault="0033136B" w:rsidP="0033136B">
      <w:pPr>
        <w:rPr>
          <w:rFonts w:cs="Times New Roman"/>
        </w:rPr>
      </w:pPr>
    </w:p>
    <w:p w14:paraId="24F143EA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4 Определяется новизна разрабатываемого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ПП путем экспертной оценки данных, посредством сравнения с имеющимися аналогами.</w:t>
      </w:r>
    </w:p>
    <w:p w14:paraId="56C71D95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Выделяют три категории новизны: категория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А, если нет подобных аналогов; категория Б и В</w:t>
      </w:r>
      <w:r w:rsidRPr="00C16C39">
        <w:rPr>
          <w:rFonts w:cs="Times New Roman"/>
          <w:i/>
        </w:rPr>
        <w:t xml:space="preserve">, </w:t>
      </w:r>
      <w:r w:rsidRPr="00C16C39">
        <w:rPr>
          <w:rFonts w:cs="Times New Roman"/>
        </w:rPr>
        <w:t>если разрабатываемый продукт соответствует уровню имеющихся ПП.</w:t>
      </w:r>
    </w:p>
    <w:p w14:paraId="2FC6B219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lastRenderedPageBreak/>
        <w:t>Категория новизны разрабатываемого продукта – В.</w:t>
      </w:r>
    </w:p>
    <w:p w14:paraId="74AB422B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5 Устанавливается поправочный коэффициент новизны (</w:t>
      </w: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н</w:t>
      </w:r>
      <w:r w:rsidRPr="00C16C39">
        <w:rPr>
          <w:rFonts w:cs="Times New Roman"/>
        </w:rPr>
        <w:t>) разрабатываемого ПП с учетом степени новизны ПП.</w:t>
      </w:r>
    </w:p>
    <w:p w14:paraId="69166AB3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Влияние фактора новизны на трудоемкость учитывается путем умножения нормативной трудоемкости на коэффициент, учитывающий новизну ПП (</w:t>
      </w: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н</w:t>
      </w:r>
      <w:r w:rsidRPr="00C16C39">
        <w:rPr>
          <w:rFonts w:cs="Times New Roman"/>
        </w:rPr>
        <w:t>).</w:t>
      </w:r>
    </w:p>
    <w:p w14:paraId="1C083144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Для разрабатываемого программного продукта поправочный коэффициент новизны (</w:t>
      </w:r>
      <w:proofErr w:type="spellStart"/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>) равен 0,63.</w:t>
      </w:r>
    </w:p>
    <w:p w14:paraId="0156C830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6 Устанавливается коэффициент, учитывающий средства разработки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ПП (</w:t>
      </w:r>
      <w:r w:rsidRPr="00E74E18">
        <w:rPr>
          <w:rFonts w:cs="Times New Roman"/>
          <w:i/>
          <w:iCs/>
          <w:lang w:val="en-US"/>
        </w:rPr>
        <w:t>K</w:t>
      </w:r>
      <w:proofErr w:type="spellStart"/>
      <w:r w:rsidRPr="00E74E18">
        <w:rPr>
          <w:rFonts w:cs="Times New Roman"/>
          <w:i/>
          <w:iCs/>
          <w:vertAlign w:val="subscript"/>
        </w:rPr>
        <w:t>ур</w:t>
      </w:r>
      <w:proofErr w:type="spellEnd"/>
      <w:r w:rsidRPr="00C16C39">
        <w:rPr>
          <w:rFonts w:cs="Times New Roman"/>
        </w:rPr>
        <w:t xml:space="preserve">). Программный продукт разрабатывается с </w:t>
      </w:r>
      <w:proofErr w:type="gramStart"/>
      <w:r w:rsidRPr="00C16C39">
        <w:rPr>
          <w:rFonts w:cs="Times New Roman"/>
        </w:rPr>
        <w:t xml:space="preserve">использованием </w:t>
      </w:r>
      <w:r w:rsidRPr="007E646A">
        <w:rPr>
          <w:rFonts w:cs="Times New Roman"/>
        </w:rPr>
        <w:t xml:space="preserve"> </w:t>
      </w:r>
      <w:r>
        <w:rPr>
          <w:rFonts w:cs="Times New Roman"/>
        </w:rPr>
        <w:t>процедурного</w:t>
      </w:r>
      <w:proofErr w:type="gramEnd"/>
      <w:r>
        <w:rPr>
          <w:rFonts w:cs="Times New Roman"/>
        </w:rPr>
        <w:t xml:space="preserve"> языка высокого уровня </w:t>
      </w:r>
      <w:r>
        <w:rPr>
          <w:rFonts w:cs="Times New Roman"/>
          <w:lang w:val="en-US"/>
        </w:rPr>
        <w:t>Python</w:t>
      </w:r>
      <w:r w:rsidRPr="007E646A">
        <w:rPr>
          <w:rFonts w:cs="Times New Roman"/>
        </w:rPr>
        <w:t xml:space="preserve"> </w:t>
      </w:r>
      <w:r>
        <w:rPr>
          <w:rFonts w:cs="Times New Roman"/>
          <w:lang w:val="en-US"/>
        </w:rPr>
        <w:t>c</w:t>
      </w:r>
      <w:r w:rsidRPr="007E646A">
        <w:rPr>
          <w:rFonts w:cs="Times New Roman"/>
        </w:rPr>
        <w:t xml:space="preserve"> </w:t>
      </w:r>
      <w:r>
        <w:rPr>
          <w:rFonts w:cs="Times New Roman"/>
        </w:rPr>
        <w:t>возможностью функционирования в локальных сетях</w:t>
      </w:r>
      <w:r w:rsidRPr="00C16C39">
        <w:rPr>
          <w:rFonts w:cs="Times New Roman"/>
        </w:rPr>
        <w:t xml:space="preserve">. Следовательно, для него </w:t>
      </w:r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ур</w:t>
      </w:r>
      <w:r w:rsidRPr="00C16C39">
        <w:rPr>
          <w:rFonts w:cs="Times New Roman"/>
        </w:rPr>
        <w:t xml:space="preserve"> будет равен </w:t>
      </w:r>
      <w:r>
        <w:rPr>
          <w:rFonts w:cs="Times New Roman"/>
        </w:rPr>
        <w:t>1,2</w:t>
      </w:r>
      <w:r w:rsidRPr="00C16C39">
        <w:rPr>
          <w:rFonts w:cs="Times New Roman"/>
        </w:rPr>
        <w:t>.</w:t>
      </w:r>
    </w:p>
    <w:p w14:paraId="794A7BAD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7 Определяются значения коэффициентов удельных весов трудоемкости стадий разработки ПП в общей трудоемкости ПП с учетом установленной категории новизны ПП. При этом сумма значений коэффициентов удельных весов всех стадий в общей трудоемкости равна единице.</w:t>
      </w:r>
    </w:p>
    <w:p w14:paraId="39779C6D" w14:textId="77777777" w:rsidR="0033136B" w:rsidRDefault="0033136B" w:rsidP="0033136B">
      <w:pPr>
        <w:rPr>
          <w:szCs w:val="28"/>
        </w:rPr>
      </w:pPr>
      <w:r w:rsidRPr="00C16C39">
        <w:rPr>
          <w:szCs w:val="28"/>
        </w:rPr>
        <w:t>Так как при разработке программного продукта</w:t>
      </w:r>
      <w:r>
        <w:rPr>
          <w:szCs w:val="28"/>
        </w:rPr>
        <w:t xml:space="preserve"> не</w:t>
      </w:r>
      <w:r w:rsidRPr="00C16C39">
        <w:rPr>
          <w:szCs w:val="28"/>
        </w:rPr>
        <w:t xml:space="preserve"> будут использоваться </w:t>
      </w:r>
      <w:r w:rsidRPr="00C16C39">
        <w:rPr>
          <w:szCs w:val="28"/>
          <w:lang w:val="en-US"/>
        </w:rPr>
        <w:t>CASE</w:t>
      </w:r>
      <w:r w:rsidRPr="00C16C39">
        <w:rPr>
          <w:szCs w:val="28"/>
        </w:rPr>
        <w:t xml:space="preserve">-технологии, то коэффициенты удельных весов трудоемкости стадий разработки будут следующими: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>= 0,0</w:t>
      </w:r>
      <w:r>
        <w:rPr>
          <w:szCs w:val="28"/>
        </w:rPr>
        <w:t>8</w:t>
      </w:r>
      <w:r w:rsidRPr="00C16C39">
        <w:rPr>
          <w:szCs w:val="28"/>
        </w:rPr>
        <w:t xml:space="preserve">; </w:t>
      </w:r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эп</w:t>
      </w:r>
      <w:r w:rsidRPr="00C16C39">
        <w:rPr>
          <w:szCs w:val="28"/>
        </w:rPr>
        <w:t xml:space="preserve"> = 0,1</w:t>
      </w:r>
      <w:r>
        <w:rPr>
          <w:szCs w:val="28"/>
        </w:rPr>
        <w:t>9</w:t>
      </w:r>
      <w:r w:rsidRPr="00C16C39">
        <w:rPr>
          <w:szCs w:val="28"/>
        </w:rPr>
        <w:t xml:space="preserve">;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</w:rPr>
        <w:t xml:space="preserve"> =</w:t>
      </w:r>
      <w:r w:rsidRPr="00C16C39">
        <w:rPr>
          <w:szCs w:val="28"/>
        </w:rPr>
        <w:t xml:space="preserve"> 0,2</w:t>
      </w:r>
      <w:r>
        <w:rPr>
          <w:szCs w:val="28"/>
        </w:rPr>
        <w:t>8</w:t>
      </w:r>
      <w:r w:rsidRPr="00C16C39">
        <w:rPr>
          <w:szCs w:val="28"/>
        </w:rPr>
        <w:t>;</w:t>
      </w:r>
      <w:r w:rsidRPr="00E74E18">
        <w:rPr>
          <w:i/>
          <w:iCs/>
          <w:szCs w:val="28"/>
        </w:rPr>
        <w:t xml:space="preserve">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рп</w:t>
      </w:r>
      <w:proofErr w:type="spellEnd"/>
      <w:r w:rsidRPr="00C16C39">
        <w:rPr>
          <w:szCs w:val="28"/>
        </w:rPr>
        <w:t xml:space="preserve"> = 0,3</w:t>
      </w:r>
      <w:r>
        <w:rPr>
          <w:szCs w:val="28"/>
        </w:rPr>
        <w:t>4</w:t>
      </w:r>
      <w:r w:rsidRPr="00C16C39">
        <w:rPr>
          <w:szCs w:val="28"/>
        </w:rPr>
        <w:t xml:space="preserve">;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вн</w:t>
      </w:r>
      <w:proofErr w:type="spellEnd"/>
      <w:r w:rsidRPr="00C16C39">
        <w:rPr>
          <w:szCs w:val="28"/>
        </w:rPr>
        <w:t> = 0,1</w:t>
      </w:r>
      <w:r>
        <w:rPr>
          <w:szCs w:val="28"/>
        </w:rPr>
        <w:t>1</w:t>
      </w:r>
      <w:r w:rsidRPr="00C16C39">
        <w:rPr>
          <w:szCs w:val="28"/>
        </w:rPr>
        <w:t>.</w:t>
      </w:r>
    </w:p>
    <w:p w14:paraId="3CB8DB4A" w14:textId="77777777" w:rsidR="0033136B" w:rsidRDefault="0033136B" w:rsidP="0033136B">
      <w:pPr>
        <w:rPr>
          <w:szCs w:val="28"/>
        </w:rPr>
      </w:pPr>
    </w:p>
    <w:p w14:paraId="1AC1699F" w14:textId="20BB4393" w:rsidR="0033136B" w:rsidRPr="00FB07D9" w:rsidRDefault="006D362A" w:rsidP="006B73E0">
      <w:pPr>
        <w:pStyle w:val="20"/>
        <w:numPr>
          <w:ilvl w:val="0"/>
          <w:numId w:val="0"/>
        </w:numPr>
        <w:ind w:firstLine="567"/>
        <w:rPr>
          <w:rFonts w:cs="Times New Roman"/>
          <w:b w:val="0"/>
          <w:szCs w:val="28"/>
        </w:rPr>
      </w:pPr>
      <w:bookmarkStart w:id="60" w:name="_Toc136257085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.2.2 Расчет трудоемкости выполняемых работ по стадиям разработки программного продукта</w:t>
      </w:r>
      <w:bookmarkEnd w:id="60"/>
    </w:p>
    <w:p w14:paraId="08FDB409" w14:textId="77777777" w:rsidR="0033136B" w:rsidRPr="00C16C39" w:rsidRDefault="0033136B" w:rsidP="0033136B">
      <w:pPr>
        <w:rPr>
          <w:szCs w:val="28"/>
        </w:rPr>
      </w:pPr>
    </w:p>
    <w:p w14:paraId="07F06463" w14:textId="4B445128" w:rsidR="0033136B" w:rsidRDefault="0033136B" w:rsidP="0033136B">
      <w:pPr>
        <w:rPr>
          <w:szCs w:val="28"/>
        </w:rPr>
      </w:pPr>
      <w:r w:rsidRPr="00C16C39">
        <w:rPr>
          <w:szCs w:val="28"/>
        </w:rPr>
        <w:t>Нормативная трудоёмкость ПП (</w:t>
      </w:r>
      <w:proofErr w:type="spellStart"/>
      <w:r w:rsidRPr="00C16C39">
        <w:rPr>
          <w:szCs w:val="28"/>
        </w:rPr>
        <w:t>Т</w:t>
      </w:r>
      <w:r w:rsidRPr="00C16C39">
        <w:rPr>
          <w:szCs w:val="28"/>
          <w:vertAlign w:val="subscript"/>
        </w:rPr>
        <w:t>н</w:t>
      </w:r>
      <w:proofErr w:type="spellEnd"/>
      <w:r w:rsidRPr="00C16C39">
        <w:rPr>
          <w:szCs w:val="28"/>
        </w:rPr>
        <w:t xml:space="preserve">) выполняемых работ по стадиям разработки корректируется с учетом коэффициентов: </w:t>
      </w:r>
    </w:p>
    <w:p w14:paraId="16EA3B2F" w14:textId="77777777" w:rsidR="007972D9" w:rsidRPr="00C16C39" w:rsidRDefault="007972D9" w:rsidP="0033136B">
      <w:pPr>
        <w:rPr>
          <w:szCs w:val="28"/>
        </w:rPr>
      </w:pPr>
    </w:p>
    <w:p w14:paraId="2C47D666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 повышения сложности ПП (</w:t>
      </w:r>
      <w:r w:rsidRPr="00C16C39">
        <w:rPr>
          <w:szCs w:val="28"/>
          <w:lang w:val="en-US"/>
        </w:rPr>
        <w:t>K</w:t>
      </w:r>
      <w:r w:rsidRPr="00C16C39">
        <w:rPr>
          <w:szCs w:val="28"/>
          <w:vertAlign w:val="subscript"/>
        </w:rPr>
        <w:t>с</w:t>
      </w:r>
      <w:r w:rsidRPr="00C16C39">
        <w:rPr>
          <w:b/>
          <w:szCs w:val="28"/>
        </w:rPr>
        <w:t>)</w:t>
      </w:r>
      <w:r w:rsidRPr="00C16C39">
        <w:rPr>
          <w:szCs w:val="28"/>
        </w:rPr>
        <w:t>;</w:t>
      </w:r>
    </w:p>
    <w:p w14:paraId="5AF8D5E1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 новизны (</w:t>
      </w:r>
      <w:r w:rsidRPr="00C16C39">
        <w:rPr>
          <w:szCs w:val="28"/>
          <w:lang w:val="en-US"/>
        </w:rPr>
        <w:t>K</w:t>
      </w:r>
      <w:r w:rsidRPr="00C16C39">
        <w:rPr>
          <w:szCs w:val="28"/>
          <w:vertAlign w:val="subscript"/>
        </w:rPr>
        <w:t>н</w:t>
      </w:r>
      <w:r w:rsidRPr="00C16C39">
        <w:rPr>
          <w:szCs w:val="28"/>
        </w:rPr>
        <w:t xml:space="preserve">); </w:t>
      </w:r>
    </w:p>
    <w:p w14:paraId="1731F5E1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коэффициент, учитывающий средства разработки ПП (</w:t>
      </w:r>
      <w:r w:rsidRPr="00C16C39">
        <w:rPr>
          <w:szCs w:val="28"/>
          <w:lang w:val="en-US"/>
        </w:rPr>
        <w:t>K</w:t>
      </w:r>
      <w:proofErr w:type="spellStart"/>
      <w:r w:rsidRPr="00C16C39">
        <w:rPr>
          <w:szCs w:val="28"/>
          <w:vertAlign w:val="subscript"/>
        </w:rPr>
        <w:t>ур</w:t>
      </w:r>
      <w:proofErr w:type="spellEnd"/>
      <w:r w:rsidRPr="00C16C39">
        <w:rPr>
          <w:szCs w:val="28"/>
        </w:rPr>
        <w:t>);</w:t>
      </w:r>
    </w:p>
    <w:p w14:paraId="72B263BF" w14:textId="06A2FB47" w:rsidR="0033136B" w:rsidRDefault="0033136B" w:rsidP="00137DC0">
      <w:pPr>
        <w:numPr>
          <w:ilvl w:val="0"/>
          <w:numId w:val="8"/>
        </w:numPr>
        <w:tabs>
          <w:tab w:val="left" w:pos="1134"/>
        </w:tabs>
        <w:spacing w:line="360" w:lineRule="exact"/>
        <w:ind w:left="567" w:firstLine="0"/>
        <w:contextualSpacing/>
        <w:rPr>
          <w:szCs w:val="28"/>
        </w:rPr>
      </w:pPr>
      <w:r w:rsidRPr="00C16C39">
        <w:rPr>
          <w:szCs w:val="28"/>
        </w:rPr>
        <w:t>коэффициентов удельных весов трудоемкости стадий разработки</w:t>
      </w:r>
      <w:r w:rsidRPr="00C16C39">
        <w:rPr>
          <w:i/>
          <w:szCs w:val="28"/>
        </w:rPr>
        <w:t xml:space="preserve"> </w:t>
      </w:r>
      <w:r w:rsidRPr="00C16C39">
        <w:rPr>
          <w:szCs w:val="28"/>
        </w:rPr>
        <w:t>ПП (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эп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рп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вн</w:t>
      </w:r>
      <w:proofErr w:type="spellEnd"/>
      <w:r w:rsidRPr="00C16C39">
        <w:rPr>
          <w:szCs w:val="28"/>
        </w:rPr>
        <w:t>) в общей трудоемкости ПП.</w:t>
      </w:r>
    </w:p>
    <w:p w14:paraId="358E73D6" w14:textId="77777777" w:rsidR="00137DC0" w:rsidRPr="00C16C39" w:rsidRDefault="00137DC0" w:rsidP="00137DC0">
      <w:pPr>
        <w:tabs>
          <w:tab w:val="left" w:pos="1134"/>
        </w:tabs>
        <w:spacing w:line="360" w:lineRule="exact"/>
        <w:ind w:left="567" w:firstLine="0"/>
        <w:contextualSpacing/>
        <w:rPr>
          <w:szCs w:val="28"/>
        </w:rPr>
      </w:pPr>
    </w:p>
    <w:p w14:paraId="40A97A44" w14:textId="77777777" w:rsidR="0033136B" w:rsidRPr="00C16C39" w:rsidRDefault="0033136B" w:rsidP="0033136B">
      <w:pPr>
        <w:ind w:left="720" w:firstLine="0"/>
        <w:contextualSpacing/>
        <w:rPr>
          <w:szCs w:val="28"/>
        </w:rPr>
      </w:pPr>
      <w:r w:rsidRPr="00C16C39">
        <w:rPr>
          <w:szCs w:val="28"/>
        </w:rPr>
        <w:t>Данные коэффициенты вычисляются по следующим формулам:</w:t>
      </w:r>
    </w:p>
    <w:p w14:paraId="40C4617D" w14:textId="727A18B7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«техническое задание (ТЗ)» – исследование по формуле 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.8):</w:t>
      </w:r>
    </w:p>
    <w:p w14:paraId="48DCC9A2" w14:textId="77777777" w:rsidR="0033136B" w:rsidRPr="00C16C39" w:rsidRDefault="0033136B" w:rsidP="0033136B">
      <w:pPr>
        <w:tabs>
          <w:tab w:val="left" w:pos="1134"/>
        </w:tabs>
        <w:rPr>
          <w:szCs w:val="28"/>
        </w:rPr>
      </w:pPr>
    </w:p>
    <w:p w14:paraId="593021CB" w14:textId="66A40B6F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утз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.8)</w:t>
      </w:r>
    </w:p>
    <w:p w14:paraId="268D4FB3" w14:textId="77777777" w:rsidR="0033136B" w:rsidRPr="00C16C39" w:rsidRDefault="0033136B" w:rsidP="0033136B">
      <w:pPr>
        <w:rPr>
          <w:szCs w:val="28"/>
        </w:rPr>
      </w:pPr>
    </w:p>
    <w:p w14:paraId="16374F89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62F2F583" w14:textId="77777777" w:rsidR="0033136B" w:rsidRPr="00C16C39" w:rsidRDefault="0033136B" w:rsidP="0033136B">
      <w:pPr>
        <w:rPr>
          <w:szCs w:val="28"/>
        </w:rPr>
      </w:pPr>
    </w:p>
    <w:p w14:paraId="1DC18C04" w14:textId="58123AF3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утз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0,0</w:t>
      </w:r>
      <w:r>
        <w:rPr>
          <w:szCs w:val="28"/>
        </w:rPr>
        <w:t>8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3</w:t>
      </w:r>
      <w:r w:rsidRPr="00C16C39">
        <w:rPr>
          <w:szCs w:val="28"/>
        </w:rPr>
        <w:t>,</w:t>
      </w:r>
      <w:r>
        <w:rPr>
          <w:szCs w:val="28"/>
        </w:rPr>
        <w:t>62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25253EBC" w14:textId="77777777" w:rsidR="0033136B" w:rsidRPr="00C16C39" w:rsidRDefault="0033136B" w:rsidP="0033136B">
      <w:pPr>
        <w:rPr>
          <w:szCs w:val="28"/>
        </w:rPr>
      </w:pPr>
    </w:p>
    <w:p w14:paraId="20E47E80" w14:textId="3D536979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«эскизный проект (ЭП)» – анализ требований по формуле 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.9):</w:t>
      </w:r>
    </w:p>
    <w:p w14:paraId="78D5C3EC" w14:textId="77777777" w:rsidR="0033136B" w:rsidRPr="00C16C39" w:rsidRDefault="0033136B" w:rsidP="0033136B">
      <w:pPr>
        <w:rPr>
          <w:szCs w:val="28"/>
        </w:rPr>
      </w:pPr>
    </w:p>
    <w:p w14:paraId="3BCA2341" w14:textId="20636746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уэп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эп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.9)</w:t>
      </w:r>
    </w:p>
    <w:p w14:paraId="54B74B74" w14:textId="77777777" w:rsidR="0033136B" w:rsidRPr="00C16C39" w:rsidRDefault="0033136B" w:rsidP="0033136B">
      <w:pPr>
        <w:rPr>
          <w:szCs w:val="28"/>
        </w:rPr>
      </w:pPr>
    </w:p>
    <w:p w14:paraId="16D68EFD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40383E53" w14:textId="77777777" w:rsidR="0033136B" w:rsidRPr="00C16C39" w:rsidRDefault="0033136B" w:rsidP="0033136B">
      <w:pPr>
        <w:rPr>
          <w:szCs w:val="28"/>
        </w:rPr>
      </w:pPr>
    </w:p>
    <w:p w14:paraId="48BBDBC1" w14:textId="12EECA1D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уэп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0,1</w:t>
      </w:r>
      <w:r>
        <w:rPr>
          <w:szCs w:val="28"/>
        </w:rPr>
        <w:t>9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8</w:t>
      </w:r>
      <w:r w:rsidRPr="00C16C39">
        <w:rPr>
          <w:szCs w:val="28"/>
        </w:rPr>
        <w:t>,</w:t>
      </w:r>
      <w:r>
        <w:rPr>
          <w:szCs w:val="28"/>
        </w:rPr>
        <w:t>6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69EA60A4" w14:textId="77777777" w:rsidR="0033136B" w:rsidRPr="00C16C39" w:rsidRDefault="0033136B" w:rsidP="0033136B">
      <w:pPr>
        <w:rPr>
          <w:szCs w:val="28"/>
        </w:rPr>
      </w:pPr>
    </w:p>
    <w:p w14:paraId="5F8A5223" w14:textId="77FAD6B5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«технический проект (ТП)» – проектирование по формуле</w:t>
      </w:r>
      <w:r w:rsidRPr="00C16C39">
        <w:rPr>
          <w:szCs w:val="28"/>
          <w:lang w:val="en-US"/>
        </w:rPr>
        <w:t> </w:t>
      </w:r>
      <w:r w:rsidRPr="00C16C39">
        <w:rPr>
          <w:szCs w:val="28"/>
        </w:rPr>
        <w:t>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.10):</w:t>
      </w:r>
    </w:p>
    <w:p w14:paraId="587DEB65" w14:textId="77777777" w:rsidR="0033136B" w:rsidRPr="00C16C39" w:rsidRDefault="0033136B" w:rsidP="0033136B">
      <w:pPr>
        <w:rPr>
          <w:szCs w:val="28"/>
        </w:rPr>
      </w:pPr>
    </w:p>
    <w:p w14:paraId="71BC63FF" w14:textId="5AA8C7FA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утп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  <w:vertAlign w:val="subscript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.10)</w:t>
      </w:r>
    </w:p>
    <w:p w14:paraId="63551376" w14:textId="77777777" w:rsidR="0033136B" w:rsidRPr="00C16C39" w:rsidRDefault="0033136B" w:rsidP="0033136B">
      <w:pPr>
        <w:rPr>
          <w:szCs w:val="28"/>
        </w:rPr>
      </w:pPr>
    </w:p>
    <w:p w14:paraId="51D89060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7C278C09" w14:textId="77777777" w:rsidR="0033136B" w:rsidRPr="00C16C39" w:rsidRDefault="0033136B" w:rsidP="0033136B">
      <w:pPr>
        <w:rPr>
          <w:szCs w:val="28"/>
        </w:rPr>
      </w:pPr>
    </w:p>
    <w:p w14:paraId="14343B52" w14:textId="3979D483" w:rsidR="0033136B" w:rsidRPr="00C16C39" w:rsidRDefault="0033136B" w:rsidP="00E74E18">
      <w:pPr>
        <w:spacing w:after="240"/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утп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0,2</w:t>
      </w:r>
      <w:r>
        <w:rPr>
          <w:szCs w:val="28"/>
        </w:rPr>
        <w:t>8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</w:t>
      </w:r>
      <w:r w:rsidRPr="00C16C39">
        <w:rPr>
          <w:szCs w:val="28"/>
        </w:rPr>
        <w:t>,</w:t>
      </w:r>
      <w:r>
        <w:rPr>
          <w:szCs w:val="28"/>
        </w:rPr>
        <w:t>2</w:t>
      </w:r>
      <w:r w:rsidRPr="00C16C39">
        <w:rPr>
          <w:szCs w:val="28"/>
        </w:rPr>
        <w:t xml:space="preserve"> = </w:t>
      </w:r>
      <w:r>
        <w:rPr>
          <w:szCs w:val="28"/>
        </w:rPr>
        <w:t>12</w:t>
      </w:r>
      <w:r w:rsidRPr="00C16C39">
        <w:rPr>
          <w:szCs w:val="28"/>
        </w:rPr>
        <w:t>,</w:t>
      </w:r>
      <w:r>
        <w:rPr>
          <w:szCs w:val="28"/>
        </w:rPr>
        <w:t>7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1A0B0139" w14:textId="482DA8B5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«рабочий проект (РП)» – разработка (кодирование, тестирование) по формуле 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.11):</w:t>
      </w:r>
    </w:p>
    <w:p w14:paraId="333AA8AC" w14:textId="77777777" w:rsidR="0033136B" w:rsidRPr="00C16C39" w:rsidRDefault="0033136B" w:rsidP="0033136B">
      <w:pPr>
        <w:rPr>
          <w:szCs w:val="28"/>
        </w:rPr>
      </w:pPr>
    </w:p>
    <w:p w14:paraId="6C659477" w14:textId="1E1BB170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урп</w:t>
      </w:r>
      <w:proofErr w:type="spellEnd"/>
      <w:r w:rsidRPr="00BC053B">
        <w:rPr>
          <w:i/>
          <w:iCs/>
          <w:szCs w:val="28"/>
        </w:rPr>
        <w:t xml:space="preserve"> = </w:t>
      </w: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рп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с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н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ур</w:t>
      </w:r>
      <w:proofErr w:type="spellEnd"/>
      <w:r w:rsidR="00ED32A9" w:rsidRPr="00BC053B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.11)</w:t>
      </w:r>
    </w:p>
    <w:p w14:paraId="0FFD8C19" w14:textId="77777777" w:rsidR="0033136B" w:rsidRPr="00C16C39" w:rsidRDefault="0033136B" w:rsidP="0033136B">
      <w:pPr>
        <w:ind w:firstLine="0"/>
        <w:jc w:val="right"/>
        <w:rPr>
          <w:szCs w:val="28"/>
        </w:rPr>
      </w:pPr>
    </w:p>
    <w:p w14:paraId="0CF46018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1617375D" w14:textId="77777777" w:rsidR="0033136B" w:rsidRPr="00C16C39" w:rsidRDefault="0033136B" w:rsidP="0033136B">
      <w:pPr>
        <w:rPr>
          <w:szCs w:val="28"/>
        </w:rPr>
      </w:pPr>
    </w:p>
    <w:p w14:paraId="13B39892" w14:textId="7E9B4860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урп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0,3</w:t>
      </w:r>
      <w:r>
        <w:rPr>
          <w:szCs w:val="28"/>
        </w:rPr>
        <w:t>4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</w:t>
      </w:r>
      <w:r w:rsidRPr="00C16C39">
        <w:rPr>
          <w:szCs w:val="28"/>
        </w:rPr>
        <w:t>,</w:t>
      </w:r>
      <w:r>
        <w:rPr>
          <w:szCs w:val="28"/>
        </w:rPr>
        <w:t>2</w:t>
      </w:r>
      <w:r w:rsidRPr="00C16C39">
        <w:rPr>
          <w:szCs w:val="28"/>
        </w:rPr>
        <w:t xml:space="preserve"> = </w:t>
      </w:r>
      <w:r>
        <w:rPr>
          <w:szCs w:val="28"/>
        </w:rPr>
        <w:t>1</w:t>
      </w:r>
      <w:r w:rsidRPr="00C16C39">
        <w:rPr>
          <w:szCs w:val="28"/>
        </w:rPr>
        <w:t>5,</w:t>
      </w:r>
      <w:r>
        <w:rPr>
          <w:szCs w:val="28"/>
        </w:rPr>
        <w:t>4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6BF0CBD7" w14:textId="77777777" w:rsidR="0033136B" w:rsidRPr="00C16C39" w:rsidRDefault="0033136B" w:rsidP="0033136B">
      <w:pPr>
        <w:rPr>
          <w:szCs w:val="28"/>
        </w:rPr>
      </w:pPr>
    </w:p>
    <w:p w14:paraId="0FC8D6CB" w14:textId="4F16410D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«внедрение (ВН)» – ввод в действие по формуле (</w:t>
      </w:r>
      <w:r w:rsidR="004B339B" w:rsidRPr="004B339B">
        <w:rPr>
          <w:szCs w:val="28"/>
        </w:rPr>
        <w:t>5</w:t>
      </w:r>
      <w:r w:rsidRPr="00C16C39">
        <w:rPr>
          <w:szCs w:val="28"/>
        </w:rPr>
        <w:t>.12):</w:t>
      </w:r>
    </w:p>
    <w:p w14:paraId="26E4DB93" w14:textId="77777777" w:rsidR="0033136B" w:rsidRPr="00C16C39" w:rsidRDefault="0033136B" w:rsidP="0033136B">
      <w:pPr>
        <w:rPr>
          <w:szCs w:val="28"/>
        </w:rPr>
      </w:pPr>
    </w:p>
    <w:p w14:paraId="34C8683A" w14:textId="2AE3E116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увн</w:t>
      </w:r>
      <w:proofErr w:type="spellEnd"/>
      <w:r w:rsidRPr="00BC053B">
        <w:rPr>
          <w:i/>
          <w:iCs/>
          <w:szCs w:val="28"/>
        </w:rPr>
        <w:t xml:space="preserve"> = </w:t>
      </w: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вн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с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н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ур</w:t>
      </w:r>
      <w:proofErr w:type="spellEnd"/>
      <w:r w:rsidR="00ED32A9" w:rsidRPr="00BC053B">
        <w:rPr>
          <w:i/>
          <w:iCs/>
          <w:szCs w:val="28"/>
        </w:rPr>
        <w:t>.</w:t>
      </w:r>
      <w:r w:rsidRPr="00BC053B">
        <w:rPr>
          <w:i/>
          <w:iCs/>
          <w:color w:val="FF0000"/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4B339B" w:rsidRPr="0009027F">
        <w:rPr>
          <w:szCs w:val="28"/>
        </w:rPr>
        <w:t>5</w:t>
      </w:r>
      <w:r w:rsidRPr="00C16C39">
        <w:rPr>
          <w:szCs w:val="28"/>
        </w:rPr>
        <w:t>.12)</w:t>
      </w:r>
    </w:p>
    <w:p w14:paraId="07533A09" w14:textId="77777777" w:rsidR="0033136B" w:rsidRPr="00C16C39" w:rsidRDefault="0033136B" w:rsidP="0033136B">
      <w:pPr>
        <w:jc w:val="right"/>
        <w:rPr>
          <w:szCs w:val="28"/>
        </w:rPr>
      </w:pPr>
    </w:p>
    <w:p w14:paraId="1EE63141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7FFC571D" w14:textId="77777777" w:rsidR="0033136B" w:rsidRPr="00C16C39" w:rsidRDefault="0033136B" w:rsidP="0033136B">
      <w:pPr>
        <w:rPr>
          <w:szCs w:val="28"/>
        </w:rPr>
      </w:pPr>
    </w:p>
    <w:p w14:paraId="0EA6DED6" w14:textId="57DF6C0C" w:rsidR="0033136B" w:rsidRDefault="0033136B" w:rsidP="0033136B">
      <w:pPr>
        <w:ind w:firstLine="0"/>
        <w:jc w:val="center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увн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0,1</w:t>
      </w:r>
      <w:r>
        <w:rPr>
          <w:szCs w:val="28"/>
        </w:rPr>
        <w:t>1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5</w:t>
      </w:r>
      <w:r w:rsidRPr="00C16C39">
        <w:rPr>
          <w:szCs w:val="28"/>
        </w:rPr>
        <w:t>,</w:t>
      </w:r>
      <w:r>
        <w:rPr>
          <w:szCs w:val="28"/>
        </w:rPr>
        <w:t>0</w:t>
      </w:r>
      <w:r w:rsidRPr="00C16C39">
        <w:rPr>
          <w:szCs w:val="28"/>
        </w:rPr>
        <w:t xml:space="preserve"> </w:t>
      </w:r>
      <w:r w:rsidR="004B339B" w:rsidRPr="0009027F">
        <w:rPr>
          <w:szCs w:val="28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4B339B" w:rsidRPr="0009027F">
        <w:rPr>
          <w:szCs w:val="28"/>
        </w:rPr>
        <w:t>)</w:t>
      </w:r>
      <w:r w:rsidRPr="00C16C39">
        <w:rPr>
          <w:szCs w:val="28"/>
        </w:rPr>
        <w:t>.</w:t>
      </w:r>
    </w:p>
    <w:p w14:paraId="32BF6F6A" w14:textId="77777777" w:rsidR="0033136B" w:rsidRDefault="0033136B" w:rsidP="0033136B">
      <w:pPr>
        <w:ind w:firstLine="0"/>
        <w:jc w:val="center"/>
        <w:rPr>
          <w:szCs w:val="28"/>
        </w:rPr>
      </w:pPr>
    </w:p>
    <w:p w14:paraId="75220DC5" w14:textId="115C3A17" w:rsidR="0033136B" w:rsidRPr="00FB07D9" w:rsidRDefault="006D362A" w:rsidP="006B73E0">
      <w:pPr>
        <w:pStyle w:val="20"/>
        <w:numPr>
          <w:ilvl w:val="0"/>
          <w:numId w:val="0"/>
        </w:numPr>
        <w:ind w:left="567"/>
        <w:rPr>
          <w:rFonts w:cs="Times New Roman"/>
          <w:b w:val="0"/>
          <w:szCs w:val="28"/>
        </w:rPr>
      </w:pPr>
      <w:bookmarkStart w:id="61" w:name="_Toc136257086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.2.3 Расчёт общей трудоемкости разработки программного продукта</w:t>
      </w:r>
      <w:bookmarkEnd w:id="61"/>
    </w:p>
    <w:p w14:paraId="36773DB8" w14:textId="77777777" w:rsidR="0033136B" w:rsidRPr="00C16C39" w:rsidRDefault="0033136B" w:rsidP="0033136B">
      <w:pPr>
        <w:ind w:firstLine="0"/>
        <w:rPr>
          <w:szCs w:val="28"/>
        </w:rPr>
      </w:pPr>
    </w:p>
    <w:p w14:paraId="48F05BF3" w14:textId="16E33CB4" w:rsidR="0033136B" w:rsidRPr="004B339B" w:rsidRDefault="0033136B" w:rsidP="004B339B">
      <w:pPr>
        <w:rPr>
          <w:szCs w:val="28"/>
        </w:rPr>
      </w:pPr>
      <w:r w:rsidRPr="00C16C39">
        <w:rPr>
          <w:szCs w:val="28"/>
        </w:rPr>
        <w:t>Общая трудоемкость разработки ПП (Т</w:t>
      </w:r>
      <w:r w:rsidRPr="00C16C39">
        <w:rPr>
          <w:szCs w:val="28"/>
          <w:vertAlign w:val="subscript"/>
        </w:rPr>
        <w:t>о</w:t>
      </w:r>
      <w:r w:rsidRPr="00C16C39">
        <w:rPr>
          <w:szCs w:val="28"/>
        </w:rPr>
        <w:t xml:space="preserve">) определяется суммированием нормативной (скорректированной) трудоемкости ПП по всем стадиям разработки по формуле </w:t>
      </w:r>
      <w:r w:rsidR="004B339B" w:rsidRPr="004B339B">
        <w:rPr>
          <w:szCs w:val="28"/>
        </w:rPr>
        <w:t>5</w:t>
      </w:r>
      <w:r w:rsidRPr="00C16C39">
        <w:rPr>
          <w:szCs w:val="28"/>
        </w:rPr>
        <w:t>.13:</w:t>
      </w:r>
    </w:p>
    <w:p w14:paraId="48046480" w14:textId="05D88FFD" w:rsidR="0033136B" w:rsidRPr="00C16C39" w:rsidRDefault="0033136B" w:rsidP="0033136B">
      <w:pPr>
        <w:spacing w:line="240" w:lineRule="auto"/>
        <w:ind w:firstLine="0"/>
        <w:jc w:val="right"/>
        <w:rPr>
          <w:szCs w:val="28"/>
        </w:rPr>
      </w:pPr>
      <w:r w:rsidRPr="00BC053B">
        <w:rPr>
          <w:i/>
          <w:iCs/>
          <w:szCs w:val="28"/>
        </w:rPr>
        <w:lastRenderedPageBreak/>
        <w:t>Т</w:t>
      </w:r>
      <w:r w:rsidRPr="00BC053B">
        <w:rPr>
          <w:i/>
          <w:iCs/>
          <w:szCs w:val="28"/>
          <w:vertAlign w:val="subscript"/>
        </w:rPr>
        <w:t>о</w:t>
      </w:r>
      <w:r w:rsidRPr="00BC053B">
        <w:rPr>
          <w:i/>
          <w:iCs/>
          <w:szCs w:val="28"/>
        </w:rPr>
        <w:t xml:space="preserve"> = </w:t>
      </w:r>
      <w:r w:rsidRPr="00BC053B">
        <w:rPr>
          <w:i/>
          <w:iCs/>
          <w:color w:val="FF0000"/>
          <w:position w:val="-32"/>
          <w:szCs w:val="28"/>
        </w:rPr>
        <w:object w:dxaOrig="800" w:dyaOrig="760" w14:anchorId="2DE9CEC8">
          <v:shape id="_x0000_i1026" type="#_x0000_t75" style="width:40.5pt;height:37.5pt" o:ole="">
            <v:imagedata r:id="rId116" o:title=""/>
          </v:shape>
          <o:OLEObject Type="Embed" ProgID="Equation.3" ShapeID="_x0000_i1026" DrawAspect="Content" ObjectID="_1808265069" r:id="rId117"/>
        </w:object>
      </w:r>
      <w:r w:rsidRPr="00BC053B">
        <w:rPr>
          <w:i/>
          <w:iCs/>
          <w:szCs w:val="28"/>
        </w:rPr>
        <w:t>,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="00BC053B" w:rsidRPr="00147DF0">
        <w:rPr>
          <w:szCs w:val="28"/>
        </w:rPr>
        <w:t xml:space="preserve">                    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4B339B" w:rsidRPr="0009027F">
        <w:rPr>
          <w:szCs w:val="28"/>
        </w:rPr>
        <w:t>5</w:t>
      </w:r>
      <w:r w:rsidRPr="00C16C39">
        <w:rPr>
          <w:szCs w:val="28"/>
        </w:rPr>
        <w:t>.13)</w:t>
      </w:r>
    </w:p>
    <w:p w14:paraId="6B905990" w14:textId="77777777" w:rsidR="0033136B" w:rsidRPr="00C16C39" w:rsidRDefault="0033136B" w:rsidP="004B339B">
      <w:pPr>
        <w:ind w:firstLine="0"/>
        <w:rPr>
          <w:szCs w:val="28"/>
        </w:rPr>
      </w:pPr>
    </w:p>
    <w:p w14:paraId="025622A6" w14:textId="77777777" w:rsidR="004B339B" w:rsidRDefault="0033136B" w:rsidP="004B339B">
      <w:pPr>
        <w:rPr>
          <w:szCs w:val="28"/>
        </w:rPr>
      </w:pPr>
      <w:r w:rsidRPr="00C16C39">
        <w:rPr>
          <w:szCs w:val="28"/>
        </w:rPr>
        <w:t xml:space="preserve">где </w:t>
      </w:r>
      <w:r w:rsidRPr="00BC053B">
        <w:rPr>
          <w:i/>
          <w:iCs/>
          <w:szCs w:val="28"/>
        </w:rPr>
        <w:t>Т</w:t>
      </w:r>
      <w:proofErr w:type="spellStart"/>
      <w:r w:rsidRPr="00BC053B">
        <w:rPr>
          <w:i/>
          <w:iCs/>
          <w:szCs w:val="28"/>
          <w:vertAlign w:val="subscript"/>
          <w:lang w:val="en-US"/>
        </w:rPr>
        <w:t>yi</w:t>
      </w:r>
      <w:proofErr w:type="spellEnd"/>
      <w:r w:rsidRPr="00BC053B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– нормативная (скорректированная) трудоемкость разработки ПП на </w:t>
      </w:r>
      <w:proofErr w:type="spellStart"/>
      <w:r w:rsidRPr="00BC053B">
        <w:rPr>
          <w:i/>
          <w:iCs/>
          <w:szCs w:val="28"/>
          <w:lang w:val="en-US"/>
        </w:rPr>
        <w:t>i</w:t>
      </w:r>
      <w:proofErr w:type="spellEnd"/>
      <w:r w:rsidRPr="00C16C39">
        <w:rPr>
          <w:szCs w:val="28"/>
        </w:rPr>
        <w:t>-й стадии, чел.-</w:t>
      </w:r>
      <w:proofErr w:type="spellStart"/>
      <w:r w:rsidRPr="00C16C39">
        <w:rPr>
          <w:szCs w:val="28"/>
        </w:rPr>
        <w:t>дн</w:t>
      </w:r>
      <w:proofErr w:type="spellEnd"/>
      <w:r w:rsidRPr="00C16C39">
        <w:rPr>
          <w:szCs w:val="28"/>
        </w:rPr>
        <w:t>.;</w:t>
      </w:r>
    </w:p>
    <w:p w14:paraId="0614FA4F" w14:textId="46458274" w:rsidR="0033136B" w:rsidRPr="00C16C39" w:rsidRDefault="0033136B" w:rsidP="004B339B">
      <w:pPr>
        <w:rPr>
          <w:szCs w:val="28"/>
        </w:rPr>
      </w:pPr>
      <w:r w:rsidRPr="00BC053B">
        <w:rPr>
          <w:i/>
          <w:iCs/>
          <w:szCs w:val="28"/>
          <w:lang w:val="en-US"/>
        </w:rPr>
        <w:t>n</w:t>
      </w:r>
      <w:r w:rsidRPr="00C16C39">
        <w:rPr>
          <w:szCs w:val="28"/>
        </w:rPr>
        <w:t xml:space="preserve"> – количество стадий разработки.</w:t>
      </w:r>
    </w:p>
    <w:p w14:paraId="6DD349AA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продукта общая трудоемкость разработки ПП (</w:t>
      </w:r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о</w:t>
      </w:r>
      <w:r w:rsidRPr="00C16C39">
        <w:rPr>
          <w:szCs w:val="28"/>
        </w:rPr>
        <w:t>) будет равна:</w:t>
      </w:r>
    </w:p>
    <w:p w14:paraId="5DBDFBF6" w14:textId="77777777" w:rsidR="0033136B" w:rsidRPr="0050155B" w:rsidRDefault="0033136B" w:rsidP="0033136B">
      <w:pPr>
        <w:ind w:firstLine="0"/>
        <w:jc w:val="center"/>
      </w:pPr>
    </w:p>
    <w:p w14:paraId="5C77FA49" w14:textId="49828B1F" w:rsidR="0033136B" w:rsidRPr="0050155B" w:rsidRDefault="0033136B" w:rsidP="0033136B">
      <w:pPr>
        <w:ind w:firstLine="0"/>
        <w:jc w:val="center"/>
      </w:pPr>
      <w:r w:rsidRPr="00BC053B">
        <w:rPr>
          <w:i/>
          <w:iCs/>
        </w:rPr>
        <w:t>Т</w:t>
      </w:r>
      <w:r w:rsidRPr="00BC053B">
        <w:rPr>
          <w:i/>
          <w:iCs/>
          <w:vertAlign w:val="subscript"/>
        </w:rPr>
        <w:t>о</w:t>
      </w:r>
      <w:r>
        <w:t xml:space="preserve"> = 3,62 + 8,6 + 12,7 + 15,4 + 5 = 45,32 </w:t>
      </w:r>
      <w:r w:rsidR="004B339B" w:rsidRPr="004B339B">
        <w:t>(</w:t>
      </w:r>
      <w:r>
        <w:t>чел.-</w:t>
      </w:r>
      <w:proofErr w:type="spellStart"/>
      <w:r>
        <w:t>дн</w:t>
      </w:r>
      <w:proofErr w:type="spellEnd"/>
      <w:r w:rsidR="004B339B" w:rsidRPr="0009027F">
        <w:t>)</w:t>
      </w:r>
      <w:r>
        <w:t>. = 362,6</w:t>
      </w:r>
      <w:r w:rsidRPr="0050155B">
        <w:t xml:space="preserve"> </w:t>
      </w:r>
      <w:r w:rsidR="004B339B" w:rsidRPr="004B339B">
        <w:t>(</w:t>
      </w:r>
      <w:r w:rsidRPr="0050155B">
        <w:t>чел.-ч</w:t>
      </w:r>
      <w:r w:rsidR="004B339B" w:rsidRPr="004B339B">
        <w:t>)</w:t>
      </w:r>
      <w:r w:rsidRPr="0050155B">
        <w:t>.</w:t>
      </w:r>
    </w:p>
    <w:p w14:paraId="01C9AE45" w14:textId="77777777" w:rsidR="0033136B" w:rsidRDefault="0033136B" w:rsidP="0033136B">
      <w:pPr>
        <w:rPr>
          <w:szCs w:val="30"/>
        </w:rPr>
      </w:pPr>
    </w:p>
    <w:p w14:paraId="312F4830" w14:textId="1175DB2C" w:rsidR="0033136B" w:rsidRDefault="0033136B" w:rsidP="006D362A">
      <w:pPr>
        <w:pStyle w:val="4"/>
        <w:numPr>
          <w:ilvl w:val="2"/>
          <w:numId w:val="9"/>
        </w:numPr>
        <w:ind w:left="0" w:firstLine="567"/>
        <w:rPr>
          <w:b/>
        </w:rPr>
      </w:pPr>
      <w:bookmarkStart w:id="62" w:name="_Toc74077406"/>
      <w:bookmarkStart w:id="63" w:name="_Toc136257087"/>
      <w:r w:rsidRPr="00E12E0B">
        <w:rPr>
          <w:b/>
        </w:rPr>
        <w:t>Определение себестоимости ПП</w:t>
      </w:r>
      <w:bookmarkEnd w:id="62"/>
      <w:bookmarkEnd w:id="63"/>
    </w:p>
    <w:p w14:paraId="7DF118FA" w14:textId="77777777" w:rsidR="0033136B" w:rsidRPr="00E12E0B" w:rsidRDefault="0033136B" w:rsidP="0033136B"/>
    <w:p w14:paraId="255820DD" w14:textId="77777777" w:rsidR="0033136B" w:rsidRDefault="0033136B" w:rsidP="0033136B">
      <w:r w:rsidRPr="0087766E">
        <w:t>Себестоимость создания программного продукта включает следующие затраты:</w:t>
      </w:r>
    </w:p>
    <w:p w14:paraId="40F18372" w14:textId="4827121D" w:rsidR="0033136B" w:rsidRPr="00050B34" w:rsidRDefault="0033136B" w:rsidP="0033136B">
      <w:r w:rsidRPr="00050B34">
        <w:t>1) суммарные затраты на заработную плату разработчика и тестировщика ПП определяются по формуле (</w:t>
      </w:r>
      <w:r w:rsidR="004B339B" w:rsidRPr="004B339B">
        <w:t>5</w:t>
      </w:r>
      <w:r w:rsidRPr="00050B34">
        <w:t>.14):</w:t>
      </w:r>
    </w:p>
    <w:p w14:paraId="0C4C78FF" w14:textId="77777777" w:rsidR="0033136B" w:rsidRPr="00050B34" w:rsidRDefault="0033136B" w:rsidP="0033136B"/>
    <w:p w14:paraId="6CCA742C" w14:textId="6B4D3A14" w:rsidR="0033136B" w:rsidRPr="00050B34" w:rsidRDefault="00000000" w:rsidP="0033136B">
      <w:pPr>
        <w:spacing w:line="240" w:lineRule="auto"/>
        <w:ind w:firstLine="0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рз</m:t>
            </m:r>
          </m:sub>
        </m:sSub>
        <m:r>
          <m:rPr>
            <m:nor/>
          </m:rPr>
          <w:rPr>
            <w:rFonts w:cs="Times New Roman"/>
            <w:i/>
            <w:iCs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о</m:t>
            </m:r>
          </m:sub>
        </m:sSub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чр</m:t>
            </m:r>
          </m:sub>
        </m:sSub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d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 xml:space="preserve">1 + </m:t>
            </m:r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Cs w:val="28"/>
                <w:lang w:val="en-US"/>
              </w:rPr>
            </m:ctrlPr>
          </m:e>
        </m:d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iCs/>
                <w:szCs w:val="28"/>
                <w:lang w:val="en-US"/>
              </w:rPr>
            </m:ctrlPr>
          </m:d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 xml:space="preserve">1 + </m:t>
            </m:r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a</m:t>
            </m:r>
          </m:e>
        </m:d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  <w:szCs w:val="28"/>
          </w:rPr>
          <m:t xml:space="preserve">(1 + </m:t>
        </m:r>
        <m:r>
          <m:rPr>
            <m:nor/>
          </m:rPr>
          <w:rPr>
            <w:rFonts w:cs="Times New Roman"/>
            <w:i/>
            <w:iCs/>
            <w:szCs w:val="28"/>
            <w:lang w:val="en-US"/>
          </w:rPr>
          <m:t>b</m:t>
        </m:r>
        <m:r>
          <m:rPr>
            <m:nor/>
          </m:rPr>
          <w:rPr>
            <w:rFonts w:cs="Times New Roman"/>
            <w:i/>
            <w:iCs/>
            <w:szCs w:val="28"/>
          </w:rPr>
          <m:t>),</m:t>
        </m:r>
      </m:oMath>
      <w:r w:rsidR="0033136B" w:rsidRPr="00BC053B">
        <w:rPr>
          <w:rFonts w:eastAsiaTheme="minorEastAsia"/>
          <w:i/>
          <w:iCs/>
          <w:szCs w:val="28"/>
        </w:rPr>
        <w:tab/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="0033136B" w:rsidRPr="00050B34">
        <w:rPr>
          <w:rFonts w:eastAsiaTheme="minorEastAsia"/>
          <w:szCs w:val="28"/>
        </w:rPr>
        <w:t>.14)</w:t>
      </w:r>
    </w:p>
    <w:p w14:paraId="2DD7BC43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85E2EFB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Т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o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>– трудоемкость разработки программного продукта, чел-ч.;</w:t>
      </w:r>
    </w:p>
    <w:p w14:paraId="603D2873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t</w:t>
      </w:r>
      <w:r w:rsidRPr="00BC053B">
        <w:rPr>
          <w:rFonts w:eastAsiaTheme="minorEastAsia"/>
          <w:i/>
          <w:iCs/>
          <w:szCs w:val="28"/>
          <w:vertAlign w:val="subscript"/>
        </w:rPr>
        <w:t>чр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>– среднечасовая ставка работника, осуществлявшего разработку программного продукта, руб.;</w:t>
      </w:r>
    </w:p>
    <w:p w14:paraId="2545B8BE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q</w:t>
      </w:r>
      <w:r w:rsidRPr="00050B34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процент премий в организации-разработчике (при отсутствии данных может быть принят 0,3...0,4);</w:t>
      </w:r>
    </w:p>
    <w:p w14:paraId="7ECD1940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а</w:t>
      </w:r>
      <w:r w:rsidRPr="00050B34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дополнительную заработную плату (при отсутствии данных может быть принят 0,15);</w:t>
      </w:r>
    </w:p>
    <w:p w14:paraId="1D4EB05A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 xml:space="preserve">b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отчисления от фонда заработной платы (отчисления в фонд социальной защиты населения и отчисления на обязательное медицинское страхование от несчастных случаев) Численное значение коэффициента (</w:t>
      </w:r>
      <w:r w:rsidRPr="00BC053B">
        <w:rPr>
          <w:rFonts w:eastAsiaTheme="minorEastAsia"/>
          <w:i/>
          <w:iCs/>
          <w:szCs w:val="28"/>
        </w:rPr>
        <w:t>b</w:t>
      </w:r>
      <w:r w:rsidRPr="00050B34">
        <w:rPr>
          <w:rFonts w:eastAsiaTheme="minorEastAsia"/>
          <w:szCs w:val="28"/>
        </w:rPr>
        <w:t xml:space="preserve"> = 0,346).</w:t>
      </w:r>
    </w:p>
    <w:p w14:paraId="6ED02929" w14:textId="77777777" w:rsidR="0033136B" w:rsidRPr="00050B34" w:rsidRDefault="0033136B" w:rsidP="0033136B">
      <w:pPr>
        <w:spacing w:line="240" w:lineRule="auto"/>
        <w:rPr>
          <w:rFonts w:eastAsiaTheme="minorEastAsia"/>
          <w:szCs w:val="28"/>
        </w:rPr>
      </w:pPr>
    </w:p>
    <w:p w14:paraId="42C7FA23" w14:textId="66E52961" w:rsidR="0033136B" w:rsidRPr="00050B34" w:rsidRDefault="00000000" w:rsidP="0033136B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color w:val="000000"/>
                  <w:szCs w:val="28"/>
                  <w:lang w:eastAsia="ru-RU"/>
                </w:rPr>
                <m:t xml:space="preserve">           З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i/>
                  <w:color w:val="000000"/>
                  <w:szCs w:val="28"/>
                  <w:lang w:eastAsia="ru-RU"/>
                </w:rPr>
                <m:t>рз</m:t>
              </m:r>
            </m:sub>
          </m:sSub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=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362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,6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 w:val="20"/>
              <w:szCs w:val="20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1,32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+ 0,3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+ 0,15</m:t>
              </m: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+ 0,346</m:t>
              </m: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=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963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,14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(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руб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.).</m:t>
          </m:r>
        </m:oMath>
      </m:oMathPara>
    </w:p>
    <w:p w14:paraId="0CD3EE74" w14:textId="77777777" w:rsidR="0033136B" w:rsidRPr="00050B34" w:rsidRDefault="0033136B" w:rsidP="0033136B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96F9489" w14:textId="3A57DECE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Среднечасовая ставка работника, осуществлявшего создание программного продукта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.15):</w:t>
      </w:r>
    </w:p>
    <w:p w14:paraId="08A20EAF" w14:textId="77777777" w:rsidR="0033136B" w:rsidRPr="00050B34" w:rsidRDefault="0033136B" w:rsidP="0033136B">
      <w:pPr>
        <w:spacing w:line="240" w:lineRule="auto"/>
        <w:rPr>
          <w:rFonts w:eastAsiaTheme="minorEastAsia"/>
          <w:szCs w:val="28"/>
        </w:rPr>
      </w:pPr>
    </w:p>
    <w:p w14:paraId="4C1A0AEB" w14:textId="35F6EBAA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BC05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чр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ТС</w:t>
      </w:r>
      <w:r w:rsidRPr="00050B34">
        <w:rPr>
          <w:rFonts w:eastAsia="Times New Roman" w:cs="Times New Roman"/>
          <w:color w:val="000000"/>
          <w:szCs w:val="28"/>
          <w:lang w:eastAsia="ru-RU"/>
        </w:rPr>
        <w:t>/170,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BC053B" w:rsidRPr="00147DF0">
        <w:rPr>
          <w:rFonts w:eastAsia="Times New Roman" w:cs="Times New Roman"/>
          <w:color w:val="000000"/>
          <w:szCs w:val="28"/>
          <w:lang w:eastAsia="ru-RU"/>
        </w:rPr>
        <w:t xml:space="preserve">            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8E2D18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.15)</w:t>
      </w:r>
    </w:p>
    <w:p w14:paraId="1E21ADD1" w14:textId="77777777" w:rsidR="0033136B" w:rsidRPr="00050B34" w:rsidRDefault="0033136B" w:rsidP="0033136B">
      <w:pPr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0D15F99B" w14:textId="1DE47FFF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ТС</w:t>
      </w:r>
      <w:r w:rsidRPr="00050B34">
        <w:rPr>
          <w:rFonts w:eastAsiaTheme="minorEastAsia"/>
          <w:szCs w:val="28"/>
        </w:rPr>
        <w:t xml:space="preserve"> </w:t>
      </w:r>
      <w:bookmarkStart w:id="64" w:name="_Hlk55159276"/>
      <w:r w:rsidRPr="00050B34">
        <w:rPr>
          <w:rFonts w:eastAsiaTheme="minorEastAsia"/>
          <w:szCs w:val="28"/>
        </w:rPr>
        <w:t>– тарифная ставка работника, осуществлявшего создание программного продукта,</w:t>
      </w:r>
      <w:r>
        <w:rPr>
          <w:rFonts w:eastAsiaTheme="minorEastAsia"/>
          <w:szCs w:val="28"/>
        </w:rPr>
        <w:t xml:space="preserve"> 228</w:t>
      </w:r>
      <w:r w:rsidRPr="00050B34">
        <w:rPr>
          <w:rFonts w:eastAsiaTheme="minorEastAsia"/>
          <w:szCs w:val="28"/>
        </w:rPr>
        <w:t xml:space="preserve"> руб.</w:t>
      </w:r>
      <w:r>
        <w:rPr>
          <w:rFonts w:eastAsiaTheme="minorEastAsia"/>
          <w:szCs w:val="28"/>
        </w:rPr>
        <w:t xml:space="preserve"> на 2023 год</w:t>
      </w:r>
      <w:r w:rsidRPr="00050B34">
        <w:rPr>
          <w:rFonts w:eastAsiaTheme="minorEastAsia"/>
          <w:szCs w:val="28"/>
        </w:rPr>
        <w:t>;</w:t>
      </w:r>
      <w:bookmarkEnd w:id="64"/>
      <w:r w:rsidR="008E2D18" w:rsidRPr="008E2D18">
        <w:rPr>
          <w:rFonts w:eastAsiaTheme="minorEastAsia"/>
          <w:szCs w:val="28"/>
        </w:rPr>
        <w:t>[13]</w:t>
      </w:r>
      <w:r w:rsidRPr="00050B34">
        <w:rPr>
          <w:rFonts w:eastAsiaTheme="minorEastAsia"/>
          <w:szCs w:val="28"/>
        </w:rPr>
        <w:t xml:space="preserve"> </w:t>
      </w:r>
    </w:p>
    <w:p w14:paraId="1F155826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lastRenderedPageBreak/>
        <w:t>170 – среднее нормативное количество рабочих часов в месяце.</w:t>
      </w:r>
    </w:p>
    <w:p w14:paraId="10E35D0F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7D75C536" w14:textId="0C653AB0" w:rsidR="0033136B" w:rsidRPr="00050B34" w:rsidRDefault="00000000" w:rsidP="0033136B">
      <w:pPr>
        <w:spacing w:line="240" w:lineRule="auto"/>
        <w:ind w:firstLine="0"/>
        <w:jc w:val="center"/>
        <w:rPr>
          <w:rFonts w:eastAsiaTheme="minorEastAsia"/>
          <w:color w:val="000000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iCs/>
                  <w:color w:val="000000"/>
                  <w:szCs w:val="28"/>
                  <w:lang w:val="en-US" w:eastAsia="ru-RU"/>
                </w:rPr>
                <m:t>t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i/>
                  <w:iCs/>
                  <w:color w:val="000000"/>
                  <w:szCs w:val="28"/>
                  <w:lang w:eastAsia="ru-RU"/>
                </w:rPr>
                <m:t>чр</m:t>
              </m:r>
              <m:r>
                <m:rPr>
                  <m:nor/>
                </m:rPr>
                <w:rPr>
                  <w:rFonts w:ascii="Cambria Math" w:eastAsia="Times New Roman" w:cs="Times New Roman"/>
                  <w:i/>
                  <w:iCs/>
                  <w:color w:val="000000"/>
                  <w:szCs w:val="28"/>
                  <w:lang w:eastAsia="ru-RU"/>
                </w:rPr>
                <m:t xml:space="preserve"> </m:t>
              </m:r>
            </m:sub>
          </m:sSub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cs="Times New Roman"/>
                  <w:color w:val="000000"/>
                  <w:szCs w:val="28"/>
                  <w:lang w:eastAsia="ru-RU"/>
                </w:rPr>
                <m:t>228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170</m:t>
              </m:r>
            </m:den>
          </m:f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1,34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(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руб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.).</m:t>
          </m:r>
        </m:oMath>
      </m:oMathPara>
    </w:p>
    <w:p w14:paraId="2A1BB4BC" w14:textId="77777777" w:rsidR="0033136B" w:rsidRPr="00050B34" w:rsidRDefault="0033136B" w:rsidP="0033136B">
      <w:pPr>
        <w:spacing w:line="240" w:lineRule="auto"/>
        <w:ind w:firstLine="0"/>
        <w:jc w:val="center"/>
        <w:rPr>
          <w:rFonts w:ascii="Cambria Math" w:eastAsia="Times New Roman" w:hAnsi="Cambria Math" w:cs="Times New Roman"/>
          <w:color w:val="000000"/>
          <w:szCs w:val="28"/>
          <w:lang w:eastAsia="ru-RU"/>
          <w:oMath/>
        </w:rPr>
      </w:pPr>
    </w:p>
    <w:p w14:paraId="03F15D8D" w14:textId="47AEDF59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2) расходы на электроэнергию за время работы ЭВМ в период создания ПП, которые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.16):</w:t>
      </w:r>
    </w:p>
    <w:p w14:paraId="5D9EA81D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2AA43BB9" w14:textId="18E0C518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Т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8E2D18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.16)</w:t>
      </w:r>
    </w:p>
    <w:p w14:paraId="79940437" w14:textId="7777777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3E72B448" w14:textId="4EAAC1C9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proofErr w:type="spellEnd"/>
      <w:r w:rsidRPr="00050B34">
        <w:rPr>
          <w:rFonts w:eastAsiaTheme="minorEastAsia"/>
          <w:szCs w:val="28"/>
        </w:rPr>
        <w:t xml:space="preserve"> – стоимость 1 кВт-часа электроэнергии,</w:t>
      </w:r>
      <w:r w:rsidR="008E2D18" w:rsidRPr="008E2D18">
        <w:rPr>
          <w:rFonts w:eastAsiaTheme="minorEastAsia"/>
          <w:szCs w:val="28"/>
        </w:rPr>
        <w:t xml:space="preserve"> </w:t>
      </w:r>
      <w:r w:rsidR="008E2D18">
        <w:rPr>
          <w:rFonts w:eastAsiaTheme="minorEastAsia"/>
          <w:szCs w:val="28"/>
        </w:rPr>
        <w:t>равная 0,2321</w:t>
      </w:r>
      <w:r w:rsidRPr="00050B34">
        <w:rPr>
          <w:rFonts w:eastAsiaTheme="minorEastAsia"/>
          <w:szCs w:val="28"/>
        </w:rPr>
        <w:t xml:space="preserve"> руб.;</w:t>
      </w:r>
      <w:r w:rsidR="008E2D18" w:rsidRPr="008E2D18">
        <w:rPr>
          <w:rFonts w:eastAsiaTheme="minorEastAsia"/>
          <w:szCs w:val="28"/>
        </w:rPr>
        <w:t>[1</w:t>
      </w:r>
      <w:r w:rsidR="0074789F" w:rsidRPr="0074789F">
        <w:rPr>
          <w:rFonts w:eastAsiaTheme="minorEastAsia"/>
          <w:szCs w:val="28"/>
        </w:rPr>
        <w:t>4</w:t>
      </w:r>
      <w:r w:rsidR="008E2D18" w:rsidRPr="008E2D18">
        <w:rPr>
          <w:rFonts w:eastAsiaTheme="minorEastAsia"/>
          <w:szCs w:val="28"/>
        </w:rPr>
        <w:t>]</w:t>
      </w:r>
      <w:r w:rsidRPr="00050B34">
        <w:rPr>
          <w:rFonts w:eastAsiaTheme="minorEastAsia"/>
          <w:szCs w:val="28"/>
        </w:rPr>
        <w:t xml:space="preserve"> </w:t>
      </w:r>
    </w:p>
    <w:p w14:paraId="09CBA86E" w14:textId="7B424BFB" w:rsidR="004B339B" w:rsidRPr="008E2D18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Ч</w:t>
      </w:r>
      <w:r w:rsidRPr="00BC053B">
        <w:rPr>
          <w:rFonts w:eastAsiaTheme="minorEastAsia"/>
          <w:i/>
          <w:iCs/>
          <w:szCs w:val="28"/>
          <w:vertAlign w:val="subscript"/>
        </w:rPr>
        <w:t>эл</w:t>
      </w:r>
      <w:proofErr w:type="spellEnd"/>
      <w:r w:rsidRPr="00050B34">
        <w:rPr>
          <w:rFonts w:eastAsiaTheme="minorEastAsia"/>
          <w:szCs w:val="28"/>
        </w:rPr>
        <w:t xml:space="preserve"> – среднечасовое потребление электроэнергии ЭВМ, кВт.</w:t>
      </w:r>
    </w:p>
    <w:p w14:paraId="77369B95" w14:textId="1FA7F76C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Затраты на электроэнергию будут равны:</w:t>
      </w:r>
    </w:p>
    <w:p w14:paraId="04FB9E1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3EC8EAE" w14:textId="5CBBA40F" w:rsidR="0033136B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C053B">
        <w:rPr>
          <w:rFonts w:eastAsia="Times New Roman" w:cs="Times New Roman"/>
          <w:i/>
          <w:iCs/>
          <w:szCs w:val="28"/>
          <w:lang w:eastAsia="ru-RU"/>
        </w:rPr>
        <w:t>З</w:t>
      </w:r>
      <w:r w:rsidRPr="00BC053B">
        <w:rPr>
          <w:rFonts w:eastAsia="Times New Roman" w:cs="Times New Roman"/>
          <w:i/>
          <w:iCs/>
          <w:szCs w:val="28"/>
          <w:vertAlign w:val="subscript"/>
          <w:lang w:eastAsia="ru-RU"/>
        </w:rPr>
        <w:t>э</w:t>
      </w:r>
      <w:r w:rsidRPr="00050B34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0,2321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sym w:font="Symbol" w:char="F0B4"/>
      </w:r>
      <w:r>
        <w:rPr>
          <w:rFonts w:eastAsia="Times New Roman" w:cs="Times New Roman"/>
          <w:szCs w:val="28"/>
          <w:lang w:eastAsia="ru-RU"/>
        </w:rPr>
        <w:t xml:space="preserve"> 0,22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362,6 = 18,5</w:t>
      </w:r>
      <w:r w:rsidRPr="00050B34">
        <w:rPr>
          <w:rFonts w:eastAsia="Times New Roman" w:cs="Times New Roman"/>
          <w:szCs w:val="28"/>
          <w:lang w:eastAsia="ru-RU"/>
        </w:rPr>
        <w:t xml:space="preserve"> руб.</w:t>
      </w:r>
    </w:p>
    <w:p w14:paraId="2591C258" w14:textId="77777777" w:rsidR="00BC053B" w:rsidRPr="00050B34" w:rsidRDefault="00BC053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52A7722" w14:textId="4FFA1B6C" w:rsidR="0033136B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3) величина амортизационных отчислений на реновацию ЭВМ, подлежащая включению в себестоимость создания ПП пропорционально времени, приходящегося на его разработку, которая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.17):</w:t>
      </w:r>
    </w:p>
    <w:p w14:paraId="31C05198" w14:textId="77777777" w:rsidR="00337015" w:rsidRPr="00050B34" w:rsidRDefault="00337015" w:rsidP="0033136B">
      <w:pPr>
        <w:rPr>
          <w:rFonts w:eastAsiaTheme="minorEastAsia"/>
          <w:szCs w:val="28"/>
        </w:rPr>
      </w:pPr>
    </w:p>
    <w:p w14:paraId="30ED4677" w14:textId="5B097086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(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gram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о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)</w:t>
      </w:r>
      <w:proofErr w:type="gram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/(</w:t>
      </w:r>
      <w:r w:rsidRPr="00BC053B">
        <w:rPr>
          <w:rFonts w:eastAsia="Times New Roman" w:cs="Times New Roman"/>
          <w:color w:val="000000"/>
          <w:szCs w:val="28"/>
          <w:lang w:eastAsia="ru-RU"/>
        </w:rPr>
        <w:t>100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Ф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),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4B339B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.17)</w:t>
      </w:r>
    </w:p>
    <w:p w14:paraId="19B5229E" w14:textId="7777777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54FDC3A4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</w:rPr>
        <w:t xml:space="preserve"> – норма амортизационных отчислений на ЭВМ, % (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</w:rPr>
        <w:t xml:space="preserve"> = 20 %); </w:t>
      </w:r>
    </w:p>
    <w:p w14:paraId="264745EB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АС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 xml:space="preserve">– амортизированная стоимость ЭВМ, руб.; </w:t>
      </w:r>
    </w:p>
    <w:p w14:paraId="17520BF6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050B34">
        <w:rPr>
          <w:rFonts w:eastAsiaTheme="minorEastAsia"/>
          <w:szCs w:val="28"/>
        </w:rPr>
        <w:t xml:space="preserve"> – годовой фонд времени работы ЭВМ, ч.</w:t>
      </w:r>
    </w:p>
    <w:p w14:paraId="41A189B3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Величина амортизационных отчислений будет равна:</w:t>
      </w:r>
    </w:p>
    <w:p w14:paraId="6D2C6DBE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5C7B0A6F" w14:textId="1BB0CC75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1700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362,6</w:t>
      </w:r>
      <w:r>
        <w:rPr>
          <w:rFonts w:eastAsia="Times New Roman" w:cs="Times New Roman"/>
          <w:color w:val="000000"/>
          <w:szCs w:val="28"/>
          <w:lang w:eastAsia="ru-RU"/>
        </w:rPr>
        <w:t>)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/(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100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2000</w:t>
      </w:r>
      <w:r w:rsidRPr="00050B34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= 61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4B339B" w:rsidRPr="004B339B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774C1A4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D9889A8" w14:textId="5CB856BA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4) затраты на ремонт и техническое обслуживание ЭВМ, которые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.18):</w:t>
      </w:r>
    </w:p>
    <w:p w14:paraId="1FE5BBB0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B5E179E" w14:textId="1768715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АС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ро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)/Ф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BC053B">
        <w:rPr>
          <w:rFonts w:eastAsiaTheme="minorEastAsia"/>
          <w:i/>
          <w:iCs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.18)</w:t>
      </w:r>
    </w:p>
    <w:p w14:paraId="73BCE99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159C329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ро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5BA0C10D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Затраты на ремонт и техническое обслуживание ЭВМ будут равны:</w:t>
      </w:r>
    </w:p>
    <w:p w14:paraId="411B02AA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441FFA9" w14:textId="55C77999" w:rsidR="0033136B" w:rsidRPr="00050B34" w:rsidRDefault="0033136B" w:rsidP="0033136B">
      <w:pPr>
        <w:ind w:firstLine="0"/>
        <w:jc w:val="center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lastRenderedPageBreak/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050B34">
        <w:rPr>
          <w:rFonts w:eastAsiaTheme="minorEastAsia"/>
          <w:szCs w:val="28"/>
        </w:rPr>
        <w:t xml:space="preserve"> = (</w:t>
      </w:r>
      <w:r>
        <w:rPr>
          <w:rFonts w:eastAsiaTheme="minorEastAsia"/>
          <w:szCs w:val="28"/>
        </w:rPr>
        <w:t xml:space="preserve">1700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0,13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</w:t>
      </w:r>
      <w:r>
        <w:t>362,6</w:t>
      </w:r>
      <w:r>
        <w:rPr>
          <w:rFonts w:eastAsiaTheme="minorEastAsia"/>
          <w:szCs w:val="28"/>
        </w:rPr>
        <w:t>)/2000 = 40,06</w:t>
      </w:r>
      <w:r w:rsidRPr="00050B34">
        <w:rPr>
          <w:rFonts w:eastAsiaTheme="minorEastAsia"/>
          <w:szCs w:val="28"/>
        </w:rPr>
        <w:t xml:space="preserve"> </w:t>
      </w:r>
      <w:r w:rsidR="004B339B" w:rsidRPr="004B339B">
        <w:rPr>
          <w:rFonts w:eastAsiaTheme="minorEastAsia"/>
          <w:szCs w:val="28"/>
        </w:rPr>
        <w:t>(</w:t>
      </w:r>
      <w:r w:rsidRPr="00050B34">
        <w:rPr>
          <w:rFonts w:eastAsiaTheme="minorEastAsia"/>
          <w:szCs w:val="28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32F9D04F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4B93F57" w14:textId="6DD53C13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5)</w:t>
      </w:r>
      <w:r w:rsidRPr="00050B34">
        <w:rPr>
          <w:rFonts w:eastAsiaTheme="minorEastAsia"/>
          <w:szCs w:val="28"/>
          <w:lang w:val="en-US"/>
        </w:rPr>
        <w:t> </w:t>
      </w:r>
      <w:r w:rsidRPr="00050B34">
        <w:rPr>
          <w:rFonts w:eastAsiaTheme="minorEastAsia"/>
          <w:szCs w:val="28"/>
        </w:rPr>
        <w:t>величина амортизационных отчислений на реновацию производственных площадей, занятых ЭВМ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.19):</w:t>
      </w:r>
    </w:p>
    <w:p w14:paraId="41BFC1E0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747D7CF9" w14:textId="294F1981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А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BC053B">
        <w:rPr>
          <w:rFonts w:eastAsiaTheme="minorEastAsia"/>
          <w:i/>
          <w:iCs/>
          <w:szCs w:val="28"/>
          <w:vertAlign w:val="subscript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a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</w:t>
      </w:r>
      <w:proofErr w:type="gramStart"/>
      <w:r w:rsidRPr="00BC053B">
        <w:rPr>
          <w:rFonts w:eastAsiaTheme="minorEastAsia"/>
          <w:i/>
          <w:iCs/>
          <w:szCs w:val="28"/>
        </w:rPr>
        <w:t>/(</w:t>
      </w:r>
      <w:proofErr w:type="gramEnd"/>
      <w:r w:rsidRPr="00BC053B">
        <w:rPr>
          <w:rFonts w:eastAsiaTheme="minorEastAsia"/>
          <w:szCs w:val="28"/>
        </w:rPr>
        <w:t>100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BC053B">
        <w:rPr>
          <w:rFonts w:eastAsiaTheme="minorEastAsia"/>
          <w:i/>
          <w:iCs/>
          <w:szCs w:val="28"/>
        </w:rPr>
        <w:t>)</w:t>
      </w:r>
      <w:r w:rsidRPr="00050B34">
        <w:rPr>
          <w:rFonts w:eastAsiaTheme="minorEastAsia"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="00BC053B" w:rsidRPr="00BC053B">
        <w:rPr>
          <w:rFonts w:eastAsiaTheme="minorEastAsia"/>
          <w:szCs w:val="28"/>
        </w:rPr>
        <w:t xml:space="preserve">            </w:t>
      </w:r>
      <w:r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.19)</w:t>
      </w:r>
    </w:p>
    <w:p w14:paraId="0D304B0E" w14:textId="7777777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</w:p>
    <w:p w14:paraId="10BC0F76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050B34">
        <w:rPr>
          <w:rFonts w:eastAsiaTheme="minorEastAsia"/>
          <w:szCs w:val="28"/>
        </w:rPr>
        <w:fldChar w:fldCharType="begin"/>
      </w:r>
      <w:r w:rsidRPr="00050B34">
        <w:rPr>
          <w:rFonts w:eastAsiaTheme="minorEastAsia"/>
          <w:szCs w:val="28"/>
        </w:rPr>
        <w:instrText xml:space="preserve"> QUOTE </w:instrText>
      </w:r>
      <m:oMath>
        <m:sSubSup>
          <m:sSub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пл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а</m:t>
            </m:r>
          </m:sup>
        </m:sSubSup>
      </m:oMath>
      <w:r w:rsidRPr="00050B34">
        <w:rPr>
          <w:rFonts w:eastAsiaTheme="minorEastAsia"/>
          <w:szCs w:val="28"/>
        </w:rPr>
        <w:instrText xml:space="preserve"> </w:instrText>
      </w:r>
      <w:r w:rsidRPr="00050B34">
        <w:rPr>
          <w:rFonts w:eastAsiaTheme="minorEastAsia"/>
          <w:szCs w:val="28"/>
        </w:rPr>
        <w:fldChar w:fldCharType="separate"/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  <w:vertAlign w:val="subscript"/>
        </w:rPr>
        <w:t xml:space="preserve"> </w:t>
      </w:r>
      <w:r w:rsidRPr="00050B34">
        <w:rPr>
          <w:rFonts w:eastAsiaTheme="minorEastAsia"/>
          <w:szCs w:val="28"/>
        </w:rPr>
        <w:fldChar w:fldCharType="end"/>
      </w:r>
      <w:r w:rsidRPr="00050B34">
        <w:rPr>
          <w:rFonts w:eastAsiaTheme="minorEastAsia"/>
          <w:szCs w:val="28"/>
        </w:rPr>
        <w:t>– норма амортизационных отчислений на производственные площади, % (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a</w:t>
      </w:r>
      <w:r w:rsidRPr="00050B34">
        <w:rPr>
          <w:rFonts w:eastAsiaTheme="minorEastAsia"/>
          <w:szCs w:val="28"/>
        </w:rPr>
        <w:t xml:space="preserve"> = 1,2 %); </w:t>
      </w:r>
    </w:p>
    <w:p w14:paraId="19A9DE43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050B34">
        <w:rPr>
          <w:rFonts w:eastAsiaTheme="minorEastAsia"/>
          <w:szCs w:val="28"/>
        </w:rPr>
        <w:t xml:space="preserve"> – площадь, занимаемая ЭВМ, кв.м.; </w:t>
      </w:r>
    </w:p>
    <w:p w14:paraId="24C07341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дополнительную площадь (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050B34">
        <w:rPr>
          <w:rFonts w:eastAsiaTheme="minorEastAsia"/>
          <w:szCs w:val="28"/>
        </w:rPr>
        <w:t xml:space="preserve"> = 2); </w:t>
      </w:r>
    </w:p>
    <w:p w14:paraId="06123FF6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050B34">
        <w:rPr>
          <w:rFonts w:eastAsiaTheme="minorEastAsia"/>
          <w:szCs w:val="28"/>
        </w:rPr>
        <w:t xml:space="preserve"> – цена 1 квадратного метра производственной площади, руб. </w:t>
      </w:r>
    </w:p>
    <w:p w14:paraId="052C6E7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14960074" w14:textId="349E3625" w:rsidR="0033136B" w:rsidRPr="00050B34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пл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="Times New Roman" w:cs="Times New Roman"/>
          <w:color w:val="000000"/>
          <w:szCs w:val="28"/>
          <w:lang w:eastAsia="ru-RU"/>
        </w:rPr>
        <w:t xml:space="preserve">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1,2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t>362,6</w:t>
      </w:r>
      <w:r>
        <w:rPr>
          <w:rFonts w:eastAsia="Times New Roman" w:cs="Times New Roman"/>
          <w:color w:val="000000"/>
          <w:szCs w:val="28"/>
          <w:lang w:eastAsia="ru-RU"/>
        </w:rPr>
        <w:t>)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/(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100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2000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= </w:t>
      </w:r>
      <w:r>
        <w:rPr>
          <w:rFonts w:eastAsia="Times New Roman" w:cs="Times New Roman"/>
          <w:szCs w:val="28"/>
          <w:lang w:eastAsia="ru-RU"/>
        </w:rPr>
        <w:t>0,52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="004B339B" w:rsidRPr="004B339B">
        <w:rPr>
          <w:rFonts w:eastAsia="Times New Roman" w:cs="Times New Roman"/>
          <w:szCs w:val="28"/>
          <w:lang w:eastAsia="ru-RU"/>
        </w:rPr>
        <w:t>(</w:t>
      </w:r>
      <w:r w:rsidRPr="00050B34">
        <w:rPr>
          <w:rFonts w:eastAsia="Times New Roman" w:cs="Times New Roman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599C3157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81DB038" w14:textId="605F2380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6)</w:t>
      </w:r>
      <w:r w:rsidRPr="00050B34">
        <w:rPr>
          <w:rFonts w:eastAsiaTheme="minorEastAsia"/>
          <w:szCs w:val="28"/>
          <w:lang w:val="en-US"/>
        </w:rPr>
        <w:t> </w:t>
      </w:r>
      <w:r w:rsidRPr="00050B34">
        <w:rPr>
          <w:rFonts w:eastAsiaTheme="minorEastAsia"/>
          <w:szCs w:val="28"/>
        </w:rPr>
        <w:t>затраты на ремонт и содержание производственных площадей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.20):</w:t>
      </w:r>
    </w:p>
    <w:p w14:paraId="05FE377A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04A302B7" w14:textId="0D977B40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рэ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)/Ф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050B34">
        <w:rPr>
          <w:rFonts w:eastAsiaTheme="minorEastAsia"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="003128F6">
        <w:rPr>
          <w:rFonts w:eastAsiaTheme="minorEastAsia"/>
          <w:szCs w:val="28"/>
        </w:rPr>
        <w:t xml:space="preserve">          </w:t>
      </w:r>
      <w:r w:rsidR="00381071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  <w:t>(</w:t>
      </w:r>
      <w:r w:rsidR="00A87529" w:rsidRPr="00A87529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.20)</w:t>
      </w:r>
    </w:p>
    <w:p w14:paraId="7CABCD3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65ECB3A9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рэ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затраты на ремонт и эксплуатацию производственных площадей (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</w:t>
      </w:r>
      <w:r w:rsidRPr="00050B34">
        <w:rPr>
          <w:rFonts w:eastAsiaTheme="minorEastAsia"/>
          <w:szCs w:val="28"/>
          <w:vertAlign w:val="subscript"/>
        </w:rPr>
        <w:t>э</w:t>
      </w:r>
      <w:proofErr w:type="spellEnd"/>
      <w:r w:rsidRPr="00050B34">
        <w:rPr>
          <w:rFonts w:eastAsiaTheme="minorEastAsia"/>
          <w:szCs w:val="28"/>
        </w:rPr>
        <w:t xml:space="preserve"> = 0,05).</w:t>
      </w:r>
    </w:p>
    <w:p w14:paraId="44B53DD3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Данная величина будет ровна:</w:t>
      </w:r>
    </w:p>
    <w:p w14:paraId="7811A2E9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57A3CDFD" w14:textId="33AAB090" w:rsidR="0033136B" w:rsidRPr="00050B34" w:rsidRDefault="0033136B" w:rsidP="0033136B">
      <w:pPr>
        <w:ind w:firstLine="0"/>
        <w:jc w:val="center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050B34">
        <w:rPr>
          <w:rFonts w:eastAsiaTheme="minorEastAsia"/>
          <w:szCs w:val="28"/>
        </w:rPr>
        <w:t xml:space="preserve"> = (</w:t>
      </w:r>
      <w:r>
        <w:rPr>
          <w:rFonts w:eastAsiaTheme="minorEastAsia"/>
          <w:szCs w:val="28"/>
        </w:rPr>
        <w:t>30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0,05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</w:t>
      </w:r>
      <w:r>
        <w:t>362,6</w:t>
      </w:r>
      <w:r>
        <w:rPr>
          <w:rFonts w:eastAsiaTheme="minorEastAsia"/>
          <w:szCs w:val="28"/>
        </w:rPr>
        <w:t>)/2000 = 1,09</w:t>
      </w:r>
      <w:r w:rsidRPr="00050B34">
        <w:rPr>
          <w:rFonts w:eastAsiaTheme="minorEastAsia"/>
          <w:szCs w:val="28"/>
        </w:rPr>
        <w:t xml:space="preserve"> </w:t>
      </w:r>
      <w:r w:rsidR="00A87529" w:rsidRPr="00A87529">
        <w:rPr>
          <w:rFonts w:eastAsiaTheme="minorEastAsia"/>
          <w:szCs w:val="28"/>
        </w:rPr>
        <w:t>(</w:t>
      </w:r>
      <w:r w:rsidRPr="00050B34">
        <w:rPr>
          <w:rFonts w:eastAsiaTheme="minorEastAsia"/>
          <w:szCs w:val="28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42223ACD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636A6C9" w14:textId="5653186A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Себестоимость разработки ПП определяется по формуле (</w:t>
      </w:r>
      <w:r w:rsidR="00A87529" w:rsidRPr="00A87529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.21):</w:t>
      </w:r>
    </w:p>
    <w:p w14:paraId="69A93E7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1CCE4615" w14:textId="1B717D12" w:rsidR="0033136B" w:rsidRPr="00050B34" w:rsidRDefault="00D46D1B" w:rsidP="0033136B">
      <w:pPr>
        <w:ind w:firstLine="0"/>
        <w:jc w:val="right"/>
        <w:rPr>
          <w:rFonts w:eastAsiaTheme="minorEastAsia"/>
          <w:szCs w:val="28"/>
        </w:rPr>
      </w:pPr>
      <w:r>
        <w:rPr>
          <w:rFonts w:eastAsiaTheme="minorEastAsia"/>
          <w:i/>
          <w:iCs/>
          <w:szCs w:val="28"/>
        </w:rPr>
        <w:t xml:space="preserve">     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С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пр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рз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З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</w:t>
      </w:r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А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Зр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А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Зр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) </w:t>
      </w:r>
      <w:r w:rsidR="0033136B"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BC053B">
        <w:rPr>
          <w:rFonts w:eastAsiaTheme="minorEastAsia"/>
          <w:i/>
          <w:iCs/>
          <w:szCs w:val="28"/>
        </w:rPr>
        <w:t xml:space="preserve"> </w:t>
      </w:r>
      <w:r w:rsidR="0033136B" w:rsidRPr="00BC053B">
        <w:rPr>
          <w:rFonts w:eastAsiaTheme="minorEastAsia"/>
          <w:i/>
          <w:iCs/>
          <w:szCs w:val="28"/>
          <w:lang w:val="en-US"/>
        </w:rPr>
        <w:t>F</w:t>
      </w:r>
      <w:r w:rsidR="0033136B" w:rsidRPr="00050B34">
        <w:rPr>
          <w:rFonts w:eastAsiaTheme="minorEastAsia"/>
          <w:szCs w:val="28"/>
        </w:rPr>
        <w:t>,</w:t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  <w:t>(</w:t>
      </w:r>
      <w:r w:rsidR="00A87529" w:rsidRPr="00A87529">
        <w:rPr>
          <w:rFonts w:eastAsiaTheme="minorEastAsia"/>
          <w:szCs w:val="28"/>
        </w:rPr>
        <w:t>5</w:t>
      </w:r>
      <w:r w:rsidR="0033136B" w:rsidRPr="00050B34">
        <w:rPr>
          <w:rFonts w:eastAsiaTheme="minorEastAsia"/>
          <w:szCs w:val="28"/>
        </w:rPr>
        <w:t>.21)</w:t>
      </w:r>
    </w:p>
    <w:p w14:paraId="306347DB" w14:textId="7777777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</w:p>
    <w:p w14:paraId="6BC8672F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F</w:t>
      </w:r>
      <w:r w:rsidRPr="00050B34">
        <w:rPr>
          <w:rFonts w:eastAsiaTheme="minorEastAsia"/>
          <w:szCs w:val="28"/>
        </w:rPr>
        <w:t xml:space="preserve"> – коэффициент накладных расходов без учета эксплуатации ЭВМ (при отсутствии данных может быть принят 1,2...1,3).</w:t>
      </w:r>
    </w:p>
    <w:p w14:paraId="022B72FC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Себестоимость разработки ПП равна:</w:t>
      </w:r>
    </w:p>
    <w:p w14:paraId="57E6D93B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E28824E" w14:textId="123AB1DB" w:rsidR="0033136B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Theme="minorEastAsia"/>
          <w:szCs w:val="28"/>
        </w:rPr>
        <w:t>963,14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18,5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="Times New Roman" w:cs="Times New Roman"/>
          <w:color w:val="000000"/>
          <w:szCs w:val="28"/>
          <w:lang w:eastAsia="ru-RU"/>
        </w:rPr>
        <w:t>61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Theme="minorEastAsia"/>
          <w:szCs w:val="28"/>
        </w:rPr>
        <w:t>40,06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="Times New Roman" w:cs="Times New Roman"/>
          <w:szCs w:val="28"/>
          <w:lang w:eastAsia="ru-RU"/>
        </w:rPr>
        <w:t>0,52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Theme="minorEastAsia"/>
          <w:szCs w:val="28"/>
        </w:rPr>
        <w:t>1,09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1,2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4B77F3">
        <w:rPr>
          <w:rFonts w:eastAsia="Times New Roman" w:cs="Times New Roman"/>
          <w:szCs w:val="28"/>
          <w:lang w:eastAsia="ru-RU"/>
        </w:rPr>
        <w:t>1084</w:t>
      </w:r>
      <w:r>
        <w:rPr>
          <w:rFonts w:eastAsia="Times New Roman" w:cs="Times New Roman"/>
          <w:szCs w:val="28"/>
          <w:lang w:eastAsia="ru-RU"/>
        </w:rPr>
        <w:t>,</w:t>
      </w:r>
      <w:r w:rsidRPr="004B77F3">
        <w:rPr>
          <w:rFonts w:eastAsia="Times New Roman" w:cs="Times New Roman"/>
          <w:szCs w:val="28"/>
          <w:lang w:eastAsia="ru-RU"/>
        </w:rPr>
        <w:t>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A87529" w:rsidRPr="0009027F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bookmarkStart w:id="65" w:name="_Hlk55159346"/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61CCEF37" w14:textId="77777777" w:rsidR="00A87529" w:rsidRDefault="00A87529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31BBAF6" w14:textId="77777777" w:rsidR="0033136B" w:rsidRPr="00E12E0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t xml:space="preserve">Отпускная </w:t>
      </w:r>
      <w:bookmarkEnd w:id="65"/>
      <w:r w:rsidRPr="00050B34">
        <w:t>цена складывается из себестоимости создания программного продукта и плановой прибыли.</w:t>
      </w:r>
    </w:p>
    <w:p w14:paraId="59E033ED" w14:textId="51B63A63" w:rsidR="0033136B" w:rsidRPr="00050B34" w:rsidRDefault="0033136B" w:rsidP="0033136B">
      <w:bookmarkStart w:id="66" w:name="_Hlk55159360"/>
      <w:r w:rsidRPr="00050B34">
        <w:lastRenderedPageBreak/>
        <w:t xml:space="preserve">Отпускная цена ПП без НДС </w:t>
      </w:r>
      <w:bookmarkEnd w:id="66"/>
      <w:r w:rsidRPr="00050B34">
        <w:t>определяется по формуле (</w:t>
      </w:r>
      <w:r w:rsidR="00CA4796" w:rsidRPr="00CA4796">
        <w:t>5</w:t>
      </w:r>
      <w:r w:rsidRPr="00050B34">
        <w:t>.22):</w:t>
      </w:r>
    </w:p>
    <w:p w14:paraId="0934ECA9" w14:textId="77777777" w:rsidR="0033136B" w:rsidRPr="00050B34" w:rsidRDefault="0033136B" w:rsidP="0033136B"/>
    <w:p w14:paraId="4E67C68B" w14:textId="0955D3C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без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ндс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+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CA4796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.22)</w:t>
      </w:r>
    </w:p>
    <w:p w14:paraId="7E389058" w14:textId="77777777" w:rsidR="0033136B" w:rsidRPr="00050B34" w:rsidRDefault="0033136B" w:rsidP="0033136B">
      <w:pPr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5B06759B" w14:textId="77777777" w:rsidR="0033136B" w:rsidRPr="00050B34" w:rsidRDefault="0033136B" w:rsidP="0033136B">
      <w:r w:rsidRPr="00050B34">
        <w:t xml:space="preserve">где </w:t>
      </w:r>
      <w:proofErr w:type="spellStart"/>
      <w:r w:rsidRPr="00BC053B">
        <w:rPr>
          <w:i/>
          <w:iCs/>
        </w:rPr>
        <w:t>П</w:t>
      </w:r>
      <w:r w:rsidRPr="00BC053B">
        <w:rPr>
          <w:i/>
          <w:iCs/>
          <w:vertAlign w:val="subscript"/>
        </w:rPr>
        <w:t>р</w:t>
      </w:r>
      <w:proofErr w:type="spellEnd"/>
      <w:r w:rsidRPr="00BC053B">
        <w:rPr>
          <w:i/>
          <w:iCs/>
        </w:rPr>
        <w:t xml:space="preserve"> </w:t>
      </w:r>
      <w:r w:rsidRPr="00050B34">
        <w:t>– плановая прибыль на создание ПП, руб.</w:t>
      </w:r>
    </w:p>
    <w:p w14:paraId="21DA9C0B" w14:textId="12685746" w:rsidR="0033136B" w:rsidRPr="00050B34" w:rsidRDefault="0033136B" w:rsidP="0033136B">
      <w:r w:rsidRPr="00050B34">
        <w:t xml:space="preserve">Плановая прибыль на создание ПП определяется по формуле </w:t>
      </w:r>
      <w:r w:rsidR="00CA4796" w:rsidRPr="00CA4796">
        <w:t>5</w:t>
      </w:r>
      <w:r w:rsidRPr="00050B34">
        <w:t>.23:</w:t>
      </w:r>
    </w:p>
    <w:p w14:paraId="5AA11894" w14:textId="77777777" w:rsidR="0033136B" w:rsidRPr="00050B34" w:rsidRDefault="0033136B" w:rsidP="0033136B"/>
    <w:p w14:paraId="7138C3A6" w14:textId="48BB16C3" w:rsidR="0033136B" w:rsidRPr="00050B34" w:rsidRDefault="0033136B" w:rsidP="0033136B">
      <w:pPr>
        <w:ind w:firstLine="0"/>
        <w:jc w:val="right"/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Н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CA4796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.23)</w:t>
      </w:r>
    </w:p>
    <w:p w14:paraId="29B6A800" w14:textId="77777777" w:rsidR="0033136B" w:rsidRPr="00050B34" w:rsidRDefault="0033136B" w:rsidP="0033136B"/>
    <w:p w14:paraId="5F57C2A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себестоимость программы, руб.; </w:t>
      </w:r>
    </w:p>
    <w:p w14:paraId="44D3FC94" w14:textId="77777777" w:rsidR="0033136B" w:rsidRPr="00050B34" w:rsidRDefault="0033136B" w:rsidP="00CA4796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Н</w:t>
      </w:r>
      <w:r w:rsidRPr="00050B34">
        <w:rPr>
          <w:rFonts w:eastAsia="Times New Roman" w:cs="Times New Roman"/>
          <w:color w:val="000000"/>
          <w:szCs w:val="28"/>
          <w:vertAlign w:val="subscript"/>
          <w:lang w:eastAsia="ru-RU"/>
        </w:rPr>
        <w:t>п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норма прибыли организации (при отсутствии данных может быть принята 0,3...0,4).</w:t>
      </w:r>
    </w:p>
    <w:p w14:paraId="138D872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Плановая прибыль на создание ПП равна:</w:t>
      </w:r>
    </w:p>
    <w:p w14:paraId="37874873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BF336B9" w14:textId="0B300101" w:rsidR="0033136B" w:rsidRPr="00420C26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1084,91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0,3 = </w:t>
      </w:r>
      <w:r>
        <w:rPr>
          <w:rFonts w:eastAsia="Times New Roman" w:cs="Times New Roman"/>
          <w:szCs w:val="28"/>
          <w:lang w:eastAsia="ru-RU"/>
        </w:rPr>
        <w:t>325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5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CA4796" w:rsidRPr="0009027F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Pr="00420C26">
        <w:rPr>
          <w:rFonts w:eastAsia="Times New Roman" w:cs="Times New Roman"/>
          <w:szCs w:val="28"/>
          <w:lang w:eastAsia="ru-RU"/>
        </w:rPr>
        <w:t>.</w:t>
      </w:r>
    </w:p>
    <w:p w14:paraId="09E185FE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420C26">
        <w:rPr>
          <w:rFonts w:eastAsia="Times New Roman" w:cs="Times New Roman"/>
          <w:color w:val="000000"/>
          <w:szCs w:val="28"/>
          <w:lang w:eastAsia="ru-RU"/>
        </w:rPr>
        <w:t>Отпускная цена без НДС равна:</w:t>
      </w:r>
    </w:p>
    <w:p w14:paraId="2BDE0D08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96FFCE3" w14:textId="5A923F94" w:rsidR="0033136B" w:rsidRDefault="0033136B" w:rsidP="00BC053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без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ндс</w:t>
      </w:r>
      <w:proofErr w:type="spellEnd"/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1084,91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="Times New Roman" w:cs="Times New Roman"/>
          <w:szCs w:val="28"/>
          <w:lang w:eastAsia="ru-RU"/>
        </w:rPr>
        <w:t>325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5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38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CA4796" w:rsidRPr="00393D21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r w:rsidR="00CA4796" w:rsidRPr="00393D21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7931FBCE" w14:textId="77777777" w:rsidR="0072346C" w:rsidRPr="00BC053B" w:rsidRDefault="0072346C" w:rsidP="00BC053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455E77" w14:textId="16B76EA1" w:rsidR="0033136B" w:rsidRPr="00420C26" w:rsidRDefault="0033136B" w:rsidP="0033136B">
      <w:r w:rsidRPr="00420C26">
        <w:t>Отпускная цена программы с НДС определяется по формуле (</w:t>
      </w:r>
      <w:r w:rsidR="00393D21" w:rsidRPr="00393D21">
        <w:t>5</w:t>
      </w:r>
      <w:r w:rsidRPr="00420C26">
        <w:t>.24):</w:t>
      </w:r>
    </w:p>
    <w:p w14:paraId="1845E3F2" w14:textId="77777777" w:rsidR="0033136B" w:rsidRPr="00420C26" w:rsidRDefault="0033136B" w:rsidP="0033136B"/>
    <w:p w14:paraId="4C467B94" w14:textId="46CA6554" w:rsidR="0033136B" w:rsidRPr="00420C26" w:rsidRDefault="0033136B" w:rsidP="0033136B">
      <w:pPr>
        <w:ind w:firstLine="0"/>
        <w:jc w:val="right"/>
      </w:pP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о</w:t>
      </w:r>
      <w:proofErr w:type="spellEnd"/>
      <w:r w:rsidRPr="00E32EEC">
        <w:rPr>
          <w:i/>
          <w:iCs/>
        </w:rPr>
        <w:t xml:space="preserve"> = </w:t>
      </w: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без</w:t>
      </w:r>
      <w:proofErr w:type="spellEnd"/>
      <w:r w:rsidRPr="00E32EEC">
        <w:rPr>
          <w:i/>
          <w:iCs/>
          <w:vertAlign w:val="subscript"/>
        </w:rPr>
        <w:t xml:space="preserve"> 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 xml:space="preserve"> </w:t>
      </w:r>
      <w:r w:rsidRPr="00E32EEC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E32EEC">
        <w:rPr>
          <w:i/>
          <w:iCs/>
        </w:rPr>
        <w:t xml:space="preserve"> (1 + </w:t>
      </w:r>
      <w:r w:rsidRPr="00E32EEC">
        <w:rPr>
          <w:i/>
          <w:iCs/>
          <w:lang w:val="en-US"/>
        </w:rPr>
        <w:t>h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>/</w:t>
      </w:r>
      <w:r w:rsidRPr="00E32EEC">
        <w:t>100</w:t>
      </w:r>
      <w:r w:rsidRPr="00E32EEC">
        <w:rPr>
          <w:i/>
          <w:iCs/>
        </w:rPr>
        <w:t>)</w:t>
      </w:r>
      <w:r w:rsidRPr="00420C26">
        <w:t>,</w:t>
      </w:r>
      <w:r w:rsidRPr="00420C26">
        <w:tab/>
      </w:r>
      <w:r w:rsidRPr="00420C26">
        <w:tab/>
      </w:r>
      <w:r w:rsidRPr="00420C26">
        <w:tab/>
      </w:r>
      <w:r w:rsidRPr="00420C26">
        <w:tab/>
      </w:r>
      <w:r w:rsidRPr="00420C26">
        <w:tab/>
        <w:t>(</w:t>
      </w:r>
      <w:r w:rsidR="00393D21" w:rsidRPr="0009027F">
        <w:t>5</w:t>
      </w:r>
      <w:r w:rsidRPr="00420C26">
        <w:t>.24)</w:t>
      </w:r>
    </w:p>
    <w:p w14:paraId="46FFAD3D" w14:textId="77777777" w:rsidR="0033136B" w:rsidRPr="00420C26" w:rsidRDefault="0033136B" w:rsidP="0033136B"/>
    <w:p w14:paraId="59A5DA25" w14:textId="77777777" w:rsidR="0033136B" w:rsidRPr="00420C26" w:rsidRDefault="0033136B" w:rsidP="0033136B">
      <w:r w:rsidRPr="00420C26">
        <w:t xml:space="preserve">где </w:t>
      </w: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без</w:t>
      </w:r>
      <w:proofErr w:type="spellEnd"/>
      <w:r w:rsidRPr="00E32EEC">
        <w:rPr>
          <w:i/>
          <w:iCs/>
          <w:vertAlign w:val="subscript"/>
        </w:rPr>
        <w:t xml:space="preserve"> </w:t>
      </w:r>
      <w:proofErr w:type="spellStart"/>
      <w:r w:rsidRPr="00E32EEC">
        <w:rPr>
          <w:i/>
          <w:iCs/>
          <w:vertAlign w:val="subscript"/>
        </w:rPr>
        <w:t>ндс</w:t>
      </w:r>
      <w:bookmarkStart w:id="67" w:name="_Hlk55159392"/>
      <w:proofErr w:type="spellEnd"/>
      <w:r w:rsidRPr="00420C26">
        <w:t xml:space="preserve"> – отпускная цена программы без НДС, руб.;</w:t>
      </w:r>
      <w:bookmarkEnd w:id="67"/>
      <w:r w:rsidRPr="00420C26">
        <w:t xml:space="preserve"> </w:t>
      </w:r>
    </w:p>
    <w:p w14:paraId="4AAEA73D" w14:textId="77777777" w:rsidR="0033136B" w:rsidRPr="00420C26" w:rsidRDefault="0033136B" w:rsidP="00393D21">
      <w:r w:rsidRPr="00E32EEC">
        <w:rPr>
          <w:i/>
          <w:iCs/>
          <w:lang w:val="en-US"/>
        </w:rPr>
        <w:t>h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 xml:space="preserve"> </w:t>
      </w:r>
      <w:r w:rsidRPr="00420C26">
        <w:t xml:space="preserve">– ставка налога на добавленную стоимость </w:t>
      </w:r>
      <w:bookmarkStart w:id="68" w:name="_Hlk55159417"/>
      <w:r w:rsidRPr="00420C26">
        <w:t>(20 %)</w:t>
      </w:r>
      <w:bookmarkEnd w:id="68"/>
      <w:r w:rsidRPr="00420C26">
        <w:t>.</w:t>
      </w:r>
    </w:p>
    <w:p w14:paraId="2952BB49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420C26">
        <w:rPr>
          <w:rFonts w:eastAsia="Times New Roman" w:cs="Times New Roman"/>
          <w:color w:val="000000"/>
          <w:szCs w:val="28"/>
          <w:lang w:eastAsia="ru-RU"/>
        </w:rPr>
        <w:t>Отпускная цена с НДС разрабатываемого программного продукта равна:</w:t>
      </w:r>
    </w:p>
    <w:p w14:paraId="65E7971D" w14:textId="77777777" w:rsidR="0033136B" w:rsidRPr="00420C26" w:rsidRDefault="0033136B" w:rsidP="0033136B"/>
    <w:p w14:paraId="009D2B33" w14:textId="4ADC72CA" w:rsidR="0033136B" w:rsidRPr="00393D21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32EEC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E32EEC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</w:t>
      </w:r>
      <w:proofErr w:type="spellEnd"/>
      <w:r w:rsidR="00E32EEC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38 </w:t>
      </w:r>
      <w:r w:rsidRPr="00420C26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(1 + 20/100) = </w:t>
      </w:r>
      <w:r>
        <w:rPr>
          <w:rFonts w:eastAsia="Times New Roman" w:cs="Times New Roman"/>
          <w:szCs w:val="28"/>
          <w:lang w:eastAsia="ru-RU"/>
        </w:rPr>
        <w:t>1692,46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393D21">
        <w:rPr>
          <w:rFonts w:eastAsia="Times New Roman" w:cs="Times New Roman"/>
          <w:szCs w:val="28"/>
          <w:lang w:val="en-US"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руб.</w:t>
      </w:r>
      <w:r w:rsidR="00393D21">
        <w:rPr>
          <w:rFonts w:eastAsia="Times New Roman" w:cs="Times New Roman"/>
          <w:szCs w:val="28"/>
          <w:lang w:val="en-US" w:eastAsia="ru-RU"/>
        </w:rPr>
        <w:t>).</w:t>
      </w:r>
    </w:p>
    <w:p w14:paraId="288EFA14" w14:textId="77777777" w:rsidR="0033136B" w:rsidRDefault="0033136B" w:rsidP="0033136B">
      <w:pPr>
        <w:rPr>
          <w:szCs w:val="30"/>
        </w:rPr>
      </w:pPr>
    </w:p>
    <w:p w14:paraId="101C8DBD" w14:textId="42523370" w:rsidR="0033136B" w:rsidRPr="00050B34" w:rsidRDefault="0033136B" w:rsidP="006B73E0">
      <w:pPr>
        <w:pStyle w:val="3"/>
        <w:numPr>
          <w:ilvl w:val="1"/>
          <w:numId w:val="9"/>
        </w:numPr>
        <w:tabs>
          <w:tab w:val="clear" w:pos="1134"/>
        </w:tabs>
        <w:ind w:left="0" w:firstLine="567"/>
        <w:outlineLvl w:val="1"/>
      </w:pPr>
      <w:bookmarkStart w:id="69" w:name="_Toc74077408"/>
      <w:bookmarkStart w:id="70" w:name="_Toc136257088"/>
      <w:r w:rsidRPr="00050B34">
        <w:rPr>
          <w:rFonts w:eastAsia="Times New Roman"/>
          <w:lang w:eastAsia="ru-RU"/>
        </w:rPr>
        <w:t xml:space="preserve">Определение экономического эффекта от внедрения </w:t>
      </w:r>
      <w:bookmarkEnd w:id="69"/>
      <w:r>
        <w:rPr>
          <w:rFonts w:eastAsia="Times New Roman"/>
          <w:lang w:eastAsia="ru-RU"/>
        </w:rPr>
        <w:t>ПП</w:t>
      </w:r>
      <w:bookmarkEnd w:id="70"/>
    </w:p>
    <w:p w14:paraId="32763AAE" w14:textId="77777777" w:rsidR="0033136B" w:rsidRDefault="0033136B" w:rsidP="0033136B">
      <w:pPr>
        <w:rPr>
          <w:szCs w:val="30"/>
        </w:rPr>
      </w:pPr>
    </w:p>
    <w:p w14:paraId="7CB5EB14" w14:textId="77777777" w:rsidR="0033136B" w:rsidRPr="00050B34" w:rsidRDefault="0033136B" w:rsidP="0033136B">
      <w:r w:rsidRPr="00050B34">
        <w:t>Внедрение ПП может обеспечить пользователю ожидаемый прирост прибыли за счет сокращения трудоемкости решения задачи, являющейся предметом автоматизации и, как результат, снижения текущих затрат, связанных с решением данной задачи.</w:t>
      </w:r>
    </w:p>
    <w:p w14:paraId="6A0859DC" w14:textId="77777777" w:rsidR="0033136B" w:rsidRPr="00050B34" w:rsidRDefault="0033136B" w:rsidP="0033136B">
      <w:r w:rsidRPr="00050B34">
        <w:t>Годовые эксплуатационные расходы при обработке информации включают в себя следующие затраты:</w:t>
      </w:r>
    </w:p>
    <w:p w14:paraId="5D6C2B41" w14:textId="262079DD" w:rsidR="0033136B" w:rsidRPr="00050B34" w:rsidRDefault="0033136B" w:rsidP="0033136B">
      <w:r w:rsidRPr="00050B34">
        <w:t>1) затраты на оплату труда пользователя ПП определяются по формуле (</w:t>
      </w:r>
      <w:r w:rsidR="00393D21" w:rsidRPr="00393D21">
        <w:t>5</w:t>
      </w:r>
      <w:r w:rsidRPr="00050B34">
        <w:t>.25):</w:t>
      </w:r>
    </w:p>
    <w:p w14:paraId="19C450C1" w14:textId="77777777" w:rsidR="0033136B" w:rsidRPr="00050B34" w:rsidRDefault="0033136B" w:rsidP="0033136B"/>
    <w:p w14:paraId="1B5AC46C" w14:textId="7C9C9F7A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=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k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t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чр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q)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a)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b),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ab/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ab/>
        <w:t>(</w:t>
      </w:r>
      <w:r w:rsidR="00393D21">
        <w:rPr>
          <w:rFonts w:eastAsia="Times New Roman" w:cs="Times New Roman"/>
          <w:color w:val="000000"/>
          <w:szCs w:val="28"/>
          <w:lang w:val="en-US"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>.25)</w:t>
      </w:r>
    </w:p>
    <w:p w14:paraId="042E2194" w14:textId="77777777" w:rsidR="0033136B" w:rsidRPr="00050B34" w:rsidRDefault="0033136B" w:rsidP="0033136B">
      <w:pPr>
        <w:jc w:val="right"/>
        <w:rPr>
          <w:rFonts w:eastAsia="Times New Roman" w:cs="Times New Roman"/>
          <w:color w:val="000000"/>
          <w:szCs w:val="28"/>
          <w:lang w:val="en-US" w:eastAsia="ru-RU"/>
        </w:rPr>
      </w:pPr>
    </w:p>
    <w:p w14:paraId="78CAE309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р</w:t>
      </w:r>
      <w:proofErr w:type="spellEnd"/>
      <w:r w:rsidRPr="00050B34">
        <w:t xml:space="preserve"> – трудоемкость разового решения задачи, чел-ч. (примем равным времени решения задачи на ЭВМ); </w:t>
      </w:r>
    </w:p>
    <w:p w14:paraId="1A74B9EC" w14:textId="77777777" w:rsidR="0033136B" w:rsidRPr="00050B34" w:rsidRDefault="0033136B" w:rsidP="00393D21">
      <w:r w:rsidRPr="008F733B">
        <w:rPr>
          <w:i/>
          <w:iCs/>
        </w:rPr>
        <w:t>к</w:t>
      </w:r>
      <w:r w:rsidRPr="00050B34">
        <w:t xml:space="preserve"> – периодичность решения задачи в течение года, раз/год </w:t>
      </w:r>
      <w:r w:rsidRPr="00050B34">
        <w:rPr>
          <w:szCs w:val="28"/>
        </w:rPr>
        <w:t xml:space="preserve">(при среднем </w:t>
      </w:r>
      <w:r>
        <w:rPr>
          <w:szCs w:val="28"/>
        </w:rPr>
        <w:t>проведении исследований в количестве 10</w:t>
      </w:r>
      <w:r w:rsidRPr="00050B34">
        <w:rPr>
          <w:szCs w:val="28"/>
        </w:rPr>
        <w:t xml:space="preserve"> это значение может быть прин</w:t>
      </w:r>
      <w:r>
        <w:rPr>
          <w:szCs w:val="28"/>
        </w:rPr>
        <w:t>ято 3650</w:t>
      </w:r>
      <w:r w:rsidRPr="00050B34">
        <w:rPr>
          <w:szCs w:val="28"/>
        </w:rPr>
        <w:t xml:space="preserve"> (365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10 = 3650</w:t>
      </w:r>
      <w:r w:rsidRPr="00050B34">
        <w:rPr>
          <w:szCs w:val="28"/>
        </w:rPr>
        <w:t>)</w:t>
      </w:r>
      <w:r w:rsidRPr="00050B34">
        <w:t>;</w:t>
      </w:r>
    </w:p>
    <w:p w14:paraId="0B0D4AB6" w14:textId="20CC4783" w:rsidR="0033136B" w:rsidRPr="00F91858" w:rsidRDefault="0033136B" w:rsidP="00393D21">
      <w:pPr>
        <w:rPr>
          <w:color w:val="FF0000"/>
        </w:rPr>
      </w:pPr>
      <w:proofErr w:type="spellStart"/>
      <w:r w:rsidRPr="008F733B">
        <w:rPr>
          <w:i/>
          <w:iCs/>
        </w:rPr>
        <w:t>t</w:t>
      </w:r>
      <w:r w:rsidRPr="008F733B">
        <w:rPr>
          <w:i/>
          <w:iCs/>
          <w:vertAlign w:val="subscript"/>
        </w:rPr>
        <w:t>чр</w:t>
      </w:r>
      <w:proofErr w:type="spellEnd"/>
      <w:r w:rsidRPr="00050B34">
        <w:t xml:space="preserve"> – среднечасовая ставка работника,</w:t>
      </w:r>
      <w:r>
        <w:t xml:space="preserve"> производящего расчет задач</w:t>
      </w:r>
      <w:r w:rsidRPr="00C16C39">
        <w:t>и</w:t>
      </w:r>
      <w:r>
        <w:t xml:space="preserve"> (может быть принята 1,32)</w:t>
      </w:r>
      <w:r w:rsidRPr="00C16C39">
        <w:t>;</w:t>
      </w:r>
      <w:r w:rsidR="0074789F" w:rsidRPr="0074789F">
        <w:t>[15]</w:t>
      </w:r>
      <w:r>
        <w:t xml:space="preserve"> </w:t>
      </w:r>
    </w:p>
    <w:p w14:paraId="17F7CF88" w14:textId="77777777" w:rsidR="0033136B" w:rsidRPr="00050B34" w:rsidRDefault="0033136B" w:rsidP="00393D21">
      <w:r w:rsidRPr="008F733B">
        <w:rPr>
          <w:i/>
          <w:iCs/>
        </w:rPr>
        <w:t>q</w:t>
      </w:r>
      <w:r w:rsidRPr="00050B34">
        <w:t xml:space="preserve"> – коэффициент, учитывающий процент премий (при отсутствии данных может быть принят 0,3...0,4); </w:t>
      </w:r>
    </w:p>
    <w:p w14:paraId="43292EBD" w14:textId="77777777" w:rsidR="00C054D1" w:rsidRDefault="0033136B" w:rsidP="00C054D1">
      <w:r w:rsidRPr="008F733B">
        <w:rPr>
          <w:i/>
          <w:iCs/>
        </w:rPr>
        <w:t>а</w:t>
      </w:r>
      <w:r w:rsidRPr="00050B34">
        <w:t xml:space="preserve"> – коэффициент, учитывающий дополнительную заработную плату (при отсутствии данных может быть принят 0,15); </w:t>
      </w:r>
    </w:p>
    <w:p w14:paraId="18AE96D3" w14:textId="6B15ECC5" w:rsidR="0033136B" w:rsidRPr="00050B34" w:rsidRDefault="0033136B" w:rsidP="00C054D1">
      <w:r w:rsidRPr="008F733B">
        <w:rPr>
          <w:i/>
          <w:iCs/>
        </w:rPr>
        <w:t>b</w:t>
      </w:r>
      <w:r w:rsidRPr="00050B34">
        <w:t xml:space="preserve"> – коэффициент, учитывающий отчисления от фонда заработной платы 0,346 (отчисления в фонд социальной защиты населения и в фонд страхования от несчастных случаев на производстве и профессиональных заболеваний).</w:t>
      </w:r>
    </w:p>
    <w:p w14:paraId="6621CA34" w14:textId="77777777" w:rsidR="008F733B" w:rsidRDefault="008F733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3EE14B62" w14:textId="39571DCF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6415CCEF" w14:textId="712A22E4" w:rsidR="0033136B" w:rsidRPr="0009027F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0,018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3650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2694E">
        <w:rPr>
          <w:rFonts w:eastAsia="Times New Roman" w:cs="Times New Roman"/>
          <w:color w:val="000000"/>
          <w:szCs w:val="28"/>
          <w:lang w:eastAsia="ru-RU"/>
        </w:rPr>
        <w:t>1,32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(1 + 0,3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(1 + 0,15)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+ 0,346) 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134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93D21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Pr="0062694E">
        <w:rPr>
          <w:rFonts w:eastAsia="Times New Roman" w:cs="Times New Roman"/>
          <w:color w:val="000000"/>
          <w:szCs w:val="28"/>
          <w:lang w:eastAsia="ru-RU"/>
        </w:rPr>
        <w:t>руб.</w:t>
      </w:r>
      <w:r w:rsidR="00393D21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3363E0F7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9BA2C0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163839F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614E418" w14:textId="7DBF5F61" w:rsidR="0033136B" w:rsidRPr="00393D21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0,11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3650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2694E">
        <w:rPr>
          <w:rFonts w:eastAsia="Times New Roman" w:cs="Times New Roman"/>
          <w:color w:val="000000"/>
          <w:szCs w:val="28"/>
          <w:lang w:eastAsia="ru-RU"/>
        </w:rPr>
        <w:t>1,32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(1 + 0,3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(1 + 0,15)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+ 0,346) 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1066</w:t>
      </w:r>
      <w:r w:rsidRPr="0062694E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46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93D21" w:rsidRPr="00393D21">
        <w:rPr>
          <w:rFonts w:eastAsia="Times New Roman" w:cs="Times New Roman"/>
          <w:color w:val="000000"/>
          <w:szCs w:val="28"/>
          <w:lang w:eastAsia="ru-RU"/>
        </w:rPr>
        <w:t>(</w:t>
      </w:r>
      <w:r w:rsidRPr="0062694E">
        <w:rPr>
          <w:rFonts w:eastAsia="Times New Roman" w:cs="Times New Roman"/>
          <w:color w:val="000000"/>
          <w:szCs w:val="28"/>
          <w:lang w:eastAsia="ru-RU"/>
        </w:rPr>
        <w:t>руб.</w:t>
      </w:r>
      <w:r w:rsidR="00393D21" w:rsidRPr="00393D21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6A7F3001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C61748D" w14:textId="7BF8F803" w:rsidR="0033136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Время решения задачи на ЭВМ рассчитывается по формуле (</w:t>
      </w:r>
      <w:r w:rsidR="00D37D86" w:rsidRPr="00D37D86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.26):</w:t>
      </w:r>
    </w:p>
    <w:p w14:paraId="2F425CA7" w14:textId="77777777" w:rsidR="00393D21" w:rsidRPr="00050B34" w:rsidRDefault="00393D2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986"/>
      </w:tblGrid>
      <w:tr w:rsidR="00393D21" w14:paraId="621EB23A" w14:textId="77777777" w:rsidTr="00393D21">
        <w:tc>
          <w:tcPr>
            <w:tcW w:w="8642" w:type="dxa"/>
            <w:vAlign w:val="center"/>
          </w:tcPr>
          <w:p w14:paraId="3E2B3ACA" w14:textId="4F61BF8D" w:rsidR="00393D21" w:rsidRDefault="00000000" w:rsidP="00393D21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=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Т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вв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 xml:space="preserve"> 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 Т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 xml:space="preserve"> 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 Т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выв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</m:t>
                </m:r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w:sym w:font="Symbol" w:char="F0B4"/>
                </m:r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1 +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000000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 w:cs="Times New Roman"/>
                                <w:i/>
                                <w:iCs/>
                                <w:color w:val="000000"/>
                                <w:szCs w:val="28"/>
                                <w:lang w:val="en-US" w:eastAsia="ru-RU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Times New Roman" w:cs="Times New Roman"/>
                                <w:i/>
                                <w:iCs/>
                                <w:color w:val="000000"/>
                                <w:szCs w:val="28"/>
                                <w:lang w:eastAsia="ru-RU"/>
                              </w:rPr>
                              <m:t>пз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60</m:t>
                    </m:r>
                  </m:den>
                </m:f>
                <m:r>
                  <m:rPr>
                    <m:nor/>
                  </m:rPr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986" w:type="dxa"/>
            <w:vAlign w:val="center"/>
          </w:tcPr>
          <w:p w14:paraId="1B7B3EA3" w14:textId="1997457A" w:rsidR="00393D21" w:rsidRDefault="00393D21" w:rsidP="00393D21">
            <w:pPr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50B34">
              <w:rPr>
                <w:rFonts w:eastAsia="Times New Roman" w:cs="Times New Roman"/>
                <w:color w:val="000000"/>
                <w:szCs w:val="28"/>
                <w:lang w:eastAsia="ru-RU"/>
              </w:rPr>
              <w:t>(</w:t>
            </w:r>
            <w:r w:rsidR="00D37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</w:t>
            </w:r>
            <w:r w:rsidRPr="00050B34">
              <w:rPr>
                <w:rFonts w:eastAsia="Times New Roman" w:cs="Times New Roman"/>
                <w:color w:val="000000"/>
                <w:szCs w:val="28"/>
                <w:lang w:eastAsia="ru-RU"/>
              </w:rPr>
              <w:t>.26)</w:t>
            </w:r>
          </w:p>
        </w:tc>
      </w:tr>
    </w:tbl>
    <w:p w14:paraId="2D8D890C" w14:textId="77777777" w:rsidR="00393D21" w:rsidRDefault="00393D2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0F6A08E" w14:textId="08B89DE1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вв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время ввода в ЭВМ исходных данных, необходимых для решения задачи,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– проектный продукт: </w:t>
      </w:r>
      <w:r>
        <w:rPr>
          <w:szCs w:val="28"/>
        </w:rPr>
        <w:t>0</w:t>
      </w:r>
      <w:r w:rsidRPr="00050B34">
        <w:rPr>
          <w:szCs w:val="28"/>
        </w:rPr>
        <w:t>,</w:t>
      </w:r>
      <w:r>
        <w:rPr>
          <w:szCs w:val="28"/>
        </w:rPr>
        <w:t xml:space="preserve">5 </w:t>
      </w:r>
      <w:r w:rsidRPr="00050B34">
        <w:rPr>
          <w:szCs w:val="28"/>
        </w:rPr>
        <w:t xml:space="preserve">мин, базовый проект – </w:t>
      </w:r>
      <w:r>
        <w:rPr>
          <w:szCs w:val="28"/>
        </w:rPr>
        <w:t>5</w:t>
      </w:r>
      <w:r w:rsidRPr="00050B34">
        <w:rPr>
          <w:szCs w:val="28"/>
        </w:rPr>
        <w:t>,1 мин.);</w:t>
      </w:r>
    </w:p>
    <w:p w14:paraId="607A2DCB" w14:textId="77777777" w:rsidR="0033136B" w:rsidRPr="00050B34" w:rsidRDefault="0033136B" w:rsidP="00393D21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время вычислений,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- проектный продукт: 0,1 мин, базовый проект – 0,1 мин.);</w:t>
      </w:r>
    </w:p>
    <w:p w14:paraId="4A3BA627" w14:textId="77777777" w:rsidR="0033136B" w:rsidRPr="00050B34" w:rsidRDefault="0033136B" w:rsidP="00393D21">
      <w:pPr>
        <w:rPr>
          <w:szCs w:val="28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выв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>– время вывода результатов решения задачи,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- проектный продукт: 0,2 мин, базовый проект – 0,2 мин.); </w:t>
      </w:r>
    </w:p>
    <w:p w14:paraId="6D62051A" w14:textId="77777777" w:rsidR="0033136B" w:rsidRPr="00050B34" w:rsidRDefault="0033136B" w:rsidP="00393D21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lastRenderedPageBreak/>
        <w:t>d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пз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коэффициент, учитывающий подготовительно-заключительное время (</w:t>
      </w:r>
      <w:proofErr w:type="spellStart"/>
      <w:r w:rsidRPr="00050B34">
        <w:rPr>
          <w:rFonts w:eastAsia="Times New Roman" w:cs="Times New Roman"/>
          <w:color w:val="000000"/>
          <w:szCs w:val="28"/>
          <w:lang w:eastAsia="ru-RU"/>
        </w:rPr>
        <w:t>d</w:t>
      </w:r>
      <w:r w:rsidRPr="00050B34">
        <w:rPr>
          <w:rFonts w:eastAsia="Times New Roman" w:cs="Times New Roman"/>
          <w:color w:val="000000"/>
          <w:szCs w:val="28"/>
          <w:vertAlign w:val="subscript"/>
          <w:lang w:eastAsia="ru-RU"/>
        </w:rPr>
        <w:t>пз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0,2).</w:t>
      </w:r>
    </w:p>
    <w:p w14:paraId="646A959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67FA2928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309D92C" w14:textId="082C62D3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p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= (0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5 + 0,2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+ 0,2)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+ 0,2)/60 = 0,018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ч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2BDD2735" w14:textId="77777777" w:rsidR="0033136B" w:rsidRPr="00050B34" w:rsidRDefault="0033136B" w:rsidP="0033136B">
      <w:pPr>
        <w:ind w:firstLine="1276"/>
        <w:rPr>
          <w:rFonts w:eastAsia="Times New Roman" w:cs="Times New Roman"/>
          <w:color w:val="000000"/>
          <w:szCs w:val="28"/>
          <w:lang w:eastAsia="ru-RU"/>
        </w:rPr>
      </w:pPr>
    </w:p>
    <w:p w14:paraId="5E35D4E7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523578AF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4A7FCAD" w14:textId="4D3C2272" w:rsidR="0033136B" w:rsidRPr="0009027F" w:rsidRDefault="0033136B" w:rsidP="006337BE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p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= (5,1 + 0,2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+ 0,2)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+ 0,2)/60 = 0,11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="006337BE" w:rsidRPr="00050B34">
        <w:rPr>
          <w:rFonts w:eastAsia="Times New Roman" w:cs="Times New Roman"/>
          <w:color w:val="000000"/>
          <w:szCs w:val="28"/>
          <w:lang w:eastAsia="ru-RU"/>
        </w:rPr>
        <w:t>ч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17025086" w14:textId="77777777" w:rsidR="006337BE" w:rsidRPr="00050B34" w:rsidRDefault="006337BE" w:rsidP="006337BE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B955E13" w14:textId="6FB9E26F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Время ввода в ЭВМ исходных данных определяется по формуле (</w:t>
      </w:r>
      <w:r w:rsidR="00E17587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.27):</w:t>
      </w:r>
    </w:p>
    <w:p w14:paraId="3C46E7F4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73D4872" w14:textId="6B535484" w:rsidR="0033136B" w:rsidRPr="00050B34" w:rsidRDefault="00000000" w:rsidP="0033136B">
      <w:pPr>
        <w:spacing w:line="276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</m:sub>
        </m:sSub>
        <m:r>
          <m:rPr>
            <m:nor/>
          </m:rPr>
          <w:rPr>
            <w:rFonts w:eastAsia="Times New Roman" w:cs="Times New Roman"/>
            <w:i/>
            <w:color w:val="000000"/>
            <w:szCs w:val="28"/>
            <w:lang w:eastAsia="ru-RU"/>
          </w:rPr>
          <m:t xml:space="preserve">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К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val="en-US" w:eastAsia="ru-RU"/>
                  </w:rPr>
                  <m:t>z</m:t>
                </m:r>
              </m:sub>
            </m:sSub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w:sym w:font="Symbol" w:char="F0B4"/>
            </m:r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z</m:t>
                </m:r>
              </m:sub>
            </m:sSub>
          </m:num>
          <m:den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100</m:t>
            </m:r>
          </m:den>
        </m:f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>,</m:t>
        </m:r>
      </m:oMath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E17587">
        <w:rPr>
          <w:rFonts w:eastAsia="Times New Roman" w:cs="Times New Roman"/>
          <w:color w:val="000000"/>
          <w:szCs w:val="28"/>
          <w:lang w:eastAsia="ru-RU"/>
        </w:rPr>
        <w:t>5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.27)</w:t>
      </w:r>
    </w:p>
    <w:p w14:paraId="4BE22D4E" w14:textId="77777777" w:rsidR="006337BE" w:rsidRDefault="006337BE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510F7DB" w14:textId="4ED7E7BD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К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среднее количество знаков, набираемых с клавиатуры при вводе исходных данных; </w:t>
      </w:r>
    </w:p>
    <w:p w14:paraId="0701807A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H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>– норматив набора 100 знаков, мин (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H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= 6</w:t>
      </w:r>
      <w:r w:rsidRPr="00050B34">
        <w:rPr>
          <w:rFonts w:eastAsia="Times New Roman" w:cs="Times New Roman"/>
          <w:color w:val="000000"/>
          <w:szCs w:val="28"/>
          <w:lang w:eastAsia="ru-RU"/>
        </w:rPr>
        <w:t>);</w:t>
      </w:r>
    </w:p>
    <w:p w14:paraId="745D4B05" w14:textId="77777777" w:rsidR="008F733B" w:rsidRDefault="008F733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2A5932EA" w14:textId="1DF2D52A" w:rsidR="0033136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07E87132" w14:textId="77777777" w:rsidR="00C054D1" w:rsidRPr="00050B34" w:rsidRDefault="00C054D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3B02F228" w14:textId="73614CA4" w:rsidR="0033136B" w:rsidRPr="0009027F" w:rsidRDefault="00000000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</m:sub>
        </m:sSub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= (</m:t>
        </m:r>
        <m:r>
          <m:rPr>
            <m:nor/>
          </m:rPr>
          <w:rPr>
            <w:rFonts w:ascii="Cambria Math" w:eastAsia="Times New Roman" w:cs="Times New Roman"/>
            <w:color w:val="000000"/>
            <w:szCs w:val="28"/>
            <w:lang w:eastAsia="ru-RU"/>
          </w:rPr>
          <m:t>20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w:sym w:font="Symbol" w:char="F0B4"/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6)/100</m:t>
        </m:r>
      </m:oMath>
      <w:r w:rsidR="0033136B">
        <w:rPr>
          <w:rFonts w:eastAsia="Times New Roman" w:cs="Times New Roman"/>
          <w:color w:val="000000"/>
          <w:szCs w:val="28"/>
          <w:lang w:eastAsia="ru-RU"/>
        </w:rPr>
        <w:t xml:space="preserve"> = 1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="0033136B">
        <w:rPr>
          <w:rFonts w:eastAsia="Times New Roman" w:cs="Times New Roman"/>
          <w:color w:val="000000"/>
          <w:szCs w:val="28"/>
          <w:lang w:eastAsia="ru-RU"/>
        </w:rPr>
        <w:t>2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мин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7B10B661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4B319CE0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495C1E1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6DFBDEC0" w14:textId="0757CA85" w:rsidR="0033136B" w:rsidRPr="00050B34" w:rsidRDefault="00000000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</m:sub>
        </m:sSub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= (</m:t>
        </m:r>
        <m:r>
          <m:rPr>
            <m:nor/>
          </m:rPr>
          <w:rPr>
            <w:rFonts w:ascii="Cambria Math" w:eastAsia="Times New Roman" w:cs="Times New Roman"/>
            <w:color w:val="000000"/>
            <w:szCs w:val="28"/>
            <w:lang w:eastAsia="ru-RU"/>
          </w:rPr>
          <m:t>40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w:sym w:font="Symbol" w:char="F0B4"/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6)/100</m:t>
        </m:r>
      </m:oMath>
      <w:r w:rsidR="0033136B">
        <w:rPr>
          <w:rFonts w:eastAsia="Times New Roman" w:cs="Times New Roman"/>
          <w:color w:val="000000"/>
          <w:szCs w:val="28"/>
          <w:lang w:eastAsia="ru-RU"/>
        </w:rPr>
        <w:t xml:space="preserve"> = 2,4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17587">
        <w:rPr>
          <w:rFonts w:eastAsia="Times New Roman" w:cs="Times New Roman"/>
          <w:color w:val="000000"/>
          <w:szCs w:val="28"/>
          <w:lang w:eastAsia="ru-RU"/>
        </w:rPr>
        <w:t>(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мин</w:t>
      </w:r>
      <w:r w:rsidR="00E17587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729D6FFF" w14:textId="77777777" w:rsidR="0033136B" w:rsidRPr="00050B34" w:rsidRDefault="0033136B" w:rsidP="0033136B"/>
    <w:p w14:paraId="1CDE7A68" w14:textId="2B0755AC" w:rsidR="0033136B" w:rsidRPr="00050B34" w:rsidRDefault="0033136B" w:rsidP="0033136B">
      <w:r w:rsidRPr="00050B34">
        <w:t>2) годовые затраты на электроэнергию работы ЭВМ определяются по формуле (</w:t>
      </w:r>
      <w:r w:rsidR="006337BE" w:rsidRPr="006337BE">
        <w:t>5</w:t>
      </w:r>
      <w:r w:rsidRPr="00050B34">
        <w:t>.28):</w:t>
      </w:r>
    </w:p>
    <w:p w14:paraId="1E0AA97F" w14:textId="77777777" w:rsidR="0033136B" w:rsidRPr="00050B34" w:rsidRDefault="0033136B" w:rsidP="0033136B"/>
    <w:p w14:paraId="1A152C14" w14:textId="1D7D0A0B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Ф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,</w:t>
      </w:r>
      <w:r w:rsidR="008428C9" w:rsidRPr="008428C9">
        <w:rPr>
          <w:vertAlign w:val="subscript"/>
        </w:rPr>
        <w:t xml:space="preserve"> </w:t>
      </w:r>
      <w:r w:rsidR="00906A35">
        <w:rPr>
          <w:vertAlign w:val="subscript"/>
        </w:rPr>
        <w:tab/>
      </w:r>
      <w:r w:rsidR="00906A35">
        <w:rPr>
          <w:vertAlign w:val="subscript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.28)</w:t>
      </w:r>
    </w:p>
    <w:p w14:paraId="3948C4EC" w14:textId="77777777" w:rsidR="0033136B" w:rsidRPr="00050B34" w:rsidRDefault="0033136B" w:rsidP="0033136B"/>
    <w:p w14:paraId="37B75A6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стоимость 1 кВт-часа электроэнергии, руб.; </w:t>
      </w:r>
    </w:p>
    <w:p w14:paraId="101475B1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– среднечасовое потребление электроэнергии ЭВМ, кВт.; </w:t>
      </w:r>
    </w:p>
    <w:p w14:paraId="7BF3D154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Ф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годовой фонд времени работы ЭВМ, ч;</w:t>
      </w:r>
    </w:p>
    <w:p w14:paraId="53B26F09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Затраты на электроэнергию работы ЭВМ равны:</w:t>
      </w:r>
    </w:p>
    <w:p w14:paraId="7F5A9F48" w14:textId="77777777" w:rsidR="0033136B" w:rsidRPr="00050B34" w:rsidRDefault="0033136B" w:rsidP="0033136B"/>
    <w:p w14:paraId="529D8664" w14:textId="4E2B938B" w:rsidR="0033136B" w:rsidRPr="006337BE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0,</w:t>
      </w:r>
      <w:r>
        <w:rPr>
          <w:rFonts w:eastAsia="Times New Roman" w:cs="Times New Roman"/>
          <w:szCs w:val="28"/>
          <w:lang w:eastAsia="ru-RU"/>
        </w:rPr>
        <w:t>2321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2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2000 = 102,12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руб.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00398046" w14:textId="77777777" w:rsidR="0033136B" w:rsidRPr="00050B34" w:rsidRDefault="0033136B" w:rsidP="0033136B"/>
    <w:p w14:paraId="38FABE05" w14:textId="3273AD0C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lastRenderedPageBreak/>
        <w:t>3) годовая величина амортизационных отчислений на реновацию ЭВМ определяется по формуле (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.29):</w:t>
      </w:r>
    </w:p>
    <w:p w14:paraId="06588F54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E7F2C49" w14:textId="31A5B5C8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(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АС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а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)/</w:t>
      </w:r>
      <w:r w:rsidRPr="00050B34">
        <w:rPr>
          <w:rFonts w:eastAsia="Times New Roman" w:cs="Times New Roman"/>
          <w:color w:val="000000"/>
          <w:szCs w:val="28"/>
          <w:lang w:eastAsia="ru-RU"/>
        </w:rPr>
        <w:t>100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;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.29)</w:t>
      </w:r>
    </w:p>
    <w:p w14:paraId="3FD2AAC9" w14:textId="77777777" w:rsidR="0033136B" w:rsidRPr="00050B34" w:rsidRDefault="0033136B" w:rsidP="0033136B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FEEB8B0" w14:textId="4F5C6A4F" w:rsidR="0033136B" w:rsidRPr="006337BE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(17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00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20)/100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= 34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0 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руб.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542FFF58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063B0C7" w14:textId="047FAA5D" w:rsidR="0033136B" w:rsidRPr="00050B34" w:rsidRDefault="0033136B" w:rsidP="0033136B">
      <w:r w:rsidRPr="00050B34">
        <w:t>4) годовые затраты на ремонт и техническое обслуживание ЭВМ определяются по формуле (</w:t>
      </w:r>
      <w:r w:rsidR="006337BE" w:rsidRPr="006337BE">
        <w:t>5</w:t>
      </w:r>
      <w:r w:rsidRPr="00050B34">
        <w:t>.30):</w:t>
      </w:r>
    </w:p>
    <w:p w14:paraId="1B81AC05" w14:textId="77777777" w:rsidR="0033136B" w:rsidRPr="00050B34" w:rsidRDefault="0033136B" w:rsidP="0033136B"/>
    <w:p w14:paraId="58B0FA9B" w14:textId="2EABD97A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р.эвм</w:t>
      </w:r>
      <w:proofErr w:type="spellEnd"/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АС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k</w:t>
      </w:r>
      <w:r w:rsidRPr="008F733B">
        <w:rPr>
          <w:i/>
          <w:iCs/>
          <w:vertAlign w:val="subscript"/>
        </w:rPr>
        <w:t>ро</w:t>
      </w:r>
      <w:proofErr w:type="spellEnd"/>
      <w:r>
        <w:rPr>
          <w:vertAlign w:val="subscript"/>
        </w:rPr>
        <w:tab/>
      </w:r>
      <w:r w:rsidR="006337BE" w:rsidRPr="0009027F">
        <w:t>;</w:t>
      </w:r>
      <w:r w:rsidR="008428C9" w:rsidRPr="008428C9">
        <w:rPr>
          <w:vertAlign w:val="subscript"/>
        </w:rPr>
        <w:t xml:space="preserve"> </w:t>
      </w:r>
      <w:r w:rsidR="008428C9"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6337BE" w:rsidRPr="006337BE">
        <w:t>5</w:t>
      </w:r>
      <w:r w:rsidRPr="00050B34">
        <w:t>.30)</w:t>
      </w:r>
    </w:p>
    <w:p w14:paraId="3EED9414" w14:textId="77777777" w:rsidR="006337BE" w:rsidRDefault="006337BE" w:rsidP="0033136B">
      <w:pPr>
        <w:ind w:firstLine="0"/>
        <w:jc w:val="center"/>
      </w:pPr>
    </w:p>
    <w:p w14:paraId="188AEE64" w14:textId="27673F21" w:rsidR="0033136B" w:rsidRPr="00050B34" w:rsidRDefault="0033136B" w:rsidP="0033136B">
      <w:pPr>
        <w:ind w:firstLine="0"/>
        <w:jc w:val="center"/>
      </w:pPr>
      <w:proofErr w:type="spellStart"/>
      <w:r w:rsidRPr="00050B34">
        <w:t>Зг</w:t>
      </w:r>
      <w:r w:rsidRPr="00050B34">
        <w:rPr>
          <w:vertAlign w:val="subscript"/>
        </w:rPr>
        <w:t>р.эвм</w:t>
      </w:r>
      <w:proofErr w:type="spellEnd"/>
      <w:r w:rsidRPr="00050B34">
        <w:t xml:space="preserve"> = </w:t>
      </w:r>
      <w:r>
        <w:t>17</w:t>
      </w:r>
      <w:r w:rsidRPr="00050B34">
        <w:t xml:space="preserve">00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0,13 = 221</w:t>
      </w:r>
      <w:r w:rsidRPr="00050B34">
        <w:t xml:space="preserve"> руб.</w:t>
      </w:r>
    </w:p>
    <w:p w14:paraId="24E84341" w14:textId="77777777" w:rsidR="0033136B" w:rsidRPr="00050B34" w:rsidRDefault="0033136B" w:rsidP="0033136B"/>
    <w:p w14:paraId="7D68CEAE" w14:textId="073021EE" w:rsidR="0033136B" w:rsidRPr="00050B34" w:rsidRDefault="0033136B" w:rsidP="0033136B">
      <w:r w:rsidRPr="00050B34">
        <w:t>5) годовая величина амортизационных отчислений на реновацию производственных площадей, занятых ЭВМ определяется по формуле (</w:t>
      </w:r>
      <w:r w:rsidR="006337BE" w:rsidRPr="006337BE">
        <w:t>5</w:t>
      </w:r>
      <w:r w:rsidRPr="00050B34">
        <w:t>.31):</w:t>
      </w:r>
    </w:p>
    <w:p w14:paraId="38CDE0A6" w14:textId="77777777" w:rsidR="0033136B" w:rsidRPr="00050B34" w:rsidRDefault="0033136B" w:rsidP="0033136B"/>
    <w:p w14:paraId="4D300876" w14:textId="5C926C78" w:rsidR="0033136B" w:rsidRPr="007B3B14" w:rsidRDefault="0033136B" w:rsidP="0033136B">
      <w:pPr>
        <w:ind w:firstLine="0"/>
        <w:jc w:val="right"/>
      </w:pP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= (</w:t>
      </w:r>
      <w:proofErr w:type="spellStart"/>
      <w:r w:rsidRPr="008F733B">
        <w:rPr>
          <w:i/>
          <w:iCs/>
        </w:rPr>
        <w:t>S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k</w:t>
      </w:r>
      <w:r w:rsidRPr="008F733B">
        <w:rPr>
          <w:i/>
          <w:iCs/>
          <w:vertAlign w:val="subscript"/>
        </w:rPr>
        <w:t>д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a</w:t>
      </w:r>
      <w:r w:rsidRPr="008F733B">
        <w:rPr>
          <w:i/>
          <w:iCs/>
        </w:rPr>
        <w:t>)/</w:t>
      </w:r>
      <w:r w:rsidRPr="00050B34">
        <w:t>100</w:t>
      </w:r>
      <w:r w:rsidR="006337BE" w:rsidRPr="006337BE">
        <w:t>;</w:t>
      </w:r>
      <w:r w:rsidRPr="007B3B14">
        <w:tab/>
      </w:r>
      <w:r w:rsidRPr="007B3B14">
        <w:tab/>
      </w:r>
      <w:r w:rsidRPr="007B3B14">
        <w:tab/>
      </w:r>
      <w:r w:rsidRPr="007B3B14">
        <w:tab/>
        <w:t>(</w:t>
      </w:r>
      <w:r w:rsidR="006337BE" w:rsidRPr="006337BE">
        <w:t>5</w:t>
      </w:r>
      <w:r w:rsidRPr="007B3B14">
        <w:t>.31)</w:t>
      </w:r>
    </w:p>
    <w:p w14:paraId="46C16DA2" w14:textId="77777777" w:rsidR="0033136B" w:rsidRPr="00050B34" w:rsidRDefault="0033136B" w:rsidP="0033136B">
      <w:pPr>
        <w:ind w:firstLine="0"/>
      </w:pPr>
    </w:p>
    <w:p w14:paraId="0597C6BB" w14:textId="7B4B42D5" w:rsidR="0033136B" w:rsidRDefault="0033136B" w:rsidP="0033136B">
      <w:pPr>
        <w:ind w:firstLine="0"/>
        <w:jc w:val="center"/>
      </w:pP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</w:t>
      </w:r>
      <w:r w:rsidRPr="00050B34">
        <w:t>= (</w:t>
      </w:r>
      <w:r>
        <w:t xml:space="preserve">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1,2</w:t>
      </w:r>
      <w:r w:rsidRPr="00050B34">
        <w:t>)/100</w:t>
      </w:r>
      <w:r>
        <w:t xml:space="preserve"> = 2</w:t>
      </w:r>
      <w:r w:rsidRPr="00050B34">
        <w:t>,</w:t>
      </w:r>
      <w:r>
        <w:t>88</w:t>
      </w:r>
      <w:r w:rsidRPr="00050B34">
        <w:t xml:space="preserve"> </w:t>
      </w:r>
      <w:r w:rsidR="006337BE" w:rsidRPr="006337BE">
        <w:t>(</w:t>
      </w:r>
      <w:r w:rsidRPr="00050B34">
        <w:t>руб.</w:t>
      </w:r>
      <w:r w:rsidR="006337BE" w:rsidRPr="006337BE">
        <w:t>).</w:t>
      </w:r>
    </w:p>
    <w:p w14:paraId="114FE403" w14:textId="77777777" w:rsidR="00C054D1" w:rsidRPr="006337BE" w:rsidRDefault="00C054D1" w:rsidP="0033136B">
      <w:pPr>
        <w:ind w:firstLine="0"/>
        <w:jc w:val="center"/>
      </w:pPr>
    </w:p>
    <w:p w14:paraId="31F7FED3" w14:textId="14BB7229" w:rsidR="0033136B" w:rsidRPr="0062694E" w:rsidRDefault="0033136B" w:rsidP="0033136B">
      <w:r w:rsidRPr="0062694E">
        <w:t>6) годовые затраты на ремонт и содержание производственных площадей определяются по формуле (</w:t>
      </w:r>
      <w:r w:rsidR="006337BE" w:rsidRPr="006337BE">
        <w:t>5</w:t>
      </w:r>
      <w:r w:rsidRPr="0062694E">
        <w:t>.32):</w:t>
      </w:r>
    </w:p>
    <w:p w14:paraId="11F7A757" w14:textId="77777777" w:rsidR="0033136B" w:rsidRPr="0062694E" w:rsidRDefault="0033136B" w:rsidP="0033136B"/>
    <w:p w14:paraId="64DB8168" w14:textId="7503CC0F" w:rsidR="0033136B" w:rsidRPr="0062694E" w:rsidRDefault="006337BE" w:rsidP="0033136B">
      <w:pPr>
        <w:jc w:val="right"/>
      </w:pPr>
      <w:r w:rsidRPr="006337BE">
        <w:t xml:space="preserve"> </w:t>
      </w:r>
      <w:proofErr w:type="spellStart"/>
      <w:r w:rsidR="0033136B" w:rsidRPr="008F733B">
        <w:rPr>
          <w:i/>
          <w:iCs/>
        </w:rPr>
        <w:t>Зг</w:t>
      </w:r>
      <w:r w:rsidR="0033136B" w:rsidRPr="008F733B">
        <w:rPr>
          <w:i/>
          <w:iCs/>
          <w:vertAlign w:val="subscript"/>
        </w:rPr>
        <w:t>р.пл</w:t>
      </w:r>
      <w:proofErr w:type="spellEnd"/>
      <w:r w:rsidR="0033136B" w:rsidRPr="008F733B">
        <w:rPr>
          <w:i/>
          <w:iCs/>
        </w:rPr>
        <w:t xml:space="preserve"> = </w:t>
      </w:r>
      <w:proofErr w:type="spellStart"/>
      <w:r w:rsidR="0033136B" w:rsidRPr="008F733B">
        <w:rPr>
          <w:i/>
          <w:iCs/>
        </w:rPr>
        <w:t>Ц</w:t>
      </w:r>
      <w:r w:rsidR="0033136B" w:rsidRPr="008F733B">
        <w:rPr>
          <w:i/>
          <w:iCs/>
          <w:vertAlign w:val="subscript"/>
        </w:rPr>
        <w:t>пл</w:t>
      </w:r>
      <w:proofErr w:type="spellEnd"/>
      <w:r w:rsidR="0033136B" w:rsidRPr="008F733B">
        <w:rPr>
          <w:i/>
          <w:iCs/>
        </w:rPr>
        <w:t xml:space="preserve"> </w:t>
      </w:r>
      <w:r w:rsidR="0033136B"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8F733B">
        <w:rPr>
          <w:i/>
          <w:iCs/>
        </w:rPr>
        <w:t xml:space="preserve"> </w:t>
      </w:r>
      <w:proofErr w:type="spellStart"/>
      <w:r w:rsidR="0033136B" w:rsidRPr="008F733B">
        <w:rPr>
          <w:i/>
          <w:iCs/>
        </w:rPr>
        <w:t>S</w:t>
      </w:r>
      <w:r w:rsidR="0033136B" w:rsidRPr="008F733B">
        <w:rPr>
          <w:i/>
          <w:iCs/>
          <w:vertAlign w:val="subscript"/>
        </w:rPr>
        <w:t>эвм</w:t>
      </w:r>
      <w:proofErr w:type="spellEnd"/>
      <w:r w:rsidR="0033136B" w:rsidRPr="008F733B">
        <w:rPr>
          <w:i/>
          <w:iCs/>
        </w:rPr>
        <w:t xml:space="preserve"> </w:t>
      </w:r>
      <w:r w:rsidR="0033136B"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8F733B">
        <w:rPr>
          <w:i/>
          <w:iCs/>
        </w:rPr>
        <w:t xml:space="preserve"> </w:t>
      </w:r>
      <w:proofErr w:type="spellStart"/>
      <w:r w:rsidR="0033136B" w:rsidRPr="008F733B">
        <w:rPr>
          <w:i/>
          <w:iCs/>
        </w:rPr>
        <w:t>k</w:t>
      </w:r>
      <w:r w:rsidR="0033136B" w:rsidRPr="008F733B">
        <w:rPr>
          <w:i/>
          <w:iCs/>
          <w:vertAlign w:val="subscript"/>
        </w:rPr>
        <w:t>рэ</w:t>
      </w:r>
      <w:proofErr w:type="spellEnd"/>
      <w:r w:rsidRPr="006337BE">
        <w:t>;</w:t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t>(</w:t>
      </w:r>
      <w:r w:rsidRPr="006337BE">
        <w:t>5</w:t>
      </w:r>
      <w:r w:rsidR="0033136B" w:rsidRPr="0062694E">
        <w:t>.32)</w:t>
      </w:r>
    </w:p>
    <w:p w14:paraId="54005396" w14:textId="77777777" w:rsidR="0033136B" w:rsidRPr="0062694E" w:rsidRDefault="0033136B" w:rsidP="0033136B">
      <w:pPr>
        <w:rPr>
          <w:iCs/>
        </w:rPr>
      </w:pPr>
    </w:p>
    <w:p w14:paraId="2B939568" w14:textId="3C5BD2F0" w:rsidR="0033136B" w:rsidRPr="006337BE" w:rsidRDefault="0033136B" w:rsidP="006337BE">
      <w:pPr>
        <w:ind w:firstLine="0"/>
        <w:jc w:val="center"/>
      </w:pP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р.пл</w:t>
      </w:r>
      <w:proofErr w:type="spellEnd"/>
      <w:r w:rsidRPr="0062694E">
        <w:t xml:space="preserve"> =</w:t>
      </w:r>
      <w:r>
        <w:t xml:space="preserve">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0,05 </w:t>
      </w:r>
      <w:r w:rsidRPr="0062694E">
        <w:t xml:space="preserve">= </w:t>
      </w:r>
      <w:r>
        <w:t>6</w:t>
      </w:r>
      <w:r w:rsidRPr="0062694E">
        <w:t xml:space="preserve"> </w:t>
      </w:r>
      <w:r w:rsidR="006337BE" w:rsidRPr="006337BE">
        <w:t>(</w:t>
      </w:r>
      <w:r w:rsidRPr="0062694E">
        <w:t>руб.</w:t>
      </w:r>
      <w:r w:rsidR="006337BE" w:rsidRPr="006337BE">
        <w:t>).</w:t>
      </w:r>
    </w:p>
    <w:p w14:paraId="57D7908B" w14:textId="77777777" w:rsidR="0033136B" w:rsidRPr="0062694E" w:rsidRDefault="0033136B" w:rsidP="0033136B">
      <w:pPr>
        <w:ind w:firstLine="0"/>
        <w:jc w:val="center"/>
      </w:pPr>
    </w:p>
    <w:p w14:paraId="03D11591" w14:textId="018F5A10" w:rsidR="0033136B" w:rsidRPr="0062694E" w:rsidRDefault="0033136B" w:rsidP="0033136B">
      <w:r w:rsidRPr="0062694E">
        <w:t>Годовые эксплуатационные расходы при базовом и проектном варианте определяются соответственно по формуле (</w:t>
      </w:r>
      <w:r w:rsidR="006337BE" w:rsidRPr="006337BE">
        <w:t>5</w:t>
      </w:r>
      <w:r w:rsidRPr="0062694E">
        <w:t>.33):</w:t>
      </w:r>
    </w:p>
    <w:p w14:paraId="073512D4" w14:textId="77777777" w:rsidR="0033136B" w:rsidRPr="0062694E" w:rsidRDefault="0033136B" w:rsidP="0033136B"/>
    <w:p w14:paraId="1A1FF681" w14:textId="603E7F17" w:rsidR="0033136B" w:rsidRPr="0062694E" w:rsidRDefault="0033136B" w:rsidP="0033136B">
      <w:pPr>
        <w:ind w:firstLine="0"/>
        <w:jc w:val="right"/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от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э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р.эвм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р.пл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на</w:t>
      </w:r>
      <w:proofErr w:type="spellEnd"/>
      <w:r w:rsidR="006337BE" w:rsidRPr="008F733B">
        <w:rPr>
          <w:i/>
          <w:iCs/>
        </w:rPr>
        <w:t>.</w:t>
      </w:r>
      <w:r w:rsidRPr="0062694E">
        <w:rPr>
          <w:vertAlign w:val="subscript"/>
        </w:rPr>
        <w:tab/>
      </w:r>
      <w:r w:rsidRPr="0062694E">
        <w:rPr>
          <w:vertAlign w:val="subscript"/>
        </w:rPr>
        <w:tab/>
      </w:r>
      <w:r w:rsidRPr="0062694E">
        <w:t>(</w:t>
      </w:r>
      <w:r w:rsidR="006337BE" w:rsidRPr="0009027F">
        <w:t>5</w:t>
      </w:r>
      <w:r w:rsidRPr="0062694E">
        <w:t>.33)</w:t>
      </w:r>
    </w:p>
    <w:p w14:paraId="57408223" w14:textId="77777777" w:rsidR="0033136B" w:rsidRPr="0062694E" w:rsidRDefault="0033136B" w:rsidP="0033136B"/>
    <w:p w14:paraId="60CD594C" w14:textId="77777777" w:rsidR="0033136B" w:rsidRPr="0062694E" w:rsidRDefault="0033136B" w:rsidP="0033136B">
      <w:r w:rsidRPr="0062694E">
        <w:t>Проектный вариант:</w:t>
      </w:r>
    </w:p>
    <w:p w14:paraId="40E7979E" w14:textId="77777777" w:rsidR="0033136B" w:rsidRPr="0062694E" w:rsidRDefault="0033136B" w:rsidP="0033136B"/>
    <w:p w14:paraId="0FB06E87" w14:textId="0CE5A21F" w:rsidR="0033136B" w:rsidRPr="0009027F" w:rsidRDefault="0033136B" w:rsidP="0033136B">
      <w:pPr>
        <w:ind w:firstLine="0"/>
        <w:jc w:val="center"/>
        <w:rPr>
          <w:vertAlign w:val="subscript"/>
        </w:rPr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8F733B">
        <w:rPr>
          <w:i/>
          <w:iCs/>
        </w:rPr>
        <w:t xml:space="preserve"> </w:t>
      </w:r>
      <w:r w:rsidRPr="0062694E"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134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102,12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340</w:t>
      </w:r>
      <w:r>
        <w:t xml:space="preserve"> + 221 + 2,88 + 6 </w:t>
      </w:r>
      <w:r w:rsidRPr="0062694E">
        <w:t xml:space="preserve">= </w:t>
      </w:r>
      <w:r>
        <w:t>806</w:t>
      </w:r>
      <w:r w:rsidRPr="0062694E">
        <w:t xml:space="preserve"> </w:t>
      </w:r>
      <w:r w:rsidR="006337BE" w:rsidRPr="0009027F">
        <w:t>(</w:t>
      </w:r>
      <w:r w:rsidRPr="0062694E">
        <w:t>руб.</w:t>
      </w:r>
      <w:r w:rsidR="006337BE" w:rsidRPr="0009027F">
        <w:t>).</w:t>
      </w:r>
    </w:p>
    <w:p w14:paraId="7E8CFA9E" w14:textId="77777777" w:rsidR="0033136B" w:rsidRPr="0062694E" w:rsidRDefault="0033136B" w:rsidP="0033136B"/>
    <w:p w14:paraId="01778DD7" w14:textId="77777777" w:rsidR="0033136B" w:rsidRPr="0062694E" w:rsidRDefault="0033136B" w:rsidP="0033136B">
      <w:r w:rsidRPr="0062694E">
        <w:t>Базовый вариант:</w:t>
      </w:r>
    </w:p>
    <w:p w14:paraId="6289301E" w14:textId="77777777" w:rsidR="0033136B" w:rsidRPr="0062694E" w:rsidRDefault="0033136B" w:rsidP="0033136B"/>
    <w:p w14:paraId="4407E5E3" w14:textId="23720011" w:rsidR="0033136B" w:rsidRPr="000541FA" w:rsidRDefault="0033136B" w:rsidP="0033136B">
      <w:pPr>
        <w:ind w:firstLine="0"/>
        <w:jc w:val="center"/>
        <w:rPr>
          <w:vertAlign w:val="subscript"/>
        </w:rPr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62694E"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1066,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46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>
        <w:t>+</w:t>
      </w:r>
      <w:proofErr w:type="gramEnd"/>
      <w: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102,12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340</w:t>
      </w:r>
      <w:r>
        <w:t xml:space="preserve"> + 221 + 2,88 + 6 </w:t>
      </w:r>
      <w:r w:rsidRPr="0062694E">
        <w:t xml:space="preserve">= </w:t>
      </w:r>
      <w:r>
        <w:t>1738,46</w:t>
      </w:r>
      <w:r w:rsidRPr="0062694E">
        <w:t xml:space="preserve"> </w:t>
      </w:r>
      <w:r w:rsidR="006337BE" w:rsidRPr="000541FA">
        <w:t>(</w:t>
      </w:r>
      <w:r w:rsidRPr="0062694E">
        <w:t>руб.</w:t>
      </w:r>
      <w:r w:rsidR="006337BE" w:rsidRPr="000541FA">
        <w:t>).</w:t>
      </w:r>
    </w:p>
    <w:p w14:paraId="7E0B057C" w14:textId="77777777" w:rsidR="0033136B" w:rsidRPr="0062694E" w:rsidRDefault="0033136B" w:rsidP="0033136B"/>
    <w:p w14:paraId="07DE65F4" w14:textId="71B19837" w:rsidR="0033136B" w:rsidRPr="0062694E" w:rsidRDefault="0033136B" w:rsidP="0033136B">
      <w:r w:rsidRPr="0062694E">
        <w:t>Определение ожидаемого прироста прибыли в результате внедрения ПП для предприятий определяется по формуле (</w:t>
      </w:r>
      <w:r w:rsidR="000541FA" w:rsidRPr="000541FA">
        <w:t>5</w:t>
      </w:r>
      <w:r w:rsidRPr="0062694E">
        <w:t>.34):</w:t>
      </w:r>
    </w:p>
    <w:p w14:paraId="79F9F783" w14:textId="77777777" w:rsidR="0033136B" w:rsidRPr="0062694E" w:rsidRDefault="0033136B" w:rsidP="0033136B"/>
    <w:p w14:paraId="05994D70" w14:textId="5F40C1EE" w:rsidR="0033136B" w:rsidRPr="0062694E" w:rsidRDefault="0033136B" w:rsidP="0033136B">
      <w:pPr>
        <w:ind w:firstLine="0"/>
        <w:jc w:val="right"/>
      </w:pPr>
      <w:r w:rsidRPr="008F733B">
        <w:rPr>
          <w:i/>
          <w:iCs/>
        </w:rPr>
        <w:t>ΔП = (</w:t>
      </w:r>
      <w:proofErr w:type="spellStart"/>
      <w:r w:rsidRPr="008F733B">
        <w:rPr>
          <w:i/>
          <w:iCs/>
        </w:rPr>
        <w:t>Зэ</w:t>
      </w:r>
      <w:r w:rsidRPr="008F733B">
        <w:rPr>
          <w:i/>
          <w:iCs/>
          <w:vertAlign w:val="subscript"/>
        </w:rPr>
        <w:t>б</w:t>
      </w:r>
      <w:proofErr w:type="spellEnd"/>
      <w:r w:rsidRPr="008F733B">
        <w:rPr>
          <w:i/>
          <w:iCs/>
        </w:rPr>
        <w:t xml:space="preserve"> – </w:t>
      </w:r>
      <w:proofErr w:type="spellStart"/>
      <w:r w:rsidRPr="008F733B">
        <w:rPr>
          <w:i/>
          <w:iCs/>
        </w:rPr>
        <w:t>Зэ</w:t>
      </w:r>
      <w:r w:rsidRPr="008F733B">
        <w:rPr>
          <w:i/>
          <w:iCs/>
          <w:vertAlign w:val="subscript"/>
        </w:rPr>
        <w:t>пр</w:t>
      </w:r>
      <w:proofErr w:type="spellEnd"/>
      <w:r w:rsidRPr="008F733B">
        <w:rPr>
          <w:i/>
          <w:iCs/>
        </w:rPr>
        <w:t xml:space="preserve">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(1 – (</w:t>
      </w:r>
      <w:r w:rsidRPr="008F733B">
        <w:rPr>
          <w:i/>
          <w:iCs/>
          <w:lang w:val="en-US"/>
        </w:rPr>
        <w:t>h</w:t>
      </w:r>
      <w:r w:rsidRPr="008F733B">
        <w:rPr>
          <w:i/>
          <w:iCs/>
          <w:vertAlign w:val="subscript"/>
        </w:rPr>
        <w:t>нп</w:t>
      </w:r>
      <w:r w:rsidRPr="008F733B">
        <w:rPr>
          <w:i/>
          <w:iCs/>
        </w:rPr>
        <w:t>/100))</w:t>
      </w:r>
      <w:r w:rsidRPr="0062694E">
        <w:t>,</w:t>
      </w:r>
      <w:r w:rsidRPr="0062694E">
        <w:tab/>
      </w:r>
      <w:r w:rsidRPr="0062694E">
        <w:tab/>
      </w:r>
      <w:r w:rsidRPr="0062694E">
        <w:tab/>
      </w:r>
      <w:r w:rsidRPr="0062694E">
        <w:tab/>
        <w:t>(</w:t>
      </w:r>
      <w:r w:rsidR="000541FA" w:rsidRPr="0009027F">
        <w:t>5</w:t>
      </w:r>
      <w:r w:rsidRPr="0062694E">
        <w:t>.34)</w:t>
      </w:r>
    </w:p>
    <w:p w14:paraId="653C6414" w14:textId="77777777" w:rsidR="0033136B" w:rsidRPr="0062694E" w:rsidRDefault="0033136B" w:rsidP="0033136B">
      <w:pPr>
        <w:ind w:firstLine="0"/>
        <w:jc w:val="right"/>
      </w:pPr>
    </w:p>
    <w:p w14:paraId="58D83B6A" w14:textId="629C9200" w:rsidR="0033136B" w:rsidRPr="0062694E" w:rsidRDefault="0033136B" w:rsidP="0033136B">
      <w:r w:rsidRPr="0062694E">
        <w:t xml:space="preserve">где </w:t>
      </w:r>
      <w:r w:rsidRPr="008F733B">
        <w:rPr>
          <w:i/>
          <w:iCs/>
          <w:lang w:val="en-US"/>
        </w:rPr>
        <w:t>h</w:t>
      </w:r>
      <w:proofErr w:type="gramStart"/>
      <w:r w:rsidRPr="008F733B">
        <w:rPr>
          <w:i/>
          <w:iCs/>
          <w:vertAlign w:val="subscript"/>
        </w:rPr>
        <w:t>нп</w:t>
      </w:r>
      <w:r w:rsidRPr="0062694E">
        <w:rPr>
          <w:vertAlign w:val="subscript"/>
        </w:rPr>
        <w:t xml:space="preserve"> </w:t>
      </w:r>
      <w:r w:rsidRPr="0062694E">
        <w:t xml:space="preserve"> –</w:t>
      </w:r>
      <w:proofErr w:type="gramEnd"/>
      <w:r w:rsidRPr="0062694E">
        <w:t xml:space="preserve"> ставка налога на прибыль (</w:t>
      </w:r>
      <w:r w:rsidR="006337BE" w:rsidRPr="006337BE">
        <w:t>20</w:t>
      </w:r>
      <w:r w:rsidRPr="0062694E">
        <w:t xml:space="preserve"> %).</w:t>
      </w:r>
    </w:p>
    <w:p w14:paraId="7A6C3DC7" w14:textId="77777777" w:rsidR="0033136B" w:rsidRPr="0062694E" w:rsidRDefault="0033136B" w:rsidP="0033136B">
      <w:r w:rsidRPr="0062694E">
        <w:t>Ожидаемый прирост прибыли в результате внедрения ПП для предприятия равен:</w:t>
      </w:r>
    </w:p>
    <w:p w14:paraId="258AE731" w14:textId="77777777" w:rsidR="0033136B" w:rsidRPr="0062694E" w:rsidRDefault="0033136B" w:rsidP="0033136B"/>
    <w:p w14:paraId="5CD40BDB" w14:textId="40EAF9AB" w:rsidR="0033136B" w:rsidRDefault="0033136B" w:rsidP="0033136B">
      <w:pPr>
        <w:ind w:firstLine="0"/>
        <w:jc w:val="center"/>
      </w:pPr>
      <w:r w:rsidRPr="008F733B">
        <w:rPr>
          <w:i/>
          <w:iCs/>
        </w:rPr>
        <w:t>ΔП</w:t>
      </w:r>
      <w:r w:rsidRPr="0062694E">
        <w:t xml:space="preserve"> = (</w:t>
      </w:r>
      <w:r>
        <w:t>1738,46</w:t>
      </w:r>
      <w:r w:rsidRPr="0062694E">
        <w:t xml:space="preserve"> – </w:t>
      </w:r>
      <w:r>
        <w:t>962</w:t>
      </w:r>
      <w:r w:rsidRPr="0062694E">
        <w:t xml:space="preserve">) </w:t>
      </w:r>
      <w:r w:rsidRPr="0062694E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62694E">
        <w:t xml:space="preserve"> (1 – (</w:t>
      </w:r>
      <w:r w:rsidR="006337BE" w:rsidRPr="0009027F">
        <w:t>20</w:t>
      </w:r>
      <w:r w:rsidRPr="0062694E">
        <w:t xml:space="preserve">/100)) = </w:t>
      </w:r>
      <w:r>
        <w:t>764,6</w:t>
      </w:r>
      <w:r w:rsidRPr="0062694E">
        <w:t xml:space="preserve"> руб.</w:t>
      </w:r>
    </w:p>
    <w:p w14:paraId="1178DFE7" w14:textId="77777777" w:rsidR="00C054D1" w:rsidRPr="00050B34" w:rsidRDefault="00C054D1" w:rsidP="0033136B">
      <w:pPr>
        <w:ind w:firstLine="0"/>
        <w:jc w:val="center"/>
      </w:pPr>
    </w:p>
    <w:p w14:paraId="4DD7AE38" w14:textId="77777777" w:rsidR="0033136B" w:rsidRPr="00050B34" w:rsidRDefault="0033136B" w:rsidP="0033136B">
      <w:r w:rsidRPr="00050B34">
        <w:t>Для оценки эффективности использования ПП определяются следующие показатели:</w:t>
      </w:r>
    </w:p>
    <w:p w14:paraId="66437621" w14:textId="6971B1DD" w:rsidR="0033136B" w:rsidRPr="00050B34" w:rsidRDefault="0033136B" w:rsidP="0033136B">
      <w:r w:rsidRPr="00050B34">
        <w:t>1) рентабельность авансированного капитала (</w:t>
      </w: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050B34">
        <w:t>) – это годовой процент прибыли, который принесут инвестиции при реализации проекта и определяется по формуле (</w:t>
      </w:r>
      <w:r w:rsidR="000541FA" w:rsidRPr="000541FA">
        <w:t>5</w:t>
      </w:r>
      <w:r w:rsidRPr="00050B34">
        <w:t>.35):</w:t>
      </w:r>
    </w:p>
    <w:p w14:paraId="4517BD62" w14:textId="49BB5514" w:rsidR="0033136B" w:rsidRPr="00050B34" w:rsidRDefault="0033136B" w:rsidP="0033136B">
      <w:pPr>
        <w:ind w:firstLine="0"/>
        <w:jc w:val="right"/>
      </w:pP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8F733B">
        <w:rPr>
          <w:i/>
          <w:iCs/>
        </w:rPr>
        <w:t xml:space="preserve"> = (ΔП/И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>)</w:t>
      </w:r>
      <w:r w:rsidRPr="00050B34"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100,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  <w:t>(</w:t>
      </w:r>
      <w:r w:rsidR="000541FA" w:rsidRPr="0009027F">
        <w:t>5</w:t>
      </w:r>
      <w:r w:rsidRPr="00050B34">
        <w:t>.35)</w:t>
      </w:r>
    </w:p>
    <w:p w14:paraId="3AC939EF" w14:textId="77777777" w:rsidR="0033136B" w:rsidRPr="00050B34" w:rsidRDefault="0033136B" w:rsidP="0033136B"/>
    <w:p w14:paraId="54C05DCA" w14:textId="77777777" w:rsidR="0033136B" w:rsidRPr="00050B34" w:rsidRDefault="0033136B" w:rsidP="0033136B">
      <w:r w:rsidRPr="00050B34">
        <w:t xml:space="preserve">где </w:t>
      </w: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</w:t>
      </w:r>
      <w:r w:rsidRPr="00050B34">
        <w:t>– суммарные инвестиционные затраты, руб.</w:t>
      </w:r>
    </w:p>
    <w:p w14:paraId="72DAF1A9" w14:textId="77777777" w:rsidR="0033136B" w:rsidRPr="00050B34" w:rsidRDefault="0033136B" w:rsidP="0033136B">
      <w:r w:rsidRPr="00050B34">
        <w:t>Рентабельность авансированного капитала для разрабатываемого программного продукта равна:</w:t>
      </w:r>
    </w:p>
    <w:p w14:paraId="5475D415" w14:textId="77777777" w:rsidR="0033136B" w:rsidRPr="00050B34" w:rsidRDefault="0033136B" w:rsidP="0033136B"/>
    <w:p w14:paraId="475614DA" w14:textId="77777777" w:rsidR="0033136B" w:rsidRPr="00050B34" w:rsidRDefault="0033136B" w:rsidP="0033136B">
      <w:pPr>
        <w:ind w:firstLine="0"/>
        <w:jc w:val="center"/>
      </w:pP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050B34">
        <w:t xml:space="preserve"> =</w:t>
      </w:r>
      <w:r>
        <w:t xml:space="preserve"> (764,6/1519,88</w:t>
      </w:r>
      <w:r w:rsidRPr="00050B34"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100 = 50,3</w:t>
      </w:r>
      <w:r w:rsidRPr="00050B34">
        <w:t xml:space="preserve"> %</w:t>
      </w:r>
    </w:p>
    <w:p w14:paraId="4C6AC643" w14:textId="77777777" w:rsidR="0033136B" w:rsidRPr="00050B34" w:rsidRDefault="0033136B" w:rsidP="0033136B"/>
    <w:p w14:paraId="3744D4BA" w14:textId="181F0230" w:rsidR="0033136B" w:rsidRPr="00050B34" w:rsidRDefault="0033136B" w:rsidP="0033136B">
      <w:r w:rsidRPr="00050B34">
        <w:t>Суммарные инвестиционные затраты определяются по формуле (</w:t>
      </w:r>
      <w:r w:rsidR="000541FA" w:rsidRPr="000541FA">
        <w:t>5</w:t>
      </w:r>
      <w:r w:rsidRPr="00050B34">
        <w:t>.36):</w:t>
      </w:r>
    </w:p>
    <w:p w14:paraId="66A1BBFC" w14:textId="77777777" w:rsidR="0033136B" w:rsidRPr="00050B34" w:rsidRDefault="0033136B" w:rsidP="0033136B"/>
    <w:p w14:paraId="65B59946" w14:textId="5D8698AA" w:rsidR="0033136B" w:rsidRPr="00050B34" w:rsidRDefault="0033136B" w:rsidP="00AD5B1A">
      <w:pPr>
        <w:jc w:val="right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без</w:t>
      </w:r>
      <w:proofErr w:type="spellEnd"/>
      <w:r w:rsidRPr="008F733B">
        <w:rPr>
          <w:i/>
          <w:iCs/>
          <w:vertAlign w:val="subscript"/>
        </w:rPr>
        <w:t xml:space="preserve"> </w:t>
      </w:r>
      <w:proofErr w:type="spellStart"/>
      <w:r w:rsidRPr="008F733B">
        <w:rPr>
          <w:i/>
          <w:iCs/>
          <w:vertAlign w:val="subscript"/>
        </w:rPr>
        <w:t>ндс</w:t>
      </w:r>
      <w:proofErr w:type="spellEnd"/>
      <w:r w:rsidRPr="008F733B">
        <w:rPr>
          <w:i/>
          <w:iCs/>
        </w:rPr>
        <w:t xml:space="preserve"> + 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>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="00AD5B1A">
        <w:t>(</w:t>
      </w:r>
      <w:r w:rsidR="000541FA" w:rsidRPr="0009027F">
        <w:t>5</w:t>
      </w:r>
      <w:r w:rsidRPr="00050B34">
        <w:t>.36)</w:t>
      </w:r>
    </w:p>
    <w:p w14:paraId="02C5ED66" w14:textId="77777777" w:rsidR="0033136B" w:rsidRPr="00050B34" w:rsidRDefault="0033136B" w:rsidP="0033136B"/>
    <w:p w14:paraId="7E3102CB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без</w:t>
      </w:r>
      <w:proofErr w:type="spellEnd"/>
      <w:r w:rsidRPr="008F733B">
        <w:rPr>
          <w:i/>
          <w:iCs/>
          <w:vertAlign w:val="subscript"/>
        </w:rPr>
        <w:t xml:space="preserve"> </w:t>
      </w:r>
      <w:proofErr w:type="spellStart"/>
      <w:r w:rsidRPr="008F733B">
        <w:rPr>
          <w:i/>
          <w:iCs/>
          <w:vertAlign w:val="subscript"/>
        </w:rPr>
        <w:t>ндс</w:t>
      </w:r>
      <w:proofErr w:type="spellEnd"/>
      <w:r w:rsidRPr="00050B34">
        <w:t xml:space="preserve"> – отпускная цена ПП без НДС, руб.; </w:t>
      </w:r>
    </w:p>
    <w:p w14:paraId="3945346A" w14:textId="77777777" w:rsidR="0033136B" w:rsidRPr="00050B34" w:rsidRDefault="0033136B" w:rsidP="000541FA"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 xml:space="preserve"> </w:t>
      </w:r>
      <w:r w:rsidRPr="00050B34">
        <w:t xml:space="preserve">– инвестиционные и приравненные к ним затраты, руб.; </w:t>
      </w:r>
    </w:p>
    <w:p w14:paraId="2EF88B12" w14:textId="77777777" w:rsidR="0033136B" w:rsidRPr="00050B34" w:rsidRDefault="0033136B" w:rsidP="0033136B">
      <w:r w:rsidRPr="00050B34">
        <w:t>Суммарные инвестиционные затраты равны:</w:t>
      </w:r>
    </w:p>
    <w:p w14:paraId="0FFBECBC" w14:textId="77777777" w:rsidR="0033136B" w:rsidRPr="00050B34" w:rsidRDefault="0033136B" w:rsidP="0033136B"/>
    <w:p w14:paraId="4EB5AECE" w14:textId="1427D261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</w:t>
      </w:r>
      <w:r w:rsidRPr="00050B34"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38 </w:t>
      </w:r>
      <w:r w:rsidRPr="00050B34">
        <w:t xml:space="preserve">+ </w:t>
      </w:r>
      <w:r>
        <w:t>109,5 = 1519,88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2AFFEBC1" w14:textId="77777777" w:rsidR="0033136B" w:rsidRPr="00050B34" w:rsidRDefault="0033136B" w:rsidP="0033136B"/>
    <w:p w14:paraId="37041990" w14:textId="02B1CDDC" w:rsidR="0033136B" w:rsidRPr="00050B34" w:rsidRDefault="0033136B" w:rsidP="0033136B">
      <w:r w:rsidRPr="00050B34">
        <w:t>Инвестиционные и приравненные к ним затраты (И</w:t>
      </w:r>
      <w:r w:rsidRPr="00050B34">
        <w:rPr>
          <w:vertAlign w:val="subscript"/>
        </w:rPr>
        <w:t>з</w:t>
      </w:r>
      <w:r w:rsidRPr="00050B34">
        <w:t>) рассчитываются по формуле (</w:t>
      </w:r>
      <w:r w:rsidR="000541FA" w:rsidRPr="000541FA">
        <w:t>5</w:t>
      </w:r>
      <w:r w:rsidRPr="00050B34">
        <w:t>.37):</w:t>
      </w:r>
    </w:p>
    <w:p w14:paraId="335589F9" w14:textId="77777777" w:rsidR="0033136B" w:rsidRPr="00050B34" w:rsidRDefault="0033136B" w:rsidP="0033136B"/>
    <w:p w14:paraId="739AD511" w14:textId="64F85B06" w:rsidR="0033136B" w:rsidRPr="00050B34" w:rsidRDefault="0033136B" w:rsidP="0033136B">
      <w:pPr>
        <w:jc w:val="right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 xml:space="preserve"> = (АС</w:t>
      </w:r>
      <w:r w:rsidRPr="008F733B">
        <w:rPr>
          <w:i/>
          <w:iCs/>
          <w:vertAlign w:val="subscript"/>
        </w:rPr>
        <w:t>ОС</w:t>
      </w:r>
      <w:r w:rsidRPr="008F733B">
        <w:rPr>
          <w:i/>
          <w:iCs/>
        </w:rPr>
        <w:t xml:space="preserve"> – ∑А</w:t>
      </w:r>
      <w:r w:rsidRPr="008F733B">
        <w:rPr>
          <w:i/>
          <w:iCs/>
          <w:vertAlign w:val="subscript"/>
          <w:lang w:val="en-US"/>
        </w:rPr>
        <w:t>t</w:t>
      </w:r>
      <w:r w:rsidRPr="008F733B">
        <w:rPr>
          <w:i/>
          <w:iCs/>
        </w:rPr>
        <w:t>)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(</w:t>
      </w:r>
      <w:proofErr w:type="spellStart"/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р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k)/Ф</w:t>
      </w:r>
      <w:r w:rsidRPr="008F733B">
        <w:rPr>
          <w:i/>
          <w:iCs/>
          <w:vertAlign w:val="subscript"/>
        </w:rPr>
        <w:t>э</w:t>
      </w:r>
      <w:r w:rsidR="000541FA" w:rsidRPr="000541FA">
        <w:t>,</w:t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0541FA" w:rsidRPr="000541FA">
        <w:t>5</w:t>
      </w:r>
      <w:r w:rsidRPr="00050B34">
        <w:t>.37)</w:t>
      </w:r>
    </w:p>
    <w:p w14:paraId="15ECF58C" w14:textId="77777777" w:rsidR="0033136B" w:rsidRPr="00050B34" w:rsidRDefault="0033136B" w:rsidP="0033136B"/>
    <w:p w14:paraId="3E94C5D0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АС</w:t>
      </w:r>
      <w:r w:rsidRPr="008F733B">
        <w:rPr>
          <w:i/>
          <w:iCs/>
          <w:vertAlign w:val="subscript"/>
        </w:rPr>
        <w:t>ос</w:t>
      </w:r>
      <w:proofErr w:type="spellEnd"/>
      <w:r w:rsidRPr="00050B34">
        <w:t xml:space="preserve"> – амортизируемая стоимость основных средств, руб.; </w:t>
      </w:r>
    </w:p>
    <w:p w14:paraId="6C75A11D" w14:textId="77777777" w:rsidR="0033136B" w:rsidRPr="00050B34" w:rsidRDefault="0033136B" w:rsidP="000541FA">
      <w:r w:rsidRPr="008F733B">
        <w:rPr>
          <w:i/>
          <w:iCs/>
        </w:rPr>
        <w:t>∑А</w:t>
      </w:r>
      <w:r w:rsidRPr="008F733B">
        <w:rPr>
          <w:i/>
          <w:iCs/>
          <w:vertAlign w:val="subscript"/>
          <w:lang w:val="en-US"/>
        </w:rPr>
        <w:t>t</w:t>
      </w:r>
      <w:r w:rsidRPr="00050B34">
        <w:t xml:space="preserve"> – сумма накопленных амортизационных отчислений за </w:t>
      </w:r>
      <w:r w:rsidRPr="008F733B">
        <w:rPr>
          <w:i/>
          <w:iCs/>
          <w:lang w:val="en-US"/>
        </w:rPr>
        <w:t>t</w:t>
      </w:r>
      <w:r w:rsidRPr="00050B34">
        <w:t>-й период эксплуатации основных средств, руб.</w:t>
      </w:r>
    </w:p>
    <w:p w14:paraId="77B2CC98" w14:textId="77777777" w:rsidR="0033136B" w:rsidRPr="00050B34" w:rsidRDefault="0033136B" w:rsidP="0033136B">
      <w:r w:rsidRPr="00050B34">
        <w:t>Инвестиционные и приравненные к ним затраты равны:</w:t>
      </w:r>
    </w:p>
    <w:p w14:paraId="215FD530" w14:textId="77777777" w:rsidR="0033136B" w:rsidRPr="00050B34" w:rsidRDefault="0033136B" w:rsidP="0033136B"/>
    <w:p w14:paraId="7482508D" w14:textId="0E066D36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050B34">
        <w:rPr>
          <w:vertAlign w:val="subscript"/>
        </w:rPr>
        <w:t xml:space="preserve"> </w:t>
      </w:r>
      <w:r>
        <w:t>= (1700</w:t>
      </w:r>
      <w:r w:rsidRPr="00050B34">
        <w:t xml:space="preserve"> – </w:t>
      </w:r>
      <w:r>
        <w:t>50</w:t>
      </w:r>
      <w:r w:rsidRPr="00050B34">
        <w:t>0)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(0,05</w:t>
      </w:r>
      <w:r w:rsidRPr="00050B34"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3650)/2000 = 109,5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46592151" w14:textId="77777777" w:rsidR="0033136B" w:rsidRPr="00050B34" w:rsidRDefault="0033136B" w:rsidP="0033136B">
      <w:pPr>
        <w:ind w:firstLine="0"/>
        <w:jc w:val="center"/>
      </w:pPr>
    </w:p>
    <w:p w14:paraId="645FF013" w14:textId="1C5054E1" w:rsidR="0033136B" w:rsidRPr="00050B34" w:rsidRDefault="0033136B" w:rsidP="0033136B">
      <w:r w:rsidRPr="00050B34">
        <w:t xml:space="preserve">2) </w:t>
      </w:r>
      <w:r w:rsidRPr="00050B34">
        <w:rPr>
          <w:lang w:val="en-US"/>
        </w:rPr>
        <w:t>c</w:t>
      </w:r>
      <w:r w:rsidRPr="00050B34">
        <w:t>рок окупаемости инвестиций (</w:t>
      </w: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о</w:t>
      </w:r>
      <w:r w:rsidRPr="00050B34">
        <w:t>) – это период времени, в течение которого инвестиционные затраты окупятся за счет полученной дополнительной прибыли и определяется по формуле (</w:t>
      </w:r>
      <w:r w:rsidR="000541FA" w:rsidRPr="000541FA">
        <w:t>5</w:t>
      </w:r>
      <w:r w:rsidRPr="00050B34">
        <w:t>.38):</w:t>
      </w:r>
    </w:p>
    <w:p w14:paraId="4F89E5F6" w14:textId="77777777" w:rsidR="0033136B" w:rsidRPr="00050B34" w:rsidRDefault="0033136B" w:rsidP="0033136B"/>
    <w:p w14:paraId="7847FF22" w14:textId="220B3A05" w:rsidR="0033136B" w:rsidRPr="00050B34" w:rsidRDefault="0033136B" w:rsidP="0033136B">
      <w:pPr>
        <w:ind w:firstLine="0"/>
        <w:jc w:val="right"/>
      </w:pP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 xml:space="preserve">о </w:t>
      </w:r>
      <w:r w:rsidRPr="008F733B">
        <w:rPr>
          <w:i/>
          <w:iCs/>
        </w:rPr>
        <w:t>= 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>/ΔП</w:t>
      </w:r>
      <w:r w:rsidR="000541FA" w:rsidRPr="000541FA">
        <w:t>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  <w:t>(</w:t>
      </w:r>
      <w:r w:rsidR="000541FA" w:rsidRPr="000541FA">
        <w:t>5</w:t>
      </w:r>
      <w:r w:rsidRPr="00050B34">
        <w:t>.38)</w:t>
      </w:r>
    </w:p>
    <w:p w14:paraId="7D13A359" w14:textId="77777777" w:rsidR="0033136B" w:rsidRPr="00050B34" w:rsidRDefault="0033136B" w:rsidP="0033136B"/>
    <w:p w14:paraId="756E9207" w14:textId="4A74EE7C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о</w:t>
      </w:r>
      <w:r w:rsidRPr="00050B34">
        <w:rPr>
          <w:vertAlign w:val="subscript"/>
        </w:rPr>
        <w:t xml:space="preserve"> </w:t>
      </w:r>
      <w:r>
        <w:t>= 1519,88/764,6 = 1</w:t>
      </w:r>
      <w:r w:rsidRPr="00050B34">
        <w:t>,</w:t>
      </w:r>
      <w:r>
        <w:t>98</w:t>
      </w:r>
      <w:r w:rsidRPr="00050B34">
        <w:t xml:space="preserve"> </w:t>
      </w:r>
      <w:r w:rsidR="000541FA" w:rsidRPr="000541FA">
        <w:t>(</w:t>
      </w:r>
      <w:r w:rsidRPr="00050B34">
        <w:t>года</w:t>
      </w:r>
      <w:r w:rsidR="000541FA" w:rsidRPr="000541FA">
        <w:t>).</w:t>
      </w:r>
    </w:p>
    <w:p w14:paraId="2DE50AC2" w14:textId="77777777" w:rsidR="0033136B" w:rsidRPr="00050B34" w:rsidRDefault="0033136B" w:rsidP="0033136B"/>
    <w:p w14:paraId="46DA83D3" w14:textId="7CD43A3A" w:rsidR="0033136B" w:rsidRPr="00050B34" w:rsidRDefault="0033136B" w:rsidP="0033136B">
      <w:r w:rsidRPr="00050B34">
        <w:t>3)</w:t>
      </w:r>
      <w:r w:rsidRPr="00050B34">
        <w:rPr>
          <w:lang w:val="en-US"/>
        </w:rPr>
        <w:t> </w:t>
      </w:r>
      <w:r w:rsidRPr="00050B34">
        <w:t xml:space="preserve">годовой экономический эффект, полученный от внедрения в эксплуатацию </w:t>
      </w:r>
      <w:proofErr w:type="gramStart"/>
      <w:r w:rsidRPr="00050B34">
        <w:t>ПП</w:t>
      </w:r>
      <w:proofErr w:type="gramEnd"/>
      <w:r w:rsidRPr="00050B34">
        <w:t xml:space="preserve"> определяется по формуле (</w:t>
      </w:r>
      <w:r w:rsidR="000541FA" w:rsidRPr="000541FA">
        <w:t>5</w:t>
      </w:r>
      <w:r w:rsidRPr="00050B34">
        <w:t>.39):</w:t>
      </w:r>
    </w:p>
    <w:p w14:paraId="48001D34" w14:textId="444053A7" w:rsidR="0033136B" w:rsidRPr="00050B34" w:rsidRDefault="0033136B" w:rsidP="0033136B">
      <w:pPr>
        <w:ind w:firstLine="0"/>
        <w:jc w:val="right"/>
      </w:pPr>
      <w:r w:rsidRPr="008F733B">
        <w:rPr>
          <w:i/>
          <w:iCs/>
        </w:rPr>
        <w:t xml:space="preserve">ЭФ = ΔП – </w:t>
      </w:r>
      <w:r w:rsidRPr="008F733B">
        <w:rPr>
          <w:i/>
          <w:iCs/>
          <w:lang w:val="en-US"/>
        </w:rPr>
        <w:t>E</w:t>
      </w:r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И</w:t>
      </w:r>
      <w:r w:rsidRPr="008F733B">
        <w:rPr>
          <w:i/>
          <w:iCs/>
          <w:vertAlign w:val="subscript"/>
        </w:rPr>
        <w:t>о</w:t>
      </w:r>
      <w:r w:rsidR="000541FA" w:rsidRPr="000541FA">
        <w:t>,</w:t>
      </w:r>
      <w:r w:rsidRPr="00050B34">
        <w:rPr>
          <w:vertAlign w:val="subscript"/>
        </w:rPr>
        <w:tab/>
      </w:r>
      <w:r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0541FA" w:rsidRPr="000541FA">
        <w:t>5</w:t>
      </w:r>
      <w:r w:rsidRPr="00050B34">
        <w:t>.39)</w:t>
      </w:r>
    </w:p>
    <w:p w14:paraId="42A86ECC" w14:textId="5AED847F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ЭФ</w:t>
      </w:r>
      <w:r w:rsidRPr="00050B34">
        <w:t xml:space="preserve"> = </w:t>
      </w:r>
      <w:r>
        <w:t>764,</w:t>
      </w:r>
      <w:proofErr w:type="gramStart"/>
      <w:r>
        <w:t>6</w:t>
      </w:r>
      <w:r w:rsidRPr="0062694E">
        <w:t xml:space="preserve"> </w:t>
      </w:r>
      <w:r w:rsidRPr="00050B34">
        <w:t xml:space="preserve"> –</w:t>
      </w:r>
      <w:proofErr w:type="gramEnd"/>
      <w:r w:rsidRPr="00050B34">
        <w:t xml:space="preserve"> 0,2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1519,88= 460,62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52AF4E2B" w14:textId="77777777" w:rsidR="0033136B" w:rsidRPr="00050B34" w:rsidRDefault="0033136B" w:rsidP="0033136B"/>
    <w:p w14:paraId="2A569B18" w14:textId="77777777" w:rsidR="0033136B" w:rsidRPr="00050B34" w:rsidRDefault="0033136B" w:rsidP="0033136B">
      <w:r w:rsidRPr="00050B34">
        <w:t xml:space="preserve">где </w:t>
      </w:r>
      <w:r w:rsidRPr="008F733B">
        <w:rPr>
          <w:i/>
          <w:iCs/>
        </w:rPr>
        <w:t>Е</w:t>
      </w:r>
      <w:r w:rsidRPr="00050B34">
        <w:t xml:space="preserve"> – коэффициент эффективности, равный ставке за кредиты на рынке долгосрочных кредитов.</w:t>
      </w:r>
    </w:p>
    <w:p w14:paraId="5788A888" w14:textId="1385D3D1" w:rsidR="0033136B" w:rsidRDefault="0033136B" w:rsidP="0033136B">
      <w:bookmarkStart w:id="71" w:name="_Hlk197169989"/>
      <w:r w:rsidRPr="00050B34">
        <w:t xml:space="preserve">Технико-экономические показатели проекта сводятся в таблицу </w:t>
      </w:r>
      <w:r w:rsidR="007B7D2A">
        <w:t>5</w:t>
      </w:r>
      <w:r w:rsidRPr="00050B34">
        <w:t>.3.</w:t>
      </w:r>
    </w:p>
    <w:p w14:paraId="30B647D1" w14:textId="77777777" w:rsidR="0033136B" w:rsidRPr="00050B34" w:rsidRDefault="0033136B" w:rsidP="0033136B"/>
    <w:p w14:paraId="5BEDF1AB" w14:textId="5AACA045" w:rsidR="0033136B" w:rsidRDefault="0033136B" w:rsidP="0033136B">
      <w:pPr>
        <w:ind w:firstLine="0"/>
      </w:pPr>
      <w:r w:rsidRPr="00E11D57">
        <w:t xml:space="preserve">Таблица </w:t>
      </w:r>
      <w:r w:rsidR="006D362A">
        <w:t>5</w:t>
      </w:r>
      <w:r w:rsidRPr="00E11D57">
        <w:t>.3 – Технико-экономические показатели проекта</w:t>
      </w:r>
    </w:p>
    <w:p w14:paraId="2B8D5601" w14:textId="77777777" w:rsidR="00B4032D" w:rsidRPr="00E11D57" w:rsidRDefault="00B4032D" w:rsidP="0033136B">
      <w:pPr>
        <w:ind w:firstLine="0"/>
      </w:pP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3"/>
        <w:gridCol w:w="1243"/>
        <w:gridCol w:w="1592"/>
      </w:tblGrid>
      <w:tr w:rsidR="0033136B" w:rsidRPr="00E11D57" w14:paraId="3DE2DFA4" w14:textId="77777777" w:rsidTr="00F70792">
        <w:trPr>
          <w:trHeight w:val="240"/>
          <w:jc w:val="center"/>
        </w:trPr>
        <w:tc>
          <w:tcPr>
            <w:tcW w:w="6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D17AB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Наименование показателя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1E033" w14:textId="77777777" w:rsidR="0033136B" w:rsidRPr="00E11D57" w:rsidRDefault="0033136B" w:rsidP="00F70792">
            <w:pPr>
              <w:spacing w:line="280" w:lineRule="exact"/>
              <w:ind w:firstLine="44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Варианты</w:t>
            </w:r>
          </w:p>
        </w:tc>
      </w:tr>
      <w:tr w:rsidR="0033136B" w:rsidRPr="00E11D57" w14:paraId="2971F8CA" w14:textId="77777777" w:rsidTr="00F70792">
        <w:trPr>
          <w:trHeight w:val="264"/>
          <w:jc w:val="center"/>
        </w:trPr>
        <w:tc>
          <w:tcPr>
            <w:tcW w:w="6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A6B9F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bCs/>
                <w:color w:val="000000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F92D1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Базовый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056E2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Проектный</w:t>
            </w:r>
          </w:p>
        </w:tc>
      </w:tr>
      <w:tr w:rsidR="0033136B" w:rsidRPr="00E11D57" w14:paraId="1AD2077A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2B50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Трудоемкость решения задачи, 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44BF2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0,11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23904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0,018</w:t>
            </w:r>
          </w:p>
        </w:tc>
      </w:tr>
      <w:tr w:rsidR="0033136B" w:rsidRPr="00E11D57" w14:paraId="73CCE54E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8F91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szCs w:val="26"/>
              </w:rPr>
            </w:pPr>
            <w:r w:rsidRPr="00E11D57">
              <w:rPr>
                <w:rFonts w:eastAsia="Times New Roman" w:cs="Times New Roman"/>
                <w:szCs w:val="26"/>
              </w:rPr>
              <w:t>Периодичность решения задачи, раз/год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162A6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26441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3650</w:t>
            </w:r>
          </w:p>
        </w:tc>
      </w:tr>
      <w:tr w:rsidR="0033136B" w:rsidRPr="00E11D57" w14:paraId="06573826" w14:textId="77777777" w:rsidTr="00F70792">
        <w:trPr>
          <w:trHeight w:val="495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DD6C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8A63CA">
              <w:rPr>
                <w:rFonts w:eastAsia="Times New Roman" w:cs="Times New Roman"/>
                <w:szCs w:val="26"/>
              </w:rPr>
              <w:t xml:space="preserve">Годовые текущие затраты, связанные с решением </w:t>
            </w:r>
            <w:proofErr w:type="gramStart"/>
            <w:r w:rsidRPr="008A63CA">
              <w:rPr>
                <w:rFonts w:eastAsia="Times New Roman" w:cs="Times New Roman"/>
                <w:szCs w:val="26"/>
              </w:rPr>
              <w:t>задачи,  руб</w:t>
            </w:r>
            <w:r w:rsidRPr="00E11D57">
              <w:rPr>
                <w:rFonts w:eastAsia="Times New Roman" w:cs="Times New Roman"/>
                <w:color w:val="000000"/>
                <w:szCs w:val="26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C23EB" w14:textId="77777777" w:rsidR="0033136B" w:rsidRPr="00F7349B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szCs w:val="26"/>
                <w:highlight w:val="yellow"/>
              </w:rPr>
            </w:pPr>
            <w:r w:rsidRPr="00C75F08">
              <w:rPr>
                <w:rFonts w:eastAsia="Calibri" w:cs="Times New Roman"/>
                <w:szCs w:val="26"/>
              </w:rPr>
              <w:t>1738,46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AC43E" w14:textId="77777777" w:rsidR="0033136B" w:rsidRPr="00F7349B" w:rsidRDefault="0033136B" w:rsidP="00F70792">
            <w:pPr>
              <w:spacing w:line="280" w:lineRule="exact"/>
              <w:ind w:hanging="8"/>
              <w:jc w:val="center"/>
              <w:rPr>
                <w:rFonts w:eastAsia="Calibri" w:cs="Times New Roman"/>
                <w:szCs w:val="26"/>
                <w:highlight w:val="yellow"/>
              </w:rPr>
            </w:pPr>
            <w:r w:rsidRPr="00C75F08">
              <w:rPr>
                <w:rFonts w:cs="Times New Roman"/>
                <w:szCs w:val="26"/>
              </w:rPr>
              <w:t>806</w:t>
            </w:r>
          </w:p>
        </w:tc>
      </w:tr>
      <w:tr w:rsidR="0033136B" w:rsidRPr="00E11D57" w14:paraId="42271CF5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B111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Отпускная цена программы без НДС,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2B9E8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2E63A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1410</w:t>
            </w:r>
            <w:r w:rsidRPr="00420C26">
              <w:rPr>
                <w:rFonts w:eastAsia="Times New Roman" w:cs="Times New Roman"/>
                <w:szCs w:val="28"/>
                <w:lang w:eastAsia="ru-RU"/>
              </w:rPr>
              <w:t>,</w:t>
            </w:r>
            <w:r>
              <w:rPr>
                <w:rFonts w:eastAsia="Times New Roman" w:cs="Times New Roman"/>
                <w:szCs w:val="28"/>
                <w:lang w:eastAsia="ru-RU"/>
              </w:rPr>
              <w:t>38</w:t>
            </w:r>
          </w:p>
        </w:tc>
      </w:tr>
      <w:tr w:rsidR="0033136B" w:rsidRPr="00E11D57" w14:paraId="2CD5B1B8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AD54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Степень новизны программы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C76EA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AB2D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В</w:t>
            </w:r>
          </w:p>
        </w:tc>
      </w:tr>
      <w:tr w:rsidR="0033136B" w:rsidRPr="00E11D57" w14:paraId="51A5C306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A78D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Группа сложности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9F8A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470BC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</w:tr>
      <w:tr w:rsidR="0033136B" w:rsidRPr="00E11D57" w14:paraId="0A231A05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9837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Рентабельность авансированного капитала,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76A6B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sym w:font="Symbol" w:char="F02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A6F0D" w14:textId="77777777" w:rsidR="0033136B" w:rsidRPr="00C75F08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5</w:t>
            </w:r>
            <w:r w:rsidRPr="00C75F08">
              <w:rPr>
                <w:rFonts w:eastAsia="Times New Roman" w:cs="Times New Roman"/>
                <w:color w:val="000000"/>
                <w:szCs w:val="26"/>
              </w:rPr>
              <w:t>0,</w:t>
            </w: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</w:tr>
      <w:tr w:rsidR="0033136B" w:rsidRPr="00E11D57" w14:paraId="5838A1D3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F28D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Срок окупаемости инвестиций,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B0907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sym w:font="Symbol" w:char="F02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62A7C" w14:textId="77777777" w:rsidR="0033136B" w:rsidRPr="00C75F08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  <w:r w:rsidRPr="00C75F08">
              <w:rPr>
                <w:rFonts w:eastAsia="Times New Roman" w:cs="Times New Roman"/>
                <w:color w:val="000000"/>
                <w:szCs w:val="26"/>
              </w:rPr>
              <w:t>,</w:t>
            </w:r>
            <w:r>
              <w:rPr>
                <w:rFonts w:eastAsia="Times New Roman" w:cs="Times New Roman"/>
                <w:color w:val="000000"/>
                <w:szCs w:val="26"/>
              </w:rPr>
              <w:t>98</w:t>
            </w:r>
          </w:p>
        </w:tc>
      </w:tr>
      <w:tr w:rsidR="0033136B" w:rsidRPr="00E11D57" w14:paraId="31A80F47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0022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Прирост условной прибыли, руб.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2E215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t>764,6</w:t>
            </w:r>
          </w:p>
        </w:tc>
      </w:tr>
      <w:tr w:rsidR="0033136B" w:rsidRPr="00E11D57" w14:paraId="7FB8DF5D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F3DB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lastRenderedPageBreak/>
              <w:t>Годовой экономический эффект, руб.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DE2F7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t>460,62</w:t>
            </w:r>
          </w:p>
        </w:tc>
      </w:tr>
      <w:tr w:rsidR="0033136B" w:rsidRPr="00E11D57" w14:paraId="1243CFE8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F77B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Групповой показатель конкурентоспособности ПП по техническим параметрам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C1DE6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1,28</w:t>
            </w:r>
          </w:p>
        </w:tc>
      </w:tr>
      <w:tr w:rsidR="0033136B" w:rsidRPr="00E11D57" w14:paraId="23A28B30" w14:textId="77777777" w:rsidTr="008B520D">
        <w:trPr>
          <w:trHeight w:val="49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B878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  <w:lang w:eastAsia="ru-RU"/>
              </w:rPr>
              <w:t>Групповой коэффициент конкурентоспособности ПП по экономическим</w:t>
            </w:r>
            <w:r w:rsidRPr="00E11D57">
              <w:rPr>
                <w:rFonts w:eastAsia="Times New Roman" w:cs="Times New Roman"/>
                <w:color w:val="000000"/>
                <w:szCs w:val="26"/>
              </w:rPr>
              <w:t xml:space="preserve"> параметрам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0AE7B" w14:textId="77777777" w:rsidR="0033136B" w:rsidRPr="00877ADD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877ADD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68</w:t>
            </w:r>
          </w:p>
        </w:tc>
      </w:tr>
      <w:tr w:rsidR="0033136B" w:rsidRPr="00E11D57" w14:paraId="1CD3B176" w14:textId="77777777" w:rsidTr="008B520D">
        <w:trPr>
          <w:trHeight w:val="62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C2767F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Комплексный коэффициент </w:t>
            </w:r>
          </w:p>
          <w:p w14:paraId="1848B99C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конкурентоспособности ПП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05567C" w14:textId="77777777" w:rsidR="0033136B" w:rsidRPr="00877ADD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szCs w:val="26"/>
                <w:lang w:val="en-US"/>
              </w:rPr>
            </w:pPr>
            <w:r w:rsidRPr="00877ADD">
              <w:rPr>
                <w:rFonts w:cs="Times New Roman"/>
                <w:szCs w:val="26"/>
              </w:rPr>
              <w:t>1,8</w:t>
            </w:r>
            <w:r>
              <w:rPr>
                <w:rFonts w:cs="Times New Roman"/>
                <w:szCs w:val="26"/>
              </w:rPr>
              <w:t>8</w:t>
            </w:r>
          </w:p>
        </w:tc>
      </w:tr>
    </w:tbl>
    <w:p w14:paraId="004BAA41" w14:textId="77777777" w:rsidR="0033136B" w:rsidRPr="00E11D57" w:rsidRDefault="0033136B" w:rsidP="0033136B">
      <w:pPr>
        <w:rPr>
          <w:lang w:val="en-US"/>
        </w:rPr>
      </w:pPr>
    </w:p>
    <w:p w14:paraId="71CF1D6F" w14:textId="77777777" w:rsidR="0033136B" w:rsidRPr="00E11D57" w:rsidRDefault="0033136B" w:rsidP="0033136B">
      <w:r w:rsidRPr="00E11D57">
        <w:t xml:space="preserve">Разрабатываемый программный продукт является более конкурентоспособным, т.к. групповой показатель конкурентоспособности </w:t>
      </w:r>
      <w:r>
        <w:t>по техническим параметрам – 1,28</w:t>
      </w:r>
      <w:r w:rsidRPr="00E11D57">
        <w:t>, комплексный коэффициент конкурентоспособности П</w:t>
      </w:r>
      <w:r>
        <w:t>П – 1,88</w:t>
      </w:r>
      <w:r w:rsidRPr="00E11D57">
        <w:t>.</w:t>
      </w:r>
    </w:p>
    <w:p w14:paraId="3DE728FE" w14:textId="65325F08" w:rsidR="0033136B" w:rsidRDefault="0033136B" w:rsidP="00C054D1">
      <w:pPr>
        <w:rPr>
          <w:b/>
          <w:sz w:val="30"/>
          <w:szCs w:val="30"/>
        </w:rPr>
      </w:pPr>
      <w:r w:rsidRPr="00E11D57">
        <w:rPr>
          <w:spacing w:val="-8"/>
        </w:rPr>
        <w:t xml:space="preserve">Прирост условной прибыли составит </w:t>
      </w:r>
      <w:r>
        <w:rPr>
          <w:spacing w:val="-8"/>
        </w:rPr>
        <w:t>7</w:t>
      </w:r>
      <w:r>
        <w:t>64,6</w:t>
      </w:r>
      <w:r w:rsidRPr="00E11D57">
        <w:t xml:space="preserve"> </w:t>
      </w:r>
      <w:r w:rsidRPr="00E11D57">
        <w:rPr>
          <w:spacing w:val="-8"/>
        </w:rPr>
        <w:t>руб. Цена потребления в базовом варианте по ср</w:t>
      </w:r>
      <w:r>
        <w:rPr>
          <w:spacing w:val="-8"/>
        </w:rPr>
        <w:t>авнению с проектным выше на 1891,5</w:t>
      </w:r>
      <w:r w:rsidRPr="00E11D57">
        <w:rPr>
          <w:spacing w:val="-8"/>
        </w:rPr>
        <w:t xml:space="preserve"> руб.</w:t>
      </w:r>
    </w:p>
    <w:p w14:paraId="4880DA8A" w14:textId="0BF63CD2" w:rsidR="0033136B" w:rsidRDefault="0033136B">
      <w:pPr>
        <w:spacing w:after="160" w:line="259" w:lineRule="auto"/>
        <w:ind w:firstLine="0"/>
        <w:jc w:val="left"/>
      </w:pPr>
      <w:r>
        <w:br w:type="page"/>
      </w:r>
    </w:p>
    <w:p w14:paraId="1E452F39" w14:textId="65F7ABBB" w:rsidR="00BB3688" w:rsidRDefault="00CA22C0" w:rsidP="00BB3688">
      <w:pPr>
        <w:pStyle w:val="Style3"/>
        <w:widowControl/>
        <w:spacing w:line="300" w:lineRule="auto"/>
        <w:ind w:firstLine="567"/>
        <w:jc w:val="left"/>
        <w:outlineLvl w:val="0"/>
        <w:rPr>
          <w:rStyle w:val="FontStyle16"/>
          <w:b/>
          <w:bCs/>
          <w:sz w:val="28"/>
          <w:szCs w:val="28"/>
        </w:rPr>
      </w:pPr>
      <w:bookmarkStart w:id="72" w:name="_Toc136257089"/>
      <w:bookmarkEnd w:id="71"/>
      <w:r>
        <w:rPr>
          <w:rStyle w:val="FontStyle16"/>
          <w:b/>
          <w:bCs/>
          <w:sz w:val="28"/>
          <w:szCs w:val="28"/>
        </w:rPr>
        <w:lastRenderedPageBreak/>
        <w:t xml:space="preserve">6 </w:t>
      </w:r>
      <w:r w:rsidRPr="007B4A98">
        <w:rPr>
          <w:rStyle w:val="FontStyle16"/>
          <w:b/>
          <w:bCs/>
          <w:sz w:val="28"/>
          <w:szCs w:val="28"/>
        </w:rPr>
        <w:t>ОХРАНА ТРУДА</w:t>
      </w:r>
      <w:bookmarkEnd w:id="72"/>
    </w:p>
    <w:p w14:paraId="1B9936C3" w14:textId="77777777" w:rsidR="00BB3688" w:rsidRDefault="00BB3688" w:rsidP="00A71EEE">
      <w:pPr>
        <w:pStyle w:val="Style3"/>
        <w:widowControl/>
        <w:spacing w:line="300" w:lineRule="auto"/>
        <w:ind w:firstLine="567"/>
        <w:jc w:val="center"/>
        <w:rPr>
          <w:rStyle w:val="FontStyle16"/>
          <w:b/>
          <w:bCs/>
          <w:sz w:val="28"/>
          <w:szCs w:val="28"/>
        </w:rPr>
      </w:pPr>
    </w:p>
    <w:p w14:paraId="0AB870FB" w14:textId="1410483C" w:rsidR="00F64BCF" w:rsidRPr="00074CAC" w:rsidRDefault="00F64BCF" w:rsidP="00F64BCF">
      <w:pPr>
        <w:pStyle w:val="Style3"/>
        <w:widowControl/>
        <w:spacing w:line="300" w:lineRule="auto"/>
        <w:ind w:left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 xml:space="preserve">6.1 </w:t>
      </w:r>
      <w:r>
        <w:rPr>
          <w:rStyle w:val="FontStyle16"/>
          <w:b/>
          <w:bCs/>
        </w:rPr>
        <w:t xml:space="preserve">Общие положения охраны труда при </w:t>
      </w:r>
      <w:r w:rsidR="00C85E27" w:rsidRPr="006E4DC3">
        <w:rPr>
          <w:b/>
          <w:bCs/>
          <w:sz w:val="26"/>
          <w:szCs w:val="26"/>
        </w:rPr>
        <w:t xml:space="preserve">эксплуатации </w:t>
      </w:r>
      <w:r w:rsidR="00C85E27">
        <w:rPr>
          <w:rStyle w:val="FontStyle16"/>
          <w:b/>
          <w:bCs/>
        </w:rPr>
        <w:t>ПЭВМ</w:t>
      </w:r>
      <w:r w:rsidR="00412313">
        <w:rPr>
          <w:rStyle w:val="FontStyle16"/>
          <w:b/>
          <w:bCs/>
        </w:rPr>
        <w:t xml:space="preserve"> и</w:t>
      </w:r>
      <w:r>
        <w:rPr>
          <w:rStyle w:val="FontStyle16"/>
          <w:b/>
          <w:bCs/>
        </w:rPr>
        <w:t xml:space="preserve"> офисного оборудования </w:t>
      </w:r>
    </w:p>
    <w:p w14:paraId="040F30DE" w14:textId="77777777" w:rsidR="00F64BCF" w:rsidRDefault="00F64BCF" w:rsidP="00A71EEE">
      <w:pPr>
        <w:pStyle w:val="Style3"/>
        <w:widowControl/>
        <w:spacing w:line="300" w:lineRule="auto"/>
        <w:ind w:firstLine="567"/>
        <w:jc w:val="center"/>
        <w:rPr>
          <w:rStyle w:val="FontStyle16"/>
          <w:b/>
          <w:bCs/>
          <w:sz w:val="28"/>
          <w:szCs w:val="28"/>
        </w:rPr>
      </w:pPr>
    </w:p>
    <w:p w14:paraId="4618666C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Согласно Типовой инструкции по охране труда при использовании офисного оборудования, утверждённой Постановлением Министерства труда и социальной защиты Республики Беларусь № 25 от 14.04.2021, работа с техническими средствами требует строгого соблюдения установленных правил безопасности.</w:t>
      </w:r>
    </w:p>
    <w:p w14:paraId="311E0AB6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Пользователи персональных электронно-вычислительных машин (ПЭВМ) подвергаются воздействию опасных и вредных производственных факторов, включая: электромагнитное, ультрафиолетовое и инфракрасное излучение; статическое электричество; запыленность и химическое загрязнение воздуха (в т.ч. оксид углерода, озон, аммиак, фенол, формальдегид); несоответствующие параметры микроклимата и освещения; а также зрительное и нервно-эмоциональное напряжение, длительное статическое положение, монотонность труда и нерациональную организацию рабочего пространства.</w:t>
      </w:r>
    </w:p>
    <w:p w14:paraId="688DBAE9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Эксплуатация офисной техники допускается только после прохождения обязательного инструктажа по охране труда. Перед началом работы проводится проверка исправности оборудования, целостности кабелей и наличия заземления.</w:t>
      </w:r>
    </w:p>
    <w:p w14:paraId="204871D6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Организация рабочего места осуществляется в соответствии с Правилами по охране труда, утверждёнными Постановлением Министерства труда и социальной защиты Республики Беларусь № 53 от 01.07.2021, с соблюдением эргономических требований:</w:t>
      </w:r>
    </w:p>
    <w:p w14:paraId="060DD3BC" w14:textId="1F507C09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монитор размещается на расстоянии 50–70 см от глаз, верхний край экрана — на уровне или чуть ниже линии взгляда;</w:t>
      </w:r>
    </w:p>
    <w:p w14:paraId="6A24499A" w14:textId="73B26EC5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клавиатура — на расстоянии 10–30 см от края стола, а мышь — на одном уровне с ней;</w:t>
      </w:r>
    </w:p>
    <w:p w14:paraId="6903DE6C" w14:textId="1F073CC1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освещение должно исключать блики на экране, предпочтительно естественное освещение с левой стороны, при необходимости — использование жалюзи или штор;</w:t>
      </w:r>
    </w:p>
    <w:p w14:paraId="5FF485E9" w14:textId="2978EC1F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кресло регулируется по высоте и углу наклона, мебель подбирается с учетом роста пользователя для снижения нагрузок на опорно-двигательный аппарат.</w:t>
      </w:r>
    </w:p>
    <w:p w14:paraId="73A3B5D7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Во время работы необходимо соблюдать порядок на рабочем месте, обеспечивать вентиляцию оборудования и делать регулярные перерывы каждые 1–2 часа. Для профилактики утомления рекомендуются гимнастика для глаз и производственная разминка.</w:t>
      </w:r>
    </w:p>
    <w:p w14:paraId="6A83EB12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 xml:space="preserve">Категорически запрещается работать с мокрыми руками, прикасаться к токоведущим частям, загромождать проходы и производить самостоятельный ремонт </w:t>
      </w:r>
      <w:r w:rsidRPr="00EB6150">
        <w:rPr>
          <w:sz w:val="26"/>
          <w:szCs w:val="26"/>
        </w:rPr>
        <w:lastRenderedPageBreak/>
        <w:t>техники. В случае перегрева, короткого замыкания, постороннего шума или запаха гари оборудование немедленно отключается, а информация передаётся ответственному лицу.</w:t>
      </w:r>
    </w:p>
    <w:p w14:paraId="61DDF604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По окончании работы техника отключается от электросети, программное обеспечение корректно закрывается, а поверхности оборудования очищаются специальными средствами. Ремонт и техническое обслуживание осуществляются только квалифицированными специалистами.</w:t>
      </w:r>
    </w:p>
    <w:p w14:paraId="1B33E78C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Для работников, использующих ПЭВМ более 4 часов в день, предусматриваются периодические медицинские осмотры. Помещения оснащаются аптечками первой помощи, а персонал проходит обучение по действиям в нештатных и аварийных ситуациях.</w:t>
      </w:r>
    </w:p>
    <w:p w14:paraId="3146B582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Минимально допустимая площадь помещения на одного пользователя ПЭВМ с плоским экраном (ЖК или плазменным) составляет не менее 4,5 м².</w:t>
      </w:r>
    </w:p>
    <w:p w14:paraId="00AE194B" w14:textId="77777777" w:rsidR="00EB6150" w:rsidRDefault="00EB6150" w:rsidP="00EB6150">
      <w:pPr>
        <w:pStyle w:val="Paragraf"/>
        <w:spacing w:line="300" w:lineRule="auto"/>
        <w:ind w:firstLine="567"/>
        <w:rPr>
          <w:szCs w:val="26"/>
        </w:rPr>
      </w:pPr>
      <w:r w:rsidRPr="00EB6150">
        <w:rPr>
          <w:sz w:val="26"/>
          <w:szCs w:val="26"/>
        </w:rPr>
        <w:t>Все указанные меры направлены на обеспечение безопасных условий труда и минимизацию профессиональных рисков при работе</w:t>
      </w:r>
      <w:r w:rsidRPr="00EB6150">
        <w:rPr>
          <w:szCs w:val="26"/>
        </w:rPr>
        <w:t xml:space="preserve"> с офисной техникой.</w:t>
      </w:r>
    </w:p>
    <w:p w14:paraId="60C31767" w14:textId="77777777" w:rsidR="00184DDB" w:rsidRDefault="00184DDB" w:rsidP="00EB6150">
      <w:pPr>
        <w:pStyle w:val="Paragraf"/>
        <w:spacing w:line="300" w:lineRule="auto"/>
        <w:ind w:firstLine="567"/>
        <w:rPr>
          <w:szCs w:val="26"/>
        </w:rPr>
      </w:pPr>
    </w:p>
    <w:p w14:paraId="67EF112F" w14:textId="521CD23E" w:rsidR="00184DDB" w:rsidRPr="007B4A98" w:rsidRDefault="00184DDB" w:rsidP="006E4DC3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</w:rPr>
      </w:pPr>
      <w:bookmarkStart w:id="73" w:name="_Toc136257095"/>
      <w:r w:rsidRPr="003B1C83">
        <w:rPr>
          <w:rStyle w:val="FontStyle16"/>
          <w:b/>
          <w:bCs/>
        </w:rPr>
        <w:t>6.</w:t>
      </w:r>
      <w:r>
        <w:rPr>
          <w:rStyle w:val="FontStyle16"/>
          <w:b/>
          <w:bCs/>
        </w:rPr>
        <w:t>2</w:t>
      </w:r>
      <w:r w:rsidRPr="003B1C83">
        <w:rPr>
          <w:rStyle w:val="FontStyle16"/>
          <w:b/>
          <w:bCs/>
        </w:rPr>
        <w:t xml:space="preserve"> </w:t>
      </w:r>
      <w:bookmarkEnd w:id="73"/>
      <w:r w:rsidR="006E4DC3">
        <w:rPr>
          <w:rStyle w:val="FontStyle16"/>
          <w:b/>
          <w:bCs/>
        </w:rPr>
        <w:t>Т</w:t>
      </w:r>
      <w:r w:rsidR="006E4DC3" w:rsidRPr="006E4DC3">
        <w:rPr>
          <w:b/>
          <w:bCs/>
          <w:sz w:val="26"/>
          <w:szCs w:val="26"/>
        </w:rPr>
        <w:t>ребования электробезопасности при эксплуатации ПЭВМ и офисного оборудования</w:t>
      </w:r>
    </w:p>
    <w:p w14:paraId="6710C430" w14:textId="77777777" w:rsidR="006E4DC3" w:rsidRDefault="006E4DC3" w:rsidP="006E4DC3">
      <w:pPr>
        <w:pStyle w:val="Paragraf"/>
        <w:spacing w:line="300" w:lineRule="auto"/>
        <w:ind w:firstLine="567"/>
        <w:rPr>
          <w:szCs w:val="26"/>
        </w:rPr>
      </w:pPr>
    </w:p>
    <w:p w14:paraId="1E4DE3D6" w14:textId="6CDCA0C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Помещения, в которых размещается офисная техника и ПЭВМ, согласно ГОСТ 12.1.013–78 относятся к помещениям без повышенной опасности поражения электрическим током. Однако, несмотря на классификацию, при эксплуатации оборудования необходимо строго соблюдать требования электробезопасности.</w:t>
      </w:r>
    </w:p>
    <w:p w14:paraId="2D2A52B3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Основные организационные и технические меры защиты от поражения электрическим током:</w:t>
      </w:r>
    </w:p>
    <w:p w14:paraId="4BB35B38" w14:textId="733CAF9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использование оборудования с заводской защитной изоляцией;</w:t>
      </w:r>
    </w:p>
    <w:p w14:paraId="3ABF440B" w14:textId="372FB3B8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размещение токоведущих частей в труднодоступных зонах;</w:t>
      </w:r>
    </w:p>
    <w:p w14:paraId="56A22586" w14:textId="724E0C03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регулярная проверка исправности оборудования, кабелей, вилок, розеток;</w:t>
      </w:r>
    </w:p>
    <w:p w14:paraId="2586631E" w14:textId="7DBA705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наличие защитного заземления (с сопротивлением не более 4 Ом в соответствии</w:t>
      </w:r>
      <w:r>
        <w:rPr>
          <w:sz w:val="26"/>
          <w:szCs w:val="26"/>
        </w:rPr>
        <w:t xml:space="preserve"> </w:t>
      </w:r>
      <w:r w:rsidRPr="006E4DC3">
        <w:rPr>
          <w:sz w:val="26"/>
          <w:szCs w:val="26"/>
        </w:rPr>
        <w:t>с ГОСТ 12.1.030–81);</w:t>
      </w:r>
    </w:p>
    <w:p w14:paraId="2F953CC8" w14:textId="117594A4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использование исправных удлинителей с заземляющим контактом;</w:t>
      </w:r>
    </w:p>
    <w:p w14:paraId="0B49980E" w14:textId="7A28FCC2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исключение перегрузки электросети.</w:t>
      </w:r>
    </w:p>
    <w:p w14:paraId="215B0AEF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Перед началом работы пользователь должен визуально осмотреть оборудование на наличие повреждений, убедиться в целостности проводов, вилок, розеток и работоспособности устройства. Не допускается работа с техникой при наличии механических повреждений или следов нагрева/плавления.</w:t>
      </w:r>
    </w:p>
    <w:p w14:paraId="3CBF2EFE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Категорически запрещается:</w:t>
      </w:r>
    </w:p>
    <w:p w14:paraId="0D7A9AA5" w14:textId="0A3BCAA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прикасаться к электрическим соединениям и токоведущим частям;</w:t>
      </w:r>
    </w:p>
    <w:p w14:paraId="338B73A6" w14:textId="32D9F0E9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lastRenderedPageBreak/>
        <w:t xml:space="preserve">– </w:t>
      </w:r>
      <w:r w:rsidRPr="006E4DC3">
        <w:rPr>
          <w:sz w:val="26"/>
          <w:szCs w:val="26"/>
        </w:rPr>
        <w:t>работать с техникой мокрыми или влажными руками;</w:t>
      </w:r>
    </w:p>
    <w:p w14:paraId="07E07AA1" w14:textId="7DAAB95B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протирать включённое оборудование;</w:t>
      </w:r>
    </w:p>
    <w:p w14:paraId="49CD255D" w14:textId="75C24C02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самостоятельно вскрывать корпуса приборов и производить их ремонт;</w:t>
      </w:r>
    </w:p>
    <w:p w14:paraId="5E1F476F" w14:textId="6DFBF3BB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использовать нештатные удлинители и переходники.</w:t>
      </w:r>
    </w:p>
    <w:p w14:paraId="710467AE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Все работы по техническому обслуживанию и ремонту офисной техники должны выполняться только квалифицированным персоналом при отключенном питании.</w:t>
      </w:r>
    </w:p>
    <w:p w14:paraId="510A6FCD" w14:textId="77777777" w:rsid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В случае обнаружения запаха гари, шума, искрения или других признаков неисправности устройство немедленно отключается, и об этом сообщается ответственному лицу.</w:t>
      </w:r>
    </w:p>
    <w:p w14:paraId="11F75F4F" w14:textId="77777777" w:rsidR="006E4DC3" w:rsidRDefault="006E4DC3" w:rsidP="006E4DC3">
      <w:pPr>
        <w:pStyle w:val="Style3"/>
        <w:widowControl/>
        <w:spacing w:line="300" w:lineRule="auto"/>
        <w:rPr>
          <w:rStyle w:val="FontStyle16"/>
        </w:rPr>
      </w:pPr>
    </w:p>
    <w:p w14:paraId="5A100D2C" w14:textId="21FC62C2" w:rsidR="006E4DC3" w:rsidRPr="003B1C83" w:rsidRDefault="006E4DC3" w:rsidP="00264F17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>
        <w:rPr>
          <w:rStyle w:val="FontStyle16"/>
          <w:b/>
          <w:bCs/>
        </w:rPr>
        <w:t>3</w:t>
      </w:r>
      <w:r w:rsidRPr="003B1C83">
        <w:rPr>
          <w:rStyle w:val="FontStyle16"/>
          <w:b/>
          <w:bCs/>
        </w:rPr>
        <w:t xml:space="preserve"> </w:t>
      </w:r>
      <w:r w:rsidR="00264F17">
        <w:rPr>
          <w:rStyle w:val="FontStyle16"/>
          <w:b/>
          <w:bCs/>
        </w:rPr>
        <w:t>Т</w:t>
      </w:r>
      <w:r w:rsidR="00264F17" w:rsidRPr="006E4DC3">
        <w:rPr>
          <w:b/>
          <w:bCs/>
          <w:sz w:val="26"/>
          <w:szCs w:val="26"/>
        </w:rPr>
        <w:t xml:space="preserve">ребования </w:t>
      </w:r>
      <w:r w:rsidR="00F47A61" w:rsidRPr="00F47A61">
        <w:rPr>
          <w:rStyle w:val="FontStyle16"/>
          <w:b/>
          <w:bCs/>
        </w:rPr>
        <w:t>взрывопожарной и пожарной</w:t>
      </w:r>
      <w:r w:rsidR="00F47A61" w:rsidRPr="007B4A98">
        <w:rPr>
          <w:rStyle w:val="FontStyle16"/>
        </w:rPr>
        <w:t xml:space="preserve"> </w:t>
      </w:r>
      <w:r w:rsidR="00264F17" w:rsidRPr="003B1C83">
        <w:rPr>
          <w:rStyle w:val="FontStyle16"/>
          <w:b/>
          <w:bCs/>
        </w:rPr>
        <w:t>безопасност</w:t>
      </w:r>
      <w:r w:rsidR="00264F17">
        <w:rPr>
          <w:rStyle w:val="FontStyle16"/>
          <w:b/>
          <w:bCs/>
        </w:rPr>
        <w:t>и</w:t>
      </w:r>
      <w:r w:rsidR="00264F17" w:rsidRPr="006E4DC3">
        <w:rPr>
          <w:b/>
          <w:bCs/>
          <w:sz w:val="26"/>
          <w:szCs w:val="26"/>
        </w:rPr>
        <w:t xml:space="preserve"> </w:t>
      </w:r>
      <w:r w:rsidR="00F47A61">
        <w:rPr>
          <w:b/>
          <w:bCs/>
          <w:sz w:val="26"/>
          <w:szCs w:val="26"/>
        </w:rPr>
        <w:t>зданий</w:t>
      </w:r>
      <w:r w:rsidR="00264F17" w:rsidRPr="003B1C83">
        <w:rPr>
          <w:rStyle w:val="FontStyle16"/>
          <w:b/>
          <w:bCs/>
        </w:rPr>
        <w:t xml:space="preserve"> </w:t>
      </w:r>
    </w:p>
    <w:p w14:paraId="34D64905" w14:textId="77777777" w:rsidR="006E4DC3" w:rsidRPr="007237B9" w:rsidRDefault="006E4DC3" w:rsidP="006E4DC3">
      <w:pPr>
        <w:pStyle w:val="Style3"/>
        <w:widowControl/>
        <w:spacing w:line="300" w:lineRule="auto"/>
        <w:ind w:firstLine="567"/>
        <w:jc w:val="center"/>
      </w:pPr>
    </w:p>
    <w:p w14:paraId="2FA1459F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Помещения для размещения электронных вычислительных машин (ЭВМ), в том числе вычислительные центры (ВЦ), должны соответствовать требованиям по взрывопожарной и пожарной безопасности, в соответствии с нормативами, установленными в ТКП 474–2013. Согласно данному документу, такие помещения и здания относятся к категории Д по взрывопожарной опасности, что означает необходимость применения соответствующих мер защиты и соблюдения определённых стандартов.</w:t>
      </w:r>
    </w:p>
    <w:p w14:paraId="58F8BDC6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Согласно СН 2.02.05-2020, здания, предназначенные для размещения ЭВМ, должны соответствовать 2 степени огнестойкости. Это требование гарантирует, что строение будет обеспечивать защиту от распространения огня в случае пожара, минимизируя риски для жизни и здоровья персонала.</w:t>
      </w:r>
    </w:p>
    <w:p w14:paraId="4FB958FD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Для предотвращения распространения огня с одной части здания на другую в случае пожара, необходимо устанавливать противопожарные преграды, такие как:</w:t>
      </w:r>
    </w:p>
    <w:p w14:paraId="1497D261" w14:textId="14DE6767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противопожарные стены;</w:t>
      </w:r>
    </w:p>
    <w:p w14:paraId="1F6E9F5E" w14:textId="18B10BF2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перегородки;</w:t>
      </w:r>
    </w:p>
    <w:p w14:paraId="71E4A19A" w14:textId="333197EF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противопожарные двери и окна.</w:t>
      </w:r>
    </w:p>
    <w:p w14:paraId="6B188395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Эти конструкции предназначены для локализации огня и предотвращения его распространения, что является критически важным для защиты рабочих мест и обеспечения безопасности сотрудников.</w:t>
      </w:r>
    </w:p>
    <w:p w14:paraId="20DE7351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Одним из важных аспектов защиты от пожара является устройство и правильное размещение кабельных коммуникаций. Кабели должны быть прокладываться с учётом пожарной безопасности, с использованием огнестойких материалов и в местах, не способствующих быстрому распространению огня. Также необходимо обеспечить надёжную защиту от коротких замыканий, которые могут стать причиной возгораний.</w:t>
      </w:r>
    </w:p>
    <w:p w14:paraId="283FD05A" w14:textId="77777777" w:rsidR="00E6639A" w:rsidRPr="00E6639A" w:rsidRDefault="00E6639A" w:rsidP="00E6639A">
      <w:pPr>
        <w:pStyle w:val="Paragraf"/>
        <w:spacing w:line="300" w:lineRule="auto"/>
        <w:rPr>
          <w:sz w:val="26"/>
          <w:szCs w:val="26"/>
        </w:rPr>
      </w:pPr>
      <w:r w:rsidRPr="00E6639A">
        <w:rPr>
          <w:sz w:val="26"/>
          <w:szCs w:val="26"/>
        </w:rPr>
        <w:t xml:space="preserve">Для обеспечения первичной защиты от пожаров в вычислительном центре используются различные средства пожаротушения, которые применяются на </w:t>
      </w:r>
      <w:r w:rsidRPr="00E6639A">
        <w:rPr>
          <w:sz w:val="26"/>
          <w:szCs w:val="26"/>
        </w:rPr>
        <w:lastRenderedPageBreak/>
        <w:t>начальной стадии пожара для предотвращения его дальнейшего развития. К таким средствам относятся:</w:t>
      </w:r>
    </w:p>
    <w:p w14:paraId="2766F3E0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внутренние пожарные водопроводы;</w:t>
      </w:r>
    </w:p>
    <w:p w14:paraId="33A691B2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огнетушители типа ОВП-10, ОУ-2;</w:t>
      </w:r>
    </w:p>
    <w:p w14:paraId="183031C8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асбестовые одеяла;</w:t>
      </w:r>
    </w:p>
    <w:p w14:paraId="0BF29083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другие средства для локализации огня.</w:t>
      </w:r>
    </w:p>
    <w:p w14:paraId="2EA64A23" w14:textId="380E8249" w:rsidR="00E6639A" w:rsidRPr="00E6639A" w:rsidRDefault="00E6639A" w:rsidP="00E6639A">
      <w:pPr>
        <w:pStyle w:val="Paragraf"/>
        <w:spacing w:line="300" w:lineRule="auto"/>
        <w:rPr>
          <w:sz w:val="26"/>
          <w:szCs w:val="26"/>
        </w:rPr>
      </w:pPr>
      <w:r w:rsidRPr="00E6639A">
        <w:rPr>
          <w:sz w:val="26"/>
          <w:szCs w:val="26"/>
        </w:rPr>
        <w:t>Эти меры направлены на быстрое и эффективное тушение возгораний до того, как они приобретут большие масштабы, что способствует минимизации ущерба и сохранению безопасности персонала.</w:t>
      </w:r>
      <w:r w:rsidR="003C3F84" w:rsidRPr="003C3F84">
        <w:rPr>
          <w:sz w:val="26"/>
          <w:szCs w:val="26"/>
        </w:rPr>
        <w:t xml:space="preserve"> Для помещения вычислительного центра площадью 100 м² требуется 1 ручной углекислотный огнетушитель и 1 порошковый огнетушитель.</w:t>
      </w:r>
    </w:p>
    <w:p w14:paraId="48BDA18F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В случае возникновения пожара в вычислительном центре, эвакуация персонала должна осуществляться через эвакуационные выходы, которые должны быть спроектированы с учётом максимального числа эвакуируемых людей. Количество эвакуационных выходов и общая ширина выходов определяются на основе расчёта числа сотрудников, которые могут одновременно покидать помещение, и максимального расстояния от самого удалённого рабочего места до ближайшего эвакуационного выхода. Эти параметры должны соответствовать нормам, изложенным в СН 2.02.05-2020.</w:t>
      </w:r>
    </w:p>
    <w:p w14:paraId="46EF61D1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Для определения необходимого времени эвакуации производится расчёт времени движения людей через эвакуационные выходы. Этот расчёт основан на:</w:t>
      </w:r>
    </w:p>
    <w:p w14:paraId="688864B7" w14:textId="2FF64B24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реальном времени движения потоков людей из самых удалённых мест;</w:t>
      </w:r>
    </w:p>
    <w:p w14:paraId="538CBFDC" w14:textId="3FE560E6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максимальном числе людей, которое будет эвакуироваться;</w:t>
      </w:r>
    </w:p>
    <w:p w14:paraId="59A92CAB" w14:textId="16AD7BE6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учёте критической продолжительности пожара с учётом степени огнестойкости здания и категории его взрывопожарной опасности.</w:t>
      </w:r>
    </w:p>
    <w:p w14:paraId="4A237C7B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Необходимое время эвакуации должно быть рассчитано так, чтобы обеспечить безопасное и быстрое удаление всех людей из здания в случае возникновения чрезвычайной ситуации.</w:t>
      </w:r>
    </w:p>
    <w:p w14:paraId="4E6B44CA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Эти меры направлены на повышение безопасности при эксплуатации ЭВМ и вычислительных центров, минимизируя риски для здоровья и жизни сотрудников.</w:t>
      </w:r>
    </w:p>
    <w:p w14:paraId="7BF21AB4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</w:p>
    <w:p w14:paraId="1111C1E3" w14:textId="6400371F" w:rsidR="003C3F84" w:rsidRPr="003B1C83" w:rsidRDefault="003C3F84" w:rsidP="003C3F84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 w:rsidR="00765F2B">
        <w:rPr>
          <w:rStyle w:val="FontStyle16"/>
          <w:b/>
          <w:bCs/>
        </w:rPr>
        <w:t>4</w:t>
      </w:r>
      <w:r w:rsidRPr="003B1C83">
        <w:rPr>
          <w:rStyle w:val="FontStyle16"/>
          <w:b/>
          <w:bCs/>
        </w:rPr>
        <w:t xml:space="preserve"> </w:t>
      </w:r>
      <w:r w:rsidR="00C2477D">
        <w:rPr>
          <w:b/>
          <w:bCs/>
          <w:sz w:val="26"/>
          <w:szCs w:val="26"/>
        </w:rPr>
        <w:t>И</w:t>
      </w:r>
      <w:r w:rsidR="00C2477D" w:rsidRPr="00C2477D">
        <w:rPr>
          <w:b/>
          <w:bCs/>
          <w:sz w:val="26"/>
          <w:szCs w:val="26"/>
        </w:rPr>
        <w:t xml:space="preserve">злучения и меры защиты при </w:t>
      </w:r>
      <w:r w:rsidR="002B5207" w:rsidRPr="006E4DC3">
        <w:rPr>
          <w:b/>
          <w:bCs/>
          <w:sz w:val="26"/>
          <w:szCs w:val="26"/>
        </w:rPr>
        <w:t>эксплуатации</w:t>
      </w:r>
      <w:r w:rsidR="00C2477D" w:rsidRPr="00C2477D">
        <w:rPr>
          <w:b/>
          <w:bCs/>
          <w:sz w:val="26"/>
          <w:szCs w:val="26"/>
        </w:rPr>
        <w:t xml:space="preserve"> ПЭВМ</w:t>
      </w:r>
    </w:p>
    <w:p w14:paraId="7147DCA8" w14:textId="77777777" w:rsidR="003C3F84" w:rsidRPr="007B4A98" w:rsidRDefault="003C3F84" w:rsidP="003C3F84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79860CE5" w14:textId="77777777" w:rsidR="00895F21" w:rsidRPr="00895F21" w:rsidRDefault="00895F21" w:rsidP="00895F21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>При работе с дисплеем персональной электронно-вычислительной машины (ПЭВМ) могут возникать опасные физические факторы, такие как электромагнитные и электростатические поля, а также ультрафиолетовое и инфракрасное излучение. Эти факторы требуют особого внимания при организации безопасных условий труда.</w:t>
      </w:r>
    </w:p>
    <w:p w14:paraId="26A9A933" w14:textId="7206BE25" w:rsidR="00895F21" w:rsidRPr="00895F21" w:rsidRDefault="00895F21" w:rsidP="00895F21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 xml:space="preserve">Уровни таких физических факторов, создаваемых ПЭВМ и периферийными устройствами, не превышают предельно допустимые значения, установленные </w:t>
      </w:r>
      <w:r w:rsidRPr="00895F21">
        <w:rPr>
          <w:rFonts w:eastAsia="Times New Roman" w:cs="Times New Roman"/>
          <w:szCs w:val="26"/>
          <w:lang w:eastAsia="ru-RU"/>
        </w:rPr>
        <w:lastRenderedPageBreak/>
        <w:t>нормативными документами. Основные предельно допустимые уровни (ПДУ) представлены в таблицах 6.5–6.7</w:t>
      </w:r>
      <w:r>
        <w:rPr>
          <w:rFonts w:eastAsia="Times New Roman" w:cs="Times New Roman"/>
          <w:szCs w:val="26"/>
          <w:lang w:eastAsia="ru-RU"/>
        </w:rPr>
        <w:t>.</w:t>
      </w:r>
    </w:p>
    <w:p w14:paraId="4D4AD123" w14:textId="77777777" w:rsidR="003C3F84" w:rsidRPr="007B4A98" w:rsidRDefault="003C3F84" w:rsidP="003C3F84">
      <w:pPr>
        <w:shd w:val="clear" w:color="auto" w:fill="FFFFFF"/>
        <w:tabs>
          <w:tab w:val="left" w:pos="1260"/>
          <w:tab w:val="left" w:pos="1440"/>
        </w:tabs>
        <w:jc w:val="center"/>
        <w:rPr>
          <w:szCs w:val="26"/>
        </w:rPr>
      </w:pPr>
    </w:p>
    <w:p w14:paraId="4A460F38" w14:textId="77777777" w:rsidR="003C3F84" w:rsidRDefault="003C3F84" w:rsidP="003C3F84">
      <w:pPr>
        <w:pStyle w:val="33"/>
        <w:spacing w:after="0"/>
        <w:ind w:left="0" w:firstLine="0"/>
        <w:rPr>
          <w:iCs/>
          <w:sz w:val="26"/>
          <w:szCs w:val="26"/>
        </w:rPr>
      </w:pPr>
      <w:r w:rsidRPr="007B4A98">
        <w:rPr>
          <w:iCs/>
          <w:sz w:val="26"/>
          <w:szCs w:val="26"/>
        </w:rPr>
        <w:t xml:space="preserve">Таблица 6.5. </w:t>
      </w:r>
      <w:r>
        <w:rPr>
          <w:iCs/>
          <w:sz w:val="26"/>
          <w:szCs w:val="26"/>
        </w:rPr>
        <w:t>–</w:t>
      </w:r>
      <w:r w:rsidRPr="007B4A98">
        <w:rPr>
          <w:iCs/>
          <w:sz w:val="26"/>
          <w:szCs w:val="26"/>
        </w:rPr>
        <w:t xml:space="preserve"> Предельно допустимые уровни электромагнитных полей от экранов ВДТ, ЭВМ и ПЭВМ</w:t>
      </w:r>
    </w:p>
    <w:p w14:paraId="7CC2B992" w14:textId="77777777" w:rsidR="003C3F84" w:rsidRPr="007B4A98" w:rsidRDefault="003C3F84" w:rsidP="003C3F84">
      <w:pPr>
        <w:pStyle w:val="33"/>
        <w:spacing w:after="0"/>
        <w:ind w:left="0"/>
        <w:jc w:val="center"/>
        <w:rPr>
          <w:iCs/>
          <w:sz w:val="26"/>
          <w:szCs w:val="26"/>
        </w:rPr>
      </w:pPr>
    </w:p>
    <w:tbl>
      <w:tblPr>
        <w:tblW w:w="9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9"/>
        <w:gridCol w:w="3397"/>
        <w:gridCol w:w="3707"/>
      </w:tblGrid>
      <w:tr w:rsidR="003C3F84" w:rsidRPr="007B4A98" w14:paraId="0F8D3FF9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1B43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Наименование параметра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B1A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Предельно-допустимые уровни</w:t>
            </w:r>
          </w:p>
        </w:tc>
      </w:tr>
      <w:tr w:rsidR="003C3F84" w:rsidRPr="007B4A98" w14:paraId="728D45DF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BEC2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Напряженность электрического поля в диапазоне частот: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006771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</w:p>
        </w:tc>
      </w:tr>
      <w:tr w:rsidR="003C3F84" w:rsidRPr="007B4A98" w14:paraId="5753242D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BE6477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0E4CD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более 25,0 В/м</w:t>
            </w: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64F75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</w:tr>
      <w:tr w:rsidR="003C3F84" w:rsidRPr="007B4A98" w14:paraId="137206CF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9FC91C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30D31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более 2,5 В/м</w:t>
            </w: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D85C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</w:tr>
      <w:tr w:rsidR="003C3F84" w:rsidRPr="007B4A98" w14:paraId="748B948D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7BEE52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Плотность магнитного потока магнитного поля в диапазоне частот: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727F54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</w:p>
        </w:tc>
      </w:tr>
      <w:tr w:rsidR="003C3F84" w:rsidRPr="007B4A98" w14:paraId="560B82D3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CED9AA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10CB8" w14:textId="77777777" w:rsidR="003C3F84" w:rsidRPr="007B4A98" w:rsidRDefault="003C3F84" w:rsidP="00BD474A">
            <w:pPr>
              <w:tabs>
                <w:tab w:val="left" w:pos="2175"/>
              </w:tabs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250 </w:t>
            </w:r>
            <w:proofErr w:type="spellStart"/>
            <w:r w:rsidRPr="006F3B74">
              <w:rPr>
                <w:szCs w:val="26"/>
              </w:rPr>
              <w:t>нТл</w:t>
            </w:r>
            <w:proofErr w:type="spellEnd"/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1F75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</w:tr>
      <w:tr w:rsidR="003C3F84" w:rsidRPr="007B4A98" w14:paraId="4703C478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A6C2E7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8FE120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25 </w:t>
            </w:r>
            <w:proofErr w:type="spellStart"/>
            <w:r w:rsidRPr="006F3B74">
              <w:rPr>
                <w:szCs w:val="26"/>
              </w:rPr>
              <w:t>нТл</w:t>
            </w:r>
            <w:proofErr w:type="spellEnd"/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4DDD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</w:tr>
      <w:tr w:rsidR="003C3F84" w:rsidRPr="007B4A98" w14:paraId="5D573873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F75F" w14:textId="77777777" w:rsidR="003C3F84" w:rsidRPr="007B4A98" w:rsidRDefault="003C3F84" w:rsidP="00BD474A">
            <w:pPr>
              <w:spacing w:line="260" w:lineRule="exact"/>
              <w:rPr>
                <w:szCs w:val="26"/>
              </w:rPr>
            </w:pPr>
            <w:r w:rsidRPr="006F3B74">
              <w:rPr>
                <w:szCs w:val="26"/>
              </w:rPr>
              <w:t>Напряженность электростатического поля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2F82A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15 </w:t>
            </w:r>
            <w:proofErr w:type="spellStart"/>
            <w:r w:rsidRPr="006F3B74">
              <w:rPr>
                <w:szCs w:val="26"/>
              </w:rPr>
              <w:t>кВ</w:t>
            </w:r>
            <w:proofErr w:type="spellEnd"/>
            <w:r w:rsidRPr="006F3B74">
              <w:rPr>
                <w:szCs w:val="26"/>
              </w:rPr>
              <w:t>/м</w:t>
            </w:r>
          </w:p>
        </w:tc>
      </w:tr>
    </w:tbl>
    <w:p w14:paraId="7189C9E0" w14:textId="77777777" w:rsidR="00895F21" w:rsidRDefault="00895F21" w:rsidP="003C3F84">
      <w:pPr>
        <w:ind w:firstLine="0"/>
        <w:rPr>
          <w:iCs/>
          <w:szCs w:val="26"/>
        </w:rPr>
      </w:pPr>
    </w:p>
    <w:p w14:paraId="761D81C5" w14:textId="222440A2" w:rsidR="003C3F84" w:rsidRDefault="003C3F84" w:rsidP="003C3F84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6.6.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Предельно допустимые уровни электромагнитных полей при работе с ВДТ, ПЭВМ от клавиатуры, системного блока, манипулятора «мышь», беспроводных системам передачи информации и иных периферийных устройств</w:t>
      </w:r>
    </w:p>
    <w:p w14:paraId="65085548" w14:textId="77777777" w:rsidR="003C3F84" w:rsidRPr="007B4A98" w:rsidRDefault="003C3F84" w:rsidP="003C3F84">
      <w:pPr>
        <w:jc w:val="center"/>
        <w:rPr>
          <w:iCs/>
          <w:szCs w:val="26"/>
        </w:rPr>
      </w:pPr>
    </w:p>
    <w:tbl>
      <w:tblPr>
        <w:tblW w:w="9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9"/>
        <w:gridCol w:w="1669"/>
        <w:gridCol w:w="1201"/>
        <w:gridCol w:w="1435"/>
        <w:gridCol w:w="1435"/>
        <w:gridCol w:w="1379"/>
      </w:tblGrid>
      <w:tr w:rsidR="003C3F84" w:rsidRPr="006F3B74" w14:paraId="6422486F" w14:textId="77777777" w:rsidTr="00BD474A">
        <w:trPr>
          <w:trHeight w:val="499"/>
          <w:jc w:val="center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8898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Диапазоны частот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F619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0,3-300</w:t>
            </w:r>
          </w:p>
          <w:p w14:paraId="1D7E16D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кГц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1651" w14:textId="77777777" w:rsidR="003C3F8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</w:t>
            </w:r>
          </w:p>
          <w:p w14:paraId="5447DD9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E496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3-30</w:t>
            </w:r>
          </w:p>
          <w:p w14:paraId="5DAA3C8F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33A1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30-300</w:t>
            </w:r>
          </w:p>
          <w:p w14:paraId="0EE3A71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0402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0,3-300</w:t>
            </w:r>
          </w:p>
          <w:p w14:paraId="393C94B9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ГГц</w:t>
            </w:r>
          </w:p>
        </w:tc>
      </w:tr>
      <w:tr w:rsidR="003C3F84" w:rsidRPr="006F3B74" w14:paraId="71F99D96" w14:textId="77777777" w:rsidTr="00BD474A">
        <w:trPr>
          <w:trHeight w:val="425"/>
          <w:jc w:val="center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B241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 допустимые уровни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189D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25 В/м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374B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15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269E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10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443A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 В/м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5430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10 мкВт/см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</w:tr>
    </w:tbl>
    <w:p w14:paraId="101F6FC4" w14:textId="77777777" w:rsidR="003C3F84" w:rsidRPr="007B4A98" w:rsidRDefault="003C3F84" w:rsidP="003C3F84">
      <w:pPr>
        <w:tabs>
          <w:tab w:val="left" w:pos="1418"/>
        </w:tabs>
        <w:jc w:val="center"/>
        <w:rPr>
          <w:szCs w:val="26"/>
        </w:rPr>
      </w:pPr>
    </w:p>
    <w:p w14:paraId="210F77D0" w14:textId="77777777" w:rsidR="003C3F84" w:rsidRDefault="003C3F84" w:rsidP="003C3F84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6.7.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Предельно допустимые уровни и</w:t>
      </w:r>
      <w:r w:rsidRPr="007B4A98">
        <w:rPr>
          <w:iCs/>
          <w:snapToGrid w:val="0"/>
          <w:szCs w:val="26"/>
        </w:rPr>
        <w:t xml:space="preserve">нтенсивности излучения в ультрафиолетовом диапазоне на расстоянии 0,5 м </w:t>
      </w:r>
      <w:r w:rsidRPr="007B4A98">
        <w:rPr>
          <w:iCs/>
          <w:szCs w:val="26"/>
        </w:rPr>
        <w:t>со стороны экрана ВДТ, ЭВМ и ПЭВМ</w:t>
      </w:r>
    </w:p>
    <w:p w14:paraId="69743695" w14:textId="77777777" w:rsidR="003C3F84" w:rsidRPr="007B4A98" w:rsidRDefault="003C3F84" w:rsidP="003C3F84">
      <w:pPr>
        <w:jc w:val="center"/>
        <w:rPr>
          <w:iCs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0"/>
        <w:gridCol w:w="2135"/>
        <w:gridCol w:w="2136"/>
        <w:gridCol w:w="2136"/>
      </w:tblGrid>
      <w:tr w:rsidR="003C3F84" w:rsidRPr="006F3B74" w14:paraId="3DF4FB9E" w14:textId="77777777" w:rsidTr="00BD474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208" w14:textId="77777777" w:rsidR="003C3F84" w:rsidRPr="006F3B74" w:rsidRDefault="003C3F84" w:rsidP="00BD474A">
            <w:pPr>
              <w:ind w:left="-108" w:right="-13"/>
              <w:rPr>
                <w:szCs w:val="26"/>
              </w:rPr>
            </w:pPr>
            <w:r w:rsidRPr="006F3B74">
              <w:rPr>
                <w:szCs w:val="26"/>
              </w:rPr>
              <w:t>Диапазоны длин волн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F912" w14:textId="77777777" w:rsidR="003C3F84" w:rsidRPr="006F3B74" w:rsidRDefault="003C3F84" w:rsidP="00BD474A">
            <w:pPr>
              <w:ind w:left="-108" w:right="-13"/>
              <w:rPr>
                <w:szCs w:val="26"/>
              </w:rPr>
            </w:pPr>
            <w:r w:rsidRPr="006F3B74">
              <w:rPr>
                <w:szCs w:val="26"/>
              </w:rPr>
              <w:t>200-280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EB0C" w14:textId="77777777" w:rsidR="003C3F84" w:rsidRPr="006F3B74" w:rsidRDefault="003C3F84" w:rsidP="00BD474A">
            <w:pPr>
              <w:ind w:left="-61" w:right="-61"/>
              <w:rPr>
                <w:szCs w:val="26"/>
              </w:rPr>
            </w:pPr>
            <w:r w:rsidRPr="006F3B74">
              <w:rPr>
                <w:szCs w:val="26"/>
              </w:rPr>
              <w:t>280-315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1E74" w14:textId="77777777" w:rsidR="003C3F84" w:rsidRPr="006F3B74" w:rsidRDefault="003C3F84" w:rsidP="00BD474A">
            <w:pPr>
              <w:ind w:left="-155" w:right="-108"/>
              <w:rPr>
                <w:szCs w:val="26"/>
              </w:rPr>
            </w:pPr>
            <w:r w:rsidRPr="006F3B74">
              <w:rPr>
                <w:szCs w:val="26"/>
              </w:rPr>
              <w:t>315-400 нм</w:t>
            </w:r>
          </w:p>
        </w:tc>
      </w:tr>
      <w:tr w:rsidR="003C3F84" w:rsidRPr="006F3B74" w14:paraId="39D91C87" w14:textId="77777777" w:rsidTr="00BD474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AE12" w14:textId="77777777" w:rsidR="003C3F84" w:rsidRPr="006F3B74" w:rsidRDefault="003C3F84" w:rsidP="00BD474A">
            <w:pPr>
              <w:ind w:left="-108" w:right="-13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 допустимые уровни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D8EF" w14:textId="77777777" w:rsidR="003C3F84" w:rsidRPr="006F3B74" w:rsidRDefault="003C3F84" w:rsidP="00BD474A">
            <w:pPr>
              <w:ind w:left="-108" w:right="-13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допускается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0DFC" w14:textId="77777777" w:rsidR="003C3F84" w:rsidRPr="006F3B74" w:rsidRDefault="003C3F84" w:rsidP="00BD474A">
            <w:pPr>
              <w:ind w:right="-61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0,0001 Вт/м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4920" w14:textId="77777777" w:rsidR="003C3F84" w:rsidRPr="006F3B74" w:rsidRDefault="003C3F84" w:rsidP="00BD474A">
            <w:pPr>
              <w:ind w:right="-108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0,1 Вт/м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</w:tr>
    </w:tbl>
    <w:p w14:paraId="592840F5" w14:textId="77777777" w:rsidR="003C3F84" w:rsidRPr="006F3B74" w:rsidRDefault="003C3F84" w:rsidP="003C3F84">
      <w:pPr>
        <w:tabs>
          <w:tab w:val="left" w:pos="1418"/>
        </w:tabs>
        <w:jc w:val="center"/>
        <w:rPr>
          <w:szCs w:val="26"/>
        </w:rPr>
      </w:pPr>
    </w:p>
    <w:p w14:paraId="74D1F8F1" w14:textId="6F834FDF" w:rsidR="00895F21" w:rsidRPr="00895F21" w:rsidRDefault="00895F21" w:rsidP="00B31F49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>Наиболее эффективным методом защиты от электромагнитного излучения является экранирование — либо самого источника, либо рабочего места. Часто экраны устанавливаются прямо на монитор. Также при работе монитора на поверхности экрана может накапливаться электростатический заряд, который приводит к образованию электростатического поля. В результате персонал, работающий за монитором, приобретает электростатический потенциал. Существенное влияние оказывают поверхности клавиатуры и мыши, электризующиеся при трении.</w:t>
      </w:r>
    </w:p>
    <w:p w14:paraId="16F1EF4F" w14:textId="6912D4F4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lastRenderedPageBreak/>
        <w:t xml:space="preserve">Согласно Постановлению Совета Министров Республики Беларусь от 4 июня 2019 г. № 360, электромагнитные поля промышленной частоты (50 Гц) оцениваются по электрической и магнитной составляющим. ПДУ напряжённости электрического поля составляет 5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 xml:space="preserve">/м при 8-часовом рабочем дне. При увеличении напряжённости до 20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 xml:space="preserve">/м допустимое время работы сокращается, а при значении свыше 25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>/м необходима обязательная защита. Для магнитного поля ПДУ определяется по специальной кривой в зависимости от времени воздействия.</w:t>
      </w:r>
    </w:p>
    <w:p w14:paraId="5A767048" w14:textId="77777777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В диапазоне 10–30 кГц:</w:t>
      </w:r>
    </w:p>
    <w:p w14:paraId="0CBE580B" w14:textId="66D896CC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895F21">
        <w:rPr>
          <w:sz w:val="26"/>
          <w:szCs w:val="26"/>
        </w:rPr>
        <w:t>при воздействии в течение всей смены ПДУ составляют 500 В/м (электрическое поле) и 50 А/м (магнитное);</w:t>
      </w:r>
    </w:p>
    <w:p w14:paraId="7D446852" w14:textId="0EC240C2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895F21">
        <w:rPr>
          <w:sz w:val="26"/>
          <w:szCs w:val="26"/>
        </w:rPr>
        <w:t>при воздействии до 2 часов — 1000 В/м и 100 А/м соответственно</w:t>
      </w:r>
      <w:r>
        <w:rPr>
          <w:sz w:val="26"/>
          <w:szCs w:val="26"/>
        </w:rPr>
        <w:t>.</w:t>
      </w:r>
    </w:p>
    <w:p w14:paraId="4463192F" w14:textId="6C54B3D4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Для радиочастотного диапазона (30 кГц – 300 ГГц) интенсивность оценивается по плотности потока энергии (ППЭ). В диапазоне 300 МГц – 300 ГГц она не должна превышать 25 мкВт/см² при 8-часовом воздействии. Для населения, включая детей и беременных женщин, установлены нормы не выше 10 мкВт/см².</w:t>
      </w:r>
    </w:p>
    <w:p w14:paraId="28CA029B" w14:textId="77777777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Также нормируются постоянные магнитные поля:</w:t>
      </w:r>
    </w:p>
    <w:p w14:paraId="68D2C8AD" w14:textId="3F4C4A65" w:rsidR="00895F21" w:rsidRPr="00895F21" w:rsidRDefault="001F2C60" w:rsidP="00DA3E6F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="00895F21" w:rsidRPr="00895F21">
        <w:rPr>
          <w:sz w:val="26"/>
          <w:szCs w:val="26"/>
        </w:rPr>
        <w:t>при общем воздействии — до 8 кА/м,</w:t>
      </w:r>
    </w:p>
    <w:p w14:paraId="12867034" w14:textId="60841201" w:rsidR="00DA3E6F" w:rsidRDefault="001F2C60" w:rsidP="00DA3E6F">
      <w:pPr>
        <w:pStyle w:val="Style2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>–</w:t>
      </w:r>
      <w:r w:rsidR="00DA3E6F">
        <w:rPr>
          <w:rStyle w:val="FontStyle16"/>
          <w:iCs/>
        </w:rPr>
        <w:t xml:space="preserve"> </w:t>
      </w:r>
      <w:r w:rsidR="00895F21" w:rsidRPr="00895F21">
        <w:rPr>
          <w:sz w:val="26"/>
          <w:szCs w:val="26"/>
        </w:rPr>
        <w:t>при локальном — до 12 кА/м.</w:t>
      </w:r>
    </w:p>
    <w:p w14:paraId="796982EA" w14:textId="33F67F82" w:rsidR="00895F21" w:rsidRPr="00895F21" w:rsidRDefault="00895F21" w:rsidP="00DA3E6F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 xml:space="preserve">Магнитная индукция при этом ограничена: 10 </w:t>
      </w:r>
      <w:proofErr w:type="spellStart"/>
      <w:r w:rsidRPr="00895F21">
        <w:rPr>
          <w:sz w:val="26"/>
          <w:szCs w:val="26"/>
        </w:rPr>
        <w:t>мТл</w:t>
      </w:r>
      <w:proofErr w:type="spellEnd"/>
      <w:r w:rsidRPr="00895F21">
        <w:rPr>
          <w:sz w:val="26"/>
          <w:szCs w:val="26"/>
        </w:rPr>
        <w:t xml:space="preserve"> и 15 </w:t>
      </w:r>
      <w:proofErr w:type="spellStart"/>
      <w:r w:rsidRPr="00895F21">
        <w:rPr>
          <w:sz w:val="26"/>
          <w:szCs w:val="26"/>
        </w:rPr>
        <w:t>мТл</w:t>
      </w:r>
      <w:proofErr w:type="spellEnd"/>
      <w:r w:rsidRPr="00895F21">
        <w:rPr>
          <w:sz w:val="26"/>
          <w:szCs w:val="26"/>
        </w:rPr>
        <w:t xml:space="preserve"> соответственно.</w:t>
      </w:r>
    </w:p>
    <w:p w14:paraId="4F3AC236" w14:textId="4CFA55E4" w:rsidR="003C3F84" w:rsidRPr="007B4A98" w:rsidRDefault="00895F21" w:rsidP="00B12293">
      <w:pPr>
        <w:pStyle w:val="Style2"/>
        <w:spacing w:line="300" w:lineRule="auto"/>
        <w:ind w:firstLine="567"/>
        <w:rPr>
          <w:rStyle w:val="FontStyle16"/>
        </w:rPr>
      </w:pPr>
      <w:r w:rsidRPr="00895F21">
        <w:rPr>
          <w:sz w:val="26"/>
          <w:szCs w:val="26"/>
        </w:rPr>
        <w:t>Для обеспечения безопасности применяются инженерные и организационные меры: рациональное размещение техники, экранирование, ограничение времени пребывания в зонах повышенного излучения, использование средств индивидуальной защиты. Контроль уровней ЭМП проводится ежегодно с помощью сертифицированных приборов при максимальной нагрузке оборудования, а результаты оформляются протоколами. Работники, подвергающиеся воздействию излучений, проходят регулярные медицинские осмотры.</w:t>
      </w:r>
    </w:p>
    <w:p w14:paraId="71BC4E46" w14:textId="77777777" w:rsidR="00C2477D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6013D847" w14:textId="206E9653" w:rsidR="00C2477D" w:rsidRPr="003B1C83" w:rsidRDefault="00C2477D" w:rsidP="00C2477D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 w:rsidR="00B12293">
        <w:rPr>
          <w:rStyle w:val="FontStyle16"/>
          <w:b/>
          <w:bCs/>
        </w:rPr>
        <w:t>5</w:t>
      </w:r>
      <w:r w:rsidRPr="003B1C83">
        <w:rPr>
          <w:rStyle w:val="FontStyle16"/>
          <w:b/>
          <w:bCs/>
        </w:rPr>
        <w:t xml:space="preserve"> Освещение</w:t>
      </w:r>
    </w:p>
    <w:p w14:paraId="745CF794" w14:textId="77777777" w:rsidR="00C2477D" w:rsidRPr="007B4A98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2D92D62A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spacing w:line="312" w:lineRule="auto"/>
        <w:rPr>
          <w:szCs w:val="26"/>
        </w:rPr>
      </w:pPr>
      <w:r w:rsidRPr="007B4A98">
        <w:rPr>
          <w:szCs w:val="26"/>
        </w:rPr>
        <w:t>В помещении при использовании ПЭВМ предусмотрены естественное и искусственное освещение. Естественное освещение на рабочих местах осуществляется через световые проемы, ориентированные преимущественно на север, северо-восток, восток, запад или северо-запад и обеспечивает коэффициент естественной освещенности не ниже 1,5 %. Оконные проемы оборудованы регулируемыми устройствами типа жалюзи, занавесей.</w:t>
      </w:r>
    </w:p>
    <w:p w14:paraId="752EC439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rPr>
          <w:rStyle w:val="FontStyle16"/>
        </w:rPr>
      </w:pPr>
      <w:r w:rsidRPr="007B4A98">
        <w:rPr>
          <w:szCs w:val="26"/>
        </w:rPr>
        <w:t>Для внутренней отделки интерьера помещений используются материалы с коэффициентом отражения для потолка – 0,7- 0,8; для стен – 0,5- 0,6; для пола – 0,3- 0,5.</w:t>
      </w:r>
    </w:p>
    <w:p w14:paraId="1E2ABD0A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rPr>
          <w:szCs w:val="26"/>
        </w:rPr>
      </w:pPr>
      <w:r w:rsidRPr="007B4A98">
        <w:rPr>
          <w:szCs w:val="26"/>
        </w:rPr>
        <w:lastRenderedPageBreak/>
        <w:t>Искусственное освещение в помещениях осуществляется системой общего равномерного освещения. При работе с документами применяется система комбинированного освещения, а</w:t>
      </w:r>
      <w:r w:rsidRPr="007B4A98">
        <w:rPr>
          <w:color w:val="FF0000"/>
          <w:szCs w:val="26"/>
        </w:rPr>
        <w:t xml:space="preserve"> </w:t>
      </w:r>
      <w:r w:rsidRPr="007B4A98">
        <w:rPr>
          <w:szCs w:val="26"/>
        </w:rPr>
        <w:t>освещенность поверхности стола в зоне размещения рабочего документа составляет 300–</w:t>
      </w:r>
      <w:proofErr w:type="gramStart"/>
      <w:r w:rsidRPr="007B4A98">
        <w:rPr>
          <w:szCs w:val="26"/>
        </w:rPr>
        <w:t>500  люкс</w:t>
      </w:r>
      <w:proofErr w:type="gramEnd"/>
      <w:r w:rsidRPr="007B4A98">
        <w:rPr>
          <w:szCs w:val="26"/>
        </w:rPr>
        <w:t xml:space="preserve">. Освещенность поверхности экрана не более 300 люкс согласно СН 2.04.03-2020. В качестве источников света применяем люминесцентные лампы типа ЛБ. Коэффициент запаса для осветительных установок общего освещения принимается равным 1,4, а коэффициент пульсации – не более 5 %. </w:t>
      </w:r>
    </w:p>
    <w:p w14:paraId="68A2E5B2" w14:textId="77777777" w:rsidR="00C2477D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07C8499A" w14:textId="77777777" w:rsidR="00CA22C0" w:rsidRDefault="00CA22C0" w:rsidP="00C2477D">
      <w:pPr>
        <w:pStyle w:val="Style6"/>
        <w:widowControl/>
        <w:spacing w:line="300" w:lineRule="auto"/>
        <w:ind w:firstLine="567"/>
        <w:rPr>
          <w:rStyle w:val="FontStyle16"/>
        </w:rPr>
      </w:pPr>
    </w:p>
    <w:p w14:paraId="0D2AD577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5E37B797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19A26314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29BC54F7" w14:textId="5507BA53" w:rsidR="00CA22C0" w:rsidRPr="003B1C83" w:rsidRDefault="00CA22C0" w:rsidP="006B73E0">
      <w:pPr>
        <w:pStyle w:val="Style6"/>
        <w:widowControl/>
        <w:spacing w:line="300" w:lineRule="auto"/>
        <w:ind w:firstLine="567"/>
        <w:outlineLvl w:val="1"/>
        <w:rPr>
          <w:rStyle w:val="FontStyle16"/>
          <w:b/>
          <w:bCs/>
        </w:rPr>
      </w:pPr>
      <w:bookmarkStart w:id="74" w:name="_Toc136257091"/>
      <w:r w:rsidRPr="003B1C83">
        <w:rPr>
          <w:rStyle w:val="FontStyle16"/>
          <w:b/>
          <w:bCs/>
        </w:rPr>
        <w:t xml:space="preserve">6.1.1 </w:t>
      </w:r>
      <w:bookmarkEnd w:id="74"/>
      <w:r w:rsidR="002F181F">
        <w:rPr>
          <w:rStyle w:val="FontStyle16"/>
          <w:b/>
          <w:bCs/>
        </w:rPr>
        <w:t>Микроклимат</w:t>
      </w:r>
    </w:p>
    <w:p w14:paraId="39144E2A" w14:textId="77777777" w:rsidR="00CA22C0" w:rsidRPr="007B4A98" w:rsidRDefault="00CA22C0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5464CC65" w14:textId="1B9C76BD" w:rsidR="00AC23CA" w:rsidRDefault="00CA22C0" w:rsidP="00A71EEE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 w:rsidRPr="007B4A98">
        <w:rPr>
          <w:sz w:val="26"/>
          <w:szCs w:val="26"/>
        </w:rPr>
        <w:t>В производственных помещениях, в которых работа с использованием ПЭВМ является основной (операторские, расчетные, посты управления, залы вычислительной техники)</w:t>
      </w:r>
      <w:r w:rsidR="00AC23CA">
        <w:rPr>
          <w:sz w:val="26"/>
          <w:szCs w:val="26"/>
        </w:rPr>
        <w:t xml:space="preserve"> должны обеспечиваться определенные </w:t>
      </w:r>
      <w:r w:rsidR="00AC23CA" w:rsidRPr="007B4A98">
        <w:rPr>
          <w:sz w:val="26"/>
          <w:szCs w:val="26"/>
        </w:rPr>
        <w:t>параметры микроклимата</w:t>
      </w:r>
      <w:r w:rsidR="00AC23CA">
        <w:rPr>
          <w:sz w:val="26"/>
          <w:szCs w:val="26"/>
        </w:rPr>
        <w:t>.</w:t>
      </w:r>
    </w:p>
    <w:p w14:paraId="7F11D874" w14:textId="3ADD518A" w:rsidR="00AC23CA" w:rsidRDefault="00AC23CA" w:rsidP="00A71EEE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 xml:space="preserve">Помещения, в которых планируется разработка программного обеспечения (работы с ПЭВМ) </w:t>
      </w:r>
      <w:r w:rsidR="00E74B14">
        <w:rPr>
          <w:sz w:val="26"/>
          <w:szCs w:val="26"/>
        </w:rPr>
        <w:t>в зависимости от категории и периода года должны соответствовать нормам оптимального микроклимата.</w:t>
      </w:r>
    </w:p>
    <w:p w14:paraId="478ED0D3" w14:textId="3471AB28" w:rsidR="00CA22C0" w:rsidRPr="007B4A98" w:rsidRDefault="00AC23CA" w:rsidP="00E74B14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>В таких помещениях</w:t>
      </w:r>
      <w:r w:rsidR="00CA22C0" w:rsidRPr="007B4A98">
        <w:rPr>
          <w:sz w:val="26"/>
          <w:szCs w:val="26"/>
        </w:rPr>
        <w:t xml:space="preserve"> обеспечиваются оптимальные параметры микроклимата для </w:t>
      </w:r>
      <w:r w:rsidR="00CA22C0" w:rsidRPr="00DA253E">
        <w:rPr>
          <w:sz w:val="26"/>
          <w:szCs w:val="26"/>
        </w:rPr>
        <w:t>категории работ 1а и 1б</w:t>
      </w:r>
      <w:r w:rsidR="00DA253E" w:rsidRPr="00DA253E">
        <w:rPr>
          <w:sz w:val="26"/>
          <w:szCs w:val="26"/>
        </w:rPr>
        <w:t xml:space="preserve"> приведены в </w:t>
      </w:r>
      <w:r w:rsidR="00CA22C0" w:rsidRPr="00DA253E">
        <w:rPr>
          <w:sz w:val="26"/>
          <w:szCs w:val="26"/>
        </w:rPr>
        <w:t>табл</w:t>
      </w:r>
      <w:r w:rsidR="00763A00" w:rsidRPr="00DA253E">
        <w:rPr>
          <w:sz w:val="26"/>
          <w:szCs w:val="26"/>
        </w:rPr>
        <w:t>иц</w:t>
      </w:r>
      <w:r w:rsidR="00DA253E" w:rsidRPr="00DA253E">
        <w:rPr>
          <w:sz w:val="26"/>
          <w:szCs w:val="26"/>
        </w:rPr>
        <w:t>е</w:t>
      </w:r>
      <w:r w:rsidR="00CA22C0" w:rsidRPr="00DA253E">
        <w:rPr>
          <w:sz w:val="26"/>
          <w:szCs w:val="26"/>
        </w:rPr>
        <w:t xml:space="preserve"> 6.1</w:t>
      </w:r>
      <w:r w:rsidR="00DA253E" w:rsidRPr="00DA253E">
        <w:rPr>
          <w:sz w:val="26"/>
          <w:szCs w:val="26"/>
        </w:rPr>
        <w:t>:</w:t>
      </w:r>
      <w:r w:rsidR="00CA22C0" w:rsidRPr="007B4A98">
        <w:rPr>
          <w:sz w:val="26"/>
          <w:szCs w:val="26"/>
        </w:rPr>
        <w:t xml:space="preserve"> </w:t>
      </w:r>
    </w:p>
    <w:p w14:paraId="4CEE0EEF" w14:textId="77777777" w:rsidR="00CA22C0" w:rsidRDefault="00CA22C0" w:rsidP="00AC23CA">
      <w:pPr>
        <w:shd w:val="clear" w:color="auto" w:fill="FFFFFF"/>
        <w:tabs>
          <w:tab w:val="left" w:pos="1260"/>
          <w:tab w:val="left" w:pos="1440"/>
        </w:tabs>
        <w:ind w:firstLine="0"/>
        <w:rPr>
          <w:iCs/>
          <w:szCs w:val="26"/>
        </w:rPr>
      </w:pPr>
      <w:r w:rsidRPr="007B4A98">
        <w:rPr>
          <w:iCs/>
          <w:szCs w:val="26"/>
        </w:rPr>
        <w:t>Таблица 6.1.– Оптимальные параметры микроклимата для помещений с ВДТ, ЭВМ и ПЭВМ</w:t>
      </w:r>
    </w:p>
    <w:p w14:paraId="63BFD052" w14:textId="77777777" w:rsidR="00CA22C0" w:rsidRPr="007B4A98" w:rsidRDefault="00CA22C0" w:rsidP="006A0549">
      <w:pPr>
        <w:shd w:val="clear" w:color="auto" w:fill="FFFFFF"/>
        <w:tabs>
          <w:tab w:val="left" w:pos="1260"/>
          <w:tab w:val="left" w:pos="1440"/>
        </w:tabs>
        <w:jc w:val="center"/>
        <w:rPr>
          <w:iCs/>
          <w:szCs w:val="26"/>
        </w:rPr>
      </w:pP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645"/>
        <w:gridCol w:w="1686"/>
        <w:gridCol w:w="2220"/>
        <w:gridCol w:w="2220"/>
        <w:gridCol w:w="1850"/>
      </w:tblGrid>
      <w:tr w:rsidR="00CA22C0" w14:paraId="4259D934" w14:textId="77777777" w:rsidTr="000813D2">
        <w:trPr>
          <w:cantSplit/>
          <w:trHeight w:val="20"/>
          <w:jc w:val="center"/>
        </w:trPr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A7D066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Период года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F2C78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Категория работ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DC494D" w14:textId="77777777" w:rsidR="00CA22C0" w:rsidRPr="00C763F0" w:rsidRDefault="00CA22C0" w:rsidP="00B56C70">
            <w:pPr>
              <w:tabs>
                <w:tab w:val="left" w:pos="1212"/>
                <w:tab w:val="left" w:pos="1368"/>
              </w:tabs>
              <w:spacing w:before="20"/>
              <w:ind w:firstLine="0"/>
              <w:jc w:val="center"/>
            </w:pPr>
            <w:r w:rsidRPr="00C763F0">
              <w:t xml:space="preserve">Температура воздуха, </w:t>
            </w:r>
            <w:proofErr w:type="spellStart"/>
            <w:r w:rsidRPr="00C763F0">
              <w:rPr>
                <w:vertAlign w:val="superscript"/>
              </w:rPr>
              <w:t>о</w:t>
            </w:r>
            <w:r w:rsidRPr="00C763F0">
              <w:t>С</w:t>
            </w:r>
            <w:proofErr w:type="spellEnd"/>
            <w:r w:rsidRPr="00C763F0">
              <w:t>, не более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F4D39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Относительная влажность воздуха, %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6C9D5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Скорость движения воздуха, м/с</w:t>
            </w:r>
          </w:p>
        </w:tc>
      </w:tr>
      <w:tr w:rsidR="00CA22C0" w14:paraId="7233669A" w14:textId="77777777" w:rsidTr="000813D2">
        <w:trPr>
          <w:cantSplit/>
          <w:trHeight w:val="20"/>
          <w:jc w:val="center"/>
        </w:trPr>
        <w:tc>
          <w:tcPr>
            <w:tcW w:w="16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E7E2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Холодный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A64F9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1а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0974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22-24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7303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19022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607D3485" w14:textId="77777777" w:rsidTr="000813D2">
        <w:trPr>
          <w:cantSplit/>
          <w:trHeight w:val="20"/>
          <w:jc w:val="center"/>
        </w:trPr>
        <w:tc>
          <w:tcPr>
            <w:tcW w:w="16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424B2" w14:textId="77777777" w:rsidR="00CA22C0" w:rsidRPr="00C763F0" w:rsidRDefault="00CA22C0" w:rsidP="000813D2"/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309928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1б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05ADD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21-23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AA72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A6479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6C605AF1" w14:textId="77777777" w:rsidTr="000813D2">
        <w:trPr>
          <w:cantSplit/>
          <w:trHeight w:val="20"/>
          <w:jc w:val="center"/>
        </w:trPr>
        <w:tc>
          <w:tcPr>
            <w:tcW w:w="16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4C5D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Теплый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73FD8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rPr>
                <w:lang w:val="en-US"/>
              </w:rPr>
              <w:t>la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920C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23-25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B4DEE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982E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1069E0F5" w14:textId="77777777" w:rsidTr="000813D2">
        <w:trPr>
          <w:cantSplit/>
          <w:trHeight w:val="20"/>
          <w:jc w:val="center"/>
        </w:trPr>
        <w:tc>
          <w:tcPr>
            <w:tcW w:w="16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DCD21" w14:textId="77777777" w:rsidR="00CA22C0" w:rsidRPr="00C763F0" w:rsidRDefault="00CA22C0" w:rsidP="000813D2"/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3555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1б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CAE3C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22-24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51B46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54205A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0,2</w:t>
            </w:r>
          </w:p>
        </w:tc>
      </w:tr>
    </w:tbl>
    <w:p w14:paraId="48E7DCB0" w14:textId="77777777" w:rsidR="00CA22C0" w:rsidRDefault="00CA22C0" w:rsidP="00A71EEE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20A22EF" w14:textId="77777777" w:rsidR="00CA22C0" w:rsidRPr="007B4A98" w:rsidRDefault="00CA22C0" w:rsidP="00A71EEE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Работа с компьютером относится к категории 1а (работы, производимые сидя и сопровождающиеся незначительным физическим напряжением, при которых расход энергии составляет до 120 ккал/ч, т.е. до 139 Вт).</w:t>
      </w:r>
    </w:p>
    <w:p w14:paraId="59EAD9E1" w14:textId="015AC911" w:rsidR="00BE0D87" w:rsidRDefault="00CA22C0" w:rsidP="00A71EEE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lastRenderedPageBreak/>
        <w:t xml:space="preserve">Интенсивность теплового излучения работающих от нагретых поверхностей технологического оборудования, осветительных приборов, инсоляции на постоянных рабочих местах не превышает значений, </w:t>
      </w:r>
      <w:r w:rsidRPr="00BF4CC0">
        <w:rPr>
          <w:rStyle w:val="FontStyle16"/>
        </w:rPr>
        <w:t>указанных в табл</w:t>
      </w:r>
      <w:r w:rsidR="00BF4CC0" w:rsidRPr="00BF4CC0">
        <w:rPr>
          <w:rStyle w:val="FontStyle16"/>
        </w:rPr>
        <w:t>ице</w:t>
      </w:r>
      <w:r w:rsidRPr="00BF4CC0">
        <w:rPr>
          <w:rStyle w:val="FontStyle16"/>
        </w:rPr>
        <w:t xml:space="preserve"> 6.2.</w:t>
      </w:r>
    </w:p>
    <w:p w14:paraId="21B56947" w14:textId="77777777" w:rsidR="00C91AC3" w:rsidRPr="00C91AC3" w:rsidRDefault="00C91AC3" w:rsidP="00A71EEE">
      <w:pPr>
        <w:pStyle w:val="Style2"/>
        <w:widowControl/>
        <w:spacing w:line="300" w:lineRule="auto"/>
        <w:ind w:firstLine="567"/>
        <w:jc w:val="center"/>
        <w:rPr>
          <w:sz w:val="26"/>
          <w:szCs w:val="26"/>
        </w:rPr>
      </w:pPr>
    </w:p>
    <w:p w14:paraId="47949FC9" w14:textId="40A54D1E" w:rsidR="00CA22C0" w:rsidRPr="00A66B11" w:rsidRDefault="00CA22C0" w:rsidP="00BF4CC0">
      <w:pPr>
        <w:pStyle w:val="Style2"/>
        <w:widowControl/>
        <w:spacing w:line="300" w:lineRule="auto"/>
        <w:ind w:firstLine="0"/>
        <w:rPr>
          <w:sz w:val="26"/>
          <w:szCs w:val="26"/>
        </w:rPr>
      </w:pPr>
      <w:r w:rsidRPr="00BF4CC0">
        <w:rPr>
          <w:iCs/>
          <w:sz w:val="26"/>
          <w:szCs w:val="26"/>
        </w:rPr>
        <w:t>Таблица 6.2.</w:t>
      </w:r>
      <w:r w:rsidR="00BF4CC0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–</w:t>
      </w:r>
      <w:r w:rsidRPr="007B4A98">
        <w:rPr>
          <w:iCs/>
          <w:sz w:val="26"/>
          <w:szCs w:val="26"/>
        </w:rPr>
        <w:t xml:space="preserve"> Предельно допустимые уровни и</w:t>
      </w:r>
      <w:r w:rsidRPr="007B4A98">
        <w:rPr>
          <w:iCs/>
          <w:snapToGrid w:val="0"/>
          <w:sz w:val="26"/>
          <w:szCs w:val="26"/>
        </w:rPr>
        <w:t xml:space="preserve">нтенсивности излучения в инфракрасном и видимом диапазоне излучения на расстоянии 0,5 м </w:t>
      </w:r>
      <w:r w:rsidRPr="007B4A98">
        <w:rPr>
          <w:iCs/>
          <w:sz w:val="26"/>
          <w:szCs w:val="26"/>
        </w:rPr>
        <w:t>со стороны экрана ВДТ, ЭВМ и ПЭВМ</w:t>
      </w:r>
    </w:p>
    <w:p w14:paraId="2BC2B770" w14:textId="77777777" w:rsidR="00CA22C0" w:rsidRPr="00125B9B" w:rsidRDefault="00CA22C0" w:rsidP="00A71EEE">
      <w:pPr>
        <w:tabs>
          <w:tab w:val="left" w:pos="1418"/>
        </w:tabs>
        <w:jc w:val="center"/>
        <w:rPr>
          <w:iCs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0"/>
        <w:gridCol w:w="2135"/>
        <w:gridCol w:w="2136"/>
        <w:gridCol w:w="2136"/>
      </w:tblGrid>
      <w:tr w:rsidR="00CA22C0" w14:paraId="3E900FA9" w14:textId="77777777" w:rsidTr="000813D2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2039" w14:textId="77777777" w:rsidR="00CA22C0" w:rsidRPr="00BD21F8" w:rsidRDefault="00CA22C0" w:rsidP="00477256">
            <w:pPr>
              <w:ind w:right="-13" w:firstLine="0"/>
              <w:jc w:val="center"/>
            </w:pPr>
            <w:r w:rsidRPr="00BD21F8">
              <w:t>Диапазоны длин волн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51110" w14:textId="77777777" w:rsidR="00CA22C0" w:rsidRPr="00BD21F8" w:rsidRDefault="00CA22C0" w:rsidP="00477256">
            <w:pPr>
              <w:ind w:right="-85" w:firstLine="0"/>
              <w:jc w:val="center"/>
            </w:pPr>
            <w:r w:rsidRPr="00BD21F8">
              <w:t>400-760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4AEF" w14:textId="77777777" w:rsidR="00CA22C0" w:rsidRPr="00BD21F8" w:rsidRDefault="00CA22C0" w:rsidP="00477256">
            <w:pPr>
              <w:ind w:right="-85" w:firstLine="0"/>
              <w:jc w:val="center"/>
            </w:pPr>
            <w:r w:rsidRPr="00BD21F8">
              <w:t>760-1050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8E8A" w14:textId="77777777" w:rsidR="00CA22C0" w:rsidRPr="00BD21F8" w:rsidRDefault="00CA22C0" w:rsidP="00477256">
            <w:pPr>
              <w:ind w:left="-85" w:right="-85" w:firstLine="0"/>
              <w:jc w:val="center"/>
            </w:pPr>
            <w:r w:rsidRPr="00BD21F8">
              <w:t>свыше 1050 нм</w:t>
            </w:r>
          </w:p>
        </w:tc>
      </w:tr>
      <w:tr w:rsidR="00CA22C0" w14:paraId="32BCA565" w14:textId="77777777" w:rsidTr="000813D2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A3D5" w14:textId="77777777" w:rsidR="00CA22C0" w:rsidRPr="00BD21F8" w:rsidRDefault="00CA22C0" w:rsidP="00477256">
            <w:pPr>
              <w:ind w:left="-108" w:right="-13" w:firstLine="0"/>
              <w:jc w:val="center"/>
            </w:pPr>
            <w:r w:rsidRPr="00BD21F8">
              <w:t>Предельно допустимые уровни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E943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0,1 Вт/м</w:t>
            </w:r>
            <w:r w:rsidRPr="00BD21F8">
              <w:rPr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82BD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0,05 Вт/м</w:t>
            </w:r>
            <w:r w:rsidRPr="00BD21F8">
              <w:rPr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4681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4,0 Вт/м</w:t>
            </w:r>
            <w:r w:rsidRPr="00BD21F8">
              <w:rPr>
                <w:vertAlign w:val="superscript"/>
              </w:rPr>
              <w:t>2</w:t>
            </w:r>
          </w:p>
        </w:tc>
      </w:tr>
    </w:tbl>
    <w:p w14:paraId="51D07585" w14:textId="77777777" w:rsidR="00022246" w:rsidRDefault="00022246" w:rsidP="001945A9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53942A3" w14:textId="26DA714F" w:rsidR="00CA22C0" w:rsidRPr="007B4A98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Для создания нормальных метеорологических условий наиболее целесообразно уменьшить тепловыделения от самого источника — монитора, что предусматривается при разработке его конструкции</w:t>
      </w:r>
      <w:r w:rsidR="00780E82" w:rsidRPr="00780E82">
        <w:rPr>
          <w:rStyle w:val="FontStyle16"/>
        </w:rPr>
        <w:t xml:space="preserve"> [</w:t>
      </w:r>
      <w:r w:rsidR="000E00ED" w:rsidRPr="000E00ED">
        <w:rPr>
          <w:rStyle w:val="FontStyle16"/>
        </w:rPr>
        <w:t>17</w:t>
      </w:r>
      <w:r w:rsidR="00780E82" w:rsidRPr="00780E82">
        <w:rPr>
          <w:rStyle w:val="FontStyle16"/>
        </w:rPr>
        <w:t>]</w:t>
      </w:r>
      <w:r w:rsidRPr="007B4A98">
        <w:rPr>
          <w:rStyle w:val="FontStyle16"/>
        </w:rPr>
        <w:t>.</w:t>
      </w:r>
    </w:p>
    <w:p w14:paraId="40BE4074" w14:textId="77777777" w:rsidR="00CA22C0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В производственных помещениях для обеспечения необходимых показателей микроклимата предусмотрены системы отопления, вентиляции и кондиционирования воздуха.</w:t>
      </w:r>
    </w:p>
    <w:p w14:paraId="5DBB88CA" w14:textId="77777777" w:rsidR="00022246" w:rsidRPr="007B4A98" w:rsidRDefault="00022246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E7BA7BD" w14:textId="77777777" w:rsidR="00CA22C0" w:rsidRPr="003B1C83" w:rsidRDefault="00CA22C0" w:rsidP="006B73E0">
      <w:pPr>
        <w:pStyle w:val="Style6"/>
        <w:widowControl/>
        <w:spacing w:line="300" w:lineRule="auto"/>
        <w:ind w:firstLine="567"/>
        <w:outlineLvl w:val="1"/>
        <w:rPr>
          <w:rStyle w:val="FontStyle16"/>
          <w:b/>
          <w:bCs/>
        </w:rPr>
      </w:pPr>
      <w:bookmarkStart w:id="75" w:name="_Toc136257092"/>
      <w:r w:rsidRPr="003B1C83">
        <w:rPr>
          <w:rStyle w:val="FontStyle16"/>
          <w:b/>
          <w:bCs/>
        </w:rPr>
        <w:t>6.1.2 Вентиляция и отопление</w:t>
      </w:r>
      <w:bookmarkEnd w:id="75"/>
    </w:p>
    <w:p w14:paraId="68DEEF40" w14:textId="77777777" w:rsidR="00CA22C0" w:rsidRPr="007B4A98" w:rsidRDefault="00CA22C0" w:rsidP="00B140FB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4B8D522D" w14:textId="422F08FC" w:rsidR="00CA22C0" w:rsidRPr="007B4A98" w:rsidRDefault="00CA22C0" w:rsidP="00B140FB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</w:rPr>
        <w:t xml:space="preserve">Воздух рабочей зоны помещения соответствует санитарно-гигиеническим требованиям по содержанию вредных веществ и частиц пыли, приведенным в </w:t>
      </w:r>
      <w:r w:rsidRPr="007B4A98">
        <w:rPr>
          <w:sz w:val="26"/>
          <w:szCs w:val="26"/>
        </w:rPr>
        <w:t xml:space="preserve">Санитарных нормах и правилах «Требованию к контролю воздуха рабочей зоны», </w:t>
      </w:r>
      <w:r w:rsidR="00686596">
        <w:rPr>
          <w:sz w:val="26"/>
          <w:szCs w:val="26"/>
        </w:rPr>
        <w:t>г</w:t>
      </w:r>
      <w:r w:rsidRPr="007B4A98">
        <w:rPr>
          <w:sz w:val="26"/>
          <w:szCs w:val="26"/>
        </w:rPr>
        <w:t xml:space="preserve">игиеническом </w:t>
      </w:r>
      <w:r w:rsidRPr="00CB6516">
        <w:rPr>
          <w:sz w:val="26"/>
          <w:szCs w:val="26"/>
        </w:rPr>
        <w:t>нормативе «Предельно</w:t>
      </w:r>
      <w:r w:rsidRPr="007B4A98">
        <w:rPr>
          <w:sz w:val="26"/>
          <w:szCs w:val="26"/>
        </w:rPr>
        <w:t xml:space="preserve"> допустимые концентрации вредных веществ в воздухе рабочей зоны», утв. пост. Министерства здравоохранения от 10.10.2017 г. № 92. </w:t>
      </w:r>
    </w:p>
    <w:p w14:paraId="2EE2C161" w14:textId="34BC8398" w:rsidR="00CA22C0" w:rsidRDefault="00CA22C0" w:rsidP="006F5C5F">
      <w:pPr>
        <w:shd w:val="clear" w:color="auto" w:fill="FFFFFF"/>
        <w:tabs>
          <w:tab w:val="left" w:pos="1260"/>
          <w:tab w:val="left" w:pos="1440"/>
        </w:tabs>
        <w:rPr>
          <w:szCs w:val="26"/>
        </w:rPr>
      </w:pPr>
      <w:r w:rsidRPr="007B4A98">
        <w:rPr>
          <w:szCs w:val="26"/>
        </w:rPr>
        <w:t>В помещениях проводится ежедневная влажная уборка и систематическое проветривание после каждого часа работы.</w:t>
      </w:r>
      <w:r w:rsidR="006F5C5F">
        <w:rPr>
          <w:szCs w:val="26"/>
        </w:rPr>
        <w:t xml:space="preserve"> </w:t>
      </w:r>
      <w:r w:rsidRPr="007B4A98">
        <w:rPr>
          <w:szCs w:val="26"/>
        </w:rPr>
        <w:t xml:space="preserve">Уровни положительных и отрицательных аэроионов, а также коэффициент </w:t>
      </w:r>
      <w:proofErr w:type="spellStart"/>
      <w:r w:rsidRPr="007B4A98">
        <w:rPr>
          <w:szCs w:val="26"/>
        </w:rPr>
        <w:t>униполярности</w:t>
      </w:r>
      <w:proofErr w:type="spellEnd"/>
      <w:r w:rsidRPr="007B4A98">
        <w:rPr>
          <w:szCs w:val="26"/>
        </w:rPr>
        <w:t xml:space="preserve"> в воздухе всех помещений, где расположены ПЭВМ, соответствуют </w:t>
      </w:r>
      <w:r w:rsidRPr="00CB6516">
        <w:rPr>
          <w:szCs w:val="26"/>
        </w:rPr>
        <w:t>значениям, указанным в табл</w:t>
      </w:r>
      <w:r w:rsidR="00CB6516" w:rsidRPr="00CB6516">
        <w:rPr>
          <w:szCs w:val="26"/>
        </w:rPr>
        <w:t>ице</w:t>
      </w:r>
      <w:r w:rsidRPr="00CB6516">
        <w:rPr>
          <w:szCs w:val="26"/>
        </w:rPr>
        <w:t xml:space="preserve"> 6.3.</w:t>
      </w:r>
    </w:p>
    <w:p w14:paraId="4C216E2B" w14:textId="77777777" w:rsidR="00CA22C0" w:rsidRPr="007B4A98" w:rsidRDefault="00CA22C0" w:rsidP="00B140FB">
      <w:pPr>
        <w:shd w:val="clear" w:color="auto" w:fill="FFFFFF"/>
        <w:tabs>
          <w:tab w:val="left" w:pos="1260"/>
          <w:tab w:val="left" w:pos="1440"/>
        </w:tabs>
        <w:jc w:val="center"/>
        <w:rPr>
          <w:szCs w:val="26"/>
        </w:rPr>
      </w:pPr>
    </w:p>
    <w:p w14:paraId="398C4FD9" w14:textId="77777777" w:rsidR="00CA22C0" w:rsidRDefault="00CA22C0" w:rsidP="008B520D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6.3.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Аэроионный состав воздуха в зоне дыхания производственных и общественных помещений</w:t>
      </w:r>
    </w:p>
    <w:p w14:paraId="56E004B5" w14:textId="77777777" w:rsidR="00CA22C0" w:rsidRPr="007B4A98" w:rsidRDefault="00CA22C0" w:rsidP="00B140FB">
      <w:pPr>
        <w:jc w:val="center"/>
        <w:rPr>
          <w:iCs/>
          <w:szCs w:val="26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75"/>
        <w:gridCol w:w="3755"/>
        <w:gridCol w:w="2409"/>
      </w:tblGrid>
      <w:tr w:rsidR="00CA22C0" w:rsidRPr="006F3B74" w14:paraId="35AFF115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7B87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Уровни аэроионизации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D9D5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Концентрация аэроионов,</w:t>
            </w:r>
          </w:p>
          <w:p w14:paraId="7C8DC0E1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ρ (ион/см</w:t>
            </w:r>
            <w:r w:rsidRPr="006F3B74">
              <w:rPr>
                <w:szCs w:val="26"/>
                <w:vertAlign w:val="superscript"/>
              </w:rPr>
              <w:t>3</w:t>
            </w:r>
            <w:r w:rsidRPr="006F3B74">
              <w:rPr>
                <w:szCs w:val="26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655B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Коэффициент</w:t>
            </w:r>
          </w:p>
          <w:p w14:paraId="19964A5F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proofErr w:type="spellStart"/>
            <w:r w:rsidRPr="006F3B74">
              <w:rPr>
                <w:szCs w:val="26"/>
              </w:rPr>
              <w:t>униполярности</w:t>
            </w:r>
            <w:proofErr w:type="spellEnd"/>
            <w:proofErr w:type="gramStart"/>
            <w:r w:rsidRPr="006F3B74">
              <w:rPr>
                <w:szCs w:val="26"/>
              </w:rPr>
              <w:t>, У</w:t>
            </w:r>
            <w:proofErr w:type="gramEnd"/>
          </w:p>
        </w:tc>
      </w:tr>
      <w:tr w:rsidR="00CA22C0" w:rsidRPr="006F3B74" w14:paraId="6738AB61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92EA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Минимально допустимые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DE25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 «+» ≥ 400    </w:t>
            </w: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 «–» ≥ 600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01B2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0,4 </w:t>
            </w:r>
            <w:proofErr w:type="gramStart"/>
            <w:r w:rsidRPr="006F3B74">
              <w:rPr>
                <w:szCs w:val="26"/>
              </w:rPr>
              <w:t>&lt; У&lt; 1</w:t>
            </w:r>
            <w:proofErr w:type="gramEnd"/>
            <w:r w:rsidRPr="006F3B74">
              <w:rPr>
                <w:szCs w:val="26"/>
              </w:rPr>
              <w:t>,0</w:t>
            </w:r>
          </w:p>
        </w:tc>
      </w:tr>
      <w:tr w:rsidR="00CA22C0" w:rsidRPr="006F3B74" w14:paraId="2D58D2B6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9E67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lastRenderedPageBreak/>
              <w:t>Максимально допустимые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9A0C" w14:textId="77777777" w:rsidR="00CA22C0" w:rsidRPr="006F3B74" w:rsidRDefault="00CA22C0" w:rsidP="00ED34A3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«+» </w:t>
            </w:r>
            <w:proofErr w:type="gramStart"/>
            <w:r w:rsidRPr="006F3B74">
              <w:rPr>
                <w:szCs w:val="26"/>
              </w:rPr>
              <w:t>&lt; 50</w:t>
            </w:r>
            <w:proofErr w:type="gramEnd"/>
            <w:r w:rsidRPr="006F3B74">
              <w:rPr>
                <w:szCs w:val="26"/>
              </w:rPr>
              <w:t xml:space="preserve"> 000    </w:t>
            </w: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«–» </w:t>
            </w:r>
            <w:proofErr w:type="gramStart"/>
            <w:r w:rsidRPr="006F3B74">
              <w:rPr>
                <w:szCs w:val="26"/>
              </w:rPr>
              <w:t>&lt; 50</w:t>
            </w:r>
            <w:proofErr w:type="gramEnd"/>
            <w:r w:rsidRPr="006F3B74">
              <w:rPr>
                <w:szCs w:val="26"/>
              </w:rPr>
              <w:t xml:space="preserve"> 000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CD40" w14:textId="77777777" w:rsidR="00CA22C0" w:rsidRPr="006F3B74" w:rsidRDefault="00CA22C0" w:rsidP="000813D2">
            <w:pPr>
              <w:rPr>
                <w:szCs w:val="26"/>
              </w:rPr>
            </w:pPr>
          </w:p>
        </w:tc>
      </w:tr>
    </w:tbl>
    <w:p w14:paraId="43986E61" w14:textId="77777777" w:rsidR="00CA22C0" w:rsidRPr="007B4A98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4EF25BF" w14:textId="77777777" w:rsidR="006F5C5F" w:rsidRDefault="00CA22C0" w:rsidP="007F2DB2">
      <w:pPr>
        <w:pStyle w:val="Style2"/>
        <w:widowControl/>
        <w:spacing w:line="312" w:lineRule="auto"/>
        <w:ind w:firstLine="567"/>
        <w:rPr>
          <w:rStyle w:val="FontStyle16"/>
        </w:rPr>
      </w:pPr>
      <w:r w:rsidRPr="007B4A98">
        <w:rPr>
          <w:rStyle w:val="FontStyle16"/>
        </w:rPr>
        <w:t>Одним из мероприятий по оздоровлению воздушной среды является устройство вентиляции и отопления. Задачей вентиляции является обеспечение чистоты воздуха и параметров метеорологических условий на рабочих местах. Чистота воздушной среды достигается удалением загрязненного или нагретого воздуха из помещения и подачей в него свежего воздуха. Для поддержания нормального микроклимата необходим достаточный объем вентиляции, для чего предусматривается кондиционирование воздуха, осуществляющее поддержание постоянных параметров микроклимата в помещении независимо от наружных условий.</w:t>
      </w:r>
    </w:p>
    <w:p w14:paraId="2FBF06CA" w14:textId="273E1D1A" w:rsidR="00CA22C0" w:rsidRPr="007B4A98" w:rsidRDefault="00CA22C0" w:rsidP="007F2DB2">
      <w:pPr>
        <w:pStyle w:val="Style2"/>
        <w:widowControl/>
        <w:spacing w:line="312" w:lineRule="auto"/>
        <w:ind w:firstLine="567"/>
        <w:rPr>
          <w:rStyle w:val="FontStyle16"/>
        </w:rPr>
      </w:pPr>
      <w:r w:rsidRPr="007B4A98">
        <w:rPr>
          <w:rStyle w:val="FontStyle16"/>
        </w:rPr>
        <w:t>Параметры микроклимата поддерживаются в холодный период года за счет системы водяного отопления с нагревом воды до 100°С, а в теплый - за счет кондиционирования с параметрами отвечающими требованиям СН 4.02.03-2019.</w:t>
      </w:r>
    </w:p>
    <w:p w14:paraId="0462A982" w14:textId="77777777" w:rsidR="00CA22C0" w:rsidRDefault="00CA22C0" w:rsidP="00B140FB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580D926D" w14:textId="77777777" w:rsidR="00CA22C0" w:rsidRPr="003B1C83" w:rsidRDefault="00CA22C0" w:rsidP="006B73E0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bookmarkStart w:id="76" w:name="_Toc136257094"/>
      <w:r w:rsidRPr="003B1C83">
        <w:rPr>
          <w:rStyle w:val="FontStyle16"/>
          <w:b/>
          <w:bCs/>
        </w:rPr>
        <w:t>6.1.4 Шум</w:t>
      </w:r>
      <w:bookmarkEnd w:id="76"/>
    </w:p>
    <w:p w14:paraId="1BB75443" w14:textId="77777777" w:rsidR="00CA22C0" w:rsidRPr="007B4A98" w:rsidRDefault="00CA22C0" w:rsidP="00B140FB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6328610F" w14:textId="77777777" w:rsidR="00CA22C0" w:rsidRPr="007B4A98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 xml:space="preserve">Источниками шума в помещениях, оборудованных ПЭВМ, являются принтеры, множительная техника и оборудование для кондиционирования воздуха, в самих ПЭВМ </w:t>
      </w:r>
      <w:r w:rsidRPr="007B4A98">
        <w:rPr>
          <w:rStyle w:val="FontStyle16"/>
          <w:iCs/>
        </w:rPr>
        <w:t xml:space="preserve">– </w:t>
      </w:r>
      <w:r w:rsidRPr="007B4A98">
        <w:rPr>
          <w:rStyle w:val="FontStyle16"/>
        </w:rPr>
        <w:t>вентиляторы систем охлаждения и трансформаторы.</w:t>
      </w:r>
    </w:p>
    <w:p w14:paraId="1F206AAC" w14:textId="77777777" w:rsidR="00CA22C0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В табл. 6.4 приведены допустимые уровни шума</w:t>
      </w:r>
      <w:r w:rsidRPr="007B4A98">
        <w:rPr>
          <w:sz w:val="26"/>
          <w:szCs w:val="26"/>
        </w:rPr>
        <w:t xml:space="preserve">, которые </w:t>
      </w:r>
      <w:r w:rsidRPr="007B4A98">
        <w:rPr>
          <w:rStyle w:val="FontStyle16"/>
        </w:rPr>
        <w:t>обеспечиваются за счет использования малошумного оборудования, применения звукопоглощающих материалов для облицовки помещений, а также различных звукопоглощающих устройств (перегородки и т. п.).</w:t>
      </w:r>
    </w:p>
    <w:p w14:paraId="39A90361" w14:textId="77777777" w:rsidR="00CA22C0" w:rsidRPr="00422624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3F3713D" w14:textId="77777777" w:rsidR="00CA22C0" w:rsidRDefault="00CA22C0" w:rsidP="00557F14">
      <w:pPr>
        <w:pStyle w:val="Style2"/>
        <w:widowControl/>
        <w:spacing w:line="300" w:lineRule="auto"/>
        <w:ind w:firstLine="0"/>
        <w:rPr>
          <w:iCs/>
          <w:sz w:val="26"/>
          <w:szCs w:val="26"/>
        </w:rPr>
      </w:pPr>
      <w:r w:rsidRPr="00557F14">
        <w:rPr>
          <w:rStyle w:val="FontStyle16"/>
          <w:iCs/>
        </w:rPr>
        <w:t>Таблица</w:t>
      </w:r>
      <w:r w:rsidRPr="007B4A98">
        <w:rPr>
          <w:rStyle w:val="FontStyle16"/>
          <w:iCs/>
        </w:rPr>
        <w:t xml:space="preserve"> 6.4 – </w:t>
      </w:r>
      <w:r w:rsidRPr="007B4A98">
        <w:rPr>
          <w:iCs/>
          <w:sz w:val="26"/>
          <w:szCs w:val="26"/>
        </w:rPr>
        <w:t xml:space="preserve">Предельно-допустимые уровни звука, эквивалентные уровни звука и уровни звукового давления в октавных полосах частот при работе с ВДТ, ЭВМ и </w:t>
      </w:r>
      <w:proofErr w:type="gramStart"/>
      <w:r w:rsidRPr="007B4A98">
        <w:rPr>
          <w:iCs/>
          <w:sz w:val="26"/>
          <w:szCs w:val="26"/>
        </w:rPr>
        <w:t>ПЭВМ</w:t>
      </w:r>
      <w:proofErr w:type="gramEnd"/>
      <w:r w:rsidRPr="007B4A98">
        <w:rPr>
          <w:iCs/>
          <w:sz w:val="26"/>
          <w:szCs w:val="26"/>
        </w:rPr>
        <w:t xml:space="preserve"> и периферийными устройствами</w:t>
      </w:r>
      <w:r>
        <w:rPr>
          <w:iCs/>
          <w:sz w:val="26"/>
          <w:szCs w:val="26"/>
        </w:rPr>
        <w:t>.</w:t>
      </w:r>
    </w:p>
    <w:p w14:paraId="4D4BF233" w14:textId="77777777" w:rsidR="00CA22C0" w:rsidRDefault="00CA22C0" w:rsidP="00B140FB">
      <w:pPr>
        <w:pStyle w:val="Style2"/>
        <w:widowControl/>
        <w:spacing w:line="300" w:lineRule="auto"/>
        <w:ind w:firstLine="567"/>
        <w:jc w:val="center"/>
        <w:rPr>
          <w:iCs/>
          <w:sz w:val="26"/>
          <w:szCs w:val="26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774"/>
        <w:gridCol w:w="660"/>
        <w:gridCol w:w="736"/>
        <w:gridCol w:w="736"/>
        <w:gridCol w:w="736"/>
        <w:gridCol w:w="813"/>
        <w:gridCol w:w="813"/>
        <w:gridCol w:w="813"/>
        <w:gridCol w:w="747"/>
        <w:gridCol w:w="1446"/>
      </w:tblGrid>
      <w:tr w:rsidR="00CA22C0" w:rsidRPr="00F924D6" w14:paraId="288F2D99" w14:textId="77777777" w:rsidTr="001D510A">
        <w:tc>
          <w:tcPr>
            <w:tcW w:w="1360" w:type="dxa"/>
            <w:vMerge w:val="restart"/>
            <w:shd w:val="clear" w:color="auto" w:fill="auto"/>
            <w:vAlign w:val="center"/>
          </w:tcPr>
          <w:p w14:paraId="75975B7A" w14:textId="77777777" w:rsidR="00CA22C0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</w:rPr>
            </w:pPr>
            <w:r>
              <w:rPr>
                <w:rStyle w:val="FontStyle16"/>
              </w:rPr>
              <w:t>Категория нормы</w:t>
            </w:r>
          </w:p>
          <w:p w14:paraId="4A9D4610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>шума</w:t>
            </w:r>
          </w:p>
        </w:tc>
        <w:tc>
          <w:tcPr>
            <w:tcW w:w="6828" w:type="dxa"/>
            <w:gridSpan w:val="9"/>
            <w:shd w:val="clear" w:color="auto" w:fill="auto"/>
            <w:vAlign w:val="center"/>
          </w:tcPr>
          <w:p w14:paraId="0E95BFA3" w14:textId="77777777" w:rsidR="00CA22C0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</w:rPr>
            </w:pPr>
            <w:r>
              <w:rPr>
                <w:rStyle w:val="FontStyle16"/>
              </w:rPr>
              <w:t>Уровни звукового давления, дБ, в октавных полосах</w:t>
            </w:r>
          </w:p>
          <w:p w14:paraId="21E5924E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>со среднегеометрическими частотами, Гц</w:t>
            </w:r>
          </w:p>
        </w:tc>
        <w:tc>
          <w:tcPr>
            <w:tcW w:w="1446" w:type="dxa"/>
            <w:vMerge w:val="restart"/>
            <w:shd w:val="clear" w:color="auto" w:fill="auto"/>
            <w:vAlign w:val="center"/>
          </w:tcPr>
          <w:p w14:paraId="7F2A75C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Уровни звука и</w:t>
            </w:r>
          </w:p>
          <w:p w14:paraId="1AF44887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 xml:space="preserve">эквивалентные уровни звука, </w:t>
            </w:r>
            <w:proofErr w:type="spellStart"/>
            <w:r>
              <w:rPr>
                <w:rStyle w:val="FontStyle16"/>
              </w:rPr>
              <w:t>дБА</w:t>
            </w:r>
            <w:proofErr w:type="spellEnd"/>
          </w:p>
        </w:tc>
      </w:tr>
      <w:tr w:rsidR="00CA22C0" w:rsidRPr="00F924D6" w14:paraId="512F027E" w14:textId="77777777" w:rsidTr="001D510A">
        <w:tc>
          <w:tcPr>
            <w:tcW w:w="1360" w:type="dxa"/>
            <w:vMerge/>
            <w:shd w:val="clear" w:color="auto" w:fill="auto"/>
          </w:tcPr>
          <w:p w14:paraId="17D51629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</w:p>
        </w:tc>
        <w:tc>
          <w:tcPr>
            <w:tcW w:w="774" w:type="dxa"/>
            <w:shd w:val="clear" w:color="auto" w:fill="auto"/>
            <w:vAlign w:val="center"/>
          </w:tcPr>
          <w:p w14:paraId="64BFD29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31.5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2E0012A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53D851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125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2CCBF95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250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28287AC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3FC1DA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1000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6A099FC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2000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0E444E0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4000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6D72DC4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8000</w:t>
            </w:r>
          </w:p>
        </w:tc>
        <w:tc>
          <w:tcPr>
            <w:tcW w:w="1446" w:type="dxa"/>
            <w:vMerge/>
            <w:shd w:val="clear" w:color="auto" w:fill="auto"/>
          </w:tcPr>
          <w:p w14:paraId="6A79794A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</w:p>
        </w:tc>
      </w:tr>
      <w:tr w:rsidR="00CA22C0" w:rsidRPr="00F924D6" w14:paraId="6674C44A" w14:textId="77777777" w:rsidTr="00316A26">
        <w:trPr>
          <w:trHeight w:val="545"/>
        </w:trPr>
        <w:tc>
          <w:tcPr>
            <w:tcW w:w="1360" w:type="dxa"/>
            <w:shd w:val="clear" w:color="auto" w:fill="auto"/>
          </w:tcPr>
          <w:p w14:paraId="137F8A3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</w:t>
            </w:r>
          </w:p>
        </w:tc>
        <w:tc>
          <w:tcPr>
            <w:tcW w:w="774" w:type="dxa"/>
            <w:shd w:val="clear" w:color="auto" w:fill="auto"/>
          </w:tcPr>
          <w:p w14:paraId="1EE6562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86</w:t>
            </w:r>
          </w:p>
        </w:tc>
        <w:tc>
          <w:tcPr>
            <w:tcW w:w="660" w:type="dxa"/>
            <w:shd w:val="clear" w:color="auto" w:fill="auto"/>
          </w:tcPr>
          <w:p w14:paraId="05838E1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71</w:t>
            </w:r>
          </w:p>
        </w:tc>
        <w:tc>
          <w:tcPr>
            <w:tcW w:w="736" w:type="dxa"/>
            <w:shd w:val="clear" w:color="auto" w:fill="auto"/>
          </w:tcPr>
          <w:p w14:paraId="22EE576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61</w:t>
            </w:r>
          </w:p>
        </w:tc>
        <w:tc>
          <w:tcPr>
            <w:tcW w:w="736" w:type="dxa"/>
            <w:shd w:val="clear" w:color="auto" w:fill="auto"/>
          </w:tcPr>
          <w:p w14:paraId="2C9CD95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54</w:t>
            </w:r>
          </w:p>
        </w:tc>
        <w:tc>
          <w:tcPr>
            <w:tcW w:w="736" w:type="dxa"/>
            <w:shd w:val="clear" w:color="auto" w:fill="auto"/>
          </w:tcPr>
          <w:p w14:paraId="184B02A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49</w:t>
            </w:r>
          </w:p>
        </w:tc>
        <w:tc>
          <w:tcPr>
            <w:tcW w:w="813" w:type="dxa"/>
            <w:shd w:val="clear" w:color="auto" w:fill="auto"/>
          </w:tcPr>
          <w:p w14:paraId="10B07F0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45</w:t>
            </w:r>
          </w:p>
        </w:tc>
        <w:tc>
          <w:tcPr>
            <w:tcW w:w="813" w:type="dxa"/>
            <w:shd w:val="clear" w:color="auto" w:fill="auto"/>
          </w:tcPr>
          <w:p w14:paraId="5E070823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42</w:t>
            </w:r>
          </w:p>
        </w:tc>
        <w:tc>
          <w:tcPr>
            <w:tcW w:w="813" w:type="dxa"/>
            <w:shd w:val="clear" w:color="auto" w:fill="auto"/>
          </w:tcPr>
          <w:p w14:paraId="4ED00E91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40</w:t>
            </w:r>
          </w:p>
        </w:tc>
        <w:tc>
          <w:tcPr>
            <w:tcW w:w="747" w:type="dxa"/>
            <w:shd w:val="clear" w:color="auto" w:fill="auto"/>
          </w:tcPr>
          <w:p w14:paraId="1ECBA11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38</w:t>
            </w:r>
          </w:p>
        </w:tc>
        <w:tc>
          <w:tcPr>
            <w:tcW w:w="1446" w:type="dxa"/>
            <w:shd w:val="clear" w:color="auto" w:fill="auto"/>
          </w:tcPr>
          <w:p w14:paraId="04EF2BED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</w:t>
            </w:r>
          </w:p>
        </w:tc>
      </w:tr>
      <w:tr w:rsidR="00CA22C0" w:rsidRPr="00F924D6" w14:paraId="20D1F7EB" w14:textId="77777777" w:rsidTr="00316A26">
        <w:trPr>
          <w:trHeight w:val="521"/>
        </w:trPr>
        <w:tc>
          <w:tcPr>
            <w:tcW w:w="1360" w:type="dxa"/>
            <w:shd w:val="clear" w:color="auto" w:fill="auto"/>
          </w:tcPr>
          <w:p w14:paraId="289B36A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II</w:t>
            </w:r>
          </w:p>
        </w:tc>
        <w:tc>
          <w:tcPr>
            <w:tcW w:w="774" w:type="dxa"/>
            <w:shd w:val="clear" w:color="auto" w:fill="auto"/>
          </w:tcPr>
          <w:p w14:paraId="658B9FF8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93</w:t>
            </w:r>
          </w:p>
        </w:tc>
        <w:tc>
          <w:tcPr>
            <w:tcW w:w="660" w:type="dxa"/>
            <w:shd w:val="clear" w:color="auto" w:fill="auto"/>
          </w:tcPr>
          <w:p w14:paraId="3884D2F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79</w:t>
            </w:r>
          </w:p>
        </w:tc>
        <w:tc>
          <w:tcPr>
            <w:tcW w:w="736" w:type="dxa"/>
            <w:shd w:val="clear" w:color="auto" w:fill="auto"/>
          </w:tcPr>
          <w:p w14:paraId="5A9F5BA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70</w:t>
            </w:r>
          </w:p>
        </w:tc>
        <w:tc>
          <w:tcPr>
            <w:tcW w:w="736" w:type="dxa"/>
            <w:shd w:val="clear" w:color="auto" w:fill="auto"/>
          </w:tcPr>
          <w:p w14:paraId="2E8CC9ED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736" w:type="dxa"/>
            <w:shd w:val="clear" w:color="auto" w:fill="auto"/>
          </w:tcPr>
          <w:p w14:paraId="6A2B46E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58</w:t>
            </w:r>
          </w:p>
        </w:tc>
        <w:tc>
          <w:tcPr>
            <w:tcW w:w="813" w:type="dxa"/>
            <w:shd w:val="clear" w:color="auto" w:fill="auto"/>
          </w:tcPr>
          <w:p w14:paraId="194C533B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55</w:t>
            </w:r>
          </w:p>
        </w:tc>
        <w:tc>
          <w:tcPr>
            <w:tcW w:w="813" w:type="dxa"/>
            <w:shd w:val="clear" w:color="auto" w:fill="auto"/>
          </w:tcPr>
          <w:p w14:paraId="2021B83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52</w:t>
            </w:r>
          </w:p>
        </w:tc>
        <w:tc>
          <w:tcPr>
            <w:tcW w:w="813" w:type="dxa"/>
            <w:shd w:val="clear" w:color="auto" w:fill="auto"/>
          </w:tcPr>
          <w:p w14:paraId="48A47E7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</w:t>
            </w:r>
          </w:p>
        </w:tc>
        <w:tc>
          <w:tcPr>
            <w:tcW w:w="747" w:type="dxa"/>
            <w:shd w:val="clear" w:color="auto" w:fill="auto"/>
          </w:tcPr>
          <w:p w14:paraId="699400A1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49</w:t>
            </w:r>
          </w:p>
        </w:tc>
        <w:tc>
          <w:tcPr>
            <w:tcW w:w="1446" w:type="dxa"/>
            <w:shd w:val="clear" w:color="auto" w:fill="auto"/>
          </w:tcPr>
          <w:p w14:paraId="6DE90E2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60</w:t>
            </w:r>
          </w:p>
        </w:tc>
      </w:tr>
      <w:tr w:rsidR="00CA22C0" w:rsidRPr="00F924D6" w14:paraId="1F00377C" w14:textId="77777777" w:rsidTr="00316A26">
        <w:trPr>
          <w:trHeight w:val="558"/>
        </w:trPr>
        <w:tc>
          <w:tcPr>
            <w:tcW w:w="1360" w:type="dxa"/>
            <w:shd w:val="clear" w:color="auto" w:fill="auto"/>
          </w:tcPr>
          <w:p w14:paraId="3220B9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III</w:t>
            </w:r>
          </w:p>
        </w:tc>
        <w:tc>
          <w:tcPr>
            <w:tcW w:w="774" w:type="dxa"/>
            <w:shd w:val="clear" w:color="auto" w:fill="auto"/>
          </w:tcPr>
          <w:p w14:paraId="2C89A4D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96</w:t>
            </w:r>
          </w:p>
        </w:tc>
        <w:tc>
          <w:tcPr>
            <w:tcW w:w="660" w:type="dxa"/>
            <w:shd w:val="clear" w:color="auto" w:fill="auto"/>
          </w:tcPr>
          <w:p w14:paraId="3785D3F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83</w:t>
            </w:r>
          </w:p>
        </w:tc>
        <w:tc>
          <w:tcPr>
            <w:tcW w:w="736" w:type="dxa"/>
            <w:shd w:val="clear" w:color="auto" w:fill="auto"/>
          </w:tcPr>
          <w:p w14:paraId="2420F72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74</w:t>
            </w:r>
          </w:p>
        </w:tc>
        <w:tc>
          <w:tcPr>
            <w:tcW w:w="736" w:type="dxa"/>
            <w:shd w:val="clear" w:color="auto" w:fill="auto"/>
          </w:tcPr>
          <w:p w14:paraId="1FB77AC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68</w:t>
            </w:r>
          </w:p>
        </w:tc>
        <w:tc>
          <w:tcPr>
            <w:tcW w:w="736" w:type="dxa"/>
            <w:shd w:val="clear" w:color="auto" w:fill="auto"/>
          </w:tcPr>
          <w:p w14:paraId="5CECE5D3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813" w:type="dxa"/>
            <w:shd w:val="clear" w:color="auto" w:fill="auto"/>
          </w:tcPr>
          <w:p w14:paraId="0739B3D6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60</w:t>
            </w:r>
          </w:p>
        </w:tc>
        <w:tc>
          <w:tcPr>
            <w:tcW w:w="813" w:type="dxa"/>
            <w:shd w:val="clear" w:color="auto" w:fill="auto"/>
          </w:tcPr>
          <w:p w14:paraId="4BB4C69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57</w:t>
            </w:r>
          </w:p>
        </w:tc>
        <w:tc>
          <w:tcPr>
            <w:tcW w:w="813" w:type="dxa"/>
            <w:shd w:val="clear" w:color="auto" w:fill="auto"/>
          </w:tcPr>
          <w:p w14:paraId="7133BBB6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55</w:t>
            </w:r>
          </w:p>
        </w:tc>
        <w:tc>
          <w:tcPr>
            <w:tcW w:w="747" w:type="dxa"/>
            <w:shd w:val="clear" w:color="auto" w:fill="auto"/>
          </w:tcPr>
          <w:p w14:paraId="68B5370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54</w:t>
            </w:r>
          </w:p>
        </w:tc>
        <w:tc>
          <w:tcPr>
            <w:tcW w:w="1446" w:type="dxa"/>
            <w:shd w:val="clear" w:color="auto" w:fill="auto"/>
          </w:tcPr>
          <w:p w14:paraId="0B0D79A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65</w:t>
            </w:r>
          </w:p>
        </w:tc>
      </w:tr>
      <w:tr w:rsidR="00CA22C0" w:rsidRPr="00F924D6" w14:paraId="27FBD5C9" w14:textId="77777777" w:rsidTr="00316A26">
        <w:trPr>
          <w:trHeight w:val="551"/>
        </w:trPr>
        <w:tc>
          <w:tcPr>
            <w:tcW w:w="1360" w:type="dxa"/>
            <w:shd w:val="clear" w:color="auto" w:fill="auto"/>
          </w:tcPr>
          <w:p w14:paraId="665D5EA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lastRenderedPageBreak/>
              <w:t>IV</w:t>
            </w:r>
          </w:p>
        </w:tc>
        <w:tc>
          <w:tcPr>
            <w:tcW w:w="774" w:type="dxa"/>
            <w:shd w:val="clear" w:color="auto" w:fill="auto"/>
          </w:tcPr>
          <w:p w14:paraId="2704CE8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103</w:t>
            </w:r>
          </w:p>
        </w:tc>
        <w:tc>
          <w:tcPr>
            <w:tcW w:w="660" w:type="dxa"/>
            <w:shd w:val="clear" w:color="auto" w:fill="auto"/>
          </w:tcPr>
          <w:p w14:paraId="7E743B8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91</w:t>
            </w:r>
          </w:p>
        </w:tc>
        <w:tc>
          <w:tcPr>
            <w:tcW w:w="736" w:type="dxa"/>
            <w:shd w:val="clear" w:color="auto" w:fill="auto"/>
          </w:tcPr>
          <w:p w14:paraId="4C1BA69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83</w:t>
            </w:r>
          </w:p>
        </w:tc>
        <w:tc>
          <w:tcPr>
            <w:tcW w:w="736" w:type="dxa"/>
            <w:shd w:val="clear" w:color="auto" w:fill="auto"/>
          </w:tcPr>
          <w:p w14:paraId="5BD3E4D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77</w:t>
            </w:r>
          </w:p>
        </w:tc>
        <w:tc>
          <w:tcPr>
            <w:tcW w:w="736" w:type="dxa"/>
            <w:shd w:val="clear" w:color="auto" w:fill="auto"/>
          </w:tcPr>
          <w:p w14:paraId="6AFE3B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73</w:t>
            </w:r>
          </w:p>
        </w:tc>
        <w:tc>
          <w:tcPr>
            <w:tcW w:w="813" w:type="dxa"/>
            <w:shd w:val="clear" w:color="auto" w:fill="auto"/>
          </w:tcPr>
          <w:p w14:paraId="364E0C0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70</w:t>
            </w:r>
          </w:p>
        </w:tc>
        <w:tc>
          <w:tcPr>
            <w:tcW w:w="813" w:type="dxa"/>
            <w:shd w:val="clear" w:color="auto" w:fill="auto"/>
          </w:tcPr>
          <w:p w14:paraId="6B30380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68</w:t>
            </w:r>
          </w:p>
        </w:tc>
        <w:tc>
          <w:tcPr>
            <w:tcW w:w="813" w:type="dxa"/>
            <w:shd w:val="clear" w:color="auto" w:fill="auto"/>
          </w:tcPr>
          <w:p w14:paraId="33E2CD1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66</w:t>
            </w:r>
          </w:p>
        </w:tc>
        <w:tc>
          <w:tcPr>
            <w:tcW w:w="747" w:type="dxa"/>
            <w:shd w:val="clear" w:color="auto" w:fill="auto"/>
          </w:tcPr>
          <w:p w14:paraId="1EE3F0E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64</w:t>
            </w:r>
          </w:p>
        </w:tc>
        <w:tc>
          <w:tcPr>
            <w:tcW w:w="1446" w:type="dxa"/>
            <w:shd w:val="clear" w:color="auto" w:fill="auto"/>
          </w:tcPr>
          <w:p w14:paraId="299DDB8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75</w:t>
            </w:r>
          </w:p>
        </w:tc>
      </w:tr>
    </w:tbl>
    <w:p w14:paraId="123B3260" w14:textId="270CAC77" w:rsidR="006F0F5A" w:rsidRDefault="006F0F5A" w:rsidP="00430DD2">
      <w:pPr>
        <w:pStyle w:val="af8"/>
        <w:shd w:val="clear" w:color="auto" w:fill="FFFFFF"/>
        <w:spacing w:before="0" w:beforeAutospacing="0" w:after="0" w:afterAutospacing="0" w:line="300" w:lineRule="auto"/>
        <w:jc w:val="center"/>
        <w:rPr>
          <w:color w:val="000000"/>
          <w:sz w:val="26"/>
          <w:szCs w:val="26"/>
        </w:rPr>
      </w:pPr>
    </w:p>
    <w:p w14:paraId="3D1FBFCE" w14:textId="25E02B09" w:rsidR="006F5C5F" w:rsidRPr="006F5C5F" w:rsidRDefault="006F0F5A" w:rsidP="008B520D">
      <w:pPr>
        <w:pStyle w:val="af8"/>
        <w:shd w:val="clear" w:color="auto" w:fill="FFFFFF"/>
        <w:spacing w:before="0" w:beforeAutospacing="0" w:after="0" w:afterAutospacing="0" w:line="300" w:lineRule="auto"/>
        <w:ind w:firstLine="709"/>
        <w:jc w:val="both"/>
        <w:rPr>
          <w:color w:val="000000"/>
          <w:sz w:val="26"/>
          <w:szCs w:val="26"/>
        </w:rPr>
      </w:pPr>
      <w:r w:rsidRPr="006F5C5F">
        <w:rPr>
          <w:color w:val="000000"/>
          <w:sz w:val="26"/>
          <w:szCs w:val="26"/>
        </w:rPr>
        <w:t xml:space="preserve">В помещениях всех образовательных и культурно-развлекательных </w:t>
      </w:r>
      <w:r>
        <w:rPr>
          <w:color w:val="000000"/>
          <w:sz w:val="26"/>
          <w:szCs w:val="26"/>
        </w:rPr>
        <w:t xml:space="preserve">центрах </w:t>
      </w:r>
      <w:r w:rsidRPr="006F5C5F">
        <w:rPr>
          <w:color w:val="000000"/>
          <w:sz w:val="26"/>
          <w:szCs w:val="26"/>
        </w:rPr>
        <w:t>для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детей и подростков, где расположены ПЭВМ, уровни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не шума должны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превышать</w:t>
      </w:r>
      <w:r w:rsidR="008B520D">
        <w:rPr>
          <w:color w:val="000000"/>
          <w:sz w:val="26"/>
          <w:szCs w:val="26"/>
        </w:rPr>
        <w:t xml:space="preserve"> </w:t>
      </w:r>
      <w:r w:rsidR="006F5C5F" w:rsidRPr="006F5C5F">
        <w:rPr>
          <w:color w:val="000000"/>
          <w:sz w:val="26"/>
          <w:szCs w:val="26"/>
        </w:rPr>
        <w:t>допустимых значений, установленных для жилых и общественных зданий.</w:t>
      </w:r>
      <w:r w:rsidR="005F7B30">
        <w:rPr>
          <w:color w:val="000000"/>
          <w:sz w:val="26"/>
          <w:szCs w:val="26"/>
        </w:rPr>
        <w:t xml:space="preserve"> </w:t>
      </w:r>
      <w:r w:rsidR="006F5C5F" w:rsidRPr="006F5C5F">
        <w:rPr>
          <w:color w:val="000000"/>
          <w:sz w:val="26"/>
          <w:szCs w:val="26"/>
        </w:rPr>
        <w:t>Шумящее оборудование (печатающие устройства, серверы и т.п.), уровни шума которого превышают нормативные данные, должно размещаться вне помещений с ПЭВМ.</w:t>
      </w:r>
    </w:p>
    <w:p w14:paraId="1D7D2295" w14:textId="77777777" w:rsidR="00C97108" w:rsidRPr="006F5C5F" w:rsidRDefault="00C97108" w:rsidP="006F5C5F">
      <w:pPr>
        <w:pStyle w:val="Style3"/>
        <w:widowControl/>
        <w:spacing w:line="300" w:lineRule="auto"/>
        <w:ind w:firstLine="567"/>
        <w:jc w:val="center"/>
        <w:outlineLvl w:val="0"/>
        <w:rPr>
          <w:rStyle w:val="FontStyle16"/>
        </w:rPr>
      </w:pPr>
    </w:p>
    <w:p w14:paraId="7C5D5112" w14:textId="77777777" w:rsidR="00CA22C0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24CFCD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5C4F4CB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35753E7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7F2D19F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E1870F2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AE5BD5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3ACDEF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A880EA9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CBB8B2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6E5A92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1562740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33D4152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21D2B31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0B265B5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2C9C077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53AAFD3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A24C434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F931E8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30164A6F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C3DC076" w14:textId="77777777" w:rsidR="00C2477D" w:rsidRPr="007B4A98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37A93C3E" w14:textId="77777777" w:rsidR="00E30DE7" w:rsidRPr="003B1C83" w:rsidRDefault="00E30DE7" w:rsidP="006B73E0">
      <w:pPr>
        <w:pStyle w:val="Style27"/>
        <w:widowControl/>
        <w:spacing w:line="300" w:lineRule="auto"/>
        <w:ind w:firstLine="567"/>
        <w:outlineLvl w:val="1"/>
        <w:rPr>
          <w:rStyle w:val="FontStyle33"/>
          <w:b/>
          <w:bCs/>
          <w:sz w:val="26"/>
          <w:szCs w:val="26"/>
        </w:rPr>
      </w:pPr>
      <w:bookmarkStart w:id="77" w:name="_Toc136257098"/>
      <w:r w:rsidRPr="003B1C83">
        <w:rPr>
          <w:rStyle w:val="FontStyle33"/>
          <w:b/>
          <w:bCs/>
          <w:sz w:val="26"/>
          <w:szCs w:val="26"/>
        </w:rPr>
        <w:t xml:space="preserve">6.2. </w:t>
      </w:r>
      <w:r w:rsidRPr="00E57C0D">
        <w:rPr>
          <w:rStyle w:val="FontStyle33"/>
          <w:b/>
          <w:bCs/>
          <w:sz w:val="26"/>
          <w:szCs w:val="26"/>
        </w:rPr>
        <w:t>Влияние электромагнитных излучений на организм человека</w:t>
      </w:r>
      <w:bookmarkEnd w:id="77"/>
    </w:p>
    <w:p w14:paraId="7278E02D" w14:textId="77777777" w:rsidR="00E30DE7" w:rsidRPr="007B4A98" w:rsidRDefault="00E30DE7" w:rsidP="00E30DE7">
      <w:pPr>
        <w:pStyle w:val="Style27"/>
        <w:widowControl/>
        <w:spacing w:line="300" w:lineRule="auto"/>
        <w:ind w:firstLine="567"/>
        <w:jc w:val="center"/>
        <w:rPr>
          <w:rStyle w:val="FontStyle34"/>
          <w:sz w:val="26"/>
          <w:szCs w:val="26"/>
        </w:rPr>
      </w:pPr>
    </w:p>
    <w:p w14:paraId="223D0D65" w14:textId="77777777" w:rsidR="00E30DE7" w:rsidRPr="00E57C0D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  <w:r w:rsidRPr="00E57C0D">
        <w:rPr>
          <w:rStyle w:val="FontStyle33"/>
          <w:rFonts w:eastAsia="Times New Roman"/>
          <w:sz w:val="26"/>
          <w:szCs w:val="26"/>
          <w:lang w:eastAsia="ru-RU"/>
        </w:rPr>
        <w:t>При работе с ПЭВМ пользователи могут подвергаться воздействию опасных и вредных производственных факторов, таких как повышенные уровни: электромагнитного, ультрафиолетового и инфракрасного излучения; статического электричества.</w:t>
      </w:r>
    </w:p>
    <w:p w14:paraId="1B3796AA" w14:textId="77777777" w:rsidR="00E30DE7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  <w:r w:rsidRPr="00E57C0D">
        <w:rPr>
          <w:rStyle w:val="FontStyle33"/>
          <w:rFonts w:eastAsia="Times New Roman"/>
          <w:sz w:val="26"/>
          <w:szCs w:val="26"/>
          <w:lang w:eastAsia="ru-RU"/>
        </w:rPr>
        <w:t xml:space="preserve">Источником электромагнитного излучения являются монитор, системный блок, и иные периферийные устройства. Предельно-допустимые уровни: электромагнитных полей (табл. </w:t>
      </w:r>
      <w:r>
        <w:rPr>
          <w:rStyle w:val="FontStyle33"/>
          <w:rFonts w:eastAsia="Times New Roman"/>
          <w:sz w:val="26"/>
          <w:szCs w:val="26"/>
          <w:lang w:eastAsia="ru-RU"/>
        </w:rPr>
        <w:t>6.9</w:t>
      </w:r>
      <w:r w:rsidRPr="00E57C0D">
        <w:rPr>
          <w:rStyle w:val="FontStyle33"/>
          <w:rFonts w:eastAsia="Times New Roman"/>
          <w:sz w:val="26"/>
          <w:szCs w:val="26"/>
          <w:lang w:eastAsia="ru-RU"/>
        </w:rPr>
        <w:t xml:space="preserve">, </w:t>
      </w:r>
      <w:r>
        <w:rPr>
          <w:rStyle w:val="FontStyle33"/>
          <w:rFonts w:eastAsia="Times New Roman"/>
          <w:sz w:val="26"/>
          <w:szCs w:val="26"/>
          <w:lang w:eastAsia="ru-RU"/>
        </w:rPr>
        <w:t>6.10</w:t>
      </w:r>
      <w:r w:rsidRPr="00E57C0D">
        <w:rPr>
          <w:rStyle w:val="FontStyle33"/>
          <w:rFonts w:eastAsia="Times New Roman"/>
          <w:sz w:val="26"/>
          <w:szCs w:val="26"/>
          <w:lang w:eastAsia="ru-RU"/>
        </w:rPr>
        <w:t>).</w:t>
      </w:r>
    </w:p>
    <w:p w14:paraId="2FC22FFE" w14:textId="77777777" w:rsidR="000E00ED" w:rsidRDefault="000E00ED" w:rsidP="00E30DE7">
      <w:pPr>
        <w:pStyle w:val="Style4"/>
        <w:widowControl/>
        <w:spacing w:line="300" w:lineRule="auto"/>
        <w:rPr>
          <w:rStyle w:val="FontStyle16"/>
          <w:iCs/>
        </w:rPr>
      </w:pPr>
    </w:p>
    <w:p w14:paraId="1135A437" w14:textId="7BA76FF5" w:rsidR="00E30DE7" w:rsidRDefault="00E30DE7" w:rsidP="00E30DE7">
      <w:pPr>
        <w:pStyle w:val="Style4"/>
        <w:widowControl/>
        <w:spacing w:line="300" w:lineRule="auto"/>
        <w:rPr>
          <w:rStyle w:val="FontStyle16"/>
          <w:iCs/>
        </w:rPr>
      </w:pPr>
      <w:r w:rsidRPr="00C8073D">
        <w:rPr>
          <w:rStyle w:val="FontStyle16"/>
          <w:iCs/>
        </w:rPr>
        <w:t>Таблица 6.</w:t>
      </w:r>
      <w:r>
        <w:rPr>
          <w:rStyle w:val="FontStyle16"/>
          <w:iCs/>
        </w:rPr>
        <w:t>9</w:t>
      </w:r>
      <w:r w:rsidRPr="00C8073D">
        <w:rPr>
          <w:rStyle w:val="FontStyle16"/>
          <w:iCs/>
        </w:rPr>
        <w:t>.</w:t>
      </w:r>
      <w:r w:rsidRPr="00C8073D">
        <w:rPr>
          <w:iCs/>
          <w:sz w:val="26"/>
          <w:szCs w:val="26"/>
        </w:rPr>
        <w:t xml:space="preserve"> –</w:t>
      </w:r>
      <w:r w:rsidRPr="00C8073D">
        <w:rPr>
          <w:rStyle w:val="FontStyle16"/>
          <w:iCs/>
        </w:rPr>
        <w:t xml:space="preserve"> П</w:t>
      </w:r>
      <w:r>
        <w:rPr>
          <w:rStyle w:val="FontStyle16"/>
          <w:iCs/>
        </w:rPr>
        <w:t>редельно допустимые уровни электромагнитных полей от экранов ВДТ, ЭВМ и ПЭВМ</w:t>
      </w:r>
    </w:p>
    <w:p w14:paraId="617F1585" w14:textId="77777777" w:rsidR="007642D4" w:rsidRPr="00351DA5" w:rsidRDefault="007642D4" w:rsidP="00E30DE7">
      <w:pPr>
        <w:pStyle w:val="Style4"/>
        <w:widowControl/>
        <w:spacing w:line="300" w:lineRule="auto"/>
        <w:rPr>
          <w:rStyle w:val="FontStyle33"/>
          <w:iCs/>
          <w:sz w:val="26"/>
          <w:szCs w:val="26"/>
        </w:rPr>
      </w:pPr>
    </w:p>
    <w:tbl>
      <w:tblPr>
        <w:tblW w:w="9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8"/>
        <w:gridCol w:w="2883"/>
      </w:tblGrid>
      <w:tr w:rsidR="00E30DE7" w:rsidRPr="00C71C75" w14:paraId="219DE9E0" w14:textId="77777777" w:rsidTr="000E00ED">
        <w:trPr>
          <w:trHeight w:val="20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993D" w14:textId="77777777" w:rsidR="00E30DE7" w:rsidRPr="00C71C75" w:rsidRDefault="00E30DE7" w:rsidP="00F70792">
            <w:pPr>
              <w:jc w:val="center"/>
            </w:pPr>
            <w:r w:rsidRPr="00C71C75">
              <w:t>Наименование параметра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890A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Предельно-допустимые уровни</w:t>
            </w:r>
          </w:p>
        </w:tc>
      </w:tr>
      <w:tr w:rsidR="000E00ED" w:rsidRPr="00C71C75" w14:paraId="72644AA7" w14:textId="77777777" w:rsidTr="007642D4">
        <w:trPr>
          <w:trHeight w:val="382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7CFB" w14:textId="0C90EC18" w:rsidR="000E00ED" w:rsidRPr="000E00ED" w:rsidRDefault="000E00ED" w:rsidP="00F707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B72E9" w14:textId="191B4C75" w:rsidR="000E00ED" w:rsidRPr="000E00ED" w:rsidRDefault="000E00ED" w:rsidP="00F7079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326D4174" w14:textId="272D4B1B" w:rsidR="00E30DE7" w:rsidRDefault="000E00ED" w:rsidP="000E00ED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  <w:r>
        <w:rPr>
          <w:rStyle w:val="FontStyle33"/>
          <w:rFonts w:eastAsia="Times New Roman"/>
          <w:sz w:val="26"/>
          <w:szCs w:val="26"/>
          <w:lang w:eastAsia="ru-RU"/>
        </w:rPr>
        <w:t>Продолжение таблицы 6.9</w:t>
      </w:r>
    </w:p>
    <w:p w14:paraId="0FA71165" w14:textId="77777777" w:rsidR="007642D4" w:rsidRPr="000E00ED" w:rsidRDefault="007642D4" w:rsidP="000E00ED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</w:p>
    <w:tbl>
      <w:tblPr>
        <w:tblW w:w="9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7"/>
        <w:gridCol w:w="4221"/>
        <w:gridCol w:w="2883"/>
      </w:tblGrid>
      <w:tr w:rsidR="000E00ED" w:rsidRPr="000E00ED" w14:paraId="4C83C502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81D58" w14:textId="77777777" w:rsidR="000E00ED" w:rsidRPr="000E00ED" w:rsidRDefault="000E00ED" w:rsidP="001A67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78AA" w14:textId="77777777" w:rsidR="000E00ED" w:rsidRPr="000E00ED" w:rsidRDefault="000E00ED" w:rsidP="001A671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E00ED" w:rsidRPr="00C71C75" w14:paraId="12786B20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E6B25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Напряженность электрического поля в диапазоне частот: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3A89D" w14:textId="77777777" w:rsidR="000E00ED" w:rsidRPr="00C71C75" w:rsidRDefault="000E00ED" w:rsidP="001A671D">
            <w:pPr>
              <w:jc w:val="center"/>
            </w:pPr>
          </w:p>
        </w:tc>
      </w:tr>
      <w:tr w:rsidR="000E00ED" w:rsidRPr="00C71C75" w14:paraId="79AD4AA4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B2672B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2CAD78" w14:textId="77777777" w:rsidR="000E00ED" w:rsidRPr="00C71C75" w:rsidRDefault="000E00ED" w:rsidP="001A671D">
            <w:r w:rsidRPr="00C71C75">
              <w:t>5 Гц-2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7AE1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не более 25,0 В/м</w:t>
            </w:r>
          </w:p>
        </w:tc>
      </w:tr>
      <w:tr w:rsidR="000E00ED" w:rsidRPr="00C71C75" w14:paraId="1504A73D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156394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9CAC1" w14:textId="77777777" w:rsidR="000E00ED" w:rsidRPr="00C71C75" w:rsidRDefault="000E00ED" w:rsidP="001A671D">
            <w:r w:rsidRPr="00C71C75">
              <w:t>2-400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2B7A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не более 2,5 В/м</w:t>
            </w:r>
          </w:p>
        </w:tc>
      </w:tr>
      <w:tr w:rsidR="000E00ED" w:rsidRPr="00C71C75" w14:paraId="21D3A352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90805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Плотность магнитного потока магнитного поля в диапазоне частот: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975CE6" w14:textId="77777777" w:rsidR="000E00ED" w:rsidRPr="00C71C75" w:rsidRDefault="000E00ED" w:rsidP="001A671D">
            <w:pPr>
              <w:jc w:val="center"/>
            </w:pPr>
          </w:p>
        </w:tc>
      </w:tr>
      <w:tr w:rsidR="000E00ED" w:rsidRPr="00C71C75" w14:paraId="43E0CCBF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2D4A5E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8AE03A" w14:textId="77777777" w:rsidR="000E00ED" w:rsidRPr="00C71C75" w:rsidRDefault="000E00ED" w:rsidP="001A671D">
            <w:pPr>
              <w:tabs>
                <w:tab w:val="left" w:pos="2175"/>
              </w:tabs>
            </w:pPr>
            <w:r w:rsidRPr="00C71C75">
              <w:t>5 Гц-2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8D003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 xml:space="preserve">не более 250 </w:t>
            </w:r>
            <w:proofErr w:type="spellStart"/>
            <w:r w:rsidRPr="00C71C75">
              <w:t>нТл</w:t>
            </w:r>
            <w:proofErr w:type="spellEnd"/>
          </w:p>
        </w:tc>
      </w:tr>
      <w:tr w:rsidR="000E00ED" w:rsidRPr="00C71C75" w14:paraId="50D6B74C" w14:textId="77777777" w:rsidTr="001A671D">
        <w:trPr>
          <w:trHeight w:val="161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1B8412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A6615C" w14:textId="77777777" w:rsidR="000E00ED" w:rsidRPr="00C71C75" w:rsidRDefault="000E00ED" w:rsidP="001A671D">
            <w:r w:rsidRPr="00C71C75">
              <w:t>2-400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D073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 xml:space="preserve">не более 25 </w:t>
            </w:r>
            <w:proofErr w:type="spellStart"/>
            <w:r w:rsidRPr="00C71C75">
              <w:t>нТл</w:t>
            </w:r>
            <w:proofErr w:type="spellEnd"/>
          </w:p>
        </w:tc>
      </w:tr>
    </w:tbl>
    <w:p w14:paraId="09E376C5" w14:textId="77777777" w:rsidR="000E00ED" w:rsidRDefault="000E00ED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</w:p>
    <w:p w14:paraId="2474E066" w14:textId="77777777" w:rsidR="00E30DE7" w:rsidRDefault="00E30DE7" w:rsidP="00E30DE7">
      <w:pPr>
        <w:ind w:firstLine="0"/>
        <w:rPr>
          <w:rStyle w:val="FontStyle16"/>
          <w:iCs/>
        </w:rPr>
      </w:pPr>
      <w:r w:rsidRPr="00C8073D">
        <w:rPr>
          <w:rStyle w:val="FontStyle16"/>
          <w:iCs/>
        </w:rPr>
        <w:t>Таблица 6.</w:t>
      </w:r>
      <w:r>
        <w:rPr>
          <w:rStyle w:val="FontStyle16"/>
          <w:iCs/>
        </w:rPr>
        <w:t>10</w:t>
      </w:r>
      <w:r w:rsidRPr="00C8073D">
        <w:rPr>
          <w:rStyle w:val="FontStyle16"/>
          <w:iCs/>
        </w:rPr>
        <w:t>.</w:t>
      </w:r>
      <w:r w:rsidRPr="00C8073D">
        <w:rPr>
          <w:iCs/>
          <w:szCs w:val="26"/>
        </w:rPr>
        <w:t xml:space="preserve"> –</w:t>
      </w:r>
      <w:r>
        <w:rPr>
          <w:rStyle w:val="FontStyle16"/>
          <w:iCs/>
        </w:rPr>
        <w:t xml:space="preserve"> </w:t>
      </w:r>
      <w:r w:rsidRPr="0069421F">
        <w:rPr>
          <w:rStyle w:val="FontStyle16"/>
          <w:iCs/>
        </w:rPr>
        <w:t>Предельно допустимые уровни электромагнитных полей при работе с ВДТ, ЭВМ, ПЭВМ от клавиатуры, системного блока, манипулятора «мышь», беспроводных системам передачи информации и иных периферийных устройств</w:t>
      </w:r>
    </w:p>
    <w:p w14:paraId="32D17A0E" w14:textId="77777777" w:rsidR="00E30DE7" w:rsidRDefault="00E30DE7" w:rsidP="00E30DE7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</w:p>
    <w:tbl>
      <w:tblPr>
        <w:tblW w:w="9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2"/>
        <w:gridCol w:w="1435"/>
        <w:gridCol w:w="1435"/>
        <w:gridCol w:w="1204"/>
        <w:gridCol w:w="1559"/>
        <w:gridCol w:w="1486"/>
      </w:tblGrid>
      <w:tr w:rsidR="00E30DE7" w:rsidRPr="00C71C75" w14:paraId="32CAE045" w14:textId="77777777" w:rsidTr="00F70792">
        <w:trPr>
          <w:trHeight w:val="499"/>
          <w:jc w:val="center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C20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Диапазоны частот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9494" w14:textId="77777777" w:rsidR="00E30DE7" w:rsidRPr="00C71C75" w:rsidRDefault="00E30DE7" w:rsidP="00F70792">
            <w:pPr>
              <w:ind w:right="-185" w:firstLine="0"/>
            </w:pPr>
            <w:r w:rsidRPr="00C71C75">
              <w:t>0,3-300</w:t>
            </w:r>
            <w:r>
              <w:t xml:space="preserve"> </w:t>
            </w:r>
            <w:r w:rsidRPr="00C71C75">
              <w:t>кГц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BA26" w14:textId="77777777" w:rsidR="00E30DE7" w:rsidRPr="00C71C75" w:rsidRDefault="00E30DE7" w:rsidP="00F70792">
            <w:pPr>
              <w:ind w:right="-185" w:firstLine="0"/>
            </w:pPr>
            <w:r w:rsidRPr="00C71C75">
              <w:t>0,3-3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091E" w14:textId="77777777" w:rsidR="00E30DE7" w:rsidRPr="00C71C75" w:rsidRDefault="00E30DE7" w:rsidP="00F70792">
            <w:pPr>
              <w:ind w:right="-185" w:firstLine="0"/>
            </w:pPr>
            <w:r w:rsidRPr="00C71C75">
              <w:t>3-30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780D" w14:textId="77777777" w:rsidR="00E30DE7" w:rsidRPr="00C71C75" w:rsidRDefault="00E30DE7" w:rsidP="00F70792">
            <w:pPr>
              <w:ind w:right="-185" w:firstLine="0"/>
            </w:pPr>
            <w:r w:rsidRPr="00C71C75">
              <w:t>30-300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4E63" w14:textId="77777777" w:rsidR="00E30DE7" w:rsidRPr="00C71C75" w:rsidRDefault="00E30DE7" w:rsidP="00F70792">
            <w:pPr>
              <w:ind w:right="-185" w:firstLine="0"/>
            </w:pPr>
            <w:r w:rsidRPr="00C71C75">
              <w:t>0,3-300</w:t>
            </w:r>
            <w:r>
              <w:t xml:space="preserve"> </w:t>
            </w:r>
            <w:r w:rsidRPr="00C71C75">
              <w:t>ГГц</w:t>
            </w:r>
          </w:p>
        </w:tc>
      </w:tr>
      <w:tr w:rsidR="00E30DE7" w:rsidRPr="00C71C75" w14:paraId="44973E53" w14:textId="77777777" w:rsidTr="00F70792">
        <w:trPr>
          <w:trHeight w:val="421"/>
          <w:jc w:val="center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794E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Предельно допустимые уровни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C6EB1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25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4F79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15 В/м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A043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10 В/м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8F2DE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3 В/м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2842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10 кВт/см</w:t>
            </w:r>
            <w:r w:rsidRPr="00C71C75">
              <w:rPr>
                <w:vertAlign w:val="superscript"/>
              </w:rPr>
              <w:t>2</w:t>
            </w:r>
          </w:p>
        </w:tc>
      </w:tr>
    </w:tbl>
    <w:p w14:paraId="793EC187" w14:textId="77777777" w:rsidR="00E30DE7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</w:p>
    <w:p w14:paraId="77934DE7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>Биологическая активность электромагнитных полей зависит от длины волны. Наибольшее действие оказывают дециметровые волны, наименьшее — миллиметровые. Волны миллиметрового диапазона поглощаются поверхностными слоями кожи, сантиметрового — кожей и подкожной клетчаткой, дециметровые — внутренними органами. Эффект воздействия зависит от интенсивности поля и продолжительности контакта. При интенсивности до 10 мВт/см2 поле СВЧ оказывает нетепловой эффект, при большей интенсивности — термическое воздействие. Воздействие поглощенной энергии организмом тем более выражено, чем больше частота поля. На частотах до 10 МГц размеры тела человека малы по сравнению с длиной волны и поэтому диэлектрические процессы в тканях слабо выражены.</w:t>
      </w:r>
    </w:p>
    <w:p w14:paraId="69208C7A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 xml:space="preserve">Электромагнитные волны могут вызывать острые и хронические поражения. Поражения сказываются в нарушениях нервной системы, сердечно-сосудистой </w:t>
      </w:r>
      <w:r w:rsidRPr="00351DA5">
        <w:rPr>
          <w:rStyle w:val="FontStyle16"/>
        </w:rPr>
        <w:lastRenderedPageBreak/>
        <w:t>системы, системы кроветворения, других органов. Острые поражения встречаются редко. Чаще наблюдаются легкие поражения, переходящие в хронические. Субъективные ощущения при этом — быстрая утомляемость, головные боли и т.п.; возможны также перегрев организма, изменение частоты пульса, сосудистых реакций. Облучение может вызвать катаракту (поражение хрусталика глаз). Это объясняется плохой теплорегуляцией глаза и незащищенностью его от воздействий; поэтому хрусталик перегревается.</w:t>
      </w:r>
    </w:p>
    <w:p w14:paraId="20BA2460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>Степень и характер воздействия электромагнитных полей на организм человека определяется: длиной волны, интенсивностью излучения, режимом облучения (непрерывный или прерывистый), продолжительностью воздействия, размером облучаемой поверхности тела, индивидуальными особенностями человека, комбинированным действием совместно с другими факторами производствен</w:t>
      </w:r>
      <w:r>
        <w:rPr>
          <w:rStyle w:val="FontStyle16"/>
        </w:rPr>
        <w:t>н</w:t>
      </w:r>
      <w:r w:rsidRPr="00351DA5">
        <w:rPr>
          <w:rStyle w:val="FontStyle16"/>
        </w:rPr>
        <w:t>ой среды.</w:t>
      </w:r>
    </w:p>
    <w:p w14:paraId="20123A9D" w14:textId="77777777" w:rsidR="00E30DE7" w:rsidRPr="00FD28D2" w:rsidRDefault="00E30DE7" w:rsidP="00E30DE7">
      <w:pPr>
        <w:rPr>
          <w:rStyle w:val="FontStyle16"/>
        </w:rPr>
      </w:pPr>
      <w:r w:rsidRPr="00351DA5">
        <w:rPr>
          <w:rStyle w:val="FontStyle16"/>
        </w:rPr>
        <w:t>Наиболее эффективным и часто применяемым методом защиты от электромагнитных излучений является установка экранов. Экранируют либо источник излучения, либо рабочее место. Часто экран устанавливают непосредственно на монитор.</w:t>
      </w:r>
    </w:p>
    <w:p w14:paraId="146F90B5" w14:textId="77777777" w:rsidR="00CA22C0" w:rsidRPr="00FD28D2" w:rsidRDefault="00CA22C0" w:rsidP="00E30DE7">
      <w:pPr>
        <w:pStyle w:val="Style1"/>
        <w:widowControl/>
        <w:spacing w:line="260" w:lineRule="exact"/>
        <w:ind w:firstLine="567"/>
        <w:rPr>
          <w:rStyle w:val="FontStyle16"/>
        </w:rPr>
      </w:pPr>
      <w:r>
        <w:rPr>
          <w:rStyle w:val="FontStyle11"/>
          <w:sz w:val="26"/>
          <w:szCs w:val="26"/>
        </w:rPr>
        <w:br w:type="page"/>
      </w:r>
    </w:p>
    <w:p w14:paraId="170F1F7C" w14:textId="77777777" w:rsidR="0061485F" w:rsidRPr="0061485F" w:rsidRDefault="00DF43D2" w:rsidP="00E52285">
      <w:pPr>
        <w:pStyle w:val="10"/>
        <w:numPr>
          <w:ilvl w:val="0"/>
          <w:numId w:val="0"/>
        </w:numPr>
        <w:ind w:left="567"/>
        <w:jc w:val="center"/>
        <w:rPr>
          <w:b w:val="0"/>
          <w:bCs/>
          <w:lang w:eastAsia="ru-RU"/>
        </w:rPr>
      </w:pPr>
      <w:bookmarkStart w:id="78" w:name="_Toc136257099"/>
      <w:r w:rsidRPr="0061485F">
        <w:rPr>
          <w:bCs/>
          <w:lang w:eastAsia="ru-RU"/>
        </w:rPr>
        <w:lastRenderedPageBreak/>
        <w:t>ЗАКЛЮЧЕНИЕ</w:t>
      </w:r>
      <w:bookmarkEnd w:id="78"/>
    </w:p>
    <w:p w14:paraId="3A37A693" w14:textId="77777777" w:rsidR="004A795F" w:rsidRPr="009B0242" w:rsidRDefault="004A795F" w:rsidP="00E46EE4">
      <w:pPr>
        <w:jc w:val="center"/>
        <w:rPr>
          <w:lang w:eastAsia="ru-RU"/>
        </w:rPr>
      </w:pPr>
    </w:p>
    <w:p w14:paraId="03FE16AB" w14:textId="6384F119" w:rsidR="00032183" w:rsidRPr="00EA4F3F" w:rsidRDefault="00032183" w:rsidP="00E46EE4">
      <w:pPr>
        <w:rPr>
          <w:rFonts w:eastAsia="Times New Roman" w:cs="Times New Roman"/>
          <w:szCs w:val="26"/>
          <w:lang w:eastAsia="ru-RU"/>
        </w:rPr>
      </w:pPr>
      <w:r w:rsidRPr="009B0242">
        <w:rPr>
          <w:szCs w:val="26"/>
        </w:rPr>
        <w:t>Данный дипломный проект</w:t>
      </w:r>
      <w:r w:rsidR="00475089">
        <w:rPr>
          <w:szCs w:val="26"/>
        </w:rPr>
        <w:t xml:space="preserve"> </w:t>
      </w:r>
      <w:r w:rsidRPr="009B0242">
        <w:rPr>
          <w:szCs w:val="26"/>
        </w:rPr>
        <w:t xml:space="preserve">посвящён решению проблемы </w:t>
      </w:r>
      <w:r w:rsidR="009B0242" w:rsidRPr="009B0242">
        <w:rPr>
          <w:rFonts w:eastAsia="Times New Roman" w:cs="Times New Roman"/>
          <w:szCs w:val="26"/>
          <w:lang w:eastAsia="ru-RU"/>
        </w:rPr>
        <w:t xml:space="preserve">автоматизации </w:t>
      </w:r>
      <w:r w:rsidR="0097618B">
        <w:rPr>
          <w:rFonts w:eastAsia="Times New Roman" w:cs="Times New Roman"/>
          <w:szCs w:val="26"/>
          <w:lang w:eastAsia="ru-RU"/>
        </w:rPr>
        <w:t xml:space="preserve">конструирования многогранных ячеистых структур в геометрии </w:t>
      </w:r>
      <w:r w:rsidR="009B0242" w:rsidRPr="009B0242">
        <w:rPr>
          <w:rFonts w:eastAsia="Times New Roman" w:cs="Times New Roman"/>
          <w:szCs w:val="26"/>
          <w:lang w:eastAsia="ru-RU"/>
        </w:rPr>
        <w:t>детали на основе</w:t>
      </w:r>
      <w:r w:rsidR="0097618B">
        <w:rPr>
          <w:rFonts w:eastAsia="Times New Roman" w:cs="Times New Roman"/>
          <w:szCs w:val="26"/>
          <w:lang w:eastAsia="ru-RU"/>
        </w:rPr>
        <w:t xml:space="preserve"> многовариантного</w:t>
      </w:r>
      <w:r w:rsidR="009B0242" w:rsidRPr="009B0242">
        <w:rPr>
          <w:rFonts w:eastAsia="Times New Roman" w:cs="Times New Roman"/>
          <w:szCs w:val="26"/>
          <w:lang w:eastAsia="ru-RU"/>
        </w:rPr>
        <w:t xml:space="preserve"> инженерного анализа</w:t>
      </w:r>
      <w:r w:rsidRPr="009B0242">
        <w:rPr>
          <w:szCs w:val="26"/>
        </w:rPr>
        <w:t xml:space="preserve"> </w:t>
      </w:r>
      <w:r w:rsidR="002F4AEA">
        <w:rPr>
          <w:szCs w:val="26"/>
        </w:rPr>
        <w:t xml:space="preserve">детали </w:t>
      </w:r>
      <w:r w:rsidR="00B10AE9">
        <w:rPr>
          <w:szCs w:val="26"/>
        </w:rPr>
        <w:t>с целью сокращения её материалоёмкости</w:t>
      </w:r>
      <w:r w:rsidRPr="009B0242">
        <w:rPr>
          <w:szCs w:val="26"/>
        </w:rPr>
        <w:t>.</w:t>
      </w:r>
      <w:r w:rsidR="0070580D">
        <w:rPr>
          <w:szCs w:val="26"/>
        </w:rPr>
        <w:t xml:space="preserve"> </w:t>
      </w:r>
      <w:r w:rsidR="00B06E54">
        <w:rPr>
          <w:szCs w:val="26"/>
        </w:rPr>
        <w:t>В результате</w:t>
      </w:r>
      <w:r w:rsidR="00475089">
        <w:rPr>
          <w:szCs w:val="26"/>
        </w:rPr>
        <w:t xml:space="preserve"> решения данной проблемы было разработано приложени</w:t>
      </w:r>
      <w:r w:rsidR="00C15E35">
        <w:rPr>
          <w:szCs w:val="26"/>
        </w:rPr>
        <w:t>е</w:t>
      </w:r>
      <w:r w:rsidR="00475089">
        <w:rPr>
          <w:szCs w:val="26"/>
        </w:rPr>
        <w:t>, позволяющее автомати</w:t>
      </w:r>
      <w:r w:rsidR="00EA4F3F">
        <w:rPr>
          <w:szCs w:val="26"/>
        </w:rPr>
        <w:t xml:space="preserve">зировать процесс </w:t>
      </w:r>
      <w:r w:rsidR="00C15E35">
        <w:rPr>
          <w:szCs w:val="26"/>
        </w:rPr>
        <w:t>интеграции ячеистых структур</w:t>
      </w:r>
      <w:r w:rsidR="00337236">
        <w:rPr>
          <w:szCs w:val="26"/>
        </w:rPr>
        <w:t xml:space="preserve"> в деталь</w:t>
      </w:r>
      <w:r w:rsidR="00EA4F3F">
        <w:rPr>
          <w:szCs w:val="26"/>
        </w:rPr>
        <w:t xml:space="preserve"> с помощью САПР-системы </w:t>
      </w:r>
      <w:r w:rsidR="00EA4F3F">
        <w:rPr>
          <w:szCs w:val="26"/>
          <w:lang w:val="en-US"/>
        </w:rPr>
        <w:t>SolidWorks</w:t>
      </w:r>
      <w:r w:rsidR="00EA4F3F" w:rsidRPr="00EA4F3F">
        <w:rPr>
          <w:szCs w:val="26"/>
        </w:rPr>
        <w:t>.</w:t>
      </w:r>
    </w:p>
    <w:p w14:paraId="45B8599D" w14:textId="67D59621" w:rsidR="00032183" w:rsidRPr="009B0242" w:rsidRDefault="00032183" w:rsidP="00BE433B">
      <w:pPr>
        <w:rPr>
          <w:szCs w:val="26"/>
        </w:rPr>
      </w:pPr>
      <w:r w:rsidRPr="009B0242">
        <w:rPr>
          <w:szCs w:val="26"/>
        </w:rPr>
        <w:t>Для подготовки</w:t>
      </w:r>
      <w:r w:rsidR="006E7EBE">
        <w:rPr>
          <w:szCs w:val="26"/>
        </w:rPr>
        <w:t xml:space="preserve"> к созданию данного программного решения</w:t>
      </w:r>
      <w:r w:rsidRPr="009B0242">
        <w:rPr>
          <w:szCs w:val="26"/>
        </w:rPr>
        <w:t xml:space="preserve"> был проведён обзор литературы</w:t>
      </w:r>
      <w:r w:rsidR="00E32484">
        <w:rPr>
          <w:szCs w:val="26"/>
        </w:rPr>
        <w:t xml:space="preserve"> </w:t>
      </w:r>
      <w:r w:rsidR="00B90C34">
        <w:rPr>
          <w:szCs w:val="26"/>
        </w:rPr>
        <w:t xml:space="preserve">по методам </w:t>
      </w:r>
      <w:r w:rsidR="00E32484">
        <w:rPr>
          <w:szCs w:val="26"/>
        </w:rPr>
        <w:t xml:space="preserve">топологической оптимизации </w:t>
      </w:r>
      <w:r w:rsidR="00E9587C">
        <w:rPr>
          <w:szCs w:val="26"/>
        </w:rPr>
        <w:t>монолитных деталей из изотропных материалов,</w:t>
      </w:r>
      <w:r w:rsidR="00D31AF6">
        <w:rPr>
          <w:szCs w:val="26"/>
        </w:rPr>
        <w:t xml:space="preserve"> изучены</w:t>
      </w:r>
      <w:r w:rsidRPr="009B0242">
        <w:rPr>
          <w:szCs w:val="26"/>
        </w:rPr>
        <w:t xml:space="preserve"> </w:t>
      </w:r>
      <w:r w:rsidR="00D31AF6">
        <w:rPr>
          <w:szCs w:val="26"/>
        </w:rPr>
        <w:t>методы класт</w:t>
      </w:r>
      <w:r w:rsidR="00B32DEC">
        <w:rPr>
          <w:szCs w:val="26"/>
        </w:rPr>
        <w:t>еризации для определения компактных областей точек конечно-элементной сетки детали</w:t>
      </w:r>
      <w:r w:rsidR="009D37F1">
        <w:rPr>
          <w:szCs w:val="26"/>
        </w:rPr>
        <w:t xml:space="preserve">, </w:t>
      </w:r>
      <w:r w:rsidR="000729C2">
        <w:rPr>
          <w:szCs w:val="26"/>
        </w:rPr>
        <w:t>исследованы различные</w:t>
      </w:r>
      <w:r w:rsidR="009D37F1">
        <w:rPr>
          <w:szCs w:val="26"/>
        </w:rPr>
        <w:t xml:space="preserve"> программны</w:t>
      </w:r>
      <w:r w:rsidR="000729C2">
        <w:rPr>
          <w:szCs w:val="26"/>
        </w:rPr>
        <w:t>е</w:t>
      </w:r>
      <w:r w:rsidR="009D37F1">
        <w:rPr>
          <w:szCs w:val="26"/>
        </w:rPr>
        <w:t xml:space="preserve"> средств</w:t>
      </w:r>
      <w:r w:rsidR="000729C2">
        <w:rPr>
          <w:szCs w:val="26"/>
        </w:rPr>
        <w:t>а</w:t>
      </w:r>
      <w:r w:rsidR="009D37F1">
        <w:rPr>
          <w:szCs w:val="26"/>
        </w:rPr>
        <w:t xml:space="preserve"> автоматизации перепроектирования геометрии детал</w:t>
      </w:r>
      <w:r w:rsidR="008A438E">
        <w:rPr>
          <w:szCs w:val="26"/>
        </w:rPr>
        <w:t>ей</w:t>
      </w:r>
      <w:r w:rsidR="009D37F1">
        <w:rPr>
          <w:szCs w:val="26"/>
        </w:rPr>
        <w:t>.</w:t>
      </w:r>
      <w:r w:rsidR="001B55EA">
        <w:rPr>
          <w:szCs w:val="26"/>
        </w:rPr>
        <w:t xml:space="preserve"> В </w:t>
      </w:r>
      <w:r w:rsidR="00031310">
        <w:rPr>
          <w:szCs w:val="26"/>
        </w:rPr>
        <w:t>качестве такой</w:t>
      </w:r>
      <w:r w:rsidR="00AA49D3">
        <w:rPr>
          <w:szCs w:val="26"/>
        </w:rPr>
        <w:t xml:space="preserve"> программ</w:t>
      </w:r>
      <w:r w:rsidR="00031310">
        <w:rPr>
          <w:szCs w:val="26"/>
        </w:rPr>
        <w:t>ы</w:t>
      </w:r>
      <w:r w:rsidR="00AA49D3">
        <w:rPr>
          <w:szCs w:val="26"/>
        </w:rPr>
        <w:t xml:space="preserve"> был выбран </w:t>
      </w:r>
      <w:proofErr w:type="spellStart"/>
      <w:r w:rsidR="00AA49D3" w:rsidRPr="009B0242">
        <w:rPr>
          <w:szCs w:val="26"/>
        </w:rPr>
        <w:t>SolidWorks</w:t>
      </w:r>
      <w:proofErr w:type="spellEnd"/>
      <w:r w:rsidR="00AA49D3">
        <w:rPr>
          <w:szCs w:val="26"/>
        </w:rPr>
        <w:t>, так как он</w:t>
      </w:r>
      <w:r w:rsidR="00AA49D3" w:rsidRPr="009B0242">
        <w:rPr>
          <w:szCs w:val="26"/>
        </w:rPr>
        <w:t xml:space="preserve"> имеет необходимый набор инструментов</w:t>
      </w:r>
      <w:r w:rsidR="007B18C6">
        <w:rPr>
          <w:szCs w:val="26"/>
        </w:rPr>
        <w:t xml:space="preserve"> для</w:t>
      </w:r>
      <w:r w:rsidR="00AA49D3" w:rsidRPr="009B0242">
        <w:rPr>
          <w:szCs w:val="26"/>
        </w:rPr>
        <w:t xml:space="preserve"> работы с трёхмерным моделирование</w:t>
      </w:r>
      <w:r w:rsidR="009C2954">
        <w:rPr>
          <w:szCs w:val="26"/>
        </w:rPr>
        <w:t>м</w:t>
      </w:r>
      <w:r w:rsidR="00AA49D3">
        <w:rPr>
          <w:szCs w:val="26"/>
        </w:rPr>
        <w:t>,</w:t>
      </w:r>
      <w:r w:rsidR="00AA49D3" w:rsidRPr="009B0242">
        <w:rPr>
          <w:szCs w:val="26"/>
        </w:rPr>
        <w:t xml:space="preserve"> инженерным анализом</w:t>
      </w:r>
      <w:r w:rsidR="00E97B45">
        <w:rPr>
          <w:szCs w:val="26"/>
        </w:rPr>
        <w:t xml:space="preserve"> деталей</w:t>
      </w:r>
      <w:r w:rsidR="00AA49D3">
        <w:rPr>
          <w:szCs w:val="26"/>
        </w:rPr>
        <w:t xml:space="preserve">, а также простую и понятную документацию по </w:t>
      </w:r>
      <w:r w:rsidR="00AA49D3">
        <w:rPr>
          <w:szCs w:val="26"/>
          <w:lang w:val="en-US"/>
        </w:rPr>
        <w:t>API</w:t>
      </w:r>
      <w:r w:rsidR="00AA49D3" w:rsidRPr="00647970">
        <w:rPr>
          <w:szCs w:val="26"/>
        </w:rPr>
        <w:t>.</w:t>
      </w:r>
      <w:r w:rsidR="00BE433B">
        <w:rPr>
          <w:szCs w:val="26"/>
        </w:rPr>
        <w:t xml:space="preserve"> При решении поставленной задачи</w:t>
      </w:r>
      <w:r w:rsidR="007B18C6">
        <w:rPr>
          <w:szCs w:val="26"/>
        </w:rPr>
        <w:t xml:space="preserve"> </w:t>
      </w:r>
      <w:r w:rsidR="003F4F92">
        <w:rPr>
          <w:szCs w:val="26"/>
          <w:lang w:val="en-US"/>
        </w:rPr>
        <w:t>SolidWorks</w:t>
      </w:r>
      <w:r w:rsidR="003F4F92" w:rsidRPr="003F4F92">
        <w:rPr>
          <w:szCs w:val="26"/>
        </w:rPr>
        <w:t xml:space="preserve"> </w:t>
      </w:r>
      <w:r w:rsidR="003F4F92">
        <w:rPr>
          <w:szCs w:val="26"/>
          <w:lang w:val="en-US"/>
        </w:rPr>
        <w:t>API</w:t>
      </w:r>
      <w:r w:rsidR="00BE433B">
        <w:rPr>
          <w:szCs w:val="26"/>
        </w:rPr>
        <w:t xml:space="preserve"> применялся</w:t>
      </w:r>
      <w:r w:rsidR="003F4F92" w:rsidRPr="003F4F92">
        <w:rPr>
          <w:szCs w:val="26"/>
        </w:rPr>
        <w:t xml:space="preserve"> </w:t>
      </w:r>
      <w:r w:rsidR="003F4F92">
        <w:rPr>
          <w:szCs w:val="26"/>
        </w:rPr>
        <w:t>для получения результатов исследований</w:t>
      </w:r>
      <w:r w:rsidR="00F83BC6">
        <w:rPr>
          <w:szCs w:val="26"/>
        </w:rPr>
        <w:t xml:space="preserve"> детали и выполнения вырезов пирамидальных ячеек и ячеек формы параллелепипеда.</w:t>
      </w:r>
      <w:r w:rsidRPr="009B0242">
        <w:rPr>
          <w:szCs w:val="26"/>
        </w:rPr>
        <w:t xml:space="preserve"> </w:t>
      </w:r>
    </w:p>
    <w:p w14:paraId="152D9CD9" w14:textId="1625967A" w:rsidR="00925EE7" w:rsidRPr="00925EE7" w:rsidRDefault="00A950D7" w:rsidP="006C7B4C">
      <w:pPr>
        <w:rPr>
          <w:bCs/>
          <w:szCs w:val="26"/>
        </w:rPr>
      </w:pPr>
      <w:r>
        <w:rPr>
          <w:szCs w:val="26"/>
        </w:rPr>
        <w:t xml:space="preserve">Для выполнения автоматизации </w:t>
      </w:r>
      <w:r w:rsidR="000818FD">
        <w:rPr>
          <w:szCs w:val="26"/>
        </w:rPr>
        <w:t>процесса интегрирования ячеистых структур</w:t>
      </w:r>
      <w:r w:rsidR="002F0B2E">
        <w:rPr>
          <w:szCs w:val="26"/>
        </w:rPr>
        <w:t xml:space="preserve"> в</w:t>
      </w:r>
      <w:r w:rsidR="00173B8B">
        <w:rPr>
          <w:szCs w:val="26"/>
        </w:rPr>
        <w:t xml:space="preserve"> </w:t>
      </w:r>
      <w:r w:rsidR="00FD2CAE">
        <w:rPr>
          <w:szCs w:val="26"/>
        </w:rPr>
        <w:t>геометрию детали</w:t>
      </w:r>
      <w:r w:rsidR="00173B8B">
        <w:rPr>
          <w:szCs w:val="26"/>
        </w:rPr>
        <w:t xml:space="preserve"> был р</w:t>
      </w:r>
      <w:r w:rsidR="00032183">
        <w:rPr>
          <w:szCs w:val="26"/>
        </w:rPr>
        <w:t>еализован циклический</w:t>
      </w:r>
      <w:r w:rsidR="002F0B2E">
        <w:rPr>
          <w:szCs w:val="26"/>
        </w:rPr>
        <w:t xml:space="preserve"> </w:t>
      </w:r>
      <w:r w:rsidR="00032183">
        <w:rPr>
          <w:szCs w:val="26"/>
        </w:rPr>
        <w:t>подход</w:t>
      </w:r>
      <w:r w:rsidR="00173B8B">
        <w:rPr>
          <w:szCs w:val="26"/>
        </w:rPr>
        <w:t>, в котором на ка</w:t>
      </w:r>
      <w:r w:rsidR="003D7BB6">
        <w:rPr>
          <w:szCs w:val="26"/>
        </w:rPr>
        <w:t xml:space="preserve">ждой итерации проводилось </w:t>
      </w:r>
      <w:r w:rsidR="00434A4D">
        <w:rPr>
          <w:szCs w:val="26"/>
        </w:rPr>
        <w:t xml:space="preserve">её </w:t>
      </w:r>
      <w:r w:rsidR="003D7BB6">
        <w:rPr>
          <w:szCs w:val="26"/>
        </w:rPr>
        <w:t>исследование</w:t>
      </w:r>
      <w:r w:rsidR="00434A4D">
        <w:rPr>
          <w:szCs w:val="26"/>
        </w:rPr>
        <w:t xml:space="preserve"> </w:t>
      </w:r>
      <w:r w:rsidR="003D7BB6">
        <w:rPr>
          <w:szCs w:val="26"/>
        </w:rPr>
        <w:t>при помощи инженерного анализа, п</w:t>
      </w:r>
      <w:r w:rsidR="003E3647">
        <w:rPr>
          <w:szCs w:val="26"/>
        </w:rPr>
        <w:t xml:space="preserve">еренос </w:t>
      </w:r>
      <w:r w:rsidR="003D7BB6">
        <w:rPr>
          <w:szCs w:val="26"/>
        </w:rPr>
        <w:t>данных исс</w:t>
      </w:r>
      <w:r w:rsidR="003E3647">
        <w:rPr>
          <w:szCs w:val="26"/>
        </w:rPr>
        <w:t>ледования в созданное приложение</w:t>
      </w:r>
      <w:r w:rsidR="00065B61">
        <w:rPr>
          <w:szCs w:val="26"/>
        </w:rPr>
        <w:t>, фильтрация узлов конечно-элементной сетки детали, кластеризация эт</w:t>
      </w:r>
      <w:r w:rsidR="00DB30A9">
        <w:rPr>
          <w:szCs w:val="26"/>
        </w:rPr>
        <w:t>их узлов одним из разработанных методов</w:t>
      </w:r>
      <w:r w:rsidR="004840E1">
        <w:rPr>
          <w:szCs w:val="26"/>
        </w:rPr>
        <w:t xml:space="preserve"> для получения областей для выреза и вырез в габаритах этих областей ячеистых структур</w:t>
      </w:r>
      <w:r w:rsidR="00032183">
        <w:rPr>
          <w:bCs/>
          <w:szCs w:val="26"/>
        </w:rPr>
        <w:t xml:space="preserve">. </w:t>
      </w:r>
      <w:r w:rsidR="00CD2021">
        <w:rPr>
          <w:bCs/>
          <w:szCs w:val="26"/>
        </w:rPr>
        <w:t xml:space="preserve">В качестве алгоритмов кластеризации узлов </w:t>
      </w:r>
      <w:r w:rsidR="001012A5">
        <w:rPr>
          <w:bCs/>
          <w:szCs w:val="26"/>
        </w:rPr>
        <w:t>конечно-элементной сетки детали использовались алгоритм</w:t>
      </w:r>
      <w:r w:rsidR="00086B54">
        <w:rPr>
          <w:bCs/>
          <w:szCs w:val="26"/>
        </w:rPr>
        <w:t xml:space="preserve"> смежных элементов и алгоритм </w:t>
      </w:r>
      <w:r w:rsidR="00086B54">
        <w:rPr>
          <w:bCs/>
          <w:szCs w:val="26"/>
          <w:lang w:val="en-US"/>
        </w:rPr>
        <w:t>DBSCAN</w:t>
      </w:r>
      <w:r w:rsidR="00086B54" w:rsidRPr="00086B54">
        <w:rPr>
          <w:bCs/>
          <w:szCs w:val="26"/>
        </w:rPr>
        <w:t xml:space="preserve">. </w:t>
      </w:r>
      <w:r w:rsidR="00086B54">
        <w:rPr>
          <w:bCs/>
          <w:szCs w:val="26"/>
        </w:rPr>
        <w:t xml:space="preserve">При тестировании приложения выяснилось, что </w:t>
      </w:r>
      <w:r w:rsidR="003A0A85">
        <w:rPr>
          <w:bCs/>
          <w:szCs w:val="26"/>
        </w:rPr>
        <w:t>последний алгоритм позволяет находить больший объём областей для выреза по сравнению с другим</w:t>
      </w:r>
      <w:r w:rsidR="00925EE7">
        <w:rPr>
          <w:bCs/>
          <w:szCs w:val="26"/>
        </w:rPr>
        <w:t xml:space="preserve">. Для реализации алгоритма </w:t>
      </w:r>
      <w:r w:rsidR="00925EE7">
        <w:rPr>
          <w:bCs/>
          <w:szCs w:val="26"/>
          <w:lang w:val="en-US"/>
        </w:rPr>
        <w:t>DBSCAN</w:t>
      </w:r>
      <w:r w:rsidR="00925EE7" w:rsidRPr="00925EE7">
        <w:rPr>
          <w:bCs/>
          <w:szCs w:val="26"/>
        </w:rPr>
        <w:t xml:space="preserve"> </w:t>
      </w:r>
      <w:r w:rsidR="00925EE7">
        <w:rPr>
          <w:bCs/>
          <w:szCs w:val="26"/>
        </w:rPr>
        <w:t xml:space="preserve">использовался язык программирования </w:t>
      </w:r>
      <w:r w:rsidR="00925EE7">
        <w:rPr>
          <w:bCs/>
          <w:szCs w:val="26"/>
          <w:lang w:val="en-US"/>
        </w:rPr>
        <w:t>Python</w:t>
      </w:r>
      <w:r w:rsidR="00925EE7">
        <w:rPr>
          <w:bCs/>
          <w:szCs w:val="26"/>
        </w:rPr>
        <w:t xml:space="preserve">, для реализации остального функционала приложения использовался язык программирования </w:t>
      </w:r>
      <w:r w:rsidR="00925EE7">
        <w:rPr>
          <w:bCs/>
          <w:szCs w:val="26"/>
          <w:lang w:val="en-US"/>
        </w:rPr>
        <w:t>C</w:t>
      </w:r>
      <w:r w:rsidR="00925EE7" w:rsidRPr="00925EE7">
        <w:rPr>
          <w:bCs/>
          <w:szCs w:val="26"/>
        </w:rPr>
        <w:t>#.</w:t>
      </w:r>
    </w:p>
    <w:p w14:paraId="484CC10B" w14:textId="70349243" w:rsidR="00032183" w:rsidRDefault="003A0A85" w:rsidP="006C7B4C">
      <w:pPr>
        <w:rPr>
          <w:szCs w:val="26"/>
        </w:rPr>
      </w:pPr>
      <w:r>
        <w:rPr>
          <w:bCs/>
          <w:szCs w:val="26"/>
        </w:rPr>
        <w:t xml:space="preserve"> </w:t>
      </w:r>
      <w:r w:rsidR="00032183" w:rsidRPr="00BE523E">
        <w:rPr>
          <w:szCs w:val="26"/>
        </w:rPr>
        <w:t>В результате</w:t>
      </w:r>
      <w:r w:rsidR="00925EE7" w:rsidRPr="00925EE7">
        <w:rPr>
          <w:szCs w:val="26"/>
        </w:rPr>
        <w:t xml:space="preserve"> </w:t>
      </w:r>
      <w:r w:rsidR="00925EE7">
        <w:rPr>
          <w:szCs w:val="26"/>
        </w:rPr>
        <w:t xml:space="preserve">выполнения </w:t>
      </w:r>
      <w:r w:rsidR="006D3C05">
        <w:rPr>
          <w:szCs w:val="26"/>
        </w:rPr>
        <w:t>задания по дипломному проекту было создано приложение, код которого включает в себя несколько языков программирования</w:t>
      </w:r>
      <w:r w:rsidR="00075016">
        <w:rPr>
          <w:szCs w:val="26"/>
        </w:rPr>
        <w:t>,</w:t>
      </w:r>
      <w:r w:rsidR="00097466">
        <w:rPr>
          <w:szCs w:val="26"/>
        </w:rPr>
        <w:t xml:space="preserve"> </w:t>
      </w:r>
      <w:r w:rsidR="00075016">
        <w:rPr>
          <w:szCs w:val="26"/>
        </w:rPr>
        <w:t>клиент-серверную архитектуру и дружелюбный интерфейс</w:t>
      </w:r>
      <w:r w:rsidR="00097466">
        <w:rPr>
          <w:szCs w:val="26"/>
        </w:rPr>
        <w:t xml:space="preserve"> клиентской части приложения</w:t>
      </w:r>
      <w:r w:rsidR="009D0F94">
        <w:rPr>
          <w:szCs w:val="26"/>
        </w:rPr>
        <w:t xml:space="preserve">. </w:t>
      </w:r>
      <w:r w:rsidR="006C234C">
        <w:rPr>
          <w:szCs w:val="26"/>
        </w:rPr>
        <w:t xml:space="preserve">Созданная программа </w:t>
      </w:r>
      <w:r w:rsidR="00A450CC">
        <w:rPr>
          <w:szCs w:val="26"/>
        </w:rPr>
        <w:t xml:space="preserve">позволяет не только проводить инженерный анализ детали и вырез ячеистых структур, но и сохранить результаты исследований для дальнейшего </w:t>
      </w:r>
      <w:r w:rsidR="00CC725D">
        <w:rPr>
          <w:szCs w:val="26"/>
        </w:rPr>
        <w:t xml:space="preserve">поиска решений задачи автоматизации </w:t>
      </w:r>
      <w:r w:rsidR="00EE3604">
        <w:rPr>
          <w:szCs w:val="26"/>
        </w:rPr>
        <w:t>перепроектирования монолитных деталей с целью</w:t>
      </w:r>
      <w:r w:rsidR="00032183" w:rsidRPr="00BE523E">
        <w:rPr>
          <w:szCs w:val="26"/>
        </w:rPr>
        <w:t xml:space="preserve"> оптимизации </w:t>
      </w:r>
      <w:r w:rsidR="006C234C">
        <w:rPr>
          <w:szCs w:val="26"/>
        </w:rPr>
        <w:t>их массы</w:t>
      </w:r>
      <w:r w:rsidR="00032183" w:rsidRPr="00BE523E">
        <w:rPr>
          <w:szCs w:val="26"/>
        </w:rPr>
        <w:t>.</w:t>
      </w:r>
    </w:p>
    <w:p w14:paraId="43969C9C" w14:textId="62D5C896" w:rsidR="00A74927" w:rsidRDefault="008A092B" w:rsidP="009B0242">
      <w:pPr>
        <w:spacing w:after="160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t xml:space="preserve"> </w:t>
      </w:r>
    </w:p>
    <w:p w14:paraId="0402EFCE" w14:textId="1C6C6C3C" w:rsidR="00DF43D2" w:rsidRDefault="00DF43D2" w:rsidP="00C90303">
      <w:pPr>
        <w:pStyle w:val="10"/>
        <w:numPr>
          <w:ilvl w:val="0"/>
          <w:numId w:val="0"/>
        </w:numPr>
        <w:jc w:val="center"/>
      </w:pPr>
      <w:bookmarkStart w:id="79" w:name="_Toc136257100"/>
      <w:r w:rsidRPr="00DF43D2">
        <w:lastRenderedPageBreak/>
        <w:t>СПИСОК ИСПОЛЬЗОВАНН</w:t>
      </w:r>
      <w:r w:rsidR="002A751E">
        <w:t>ОЙ</w:t>
      </w:r>
      <w:r w:rsidRPr="00DF43D2">
        <w:t xml:space="preserve"> </w:t>
      </w:r>
      <w:bookmarkEnd w:id="79"/>
      <w:r w:rsidR="002A751E">
        <w:t>ЛИТЕРАТУРЫ</w:t>
      </w:r>
    </w:p>
    <w:p w14:paraId="7FB67139" w14:textId="77777777" w:rsidR="00D3080D" w:rsidRPr="00D3080D" w:rsidRDefault="00D3080D" w:rsidP="00043522">
      <w:pPr>
        <w:jc w:val="center"/>
      </w:pPr>
    </w:p>
    <w:p w14:paraId="0D58F954" w14:textId="5432F433" w:rsidR="007322DC" w:rsidRPr="00AF6B76" w:rsidRDefault="00E15DDA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bookmarkStart w:id="80" w:name="Инженерныйанализ"/>
      <w:proofErr w:type="spellStart"/>
      <w:r w:rsidRPr="00E15DDA">
        <w:rPr>
          <w:rFonts w:ascii="Times New Roman" w:hAnsi="Times New Roman" w:cs="Times New Roman"/>
          <w:sz w:val="26"/>
          <w:szCs w:val="26"/>
        </w:rPr>
        <w:t>Moodle</w:t>
      </w:r>
      <w:proofErr w:type="spellEnd"/>
      <w:r w:rsidRPr="00E15DDA">
        <w:rPr>
          <w:rFonts w:ascii="Times New Roman" w:hAnsi="Times New Roman" w:cs="Times New Roman"/>
          <w:sz w:val="26"/>
          <w:szCs w:val="26"/>
        </w:rPr>
        <w:t xml:space="preserve"> </w:t>
      </w:r>
      <w:bookmarkEnd w:id="80"/>
      <w:proofErr w:type="spellStart"/>
      <w:r w:rsidRPr="00E15DDA">
        <w:rPr>
          <w:rFonts w:ascii="Times New Roman" w:hAnsi="Times New Roman" w:cs="Times New Roman"/>
          <w:sz w:val="26"/>
          <w:szCs w:val="26"/>
        </w:rPr>
        <w:t>Official</w:t>
      </w:r>
      <w:proofErr w:type="spellEnd"/>
      <w:r w:rsidRPr="00E15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5DDA">
        <w:rPr>
          <w:rFonts w:ascii="Times New Roman" w:hAnsi="Times New Roman" w:cs="Times New Roman"/>
          <w:sz w:val="26"/>
          <w:szCs w:val="26"/>
        </w:rPr>
        <w:t>Website</w:t>
      </w:r>
      <w:proofErr w:type="spellEnd"/>
      <w:r w:rsidRPr="00E15DDA">
        <w:rPr>
          <w:rFonts w:ascii="Times New Roman" w:hAnsi="Times New Roman" w:cs="Times New Roman"/>
          <w:sz w:val="26"/>
          <w:szCs w:val="26"/>
        </w:rPr>
        <w:t xml:space="preserve"> </w:t>
      </w:r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FA1EA4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E15DDA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https://moodle.com/</w:t>
      </w:r>
      <w:r w:rsidR="00502F16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961D64C" w14:textId="144C5496" w:rsidR="007322DC" w:rsidRPr="00AF6B76" w:rsidRDefault="00744F95" w:rsidP="00295B7A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bookmarkStart w:id="81" w:name="CAE"/>
      <w:r w:rsidRPr="00744F95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Система электронного обучения и тестирования </w:t>
      </w:r>
      <w:proofErr w:type="spellStart"/>
      <w:r w:rsidRPr="00744F95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Moodle</w:t>
      </w:r>
      <w:proofErr w:type="spellEnd"/>
      <w:r w:rsidRPr="00744F95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: обзор возможностей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End w:id="81"/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</w:t>
      </w:r>
      <w:r w:rsidRPr="00CC02F3">
        <w:rPr>
          <w:rFonts w:ascii="Times New Roman" w:hAnsi="Times New Roman" w:cs="Times New Roman"/>
          <w:sz w:val="26"/>
          <w:szCs w:val="26"/>
        </w:rPr>
        <w:t>:</w:t>
      </w:r>
      <w:r w:rsidR="00502F16" w:rsidRPr="00AF6B76">
        <w:rPr>
          <w:sz w:val="26"/>
          <w:szCs w:val="26"/>
        </w:rPr>
        <w:t xml:space="preserve"> </w:t>
      </w:r>
      <w:r w:rsidRPr="00744F95">
        <w:rPr>
          <w:rFonts w:ascii="Times New Roman" w:hAnsi="Times New Roman" w:cs="Times New Roman"/>
          <w:sz w:val="26"/>
          <w:szCs w:val="26"/>
        </w:rPr>
        <w:t>https://www.ispring.ru/elearning-insights/moodle</w:t>
      </w:r>
      <w:r w:rsidR="00FA1EA4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57B49E5" w14:textId="631E4C2C" w:rsidR="005355E2" w:rsidRPr="00AF6B76" w:rsidRDefault="005355E2" w:rsidP="005355E2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r w:rsidRPr="005355E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Система дистанционного обучения </w:t>
      </w:r>
      <w:proofErr w:type="spellStart"/>
      <w:r w:rsidRPr="005355E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Moodle</w:t>
      </w:r>
      <w:proofErr w:type="spellEnd"/>
      <w:r w:rsidRPr="005355E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: преимущества и недостатки </w:t>
      </w:r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5355E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https://e-queo.com/blog/expertnie-stati/sistema-distantsionnogo-obucheniya-moodl/</w:t>
      </w:r>
      <w:r w:rsidR="00502F16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6EE1B0C" w14:textId="092A5B0D" w:rsidR="007E4A3A" w:rsidRPr="00AF6B76" w:rsidRDefault="00265A62" w:rsidP="007E4A3A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bookmarkStart w:id="82" w:name="Типыконечных"/>
      <w:r w:rsidRPr="00265A62">
        <w:rPr>
          <w:rFonts w:ascii="Times New Roman" w:hAnsi="Times New Roman" w:cs="Times New Roman"/>
          <w:sz w:val="26"/>
          <w:szCs w:val="26"/>
        </w:rPr>
        <w:t>1</w:t>
      </w:r>
      <w:proofErr w:type="gramStart"/>
      <w:r w:rsidRPr="00265A62">
        <w:rPr>
          <w:rFonts w:ascii="Times New Roman" w:hAnsi="Times New Roman" w:cs="Times New Roman"/>
          <w:sz w:val="26"/>
          <w:szCs w:val="26"/>
        </w:rPr>
        <w:t>С:Университет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- </w:t>
      </w:r>
      <w:r w:rsidRPr="00265A62">
        <w:rPr>
          <w:rFonts w:ascii="Times New Roman" w:hAnsi="Times New Roman" w:cs="Times New Roman"/>
          <w:sz w:val="26"/>
          <w:szCs w:val="26"/>
        </w:rPr>
        <w:t>О решении</w:t>
      </w:r>
      <w:r w:rsidR="007E4A3A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:</w:t>
      </w:r>
      <w:r w:rsidR="007E4A3A" w:rsidRPr="005355E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7E4A3A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E4A3A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E4A3A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E4A3A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265A62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https://solutions.1c.ru/catalog/university</w:t>
      </w:r>
      <w:r w:rsidR="007E4A3A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7E4A3A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7E4A3A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7E4A3A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="007E4A3A"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="007E4A3A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="007E4A3A"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="007E4A3A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0EE7E3A6" w14:textId="7234E147" w:rsidR="00A55DA9" w:rsidRPr="00AF6B76" w:rsidRDefault="00A55DA9" w:rsidP="00A55DA9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83" w:name="Сравнениесистем"/>
      <w:bookmarkStart w:id="84" w:name="_Hlk105187396"/>
      <w:bookmarkEnd w:id="82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>1</w:t>
      </w:r>
      <w:proofErr w:type="gramStart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>С:Университет</w:t>
      </w:r>
      <w:proofErr w:type="gramEnd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ПРОФ: выпуск редакции 2.0 на платформе "1</w:t>
      </w:r>
      <w:proofErr w:type="gramStart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>С:Предприятие</w:t>
      </w:r>
      <w:proofErr w:type="gramEnd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8.3"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A55DA9">
        <w:rPr>
          <w:rFonts w:ascii="Times New Roman" w:hAnsi="Times New Roman" w:cs="Times New Roman"/>
          <w:sz w:val="26"/>
          <w:szCs w:val="26"/>
        </w:rPr>
        <w:t>https://1c.kz/news/detail/89666/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0A775E8F" w14:textId="137819BD" w:rsidR="002A1403" w:rsidRPr="00AF6B76" w:rsidRDefault="002A1403" w:rsidP="002A1403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2A1403">
        <w:rPr>
          <w:rFonts w:ascii="Times New Roman" w:eastAsia="Calibri" w:hAnsi="Times New Roman" w:cs="Times New Roman"/>
          <w:color w:val="000000"/>
          <w:sz w:val="26"/>
          <w:szCs w:val="26"/>
        </w:rPr>
        <w:t>2024 Developer Survey</w:t>
      </w:r>
      <w:r w:rsidR="00906604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- </w:t>
      </w:r>
      <w:proofErr w:type="spellStart"/>
      <w:r w:rsidR="00906604" w:rsidRPr="00906604">
        <w:rPr>
          <w:rFonts w:ascii="Times New Roman" w:eastAsia="Calibri" w:hAnsi="Times New Roman" w:cs="Times New Roman"/>
          <w:color w:val="000000"/>
          <w:sz w:val="26"/>
          <w:szCs w:val="26"/>
        </w:rPr>
        <w:t>Most</w:t>
      </w:r>
      <w:proofErr w:type="spellEnd"/>
      <w:r w:rsidR="00906604" w:rsidRPr="00906604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06604" w:rsidRPr="00906604">
        <w:rPr>
          <w:rFonts w:ascii="Times New Roman" w:eastAsia="Calibri" w:hAnsi="Times New Roman" w:cs="Times New Roman"/>
          <w:color w:val="000000"/>
          <w:sz w:val="26"/>
          <w:szCs w:val="26"/>
        </w:rPr>
        <w:t>popular</w:t>
      </w:r>
      <w:proofErr w:type="spellEnd"/>
      <w:r w:rsidR="00906604" w:rsidRPr="00906604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06604" w:rsidRPr="00906604">
        <w:rPr>
          <w:rFonts w:ascii="Times New Roman" w:eastAsia="Calibri" w:hAnsi="Times New Roman" w:cs="Times New Roman"/>
          <w:color w:val="000000"/>
          <w:sz w:val="26"/>
          <w:szCs w:val="26"/>
        </w:rPr>
        <w:t>technologies</w:t>
      </w:r>
      <w:proofErr w:type="spellEnd"/>
      <w:r w:rsidRPr="00A55DA9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2A1403">
        <w:rPr>
          <w:rFonts w:ascii="Times New Roman" w:hAnsi="Times New Roman" w:cs="Times New Roman"/>
          <w:sz w:val="26"/>
          <w:szCs w:val="26"/>
        </w:rPr>
        <w:t>https://survey.stackoverflow.co/2024/technology#most-popular-technologies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DFF1FF9" w14:textId="558C83C9" w:rsidR="00B15D21" w:rsidRPr="00AF6B76" w:rsidRDefault="008A092B" w:rsidP="00B15D21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Википедия - </w:t>
      </w:r>
      <w:r w:rsidRPr="008A092B">
        <w:rPr>
          <w:rFonts w:ascii="Times New Roman" w:hAnsi="Times New Roman" w:cs="Times New Roman"/>
          <w:sz w:val="26"/>
          <w:szCs w:val="26"/>
        </w:rPr>
        <w:t>Visual Studio Code</w:t>
      </w:r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B15D21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B15D21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15D21" w:rsidRPr="00AF6B76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8A092B">
        <w:rPr>
          <w:rFonts w:ascii="Times New Roman" w:hAnsi="Times New Roman" w:cs="Times New Roman"/>
          <w:sz w:val="26"/>
          <w:szCs w:val="26"/>
        </w:rPr>
        <w:t>https://ru.wikipedia.org/wiki/Visual_Studio_Code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="00906604"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="0090660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="00906604"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="0090660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6840B54" w14:textId="40A72AD7" w:rsidR="00B15D21" w:rsidRPr="00AF6B76" w:rsidRDefault="009E6A66" w:rsidP="00CD58B3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9E6A66">
        <w:rPr>
          <w:rFonts w:ascii="Times New Roman" w:hAnsi="Times New Roman" w:cs="Times New Roman"/>
          <w:sz w:val="26"/>
          <w:szCs w:val="26"/>
        </w:rPr>
        <w:t xml:space="preserve">Node.js — </w:t>
      </w:r>
      <w:proofErr w:type="spellStart"/>
      <w:r w:rsidRPr="009E6A66">
        <w:rPr>
          <w:rFonts w:ascii="Times New Roman" w:hAnsi="Times New Roman" w:cs="Times New Roman"/>
          <w:sz w:val="26"/>
          <w:szCs w:val="26"/>
        </w:rPr>
        <w:t>Run</w:t>
      </w:r>
      <w:proofErr w:type="spellEnd"/>
      <w:r w:rsidRPr="009E6A66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9E6A66">
        <w:rPr>
          <w:rFonts w:ascii="Times New Roman" w:hAnsi="Times New Roman" w:cs="Times New Roman"/>
          <w:sz w:val="26"/>
          <w:szCs w:val="26"/>
        </w:rPr>
        <w:t>Everywhere</w:t>
      </w:r>
      <w:proofErr w:type="spellEnd"/>
      <w:r w:rsidRPr="009E6A66">
        <w:rPr>
          <w:rFonts w:ascii="Times New Roman" w:hAnsi="Times New Roman" w:cs="Times New Roman"/>
          <w:sz w:val="26"/>
          <w:szCs w:val="26"/>
        </w:rPr>
        <w:t xml:space="preserve"> </w:t>
      </w:r>
      <w:r w:rsidR="00CD58B3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CD58B3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CD58B3" w:rsidRPr="00AF6B76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9E6A66">
        <w:rPr>
          <w:rFonts w:ascii="Times New Roman" w:hAnsi="Times New Roman" w:cs="Times New Roman"/>
          <w:sz w:val="26"/>
          <w:szCs w:val="26"/>
        </w:rPr>
        <w:t xml:space="preserve">https://nodejs.org/en </w:t>
      </w:r>
      <w:r w:rsidR="00CD58B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CD58B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CD58B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07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.05.202</w:t>
      </w:r>
      <w:r w:rsidRPr="00E15DDA">
        <w:rPr>
          <w:rFonts w:ascii="Times New Roman" w:eastAsia="Calibri" w:hAnsi="Times New Roman" w:cs="Times New Roman"/>
          <w:color w:val="000000"/>
          <w:sz w:val="26"/>
          <w:szCs w:val="26"/>
        </w:rPr>
        <w:t>5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bookmarkEnd w:id="83"/>
    <w:p w14:paraId="5A3A0FF4" w14:textId="7DDB1BCA" w:rsidR="009E6A66" w:rsidRPr="009E6A66" w:rsidRDefault="009E6A66" w:rsidP="009E6A66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PostgreSQL: The World's Most Advanced </w:t>
      </w:r>
      <w:proofErr w:type="gramStart"/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Open Source</w:t>
      </w:r>
      <w:proofErr w:type="gramEnd"/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 Relational Database</w:t>
      </w:r>
      <w:r w:rsidR="00F657B3"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 [</w:t>
      </w:r>
      <w:r w:rsidR="00F657B3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>Электронный</w:t>
      </w:r>
      <w:r w:rsidR="00F657B3"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 </w:t>
      </w:r>
      <w:r w:rsidR="00F657B3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>ресурс</w:t>
      </w:r>
      <w:r w:rsidR="00F657B3"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] </w:t>
      </w:r>
      <w:r w:rsidRPr="009E6A66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r w:rsidRPr="00AF6B76">
        <w:rPr>
          <w:rFonts w:ascii="Times New Roman" w:hAnsi="Times New Roman" w:cs="Times New Roman"/>
          <w:sz w:val="26"/>
          <w:szCs w:val="26"/>
        </w:rPr>
        <w:t>Режим</w:t>
      </w:r>
      <w:r w:rsidRPr="009E6A6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>доступа</w:t>
      </w:r>
      <w:r w:rsidRPr="009E6A66">
        <w:rPr>
          <w:rFonts w:ascii="Times New Roman" w:hAnsi="Times New Roman" w:cs="Times New Roman"/>
          <w:sz w:val="26"/>
          <w:szCs w:val="26"/>
          <w:lang w:val="en-US"/>
        </w:rPr>
        <w:t xml:space="preserve">: https://www.postgresql.org/about/ </w:t>
      </w: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.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с</w:t>
      </w: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экрана</w:t>
      </w: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.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</w:t>
      </w: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 xml:space="preserve">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доступа</w:t>
      </w:r>
      <w:r w:rsidRPr="009E6A6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: 07.05.2025.</w:t>
      </w:r>
    </w:p>
    <w:p w14:paraId="791F11D2" w14:textId="42672102" w:rsidR="007322DC" w:rsidRPr="009E6A66" w:rsidRDefault="0023635D" w:rsidP="00E326F7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</w:rPr>
        <w:t xml:space="preserve">Википедия - </w:t>
      </w:r>
      <w:r w:rsidRPr="0023635D">
        <w:rPr>
          <w:rFonts w:ascii="Times New Roman" w:hAnsi="Times New Roman" w:cs="Times New Roman"/>
          <w:sz w:val="26"/>
          <w:szCs w:val="26"/>
        </w:rPr>
        <w:t>Клиент — сервер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322DC" w:rsidRPr="009E6A6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9E6A6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9E6A6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9E6A6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https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://</w:t>
      </w:r>
      <w:proofErr w:type="spellStart"/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ru</w:t>
      </w:r>
      <w:proofErr w:type="spellEnd"/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.</w:t>
      </w:r>
      <w:proofErr w:type="spellStart"/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wikipedia</w:t>
      </w:r>
      <w:proofErr w:type="spellEnd"/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.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org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/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wiki</w:t>
      </w:r>
      <w:r w:rsidRPr="0023635D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/Клиент_—_сервер </w:t>
      </w:r>
      <w:r w:rsidR="00FA1EA4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9E6A6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23635D">
        <w:rPr>
          <w:rFonts w:ascii="Times New Roman" w:eastAsia="Calibri" w:hAnsi="Times New Roman" w:cs="Times New Roman"/>
          <w:color w:val="000000"/>
          <w:sz w:val="26"/>
          <w:szCs w:val="26"/>
        </w:rPr>
        <w:t>07.05.2025.</w:t>
      </w:r>
    </w:p>
    <w:p w14:paraId="37FB960F" w14:textId="0B654BA2" w:rsidR="007322DC" w:rsidRPr="00AF6B76" w:rsidRDefault="00FB454B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Википедия - </w:t>
      </w:r>
      <w:r w:rsidRPr="00FB454B">
        <w:rPr>
          <w:rFonts w:ascii="Times New Roman" w:hAnsi="Times New Roman" w:cs="Times New Roman"/>
          <w:sz w:val="26"/>
          <w:szCs w:val="26"/>
        </w:rPr>
        <w:t xml:space="preserve">HTTPS </w:t>
      </w:r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https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://</w:t>
      </w:r>
      <w:proofErr w:type="spellStart"/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ru</w:t>
      </w:r>
      <w:proofErr w:type="spellEnd"/>
      <w:r w:rsidRPr="00FB454B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wikipedia</w:t>
      </w:r>
      <w:proofErr w:type="spellEnd"/>
      <w:r w:rsidRPr="00FB454B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org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wiki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HTTPS</w:t>
      </w:r>
      <w:r w:rsidR="00B15D21" w:rsidRPr="00AF6B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23635D">
        <w:rPr>
          <w:rFonts w:ascii="Times New Roman" w:eastAsia="Calibri" w:hAnsi="Times New Roman" w:cs="Times New Roman"/>
          <w:color w:val="000000"/>
          <w:sz w:val="26"/>
          <w:szCs w:val="26"/>
        </w:rPr>
        <w:t>07.05.2025.</w:t>
      </w:r>
    </w:p>
    <w:p w14:paraId="65C6C9C8" w14:textId="50DA9544" w:rsidR="00AF6B76" w:rsidRPr="00AF6B76" w:rsidRDefault="00FB454B" w:rsidP="00AF6B76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Хабр</w:t>
      </w:r>
      <w:proofErr w:type="spellEnd"/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- </w:t>
      </w:r>
      <w:r w:rsidRPr="00FB454B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Введение в REST API — </w:t>
      </w:r>
      <w:proofErr w:type="spellStart"/>
      <w:r w:rsidRPr="00FB454B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RESTful</w:t>
      </w:r>
      <w:proofErr w:type="spellEnd"/>
      <w:r w:rsidRPr="00FB454B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веб-сервисы </w:t>
      </w:r>
      <w:r w:rsidR="00AF6B76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AF6B76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AF6B76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AF6B76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FB454B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https://habr.com/ru/articles/483202/ </w:t>
      </w:r>
      <w:r w:rsidR="00AF6B76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AF6B76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AF6B76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Pr="0023635D">
        <w:rPr>
          <w:rFonts w:ascii="Times New Roman" w:eastAsia="Calibri" w:hAnsi="Times New Roman" w:cs="Times New Roman"/>
          <w:color w:val="000000"/>
          <w:sz w:val="26"/>
          <w:szCs w:val="26"/>
        </w:rPr>
        <w:t>07.05.2025.</w:t>
      </w:r>
    </w:p>
    <w:p w14:paraId="45F32D33" w14:textId="65DA65B4" w:rsidR="007322DC" w:rsidRPr="005869CD" w:rsidRDefault="00610E48" w:rsidP="005869CD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Википедия - </w:t>
      </w:r>
      <w:r w:rsidRPr="00610E48">
        <w:rPr>
          <w:rFonts w:ascii="Times New Roman" w:hAnsi="Times New Roman" w:cs="Times New Roman"/>
          <w:sz w:val="26"/>
          <w:szCs w:val="26"/>
        </w:rPr>
        <w:t>Диаграмма прецедентов</w:t>
      </w:r>
      <w:r w:rsidRPr="00610E48">
        <w:rPr>
          <w:rFonts w:ascii="Times New Roman" w:hAnsi="Times New Roman" w:cs="Times New Roman"/>
          <w:sz w:val="26"/>
          <w:szCs w:val="26"/>
        </w:rPr>
        <w:t xml:space="preserve"> </w:t>
      </w:r>
      <w:r w:rsidR="007322DC" w:rsidRPr="005869CD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5869C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5869CD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https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://</w:t>
      </w:r>
      <w:proofErr w:type="spellStart"/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ru</w:t>
      </w:r>
      <w:proofErr w:type="spellEnd"/>
      <w:r w:rsidRPr="00FB454B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wikipedia</w:t>
      </w:r>
      <w:proofErr w:type="spellEnd"/>
      <w:r w:rsidRPr="00FB454B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org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FB454B">
        <w:rPr>
          <w:rFonts w:ascii="Times New Roman" w:eastAsia="Times New Roman" w:hAnsi="Times New Roman" w:cs="Times New Roman"/>
          <w:sz w:val="26"/>
          <w:szCs w:val="26"/>
          <w:lang w:val="en-US"/>
        </w:rPr>
        <w:t>wiki</w:t>
      </w:r>
      <w:r w:rsidRPr="00FB454B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610E48">
        <w:rPr>
          <w:rFonts w:ascii="Times New Roman" w:eastAsia="Times New Roman" w:hAnsi="Times New Roman" w:cs="Times New Roman"/>
          <w:sz w:val="26"/>
          <w:szCs w:val="26"/>
        </w:rPr>
        <w:t>Диаграмма_прецедентов</w:t>
      </w:r>
      <w:proofErr w:type="spellEnd"/>
      <w:r w:rsidR="00FA1EA4" w:rsidRPr="005869C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: </w:t>
      </w:r>
      <w:r w:rsidRPr="0023635D">
        <w:rPr>
          <w:rFonts w:ascii="Times New Roman" w:eastAsia="Calibri" w:hAnsi="Times New Roman" w:cs="Times New Roman"/>
          <w:color w:val="000000"/>
          <w:sz w:val="26"/>
          <w:szCs w:val="26"/>
        </w:rPr>
        <w:t>07.05.2025.</w:t>
      </w:r>
    </w:p>
    <w:p w14:paraId="194A5F8A" w14:textId="2F2ABC25" w:rsidR="00C94B52" w:rsidRPr="005869CD" w:rsidRDefault="00C94B52" w:rsidP="00C94B52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85" w:name="_Hlk105173676"/>
      <w:r>
        <w:rPr>
          <w:rFonts w:ascii="Times New Roman" w:hAnsi="Times New Roman" w:cs="Times New Roman"/>
          <w:sz w:val="26"/>
          <w:szCs w:val="26"/>
        </w:rPr>
        <w:t xml:space="preserve">Википедия - </w:t>
      </w:r>
      <w:r w:rsidRPr="00C94B52">
        <w:rPr>
          <w:rFonts w:ascii="Times New Roman" w:hAnsi="Times New Roman" w:cs="Times New Roman"/>
          <w:sz w:val="26"/>
          <w:szCs w:val="26"/>
        </w:rPr>
        <w:t>SMTP</w:t>
      </w:r>
      <w:r w:rsidRPr="00610E48">
        <w:rPr>
          <w:rFonts w:ascii="Times New Roman" w:hAnsi="Times New Roman" w:cs="Times New Roman"/>
          <w:sz w:val="26"/>
          <w:szCs w:val="26"/>
        </w:rPr>
        <w:t xml:space="preserve"> </w:t>
      </w:r>
      <w:r w:rsidRPr="005869CD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5869C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869CD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https</w:t>
      </w:r>
      <w:r w:rsidRPr="00C94B52">
        <w:rPr>
          <w:rFonts w:ascii="Times New Roman" w:eastAsia="Times New Roman" w:hAnsi="Times New Roman" w:cs="Times New Roman"/>
          <w:sz w:val="26"/>
          <w:szCs w:val="26"/>
        </w:rPr>
        <w:t>://</w:t>
      </w:r>
      <w:proofErr w:type="spellStart"/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ru</w:t>
      </w:r>
      <w:proofErr w:type="spellEnd"/>
      <w:r w:rsidRPr="00C94B52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wikipedia</w:t>
      </w:r>
      <w:proofErr w:type="spellEnd"/>
      <w:r w:rsidRPr="00C94B52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org</w:t>
      </w:r>
      <w:r w:rsidRPr="00C94B52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wiki</w:t>
      </w:r>
      <w:r w:rsidRPr="00C94B52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C94B52">
        <w:rPr>
          <w:rFonts w:ascii="Times New Roman" w:eastAsia="Times New Roman" w:hAnsi="Times New Roman" w:cs="Times New Roman"/>
          <w:sz w:val="26"/>
          <w:szCs w:val="26"/>
          <w:lang w:val="en-US"/>
        </w:rPr>
        <w:t>SMTP</w:t>
      </w:r>
      <w:r w:rsidRPr="00C94B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Дата доступа: </w:t>
      </w:r>
      <w:r w:rsidRPr="0023635D">
        <w:rPr>
          <w:rFonts w:ascii="Times New Roman" w:eastAsia="Calibri" w:hAnsi="Times New Roman" w:cs="Times New Roman"/>
          <w:color w:val="000000"/>
          <w:sz w:val="26"/>
          <w:szCs w:val="26"/>
        </w:rPr>
        <w:t>07.05.2025.</w:t>
      </w:r>
    </w:p>
    <w:p w14:paraId="4C2BE2A6" w14:textId="5BA5EC1F" w:rsidR="0074789F" w:rsidRPr="0074789F" w:rsidRDefault="0074789F" w:rsidP="0074789F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Среднее нормативное количество </w:t>
      </w:r>
      <w:bookmarkStart w:id="86" w:name="рабочихчасов"/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рабочих часов</w:t>
      </w:r>
      <w:bookmarkEnd w:id="86"/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месяце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 xml:space="preserve">– Режим доступа: http://mintrud.gov.by/system/extensions/spaw/uploads/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flash_files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/ Peoizvodstvenny-kalendar-2021.pdf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</w:t>
      </w:r>
      <w:r w:rsidRPr="00C94B52"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bookmarkEnd w:id="85"/>
    </w:p>
    <w:p w14:paraId="3CD7B34C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87" w:name="Вершина"/>
      <w:r w:rsidRPr="00AF6B76">
        <w:rPr>
          <w:rFonts w:ascii="Times New Roman" w:hAnsi="Times New Roman" w:cs="Times New Roman"/>
          <w:sz w:val="26"/>
          <w:szCs w:val="26"/>
        </w:rPr>
        <w:t>Вершина</w:t>
      </w:r>
      <w:bookmarkEnd w:id="87"/>
      <w:r w:rsidRPr="00AF6B76">
        <w:rPr>
          <w:rFonts w:ascii="Times New Roman" w:hAnsi="Times New Roman" w:cs="Times New Roman"/>
          <w:sz w:val="26"/>
          <w:szCs w:val="26"/>
        </w:rPr>
        <w:t xml:space="preserve"> Г.А. Охрана труда: учебник / Г.А. Вершина, А. М. Лазаренков. – Минск: ИВЦ Минфина, 2020. – 564 с.</w:t>
      </w:r>
    </w:p>
    <w:p w14:paraId="3A0634A4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88" w:name="Лазаренков"/>
      <w:r w:rsidRPr="00AF6B76">
        <w:rPr>
          <w:rFonts w:ascii="Times New Roman" w:hAnsi="Times New Roman" w:cs="Times New Roman"/>
          <w:sz w:val="26"/>
          <w:szCs w:val="26"/>
        </w:rPr>
        <w:t>Лазаренков</w:t>
      </w:r>
      <w:bookmarkEnd w:id="88"/>
      <w:r w:rsidRPr="00AF6B76">
        <w:rPr>
          <w:rFonts w:ascii="Times New Roman" w:hAnsi="Times New Roman" w:cs="Times New Roman"/>
          <w:sz w:val="26"/>
          <w:szCs w:val="26"/>
        </w:rPr>
        <w:t xml:space="preserve"> А.М. Охрана труда. Учебно-практическое пособие по расчетам в охране труда: электронное пособие / А.М. Лазаренков, Т.П. Кот, Е.В.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Мордик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, Л.П.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Филянович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. – Минск: Регистр. номер БНТУ/МТФ 35-42.2018. Зарегистрировано 04.05.2018. – 11,7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усл.эл.л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>.</w:t>
      </w:r>
    </w:p>
    <w:p w14:paraId="1B1E4834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hAnsi="Times New Roman" w:cs="Times New Roman"/>
          <w:sz w:val="26"/>
          <w:szCs w:val="26"/>
        </w:rPr>
        <w:t xml:space="preserve">Лазаренков А.М., </w:t>
      </w:r>
      <w:bookmarkStart w:id="89" w:name="Фасевич"/>
      <w:proofErr w:type="spellStart"/>
      <w:r w:rsidRPr="00AF6B76">
        <w:rPr>
          <w:rFonts w:ascii="Times New Roman" w:hAnsi="Times New Roman" w:cs="Times New Roman"/>
          <w:sz w:val="26"/>
          <w:szCs w:val="26"/>
        </w:rPr>
        <w:t>Фасевич</w:t>
      </w:r>
      <w:bookmarkEnd w:id="89"/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 Ю.Н. / Электронное издание: Пожарная безопасность. Учебное пособие по дисциплине «Охрана труда». – Минск: Регистрационный номер БНТУ/МТФ 35-16.2019. Зарегистрировано 06.03.2019. – 14,5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усл.эл.л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>.</w:t>
      </w:r>
    </w:p>
    <w:bookmarkEnd w:id="84"/>
    <w:p w14:paraId="1A4757DC" w14:textId="77777777" w:rsidR="00660DC3" w:rsidRPr="00660DC3" w:rsidRDefault="00660DC3" w:rsidP="00B115A1">
      <w:pPr>
        <w:ind w:firstLine="0"/>
        <w:rPr>
          <w:sz w:val="22"/>
        </w:rPr>
        <w:sectPr w:rsidR="00660DC3" w:rsidRPr="00660DC3" w:rsidSect="00681BB7">
          <w:headerReference w:type="first" r:id="rId11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583"/>
        <w:gridCol w:w="1370"/>
        <w:gridCol w:w="919"/>
        <w:gridCol w:w="612"/>
        <w:gridCol w:w="3563"/>
        <w:gridCol w:w="917"/>
        <w:gridCol w:w="831"/>
        <w:gridCol w:w="1144"/>
      </w:tblGrid>
      <w:tr w:rsidR="00C42607" w:rsidRPr="000E4346" w14:paraId="6C4266F6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4392E" w14:textId="4CD94FDC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bookmarkStart w:id="90" w:name="_Toc105303660"/>
            <w:bookmarkStart w:id="91" w:name="_Toc136257101"/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C42607" w:rsidRPr="000E4346" w14:paraId="44A44996" w14:textId="77777777" w:rsidTr="00757356">
        <w:trPr>
          <w:trHeight w:val="13849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A74CF9F" w14:textId="18AB85C9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5E3780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Структура итогового приложения</w:t>
            </w:r>
          </w:p>
          <w:p w14:paraId="7E4DE21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CE7C309" w14:textId="0EEA79FE" w:rsidR="00C42607" w:rsidRPr="000E4346" w:rsidRDefault="005E3780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B46890">
              <w:rPr>
                <w:rFonts w:cs="Times New Roman"/>
                <w:noProof/>
                <w:szCs w:val="26"/>
              </w:rPr>
              <w:drawing>
                <wp:inline distT="0" distB="0" distL="0" distR="0" wp14:anchorId="5456D05A" wp14:editId="08D45FE6">
                  <wp:extent cx="6573282" cy="3757233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222" cy="377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1DDC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E14F26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119E246" w14:textId="77777777" w:rsidTr="001E2CBE">
        <w:trPr>
          <w:trHeight w:val="207"/>
        </w:trPr>
        <w:tc>
          <w:tcPr>
            <w:tcW w:w="256" w:type="pct"/>
          </w:tcPr>
          <w:p w14:paraId="6DA7D61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5ACDC91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3A9286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B7F496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302D1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4C3FA7EC" w14:textId="58B49EE2" w:rsidR="00C42607" w:rsidRPr="000E4346" w:rsidRDefault="00B734FF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1</w:t>
            </w:r>
          </w:p>
        </w:tc>
      </w:tr>
      <w:tr w:rsidR="00C42607" w:rsidRPr="000E4346" w14:paraId="56422C83" w14:textId="77777777" w:rsidTr="001E2CBE">
        <w:trPr>
          <w:trHeight w:val="234"/>
        </w:trPr>
        <w:tc>
          <w:tcPr>
            <w:tcW w:w="256" w:type="pct"/>
          </w:tcPr>
          <w:p w14:paraId="190A739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10151BB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AA93FA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9FC103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6079F7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7D7D982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6F51338" w14:textId="77777777" w:rsidTr="001E2CBE">
        <w:trPr>
          <w:trHeight w:val="133"/>
        </w:trPr>
        <w:tc>
          <w:tcPr>
            <w:tcW w:w="256" w:type="pct"/>
          </w:tcPr>
          <w:p w14:paraId="43B2879D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3096CB3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0B9BE0A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76052C8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F8AC9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4A55C1B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B734FF" w:rsidRPr="000E4346" w14:paraId="6D1E4E8D" w14:textId="77777777" w:rsidTr="001E2CBE">
        <w:trPr>
          <w:trHeight w:val="138"/>
        </w:trPr>
        <w:tc>
          <w:tcPr>
            <w:tcW w:w="534" w:type="pct"/>
            <w:gridSpan w:val="2"/>
          </w:tcPr>
          <w:p w14:paraId="12EF3CB7" w14:textId="51171F30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EF8E522" w14:textId="4AAC98B6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D7B537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3D0D4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14329CCF" w14:textId="753B9A54" w:rsidR="00B734FF" w:rsidRPr="000E4346" w:rsidRDefault="005E3780" w:rsidP="00B734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</w:t>
            </w:r>
            <w:r w:rsidR="00757356"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 xml:space="preserve"> деталей</w:t>
            </w:r>
          </w:p>
        </w:tc>
        <w:tc>
          <w:tcPr>
            <w:tcW w:w="438" w:type="pct"/>
            <w:vAlign w:val="center"/>
          </w:tcPr>
          <w:p w14:paraId="74B6602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3949A48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46EF806A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C410B06" w14:textId="77777777" w:rsidTr="001E2CBE">
        <w:trPr>
          <w:trHeight w:val="125"/>
        </w:trPr>
        <w:tc>
          <w:tcPr>
            <w:tcW w:w="534" w:type="pct"/>
            <w:gridSpan w:val="2"/>
          </w:tcPr>
          <w:p w14:paraId="3EB87494" w14:textId="657B8842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55D2742" w14:textId="2D1EC660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1B7F27C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8DE3AEB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708701DD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6E30914B" w14:textId="701C3BE9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5842D278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48" w:type="pct"/>
            <w:vAlign w:val="center"/>
          </w:tcPr>
          <w:p w14:paraId="169138E9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B734FF" w:rsidRPr="000E4346" w14:paraId="21952784" w14:textId="77777777" w:rsidTr="001E2CBE">
        <w:trPr>
          <w:trHeight w:val="124"/>
        </w:trPr>
        <w:tc>
          <w:tcPr>
            <w:tcW w:w="534" w:type="pct"/>
            <w:gridSpan w:val="2"/>
          </w:tcPr>
          <w:p w14:paraId="4650D0DA" w14:textId="5989B6FC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56915B6" w14:textId="455E3334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4B72AAC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90E6EF6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09C37E9B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2BDCAC5E" w14:textId="52E3FDFB" w:rsidR="00B734FF" w:rsidRPr="000E4346" w:rsidRDefault="00B734FF" w:rsidP="00B734FF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4BCD647F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B734FF" w:rsidRPr="000E4346" w14:paraId="170462C2" w14:textId="77777777" w:rsidTr="001E2CBE">
        <w:trPr>
          <w:trHeight w:val="203"/>
        </w:trPr>
        <w:tc>
          <w:tcPr>
            <w:tcW w:w="534" w:type="pct"/>
            <w:gridSpan w:val="2"/>
          </w:tcPr>
          <w:p w14:paraId="7219C273" w14:textId="0F0E1418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145AB43" w14:textId="00DCC00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48C82259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DA9795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CF6148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277D8FDA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CBB60E0" w14:textId="77777777" w:rsidTr="001E2CBE">
        <w:trPr>
          <w:trHeight w:val="102"/>
        </w:trPr>
        <w:tc>
          <w:tcPr>
            <w:tcW w:w="534" w:type="pct"/>
            <w:gridSpan w:val="2"/>
          </w:tcPr>
          <w:p w14:paraId="1E4D67A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A8EF7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9CCA2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A7700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025177F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A74C52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4F165B6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8052B2" w14:textId="3A7C1706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C42607" w:rsidRPr="000E4346" w14:paraId="788EA65D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BD7B216" w14:textId="67840969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Пример монолитной детали с облаком точек</w:t>
            </w:r>
          </w:p>
          <w:p w14:paraId="3669D3A9" w14:textId="77777777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</w:p>
          <w:tbl>
            <w:tblPr>
              <w:tblStyle w:val="ac"/>
              <w:tblW w:w="105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02"/>
              <w:gridCol w:w="5057"/>
            </w:tblGrid>
            <w:tr w:rsidR="00002C58" w:rsidRPr="00D524A5" w14:paraId="693DE21C" w14:textId="77777777" w:rsidTr="00002C58">
              <w:trPr>
                <w:trHeight w:val="2554"/>
              </w:trPr>
              <w:tc>
                <w:tcPr>
                  <w:tcW w:w="5502" w:type="dxa"/>
                  <w:hideMark/>
                </w:tcPr>
                <w:p w14:paraId="30ABAD18" w14:textId="77777777" w:rsidR="00002C58" w:rsidRPr="00D524A5" w:rsidRDefault="00002C58" w:rsidP="00002C58">
                  <w:pPr>
                    <w:pStyle w:val="af8"/>
                    <w:spacing w:before="0" w:after="0" w:line="300" w:lineRule="auto"/>
                    <w:ind w:firstLine="284"/>
                    <w:jc w:val="center"/>
                    <w:rPr>
                      <w:sz w:val="26"/>
                      <w:szCs w:val="26"/>
                    </w:rPr>
                  </w:pPr>
                  <w:r w:rsidRPr="00D524A5">
                    <w:rPr>
                      <w:noProof/>
                      <w:sz w:val="26"/>
                      <w:szCs w:val="26"/>
                    </w:rPr>
                    <w:drawing>
                      <wp:inline distT="0" distB="0" distL="0" distR="0" wp14:anchorId="0618481B" wp14:editId="0856CA44">
                        <wp:extent cx="2893983" cy="2397760"/>
                        <wp:effectExtent l="0" t="0" r="1905" b="2540"/>
                        <wp:docPr id="21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738" t="8633" r="7138" b="34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28552" cy="24264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57" w:type="dxa"/>
                  <w:hideMark/>
                </w:tcPr>
                <w:p w14:paraId="451C4989" w14:textId="77777777" w:rsidR="00002C58" w:rsidRPr="00D524A5" w:rsidRDefault="00002C58" w:rsidP="00002C58">
                  <w:pPr>
                    <w:pStyle w:val="af8"/>
                    <w:spacing w:before="0" w:after="0" w:line="300" w:lineRule="auto"/>
                    <w:ind w:firstLine="284"/>
                    <w:jc w:val="center"/>
                    <w:rPr>
                      <w:sz w:val="26"/>
                      <w:szCs w:val="26"/>
                    </w:rPr>
                  </w:pPr>
                  <w:r w:rsidRPr="00D524A5">
                    <w:rPr>
                      <w:noProof/>
                      <w:sz w:val="26"/>
                      <w:szCs w:val="26"/>
                    </w:rPr>
                    <w:drawing>
                      <wp:inline distT="0" distB="0" distL="0" distR="0" wp14:anchorId="5D3DD07B" wp14:editId="55B88918">
                        <wp:extent cx="2636200" cy="2286000"/>
                        <wp:effectExtent l="0" t="0" r="0" b="0"/>
                        <wp:docPr id="22" name="Рисунок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5404" cy="22939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D7CDF5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E051348" w14:textId="7EBC0269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3C1A4D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6DDDDB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8F8851E" w14:textId="77777777" w:rsidTr="001E2CBE">
        <w:trPr>
          <w:trHeight w:val="207"/>
        </w:trPr>
        <w:tc>
          <w:tcPr>
            <w:tcW w:w="256" w:type="pct"/>
          </w:tcPr>
          <w:p w14:paraId="1391408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665A04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3C1F1A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2612A5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4A19F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2783DE6B" w14:textId="21B2D98A" w:rsidR="00C42607" w:rsidRPr="000E4346" w:rsidRDefault="00B734FF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2</w:t>
            </w:r>
          </w:p>
        </w:tc>
      </w:tr>
      <w:tr w:rsidR="00C42607" w:rsidRPr="000E4346" w14:paraId="36932207" w14:textId="77777777" w:rsidTr="001E2CBE">
        <w:trPr>
          <w:trHeight w:val="234"/>
        </w:trPr>
        <w:tc>
          <w:tcPr>
            <w:tcW w:w="256" w:type="pct"/>
          </w:tcPr>
          <w:p w14:paraId="411785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E7C6705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5890D6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5D4C3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E5FA1F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75D63A9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4569E1E7" w14:textId="77777777" w:rsidTr="001E2CBE">
        <w:trPr>
          <w:trHeight w:val="133"/>
        </w:trPr>
        <w:tc>
          <w:tcPr>
            <w:tcW w:w="256" w:type="pct"/>
          </w:tcPr>
          <w:p w14:paraId="458D389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5C0CEB9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60C76F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5E01786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7975CE5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3779597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B734FF" w:rsidRPr="000E4346" w14:paraId="620EC8C0" w14:textId="77777777" w:rsidTr="001E2CBE">
        <w:trPr>
          <w:trHeight w:val="138"/>
        </w:trPr>
        <w:tc>
          <w:tcPr>
            <w:tcW w:w="534" w:type="pct"/>
            <w:gridSpan w:val="2"/>
          </w:tcPr>
          <w:p w14:paraId="0A0C3330" w14:textId="6B97339A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1146ADE" w14:textId="7955D49E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754837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0453F21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5B93C455" w14:textId="5204725B" w:rsidR="00B734FF" w:rsidRPr="000E4346" w:rsidRDefault="00757356" w:rsidP="00B734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4EDFC79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79F80BF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BEF2FEF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732AD078" w14:textId="77777777" w:rsidTr="001E2CBE">
        <w:trPr>
          <w:trHeight w:val="125"/>
        </w:trPr>
        <w:tc>
          <w:tcPr>
            <w:tcW w:w="534" w:type="pct"/>
            <w:gridSpan w:val="2"/>
          </w:tcPr>
          <w:p w14:paraId="6C386149" w14:textId="36685A24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9F9312B" w14:textId="0B62DBB5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7E01E00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BEBEEF7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53B7B6E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BD30336" w14:textId="6D1AC60A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92F277A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48" w:type="pct"/>
            <w:vAlign w:val="center"/>
          </w:tcPr>
          <w:p w14:paraId="310A4CA3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B734FF" w:rsidRPr="000E4346" w14:paraId="09A042AE" w14:textId="77777777" w:rsidTr="001E2CBE">
        <w:trPr>
          <w:trHeight w:val="124"/>
        </w:trPr>
        <w:tc>
          <w:tcPr>
            <w:tcW w:w="534" w:type="pct"/>
            <w:gridSpan w:val="2"/>
          </w:tcPr>
          <w:p w14:paraId="4C8C81D5" w14:textId="31E491DA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55D9422" w14:textId="527187A3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3208A854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12E7F6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3FDA4093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32EC1D0C" w14:textId="2250A971" w:rsidR="00B734FF" w:rsidRPr="000E4346" w:rsidRDefault="00B734FF" w:rsidP="00B734FF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27232070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B734FF" w:rsidRPr="000E4346" w14:paraId="113CA554" w14:textId="77777777" w:rsidTr="001E2CBE">
        <w:trPr>
          <w:trHeight w:val="203"/>
        </w:trPr>
        <w:tc>
          <w:tcPr>
            <w:tcW w:w="534" w:type="pct"/>
            <w:gridSpan w:val="2"/>
          </w:tcPr>
          <w:p w14:paraId="642AC674" w14:textId="45816E4B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580C47A6" w14:textId="36DC7003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A25A0A4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909EA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072335C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6CD3B7BC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0FD5472" w14:textId="77777777" w:rsidTr="001E2CBE">
        <w:trPr>
          <w:trHeight w:val="102"/>
        </w:trPr>
        <w:tc>
          <w:tcPr>
            <w:tcW w:w="534" w:type="pct"/>
            <w:gridSpan w:val="2"/>
          </w:tcPr>
          <w:p w14:paraId="5E9F4F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0A9514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AA03F0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09DC8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03120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47CA251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83BFFD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9D6DA3" w14:textId="5FAB2631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C42607" w:rsidRPr="000E4346" w14:paraId="4504F520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C69021C" w14:textId="08FF4EC3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Блок-схема алгоритма метода оптимального критерия</w:t>
            </w:r>
          </w:p>
          <w:p w14:paraId="457D3893" w14:textId="6FF03FE8" w:rsidR="00002C58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</w:p>
          <w:p w14:paraId="6ED0A5AF" w14:textId="7B58ED92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02C58">
              <w:rPr>
                <w:rFonts w:eastAsia="Times New Roman" w:cs="Times New Roman"/>
                <w:b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1D9F05C8" wp14:editId="316E1CC7">
                  <wp:extent cx="6239596" cy="4775200"/>
                  <wp:effectExtent l="0" t="0" r="8890" b="635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145" cy="477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2D02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C78B146" w14:textId="1B9A04EF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D35B85A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0EE1A27" w14:textId="3D7DBBCA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96E329E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398B92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E4CBA3B" w14:textId="77777777" w:rsidTr="001E2CBE">
        <w:trPr>
          <w:trHeight w:val="207"/>
        </w:trPr>
        <w:tc>
          <w:tcPr>
            <w:tcW w:w="256" w:type="pct"/>
          </w:tcPr>
          <w:p w14:paraId="6A3C97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1808F4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C05B99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2AE8A8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D06779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6C262455" w14:textId="60A7ACF6" w:rsidR="00C42607" w:rsidRPr="000E4346" w:rsidRDefault="00757356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C42607" w:rsidRPr="000E4346" w14:paraId="2AC229C3" w14:textId="77777777" w:rsidTr="001E2CBE">
        <w:trPr>
          <w:trHeight w:val="234"/>
        </w:trPr>
        <w:tc>
          <w:tcPr>
            <w:tcW w:w="256" w:type="pct"/>
          </w:tcPr>
          <w:p w14:paraId="30912BE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C4DCE73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FF5FEF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B427CB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B6E9B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44311A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374E14D7" w14:textId="77777777" w:rsidTr="001E2CBE">
        <w:trPr>
          <w:trHeight w:val="133"/>
        </w:trPr>
        <w:tc>
          <w:tcPr>
            <w:tcW w:w="256" w:type="pct"/>
          </w:tcPr>
          <w:p w14:paraId="75C8F60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99362BB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663F60E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8751D8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2FFB03A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4BC7492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0F7B244D" w14:textId="77777777" w:rsidTr="001E2CBE">
        <w:trPr>
          <w:trHeight w:val="138"/>
        </w:trPr>
        <w:tc>
          <w:tcPr>
            <w:tcW w:w="534" w:type="pct"/>
            <w:gridSpan w:val="2"/>
          </w:tcPr>
          <w:p w14:paraId="4982545F" w14:textId="10BC2D6D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7EB994E" w14:textId="6890FD12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1465022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211651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705F2C84" w14:textId="293A0011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E3BC10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56860A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050312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3367AD9" w14:textId="77777777" w:rsidTr="001E2CBE">
        <w:trPr>
          <w:trHeight w:val="125"/>
        </w:trPr>
        <w:tc>
          <w:tcPr>
            <w:tcW w:w="534" w:type="pct"/>
            <w:gridSpan w:val="2"/>
          </w:tcPr>
          <w:p w14:paraId="022C641C" w14:textId="2A8429B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7C093A3E" w14:textId="16ECDD2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090C65F3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BAFC46A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610EE5A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4F7A858" w14:textId="2B81046B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3C020898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48" w:type="pct"/>
            <w:vAlign w:val="center"/>
          </w:tcPr>
          <w:p w14:paraId="351073C7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26A0520F" w14:textId="77777777" w:rsidTr="001E2CBE">
        <w:trPr>
          <w:trHeight w:val="124"/>
        </w:trPr>
        <w:tc>
          <w:tcPr>
            <w:tcW w:w="534" w:type="pct"/>
            <w:gridSpan w:val="2"/>
          </w:tcPr>
          <w:p w14:paraId="6C13C3B3" w14:textId="107C4382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D47A74F" w14:textId="6971D386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0EA502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811A27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67926ED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77B33679" w14:textId="0BB6461A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13DB047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6A066D82" w14:textId="77777777" w:rsidTr="001E2CBE">
        <w:trPr>
          <w:trHeight w:val="203"/>
        </w:trPr>
        <w:tc>
          <w:tcPr>
            <w:tcW w:w="534" w:type="pct"/>
            <w:gridSpan w:val="2"/>
          </w:tcPr>
          <w:p w14:paraId="6F78E11D" w14:textId="1EBB2580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B61034F" w14:textId="1ABB2C79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23C8A53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77460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1C6A84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6D33746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C9866FD" w14:textId="77777777" w:rsidTr="001E2CBE">
        <w:trPr>
          <w:trHeight w:val="102"/>
        </w:trPr>
        <w:tc>
          <w:tcPr>
            <w:tcW w:w="534" w:type="pct"/>
            <w:gridSpan w:val="2"/>
          </w:tcPr>
          <w:p w14:paraId="13A4146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8B091A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48CFCD3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70191B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2413E8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C07A6D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5B66D9B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3CC6D" w14:textId="70F705F2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</w:tr>
      <w:tr w:rsidR="00C42607" w:rsidRPr="000E4346" w14:paraId="5CBE5969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2979E76" w14:textId="16BE668D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Диаграмма классов для реализации метода оптимального критерия</w:t>
            </w:r>
          </w:p>
          <w:p w14:paraId="2170EFE3" w14:textId="04AFA7F1" w:rsidR="00002C58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1CA7F2C" w14:textId="307DA4C9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F5252">
              <w:rPr>
                <w:rFonts w:cs="Times New Roman"/>
                <w:noProof/>
                <w:szCs w:val="26"/>
                <w:lang w:val="en-US"/>
              </w:rPr>
              <w:drawing>
                <wp:inline distT="0" distB="0" distL="0" distR="0" wp14:anchorId="5F2778C7" wp14:editId="776AE0C5">
                  <wp:extent cx="6456656" cy="2763520"/>
                  <wp:effectExtent l="0" t="0" r="190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" t="5543"/>
                          <a:stretch/>
                        </pic:blipFill>
                        <pic:spPr bwMode="auto">
                          <a:xfrm>
                            <a:off x="0" y="0"/>
                            <a:ext cx="6514359" cy="2788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A6F5D2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9317B24" w14:textId="3934E68F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A4DE5A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970F044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F562C20" w14:textId="77777777" w:rsidTr="001E2CBE">
        <w:trPr>
          <w:trHeight w:val="207"/>
        </w:trPr>
        <w:tc>
          <w:tcPr>
            <w:tcW w:w="256" w:type="pct"/>
          </w:tcPr>
          <w:p w14:paraId="0D7902E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6708D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7030BD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AEAA3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683E92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0D93EF76" w14:textId="63D8E893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4</w:t>
            </w:r>
          </w:p>
        </w:tc>
      </w:tr>
      <w:tr w:rsidR="00C42607" w:rsidRPr="000E4346" w14:paraId="68EF8365" w14:textId="77777777" w:rsidTr="001E2CBE">
        <w:trPr>
          <w:trHeight w:val="234"/>
        </w:trPr>
        <w:tc>
          <w:tcPr>
            <w:tcW w:w="256" w:type="pct"/>
          </w:tcPr>
          <w:p w14:paraId="27E7B28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EB9867D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E695D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B2B333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57E1E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3D8315F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61B5F6B4" w14:textId="77777777" w:rsidTr="001E2CBE">
        <w:trPr>
          <w:trHeight w:val="133"/>
        </w:trPr>
        <w:tc>
          <w:tcPr>
            <w:tcW w:w="256" w:type="pct"/>
          </w:tcPr>
          <w:p w14:paraId="4790968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10EB94E9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8BC564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C46E55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6DA1F7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68F6DE2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08CBBA63" w14:textId="77777777" w:rsidTr="001E2CBE">
        <w:trPr>
          <w:trHeight w:val="138"/>
        </w:trPr>
        <w:tc>
          <w:tcPr>
            <w:tcW w:w="534" w:type="pct"/>
            <w:gridSpan w:val="2"/>
          </w:tcPr>
          <w:p w14:paraId="1CC6447D" w14:textId="6E47EA4C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D3E34DE" w14:textId="5546361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67F111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BFCE0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504F3270" w14:textId="4F8C5ED3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94EDB5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31424F1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57E1B43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5587AD3" w14:textId="77777777" w:rsidTr="001E2CBE">
        <w:trPr>
          <w:trHeight w:val="125"/>
        </w:trPr>
        <w:tc>
          <w:tcPr>
            <w:tcW w:w="534" w:type="pct"/>
            <w:gridSpan w:val="2"/>
          </w:tcPr>
          <w:p w14:paraId="0ABA2CFA" w14:textId="50515663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235C3176" w14:textId="576C2B03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2E25004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F245C4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10F4094D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17805CC2" w14:textId="06831A5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32734B0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548" w:type="pct"/>
            <w:vAlign w:val="center"/>
          </w:tcPr>
          <w:p w14:paraId="0C1323F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4DFFB457" w14:textId="77777777" w:rsidTr="001E2CBE">
        <w:trPr>
          <w:trHeight w:val="124"/>
        </w:trPr>
        <w:tc>
          <w:tcPr>
            <w:tcW w:w="534" w:type="pct"/>
            <w:gridSpan w:val="2"/>
          </w:tcPr>
          <w:p w14:paraId="3E6CC94B" w14:textId="7FE5398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E731783" w14:textId="6FD6FBC8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059F18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5949CE5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5153BB8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44E2F0B" w14:textId="46B50A90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 w:rsidR="007712A8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166F7C4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7F467BDC" w14:textId="77777777" w:rsidTr="001E2CBE">
        <w:trPr>
          <w:trHeight w:val="203"/>
        </w:trPr>
        <w:tc>
          <w:tcPr>
            <w:tcW w:w="534" w:type="pct"/>
            <w:gridSpan w:val="2"/>
          </w:tcPr>
          <w:p w14:paraId="65B653CE" w14:textId="252A26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EB9FCC0" w14:textId="23F9CAE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0220F57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5B3624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DCE50A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EF8F11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A072779" w14:textId="77777777" w:rsidTr="001E2CBE">
        <w:trPr>
          <w:trHeight w:val="102"/>
        </w:trPr>
        <w:tc>
          <w:tcPr>
            <w:tcW w:w="534" w:type="pct"/>
            <w:gridSpan w:val="2"/>
          </w:tcPr>
          <w:p w14:paraId="4E0AAC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A77FFD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89E91A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646968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D08766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8B244D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CE3CB22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2181D" w14:textId="157F8AFF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C42607" w:rsidRPr="000E4346" w14:paraId="639BAAF4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9F48C7A" w14:textId="0C6A75EF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Структура базы данных для хранения результатов приложения</w:t>
            </w:r>
          </w:p>
          <w:p w14:paraId="6B3B1256" w14:textId="543B5624" w:rsidR="004D5BA1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364884F" w14:textId="42CE0163" w:rsidR="004D5BA1" w:rsidRPr="004D5BA1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1E70E6">
              <w:rPr>
                <w:noProof/>
              </w:rPr>
              <w:drawing>
                <wp:inline distT="0" distB="0" distL="0" distR="0" wp14:anchorId="7417FFC3" wp14:editId="57BBE302">
                  <wp:extent cx="6057900" cy="41719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0"/>
                          <a:srcRect r="1017" b="1262"/>
                          <a:stretch/>
                        </pic:blipFill>
                        <pic:spPr bwMode="auto">
                          <a:xfrm>
                            <a:off x="0" y="0"/>
                            <a:ext cx="6057900" cy="417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BDF5D7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9B47635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B27740B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3E541E" w14:textId="77777777" w:rsidTr="001E2CBE">
        <w:trPr>
          <w:trHeight w:val="207"/>
        </w:trPr>
        <w:tc>
          <w:tcPr>
            <w:tcW w:w="256" w:type="pct"/>
          </w:tcPr>
          <w:p w14:paraId="65FA2E4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9CE39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77735D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358B6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7D6C4CF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3ED1BCA1" w14:textId="2B2FE709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5</w:t>
            </w:r>
          </w:p>
        </w:tc>
      </w:tr>
      <w:tr w:rsidR="00C42607" w:rsidRPr="000E4346" w14:paraId="63042825" w14:textId="77777777" w:rsidTr="001E2CBE">
        <w:trPr>
          <w:trHeight w:val="234"/>
        </w:trPr>
        <w:tc>
          <w:tcPr>
            <w:tcW w:w="256" w:type="pct"/>
          </w:tcPr>
          <w:p w14:paraId="652DBE6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26EDE4B6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F6BE08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892512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040D78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329A42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4820EF97" w14:textId="77777777" w:rsidTr="001E2CBE">
        <w:trPr>
          <w:trHeight w:val="133"/>
        </w:trPr>
        <w:tc>
          <w:tcPr>
            <w:tcW w:w="256" w:type="pct"/>
          </w:tcPr>
          <w:p w14:paraId="31850A0E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7DF832A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4B7D86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0BF66B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07950C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7C00DCB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604C584E" w14:textId="77777777" w:rsidTr="001E2CBE">
        <w:trPr>
          <w:trHeight w:val="138"/>
        </w:trPr>
        <w:tc>
          <w:tcPr>
            <w:tcW w:w="534" w:type="pct"/>
            <w:gridSpan w:val="2"/>
          </w:tcPr>
          <w:p w14:paraId="32943EDC" w14:textId="67F641FE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C3C50F0" w14:textId="7D0BE26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30FA114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475C802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3586A7D4" w14:textId="31B4BD3D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9E1453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228F040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1795939B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06C2AA9A" w14:textId="77777777" w:rsidTr="001E2CBE">
        <w:trPr>
          <w:trHeight w:val="125"/>
        </w:trPr>
        <w:tc>
          <w:tcPr>
            <w:tcW w:w="534" w:type="pct"/>
            <w:gridSpan w:val="2"/>
          </w:tcPr>
          <w:p w14:paraId="6BE48E9C" w14:textId="1B5586CD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3A3FF48D" w14:textId="038DC72E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4295A50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1E9F024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06AE57B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32F6FB9E" w14:textId="5F5E8F8F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81FB869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548" w:type="pct"/>
            <w:vAlign w:val="center"/>
          </w:tcPr>
          <w:p w14:paraId="03F27016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5248662E" w14:textId="77777777" w:rsidTr="001E2CBE">
        <w:trPr>
          <w:trHeight w:val="124"/>
        </w:trPr>
        <w:tc>
          <w:tcPr>
            <w:tcW w:w="534" w:type="pct"/>
            <w:gridSpan w:val="2"/>
          </w:tcPr>
          <w:p w14:paraId="751788AB" w14:textId="4AAAC6D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2E30734" w14:textId="1942B9A0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A980BC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60828A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720D8A5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0C80A0AB" w14:textId="297D0F26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 w:rsidR="007712A8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DA0862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661EA5CE" w14:textId="77777777" w:rsidTr="001E2CBE">
        <w:trPr>
          <w:trHeight w:val="203"/>
        </w:trPr>
        <w:tc>
          <w:tcPr>
            <w:tcW w:w="534" w:type="pct"/>
            <w:gridSpan w:val="2"/>
          </w:tcPr>
          <w:p w14:paraId="3E84D9E3" w14:textId="073CC9B5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9A7B7E1" w14:textId="6A1A88CA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0245E11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DA2672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501C87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70757BE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43C38F8" w14:textId="77777777" w:rsidTr="001E2CBE">
        <w:trPr>
          <w:trHeight w:val="102"/>
        </w:trPr>
        <w:tc>
          <w:tcPr>
            <w:tcW w:w="534" w:type="pct"/>
            <w:gridSpan w:val="2"/>
          </w:tcPr>
          <w:p w14:paraId="40CBB0D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14D171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57C34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8EBC77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384F335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1722D2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8459ED2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625437" w14:textId="587318D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C42607" w:rsidRPr="000E4346" w14:paraId="2094C5CE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EA93CA" w14:textId="552909C4" w:rsidR="00C42607" w:rsidRPr="004D5BA1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Диаграмма класса </w:t>
            </w:r>
            <w:r w:rsidR="00D724B6" w:rsidRPr="00D724B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D724B6" w:rsidRPr="00D724B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Area</w:t>
            </w:r>
            <w:r w:rsidR="00D724B6" w:rsidRPr="00D724B6">
              <w:rPr>
                <w:rFonts w:cs="Times New Roman"/>
                <w:b/>
                <w:bCs/>
                <w:sz w:val="28"/>
                <w:szCs w:val="28"/>
                <w:lang w:eastAsia="ru-RU"/>
              </w:rPr>
              <w:t>»</w:t>
            </w:r>
          </w:p>
          <w:p w14:paraId="5F347A62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B47DECF" w14:textId="1A33264B" w:rsidR="00C42607" w:rsidRPr="000E4346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787DF1">
              <w:rPr>
                <w:noProof/>
              </w:rPr>
              <w:drawing>
                <wp:inline distT="0" distB="0" distL="0" distR="0" wp14:anchorId="3750C025" wp14:editId="7ABA9862">
                  <wp:extent cx="2529840" cy="3843883"/>
                  <wp:effectExtent l="0" t="0" r="3810" b="444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3" t="3092" r="4317" b="2427"/>
                          <a:stretch/>
                        </pic:blipFill>
                        <pic:spPr bwMode="auto">
                          <a:xfrm>
                            <a:off x="0" y="0"/>
                            <a:ext cx="2532361" cy="3847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3BA9E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EF1E2BF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7107A71" w14:textId="77777777" w:rsidTr="001E2CBE">
        <w:trPr>
          <w:trHeight w:val="207"/>
        </w:trPr>
        <w:tc>
          <w:tcPr>
            <w:tcW w:w="256" w:type="pct"/>
          </w:tcPr>
          <w:p w14:paraId="0675329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5922EB5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BABB86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5CD558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156F24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5F99B70E" w14:textId="5B6597DB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6</w:t>
            </w:r>
          </w:p>
        </w:tc>
      </w:tr>
      <w:tr w:rsidR="00C42607" w:rsidRPr="000E4346" w14:paraId="02EF2302" w14:textId="77777777" w:rsidTr="001E2CBE">
        <w:trPr>
          <w:trHeight w:val="234"/>
        </w:trPr>
        <w:tc>
          <w:tcPr>
            <w:tcW w:w="256" w:type="pct"/>
          </w:tcPr>
          <w:p w14:paraId="3E35F92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7A4E8B3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C7FDB1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004E6C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7176AC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868AE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6D5AD293" w14:textId="77777777" w:rsidTr="001E2CBE">
        <w:trPr>
          <w:trHeight w:val="133"/>
        </w:trPr>
        <w:tc>
          <w:tcPr>
            <w:tcW w:w="256" w:type="pct"/>
          </w:tcPr>
          <w:p w14:paraId="2B1EC6B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6BA1CCB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CEF7F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4AEAC1E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2B1CEDF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0FE2080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65EF1EBC" w14:textId="77777777" w:rsidTr="001E2CBE">
        <w:trPr>
          <w:trHeight w:val="138"/>
        </w:trPr>
        <w:tc>
          <w:tcPr>
            <w:tcW w:w="534" w:type="pct"/>
            <w:gridSpan w:val="2"/>
          </w:tcPr>
          <w:p w14:paraId="504D5008" w14:textId="1445FA9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1041BD9" w14:textId="35EEC7D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5AD1E9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D7C2B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4F9040E6" w14:textId="7810F119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6C16873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374DB2F4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AD7053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42187754" w14:textId="77777777" w:rsidTr="001E2CBE">
        <w:trPr>
          <w:trHeight w:val="125"/>
        </w:trPr>
        <w:tc>
          <w:tcPr>
            <w:tcW w:w="534" w:type="pct"/>
            <w:gridSpan w:val="2"/>
          </w:tcPr>
          <w:p w14:paraId="217B0EC1" w14:textId="1AB96E10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08F1D0A4" w14:textId="21621832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3FDDE4D7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EA0EDF6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3ED5D8C0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2AAE6BC1" w14:textId="0FB9192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0068850A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548" w:type="pct"/>
            <w:vAlign w:val="center"/>
          </w:tcPr>
          <w:p w14:paraId="44C48469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508930DA" w14:textId="77777777" w:rsidTr="001E2CBE">
        <w:trPr>
          <w:trHeight w:val="124"/>
        </w:trPr>
        <w:tc>
          <w:tcPr>
            <w:tcW w:w="534" w:type="pct"/>
            <w:gridSpan w:val="2"/>
          </w:tcPr>
          <w:p w14:paraId="3FA6A8CF" w14:textId="7B9D7D5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7A6D820" w14:textId="4113402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6BE360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A2C058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65DE165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40AF353" w14:textId="2E50E8DB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03257F1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5936F6C3" w14:textId="77777777" w:rsidTr="001E2CBE">
        <w:trPr>
          <w:trHeight w:val="203"/>
        </w:trPr>
        <w:tc>
          <w:tcPr>
            <w:tcW w:w="534" w:type="pct"/>
            <w:gridSpan w:val="2"/>
          </w:tcPr>
          <w:p w14:paraId="3A240E70" w14:textId="49473E5E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44AB71B" w14:textId="579B578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115F472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F3A3D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8675A6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400349E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D3275E" w14:textId="77777777" w:rsidTr="001E2CBE">
        <w:trPr>
          <w:trHeight w:val="102"/>
        </w:trPr>
        <w:tc>
          <w:tcPr>
            <w:tcW w:w="534" w:type="pct"/>
            <w:gridSpan w:val="2"/>
          </w:tcPr>
          <w:p w14:paraId="2CA57A7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35923F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DC4AB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CE7699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4C984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1E02AB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55D1F7BE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99EAD0" w14:textId="1AEA11E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3</w:t>
            </w:r>
          </w:p>
        </w:tc>
      </w:tr>
      <w:tr w:rsidR="00C42607" w:rsidRPr="000E4346" w14:paraId="23EB9106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31A071E" w14:textId="4186240D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Пример детали с ячеистыми структурами многогранной формы</w:t>
            </w:r>
          </w:p>
          <w:p w14:paraId="488FF49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5A75E3C" w14:textId="25539F0A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10D6F6AC" w14:textId="7F409FF4" w:rsidR="00C42607" w:rsidRPr="000E4346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D455DA8" wp14:editId="0C3A1D7B">
                  <wp:extent cx="5176520" cy="3797223"/>
                  <wp:effectExtent l="0" t="0" r="508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674" cy="385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1D3EB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21B8CEC" w14:textId="77777777" w:rsidTr="001E2CBE">
        <w:trPr>
          <w:trHeight w:val="207"/>
        </w:trPr>
        <w:tc>
          <w:tcPr>
            <w:tcW w:w="256" w:type="pct"/>
          </w:tcPr>
          <w:p w14:paraId="1F2764E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557B87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14C2A9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20B6EC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BA676E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7C2D54CF" w14:textId="6F3CD247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7</w:t>
            </w:r>
          </w:p>
        </w:tc>
      </w:tr>
      <w:tr w:rsidR="00C42607" w:rsidRPr="000E4346" w14:paraId="6E89BE74" w14:textId="77777777" w:rsidTr="001E2CBE">
        <w:trPr>
          <w:trHeight w:val="234"/>
        </w:trPr>
        <w:tc>
          <w:tcPr>
            <w:tcW w:w="256" w:type="pct"/>
          </w:tcPr>
          <w:p w14:paraId="25FA20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07B0AA6D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F86CFC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1DE816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01814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56E6C7B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0A7A6BFF" w14:textId="77777777" w:rsidTr="001E2CBE">
        <w:trPr>
          <w:trHeight w:val="133"/>
        </w:trPr>
        <w:tc>
          <w:tcPr>
            <w:tcW w:w="256" w:type="pct"/>
          </w:tcPr>
          <w:p w14:paraId="355C60B4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3F696E8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160820F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50E67A8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4F7671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23B5D6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01944EE1" w14:textId="77777777" w:rsidTr="001E2CBE">
        <w:trPr>
          <w:trHeight w:val="138"/>
        </w:trPr>
        <w:tc>
          <w:tcPr>
            <w:tcW w:w="534" w:type="pct"/>
            <w:gridSpan w:val="2"/>
          </w:tcPr>
          <w:p w14:paraId="158DBEA0" w14:textId="1982965E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9D6C14F" w14:textId="485792A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3EC2F4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83BF4D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0F2D4297" w14:textId="30FBD556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66043D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461776A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0D2FE5E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3BB9633" w14:textId="77777777" w:rsidTr="001E2CBE">
        <w:trPr>
          <w:trHeight w:val="125"/>
        </w:trPr>
        <w:tc>
          <w:tcPr>
            <w:tcW w:w="534" w:type="pct"/>
            <w:gridSpan w:val="2"/>
          </w:tcPr>
          <w:p w14:paraId="31A2AD6F" w14:textId="0198A838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8E44ECC" w14:textId="5E632123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9AFB46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4A9805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5AD0256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14E1360B" w14:textId="7AC028F2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1EE30E8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548" w:type="pct"/>
            <w:vAlign w:val="center"/>
          </w:tcPr>
          <w:p w14:paraId="07B206C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1141BC5C" w14:textId="77777777" w:rsidTr="001E2CBE">
        <w:trPr>
          <w:trHeight w:val="124"/>
        </w:trPr>
        <w:tc>
          <w:tcPr>
            <w:tcW w:w="534" w:type="pct"/>
            <w:gridSpan w:val="2"/>
          </w:tcPr>
          <w:p w14:paraId="5E7E176A" w14:textId="0AB8D74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6552523" w14:textId="42D0CC0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B7E6B3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BE3B2A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5948DDA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5B6BF940" w14:textId="1AB789B2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5846052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31BB6710" w14:textId="77777777" w:rsidTr="001E2CBE">
        <w:trPr>
          <w:trHeight w:val="203"/>
        </w:trPr>
        <w:tc>
          <w:tcPr>
            <w:tcW w:w="534" w:type="pct"/>
            <w:gridSpan w:val="2"/>
          </w:tcPr>
          <w:p w14:paraId="21E3D88F" w14:textId="5E5A142F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3CF7B633" w14:textId="67E49D7C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06158A9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3735279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A2FB09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1296796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AA8D351" w14:textId="77777777" w:rsidTr="001E2CBE">
        <w:trPr>
          <w:trHeight w:val="102"/>
        </w:trPr>
        <w:tc>
          <w:tcPr>
            <w:tcW w:w="534" w:type="pct"/>
            <w:gridSpan w:val="2"/>
          </w:tcPr>
          <w:p w14:paraId="7D6DAF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73E232B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47C03C9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4E264C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C40BE9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ADBBB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439627A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F8AB7" w14:textId="0DE2488E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4</w:t>
            </w:r>
          </w:p>
        </w:tc>
      </w:tr>
      <w:tr w:rsidR="00C42607" w:rsidRPr="000E4346" w14:paraId="74784C34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2F4E3B0" w14:textId="77777777" w:rsidR="00FF0793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</w:p>
          <w:p w14:paraId="52D7F554" w14:textId="77777777" w:rsid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0473532D" w14:textId="77777777" w:rsid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883AD8D" w14:textId="41EB8C54" w:rsidR="00C42607" w:rsidRP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>
              <w:rPr>
                <w:rFonts w:eastAsia="Times New Roman" w:cs="Times New Roman"/>
                <w:b/>
                <w:sz w:val="28"/>
                <w:szCs w:val="28"/>
                <w:lang w:val="en-US" w:eastAsia="ru-RU"/>
              </w:rPr>
              <w:t>DBSCAN</w:t>
            </w:r>
          </w:p>
          <w:p w14:paraId="0EA5BBCA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721E564" w14:textId="3E323F76" w:rsidR="00C42607" w:rsidRPr="000E4346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8B95E12" wp14:editId="2223AAC2">
                  <wp:extent cx="4685384" cy="3942080"/>
                  <wp:effectExtent l="0" t="0" r="1270" b="127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7375" cy="3968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69D8D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9B15E3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107E515" w14:textId="77777777" w:rsidTr="001E2CBE">
        <w:trPr>
          <w:trHeight w:val="207"/>
        </w:trPr>
        <w:tc>
          <w:tcPr>
            <w:tcW w:w="256" w:type="pct"/>
          </w:tcPr>
          <w:p w14:paraId="46105A2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C5E8BE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22A676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FCC9FE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81FF69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6D4451ED" w14:textId="6EC150BD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8</w:t>
            </w:r>
          </w:p>
        </w:tc>
      </w:tr>
      <w:tr w:rsidR="00C42607" w:rsidRPr="000E4346" w14:paraId="0BF8E42B" w14:textId="77777777" w:rsidTr="001E2CBE">
        <w:trPr>
          <w:trHeight w:val="234"/>
        </w:trPr>
        <w:tc>
          <w:tcPr>
            <w:tcW w:w="256" w:type="pct"/>
          </w:tcPr>
          <w:p w14:paraId="56EC5DB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4D46F3A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4BBE8E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57E3924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0709BB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0B13A6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777812A9" w14:textId="77777777" w:rsidTr="001E2CBE">
        <w:trPr>
          <w:trHeight w:val="133"/>
        </w:trPr>
        <w:tc>
          <w:tcPr>
            <w:tcW w:w="256" w:type="pct"/>
          </w:tcPr>
          <w:p w14:paraId="6655ECF5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9705AB5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654943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65C6E03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1995715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529964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7B97370C" w14:textId="77777777" w:rsidTr="001E2CBE">
        <w:trPr>
          <w:trHeight w:val="138"/>
        </w:trPr>
        <w:tc>
          <w:tcPr>
            <w:tcW w:w="534" w:type="pct"/>
            <w:gridSpan w:val="2"/>
          </w:tcPr>
          <w:p w14:paraId="5470E5EA" w14:textId="58FBA4C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A311A0D" w14:textId="33D5772B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18C1289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53FB1E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3797C9F9" w14:textId="69587586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52C290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A2DD3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6B0A0CB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7767B840" w14:textId="77777777" w:rsidTr="001E2CBE">
        <w:trPr>
          <w:trHeight w:val="125"/>
        </w:trPr>
        <w:tc>
          <w:tcPr>
            <w:tcW w:w="534" w:type="pct"/>
            <w:gridSpan w:val="2"/>
          </w:tcPr>
          <w:p w14:paraId="7327D4BF" w14:textId="610901F0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5A199A4C" w14:textId="50340D7D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34139A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84D0ED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F3FF64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490AE1BF" w14:textId="54B606B5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1832F7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548" w:type="pct"/>
            <w:vAlign w:val="center"/>
          </w:tcPr>
          <w:p w14:paraId="60C16C61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3DB3BA89" w14:textId="77777777" w:rsidTr="001E2CBE">
        <w:trPr>
          <w:trHeight w:val="124"/>
        </w:trPr>
        <w:tc>
          <w:tcPr>
            <w:tcW w:w="534" w:type="pct"/>
            <w:gridSpan w:val="2"/>
          </w:tcPr>
          <w:p w14:paraId="6114687B" w14:textId="4174E44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6F932FD" w14:textId="41474C9F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0125FAD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915B9CB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41855B7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3413BF56" w14:textId="7682A911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8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74A01E3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2E200FD8" w14:textId="77777777" w:rsidTr="001E2CBE">
        <w:trPr>
          <w:trHeight w:val="203"/>
        </w:trPr>
        <w:tc>
          <w:tcPr>
            <w:tcW w:w="534" w:type="pct"/>
            <w:gridSpan w:val="2"/>
          </w:tcPr>
          <w:p w14:paraId="3307E72C" w14:textId="7FA33CF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513C4ED0" w14:textId="79E77EE3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11A8548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1BEDBF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20A4DC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3057A9F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E39383A" w14:textId="77777777" w:rsidTr="001E2CBE">
        <w:trPr>
          <w:trHeight w:val="102"/>
        </w:trPr>
        <w:tc>
          <w:tcPr>
            <w:tcW w:w="534" w:type="pct"/>
            <w:gridSpan w:val="2"/>
          </w:tcPr>
          <w:p w14:paraId="1F0CA44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306938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E567F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759D91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CE9DEA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30FBFA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602976D9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EBD86" w14:textId="2CD86A44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</w:tr>
      <w:tr w:rsidR="00C42607" w:rsidRPr="000E4346" w14:paraId="6FC0A0E3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60380CB" w14:textId="4CFF5047" w:rsidR="00C42607" w:rsidRPr="000E4346" w:rsidRDefault="00C42607" w:rsidP="00FF07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построения ячеистых структур внутри областей, определенных на базе алгоритма </w:t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val="en-US" w:eastAsia="ru-RU"/>
              </w:rPr>
              <w:t>DBSCAN</w:t>
            </w:r>
          </w:p>
          <w:p w14:paraId="3F70B866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25EF3EC" w14:textId="165B4A28" w:rsidR="00C42607" w:rsidRPr="000E4346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738A338" wp14:editId="311D52D4">
                  <wp:extent cx="4978484" cy="3820160"/>
                  <wp:effectExtent l="0" t="0" r="0" b="889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5156" cy="38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607" w:rsidRPr="000E4346" w14:paraId="0A554B40" w14:textId="77777777" w:rsidTr="001E2CBE">
        <w:trPr>
          <w:trHeight w:val="207"/>
        </w:trPr>
        <w:tc>
          <w:tcPr>
            <w:tcW w:w="256" w:type="pct"/>
          </w:tcPr>
          <w:p w14:paraId="4BE923D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A10E73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583095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F0A18B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162CA3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15F59B58" w14:textId="343F9CC0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9</w:t>
            </w:r>
          </w:p>
        </w:tc>
      </w:tr>
      <w:tr w:rsidR="00C42607" w:rsidRPr="000E4346" w14:paraId="05C3144F" w14:textId="77777777" w:rsidTr="001E2CBE">
        <w:trPr>
          <w:trHeight w:val="234"/>
        </w:trPr>
        <w:tc>
          <w:tcPr>
            <w:tcW w:w="256" w:type="pct"/>
          </w:tcPr>
          <w:p w14:paraId="0534864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B103C31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8E1FAF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064D2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6FBE2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830088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2FCF8A2" w14:textId="77777777" w:rsidTr="001E2CBE">
        <w:trPr>
          <w:trHeight w:val="133"/>
        </w:trPr>
        <w:tc>
          <w:tcPr>
            <w:tcW w:w="256" w:type="pct"/>
          </w:tcPr>
          <w:p w14:paraId="27EECD34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F4307B4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198B46A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0F2157D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0D33CCA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73E7AE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69C4C82D" w14:textId="77777777" w:rsidTr="001E2CBE">
        <w:trPr>
          <w:trHeight w:val="138"/>
        </w:trPr>
        <w:tc>
          <w:tcPr>
            <w:tcW w:w="534" w:type="pct"/>
            <w:gridSpan w:val="2"/>
          </w:tcPr>
          <w:p w14:paraId="4DDB3219" w14:textId="6105B841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D1DBB5A" w14:textId="7D150FA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8A9567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3670D4B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2375A59A" w14:textId="4C5E676D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735ED6F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86AA42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4E27D93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00AA6FDF" w14:textId="77777777" w:rsidTr="001E2CBE">
        <w:trPr>
          <w:trHeight w:val="125"/>
        </w:trPr>
        <w:tc>
          <w:tcPr>
            <w:tcW w:w="534" w:type="pct"/>
            <w:gridSpan w:val="2"/>
          </w:tcPr>
          <w:p w14:paraId="3D406534" w14:textId="199C1D2A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6A774338" w14:textId="43E71BA6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C5AB88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F66C0B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63FB9E51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ADC91C3" w14:textId="6AEADB6A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5AD0C17A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548" w:type="pct"/>
            <w:vAlign w:val="center"/>
          </w:tcPr>
          <w:p w14:paraId="159B44C8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7E88AF44" w14:textId="77777777" w:rsidTr="001E2CBE">
        <w:trPr>
          <w:trHeight w:val="124"/>
        </w:trPr>
        <w:tc>
          <w:tcPr>
            <w:tcW w:w="534" w:type="pct"/>
            <w:gridSpan w:val="2"/>
          </w:tcPr>
          <w:p w14:paraId="25926EDE" w14:textId="2556072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DB3FE9B" w14:textId="4ABF996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D3B825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046021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15E8BD1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CA9D805" w14:textId="3FDDB935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AD0FD0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211CB462" w14:textId="77777777" w:rsidTr="001E2CBE">
        <w:trPr>
          <w:trHeight w:val="203"/>
        </w:trPr>
        <w:tc>
          <w:tcPr>
            <w:tcW w:w="534" w:type="pct"/>
            <w:gridSpan w:val="2"/>
          </w:tcPr>
          <w:p w14:paraId="5CB8B1D9" w14:textId="0512C6C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348BAC46" w14:textId="6202D0A4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D5CB61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8C3A20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242C77A9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8F744F1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F872761" w14:textId="77777777" w:rsidTr="001E2CBE">
        <w:trPr>
          <w:trHeight w:val="102"/>
        </w:trPr>
        <w:tc>
          <w:tcPr>
            <w:tcW w:w="534" w:type="pct"/>
            <w:gridSpan w:val="2"/>
          </w:tcPr>
          <w:p w14:paraId="6540DD7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47D954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0D44CE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B966B9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4AB6D5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1F8F178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5A353D8D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EA60F" w14:textId="5CAF051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</w:tr>
      <w:tr w:rsidR="00C42607" w:rsidRPr="000E4346" w14:paraId="34422871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23AD092" w14:textId="45E4EF66" w:rsidR="00FF0793" w:rsidRPr="000A73AF" w:rsidRDefault="00C42607" w:rsidP="00FF07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 w:rsidR="000A73AF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смежных элементов</w:t>
            </w:r>
          </w:p>
          <w:p w14:paraId="2A05E2E1" w14:textId="656041BC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EDD8F1B" w14:textId="5B142741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4C7CF95" w14:textId="01A8DB70" w:rsidR="00C42607" w:rsidRPr="000E4346" w:rsidRDefault="000A73AF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5F6F848" wp14:editId="15545C7E">
                  <wp:extent cx="5044440" cy="3818137"/>
                  <wp:effectExtent l="0" t="0" r="381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029" cy="384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359A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B16E814" w14:textId="77777777" w:rsidTr="001E2CBE">
        <w:trPr>
          <w:trHeight w:val="207"/>
        </w:trPr>
        <w:tc>
          <w:tcPr>
            <w:tcW w:w="256" w:type="pct"/>
          </w:tcPr>
          <w:p w14:paraId="69163E4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15612C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BF7CF0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CCD3DC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8C7715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4653775C" w14:textId="72CDAE4C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</w:t>
            </w:r>
            <w:r>
              <w:rPr>
                <w:rFonts w:eastAsia="Calibri" w:cs="Times New Roman"/>
                <w:szCs w:val="26"/>
                <w:lang w:eastAsia="ru-RU"/>
              </w:rPr>
              <w:t>10</w:t>
            </w:r>
          </w:p>
        </w:tc>
      </w:tr>
      <w:tr w:rsidR="00C42607" w:rsidRPr="000E4346" w14:paraId="08822CCC" w14:textId="77777777" w:rsidTr="001E2CBE">
        <w:trPr>
          <w:trHeight w:val="234"/>
        </w:trPr>
        <w:tc>
          <w:tcPr>
            <w:tcW w:w="256" w:type="pct"/>
          </w:tcPr>
          <w:p w14:paraId="08D211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DE5B627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7089F57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79AEDC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DA209B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C5BCAD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0D6C3FC" w14:textId="77777777" w:rsidTr="001E2CBE">
        <w:trPr>
          <w:trHeight w:val="133"/>
        </w:trPr>
        <w:tc>
          <w:tcPr>
            <w:tcW w:w="256" w:type="pct"/>
          </w:tcPr>
          <w:p w14:paraId="04FD3D8B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22EB027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5428738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EE5C89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404CDD3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5FD0303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777BB7F7" w14:textId="77777777" w:rsidTr="001E2CBE">
        <w:trPr>
          <w:trHeight w:val="138"/>
        </w:trPr>
        <w:tc>
          <w:tcPr>
            <w:tcW w:w="534" w:type="pct"/>
            <w:gridSpan w:val="2"/>
          </w:tcPr>
          <w:p w14:paraId="5A298D1C" w14:textId="6DD0C18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71760F7" w14:textId="11987B0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6EF858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E23C7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7B35C84A" w14:textId="3FB067DB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951A7C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C9E88E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58F62F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60788D6F" w14:textId="77777777" w:rsidTr="001E2CBE">
        <w:trPr>
          <w:trHeight w:val="125"/>
        </w:trPr>
        <w:tc>
          <w:tcPr>
            <w:tcW w:w="534" w:type="pct"/>
            <w:gridSpan w:val="2"/>
          </w:tcPr>
          <w:p w14:paraId="604D85E6" w14:textId="05B12B6E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1916BC79" w14:textId="20F64E1B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1849215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8919120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13795623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2DA929DD" w14:textId="63D3F716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DB7BBEE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48" w:type="pct"/>
            <w:vAlign w:val="center"/>
          </w:tcPr>
          <w:p w14:paraId="1CB17F97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1FAFF7A6" w14:textId="77777777" w:rsidTr="001E2CBE">
        <w:trPr>
          <w:trHeight w:val="124"/>
        </w:trPr>
        <w:tc>
          <w:tcPr>
            <w:tcW w:w="534" w:type="pct"/>
            <w:gridSpan w:val="2"/>
          </w:tcPr>
          <w:p w14:paraId="0BD6C367" w14:textId="5B7FB526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913055C" w14:textId="60B43636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9C1641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B291B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4321F43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08A3ECDB" w14:textId="61430B95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13C24A7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72F23D8E" w14:textId="77777777" w:rsidTr="001E2CBE">
        <w:trPr>
          <w:trHeight w:val="203"/>
        </w:trPr>
        <w:tc>
          <w:tcPr>
            <w:tcW w:w="534" w:type="pct"/>
            <w:gridSpan w:val="2"/>
          </w:tcPr>
          <w:p w14:paraId="3CBC602A" w14:textId="5097504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1C20254" w14:textId="1F60ABC3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2AE0068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67B48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886459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228668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629C663" w14:textId="77777777" w:rsidTr="001E2CBE">
        <w:trPr>
          <w:trHeight w:val="102"/>
        </w:trPr>
        <w:tc>
          <w:tcPr>
            <w:tcW w:w="534" w:type="pct"/>
            <w:gridSpan w:val="2"/>
          </w:tcPr>
          <w:p w14:paraId="52305BB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43C0B8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E93C1F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75840A5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58DE35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F56F60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bookmarkEnd w:id="0"/>
      <w:bookmarkEnd w:id="90"/>
      <w:bookmarkEnd w:id="91"/>
    </w:tbl>
    <w:p w14:paraId="407785AE" w14:textId="0E4A2026" w:rsidR="00675DD1" w:rsidRDefault="00675DD1" w:rsidP="00381C3D">
      <w:pPr>
        <w:rPr>
          <w:rFonts w:cs="Times New Roman"/>
          <w:szCs w:val="26"/>
        </w:rPr>
        <w:sectPr w:rsidR="00675DD1" w:rsidSect="00675DD1">
          <w:headerReference w:type="default" r:id="rId122"/>
          <w:footerReference w:type="default" r:id="rId123"/>
          <w:headerReference w:type="first" r:id="rId124"/>
          <w:pgSz w:w="11906" w:h="16838"/>
          <w:pgMar w:top="284" w:right="284" w:bottom="284" w:left="1134" w:header="0" w:footer="0" w:gutter="0"/>
          <w:cols w:space="708"/>
          <w:docGrid w:linePitch="360"/>
        </w:sectPr>
      </w:pPr>
    </w:p>
    <w:p w14:paraId="2FC9484E" w14:textId="77777777" w:rsidR="00675DD1" w:rsidRDefault="00675DD1" w:rsidP="00675DD1">
      <w:pPr>
        <w:keepNext/>
        <w:keepLines/>
        <w:jc w:val="center"/>
        <w:outlineLvl w:val="0"/>
        <w:rPr>
          <w:rFonts w:eastAsiaTheme="majorEastAsia" w:cs="Times New Roman"/>
          <w:b/>
          <w:sz w:val="28"/>
          <w:szCs w:val="28"/>
        </w:rPr>
      </w:pPr>
      <w:r w:rsidRPr="00C67882">
        <w:rPr>
          <w:rFonts w:eastAsiaTheme="majorEastAsia" w:cs="Times New Roman"/>
          <w:b/>
          <w:sz w:val="28"/>
          <w:szCs w:val="28"/>
        </w:rPr>
        <w:lastRenderedPageBreak/>
        <w:t>ПРИЛОЖЕНИЕ</w:t>
      </w:r>
      <w:r>
        <w:rPr>
          <w:rFonts w:eastAsiaTheme="majorEastAsia" w:cs="Times New Roman"/>
          <w:b/>
          <w:sz w:val="28"/>
          <w:szCs w:val="28"/>
        </w:rPr>
        <w:t xml:space="preserve"> А</w:t>
      </w:r>
    </w:p>
    <w:p w14:paraId="4076FCB3" w14:textId="77777777" w:rsidR="00675DD1" w:rsidRDefault="00675DD1" w:rsidP="00381C3D">
      <w:pPr>
        <w:rPr>
          <w:rFonts w:cs="Times New Roman"/>
          <w:szCs w:val="26"/>
        </w:rPr>
      </w:pPr>
    </w:p>
    <w:p w14:paraId="790E6051" w14:textId="2AA2BE9B" w:rsidR="00B1383D" w:rsidRPr="00E74E18" w:rsidRDefault="004940D5" w:rsidP="00381C3D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Листинг класса, реализующего метод оптимального критерия, </w:t>
      </w:r>
      <w:proofErr w:type="spellStart"/>
      <w:r>
        <w:rPr>
          <w:rFonts w:cs="Times New Roman"/>
          <w:szCs w:val="26"/>
          <w:lang w:val="en-US"/>
        </w:rPr>
        <w:t>BaseResearchManager</w:t>
      </w:r>
      <w:proofErr w:type="spellEnd"/>
      <w:r w:rsidRPr="004940D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cs</w:t>
      </w:r>
    </w:p>
    <w:p w14:paraId="1579AA1F" w14:textId="77777777" w:rsidR="00CC509F" w:rsidRPr="004940D5" w:rsidRDefault="00CC509F" w:rsidP="00381C3D">
      <w:pPr>
        <w:rPr>
          <w:rFonts w:cs="Times New Roman"/>
          <w:szCs w:val="26"/>
        </w:rPr>
      </w:pPr>
    </w:p>
    <w:p w14:paraId="3FBA1C3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Newtonsoft.Json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61D9525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SolidServer.AreaWorkPackage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693947D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SolidServer.SolidWorksApplicationPackage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5587158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SolidServer.SolidWorksPackage.ResearchPackage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3A52660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SolidWorks.Interop.sldworks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062160B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System;</w:t>
      </w:r>
    </w:p>
    <w:p w14:paraId="4988AA4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System.Collections.Generic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1AF8E5B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using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System.Linq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599196B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414FC04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namespace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SolidServer.Researches</w:t>
      </w:r>
      <w:proofErr w:type="spellEnd"/>
    </w:p>
    <w:p w14:paraId="2B90167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>{</w:t>
      </w:r>
    </w:p>
    <w:p w14:paraId="51B9E52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abstract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class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2B91AF"/>
          <w:szCs w:val="26"/>
          <w:lang w:val="en-US"/>
        </w:rPr>
        <w:t>BaseResearchManager</w:t>
      </w:r>
      <w:proofErr w:type="spellEnd"/>
    </w:p>
    <w:p w14:paraId="6399364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{</w:t>
      </w:r>
    </w:p>
    <w:p w14:paraId="07C325B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ModelDoc2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activeDoc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648ACFF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int</w:t>
      </w:r>
      <w:r w:rsidRPr="00FD0599">
        <w:rPr>
          <w:rFonts w:cs="Times New Roman"/>
          <w:color w:val="000000"/>
          <w:szCs w:val="26"/>
          <w:lang w:val="en-US"/>
        </w:rPr>
        <w:t>, List&lt;Feature&gt;&gt; features;</w:t>
      </w:r>
    </w:p>
    <w:p w14:paraId="3C594BE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List&lt;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48C21C4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IEnumerable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&lt;Node&gt;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59C3F2E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StudyManager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studyManager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4D4ABF0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StaticStudy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study;</w:t>
      </w:r>
    </w:p>
    <w:p w14:paraId="478FE02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StaticStudyResults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7596821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 param;</w:t>
      </w:r>
    </w:p>
    <w:p w14:paraId="2A08C0D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double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minvalue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maxvalue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criticalValue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2CDA928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List&lt;Area&gt; areas;</w:t>
      </w:r>
    </w:p>
    <w:p w14:paraId="58352FF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HashSet&lt;Node&gt;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wholeNodes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0B7F1E6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List&lt;Area&gt;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26BD59C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492A591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protected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78A8EF3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2B91AF"/>
          <w:szCs w:val="26"/>
          <w:lang w:val="en-US"/>
        </w:rPr>
        <w:t>BaseResearchManager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clasteringConfiguration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,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03ED263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3BDF9F6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proofErr w:type="gramStart"/>
      <w:r w:rsidRPr="00FD0599">
        <w:rPr>
          <w:rFonts w:cs="Times New Roman"/>
          <w:color w:val="0000FF"/>
          <w:szCs w:val="26"/>
          <w:lang w:val="en-US"/>
        </w:rPr>
        <w:t>this</w:t>
      </w:r>
      <w:r w:rsidRPr="00FD0599">
        <w:rPr>
          <w:rFonts w:cs="Times New Roman"/>
          <w:color w:val="000000"/>
          <w:szCs w:val="26"/>
          <w:lang w:val="en-US"/>
        </w:rPr>
        <w:t>.cutConfiguration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0CF2748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List&lt;Area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4C6D378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List&lt;Node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4F84A1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</w:t>
      </w:r>
      <w:proofErr w:type="spellEnd"/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43F9E4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areas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List&lt;Area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7A8445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activeDoc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SolidWorksAppWorker.DefineActiveSolidWorksDocument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3D53889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studyManager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StudyManager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48AAE1E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r w:rsidRPr="00FD0599">
        <w:rPr>
          <w:rFonts w:cs="Times New Roman"/>
          <w:color w:val="A31515"/>
          <w:szCs w:val="26"/>
          <w:lang w:val="en-US"/>
        </w:rPr>
        <w:t>"</w:t>
      </w:r>
      <w:r w:rsidRPr="002667F1">
        <w:rPr>
          <w:rFonts w:cs="Times New Roman"/>
          <w:color w:val="A31515"/>
          <w:szCs w:val="26"/>
        </w:rPr>
        <w:t>Приложение</w:t>
      </w:r>
      <w:r w:rsidRPr="00FD0599">
        <w:rPr>
          <w:rFonts w:cs="Times New Roman"/>
          <w:color w:val="A31515"/>
          <w:szCs w:val="26"/>
          <w:lang w:val="en-US"/>
        </w:rPr>
        <w:t xml:space="preserve"> SolidWorks </w:t>
      </w:r>
      <w:r w:rsidRPr="002667F1">
        <w:rPr>
          <w:rFonts w:cs="Times New Roman"/>
          <w:color w:val="A31515"/>
          <w:szCs w:val="26"/>
        </w:rPr>
        <w:t>и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документ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proofErr w:type="gramStart"/>
      <w:r w:rsidRPr="002667F1">
        <w:rPr>
          <w:rFonts w:cs="Times New Roman"/>
          <w:color w:val="A31515"/>
          <w:szCs w:val="26"/>
        </w:rPr>
        <w:t>определены</w:t>
      </w:r>
      <w:r w:rsidRPr="00FD0599">
        <w:rPr>
          <w:rFonts w:cs="Times New Roman"/>
          <w:color w:val="A31515"/>
          <w:szCs w:val="26"/>
          <w:lang w:val="en-US"/>
        </w:rPr>
        <w:t>!\</w:t>
      </w:r>
      <w:proofErr w:type="gramEnd"/>
      <w:r w:rsidRPr="00FD0599">
        <w:rPr>
          <w:rFonts w:cs="Times New Roman"/>
          <w:color w:val="A31515"/>
          <w:szCs w:val="26"/>
          <w:lang w:val="en-US"/>
        </w:rPr>
        <w:t>n"</w:t>
      </w:r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5EA9B38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proofErr w:type="gramStart"/>
      <w:r w:rsidRPr="00FD0599">
        <w:rPr>
          <w:rFonts w:cs="Times New Roman"/>
          <w:color w:val="0000FF"/>
          <w:szCs w:val="26"/>
          <w:lang w:val="en-US"/>
        </w:rPr>
        <w:t>this</w:t>
      </w:r>
      <w:r w:rsidRPr="00FD0599">
        <w:rPr>
          <w:rFonts w:cs="Times New Roman"/>
          <w:color w:val="000000"/>
          <w:szCs w:val="26"/>
          <w:lang w:val="en-US"/>
        </w:rPr>
        <w:t>.managerConfiguration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clasteringConfiguration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2F596D5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param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filterParam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 xml:space="preserve">] </w:t>
      </w:r>
      <w:r w:rsidRPr="00FD0599">
        <w:rPr>
          <w:rFonts w:cs="Times New Roman"/>
          <w:color w:val="0000FF"/>
          <w:szCs w:val="26"/>
          <w:lang w:val="en-US"/>
        </w:rPr>
        <w:t>as</w:t>
      </w:r>
      <w:r w:rsidRPr="00FD0599">
        <w:rPr>
          <w:rFonts w:cs="Times New Roman"/>
          <w:color w:val="000000"/>
          <w:szCs w:val="26"/>
          <w:lang w:val="en-US"/>
        </w:rPr>
        <w:t xml:space="preserve"> String;</w:t>
      </w:r>
    </w:p>
    <w:p w14:paraId="14C4123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}</w:t>
      </w:r>
    </w:p>
    <w:p w14:paraId="40FAEA7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7501E36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void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RunInLoop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647E7A4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6326D4AE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try</w:t>
      </w:r>
    </w:p>
    <w:p w14:paraId="63BA08F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72F64823" w14:textId="77777777" w:rsidR="004940D5" w:rsidRPr="004D3545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GetCompletedStudyResults</w:t>
      </w:r>
      <w:proofErr w:type="spellEnd"/>
      <w:r w:rsidRPr="004D3545">
        <w:rPr>
          <w:rFonts w:cs="Times New Roman"/>
          <w:color w:val="000000"/>
          <w:szCs w:val="26"/>
        </w:rPr>
        <w:t>(</w:t>
      </w:r>
      <w:proofErr w:type="gramEnd"/>
      <w:r w:rsidRPr="004D3545">
        <w:rPr>
          <w:rFonts w:cs="Times New Roman"/>
          <w:color w:val="000000"/>
          <w:szCs w:val="26"/>
        </w:rPr>
        <w:t xml:space="preserve">); </w:t>
      </w:r>
      <w:r w:rsidRPr="004D3545">
        <w:rPr>
          <w:rFonts w:cs="Times New Roman"/>
          <w:color w:val="008000"/>
          <w:szCs w:val="26"/>
        </w:rPr>
        <w:t xml:space="preserve">// </w:t>
      </w:r>
      <w:r w:rsidRPr="002667F1">
        <w:rPr>
          <w:rFonts w:cs="Times New Roman"/>
          <w:color w:val="008000"/>
          <w:szCs w:val="26"/>
        </w:rPr>
        <w:t>получить</w:t>
      </w:r>
      <w:r w:rsidRPr="004D3545">
        <w:rPr>
          <w:rFonts w:cs="Times New Roman"/>
          <w:color w:val="008000"/>
          <w:szCs w:val="26"/>
        </w:rPr>
        <w:t xml:space="preserve"> </w:t>
      </w:r>
      <w:r w:rsidRPr="002667F1">
        <w:rPr>
          <w:rFonts w:cs="Times New Roman"/>
          <w:color w:val="008000"/>
          <w:szCs w:val="26"/>
        </w:rPr>
        <w:t>результаты</w:t>
      </w:r>
      <w:r w:rsidRPr="004D3545">
        <w:rPr>
          <w:rFonts w:cs="Times New Roman"/>
          <w:color w:val="008000"/>
          <w:szCs w:val="26"/>
        </w:rPr>
        <w:t xml:space="preserve"> </w:t>
      </w:r>
      <w:r w:rsidRPr="002667F1">
        <w:rPr>
          <w:rFonts w:cs="Times New Roman"/>
          <w:color w:val="008000"/>
          <w:szCs w:val="26"/>
        </w:rPr>
        <w:t>выполненного</w:t>
      </w:r>
      <w:r w:rsidRPr="004D3545">
        <w:rPr>
          <w:rFonts w:cs="Times New Roman"/>
          <w:color w:val="008000"/>
          <w:szCs w:val="26"/>
        </w:rPr>
        <w:t xml:space="preserve"> </w:t>
      </w:r>
      <w:r w:rsidRPr="002667F1">
        <w:rPr>
          <w:rFonts w:cs="Times New Roman"/>
          <w:color w:val="008000"/>
          <w:szCs w:val="26"/>
        </w:rPr>
        <w:t>исследования</w:t>
      </w:r>
    </w:p>
    <w:p w14:paraId="6D3A5C3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4D3545">
        <w:rPr>
          <w:rFonts w:cs="Times New Roman"/>
          <w:color w:val="000000"/>
          <w:szCs w:val="26"/>
        </w:rPr>
        <w:t xml:space="preserve">                </w:t>
      </w:r>
      <w:proofErr w:type="spellStart"/>
      <w:proofErr w:type="gramStart"/>
      <w:r w:rsidRPr="002667F1">
        <w:rPr>
          <w:rFonts w:cs="Times New Roman"/>
          <w:color w:val="000000"/>
          <w:szCs w:val="26"/>
        </w:rPr>
        <w:t>DefineCriticalNodes</w:t>
      </w:r>
      <w:proofErr w:type="spellEnd"/>
      <w:r w:rsidRPr="002667F1">
        <w:rPr>
          <w:rFonts w:cs="Times New Roman"/>
          <w:color w:val="000000"/>
          <w:szCs w:val="26"/>
        </w:rPr>
        <w:t>(</w:t>
      </w:r>
      <w:proofErr w:type="gramEnd"/>
      <w:r w:rsidRPr="002667F1">
        <w:rPr>
          <w:rFonts w:cs="Times New Roman"/>
          <w:color w:val="000000"/>
          <w:szCs w:val="26"/>
        </w:rPr>
        <w:t xml:space="preserve">); </w:t>
      </w:r>
      <w:r w:rsidRPr="002667F1">
        <w:rPr>
          <w:rFonts w:cs="Times New Roman"/>
          <w:color w:val="008000"/>
          <w:szCs w:val="26"/>
        </w:rPr>
        <w:t>// определение критических точек</w:t>
      </w:r>
    </w:p>
    <w:p w14:paraId="72F0098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DetermineCutAreas(); </w:t>
      </w:r>
      <w:r w:rsidRPr="002667F1">
        <w:rPr>
          <w:rFonts w:cs="Times New Roman"/>
          <w:color w:val="008000"/>
          <w:szCs w:val="26"/>
        </w:rPr>
        <w:t>// определение областей</w:t>
      </w:r>
    </w:p>
    <w:p w14:paraId="7DAAB41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</w:p>
    <w:p w14:paraId="18CBE92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2667F1">
        <w:rPr>
          <w:rFonts w:cs="Times New Roman"/>
          <w:color w:val="008000"/>
          <w:szCs w:val="26"/>
        </w:rPr>
        <w:t>// цикл идет пока не будут найдены критические точки</w:t>
      </w:r>
    </w:p>
    <w:p w14:paraId="61BBDD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2667F1">
        <w:rPr>
          <w:rFonts w:cs="Times New Roman"/>
          <w:color w:val="008000"/>
          <w:szCs w:val="26"/>
        </w:rPr>
        <w:t>// или система не сможет сформировать область из полученных точек</w:t>
      </w:r>
    </w:p>
    <w:p w14:paraId="7F320AE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while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() == 0 &amp;&amp;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 &gt; 0)</w:t>
      </w:r>
    </w:p>
    <w:p w14:paraId="3DD9409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2667F1">
        <w:rPr>
          <w:rFonts w:cs="Times New Roman"/>
          <w:color w:val="000000"/>
          <w:szCs w:val="26"/>
        </w:rPr>
        <w:t>{</w:t>
      </w:r>
    </w:p>
    <w:p w14:paraId="528EF63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    CutAreas(); </w:t>
      </w:r>
      <w:r w:rsidRPr="002667F1">
        <w:rPr>
          <w:rFonts w:cs="Times New Roman"/>
          <w:color w:val="008000"/>
          <w:szCs w:val="26"/>
        </w:rPr>
        <w:t>// вырез областей</w:t>
      </w:r>
    </w:p>
    <w:p w14:paraId="5189236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    RunStudy();  </w:t>
      </w:r>
      <w:r w:rsidRPr="002667F1">
        <w:rPr>
          <w:rFonts w:cs="Times New Roman"/>
          <w:color w:val="008000"/>
          <w:szCs w:val="26"/>
        </w:rPr>
        <w:t>// повторный запуск исследования</w:t>
      </w:r>
    </w:p>
    <w:p w14:paraId="1520FF5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GetCompletedStudyResults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2DEF7D6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DefineCriticalNodes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57AB7E8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DetermineCutAreas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9213F1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}</w:t>
      </w:r>
    </w:p>
    <w:p w14:paraId="3B7ECEA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}</w:t>
      </w:r>
    </w:p>
    <w:p w14:paraId="0ACA4FA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catch</w:t>
      </w:r>
      <w:r w:rsidRPr="00FD0599">
        <w:rPr>
          <w:rFonts w:cs="Times New Roman"/>
          <w:color w:val="000000"/>
          <w:szCs w:val="26"/>
          <w:lang w:val="en-US"/>
        </w:rPr>
        <w:t xml:space="preserve"> (Exception ex)</w:t>
      </w:r>
    </w:p>
    <w:p w14:paraId="0E5DBC7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3D13E71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ex.Message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3F9435BE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}</w:t>
      </w:r>
    </w:p>
    <w:p w14:paraId="33DE873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}</w:t>
      </w:r>
    </w:p>
    <w:p w14:paraId="7AF58CC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3927E6D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GetCompletedStudyResults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4AD0D4A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487AC3C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study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studyManager.GetExistingCompletedStudy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28B4F96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study.GetResult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41D12EB9" w14:textId="77777777" w:rsidR="004940D5" w:rsidRPr="004D3545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4D3545">
        <w:rPr>
          <w:rFonts w:cs="Times New Roman"/>
          <w:color w:val="0000FF"/>
          <w:szCs w:val="26"/>
          <w:lang w:val="en-US"/>
        </w:rPr>
        <w:t>string</w:t>
      </w:r>
      <w:r w:rsidRPr="004D3545">
        <w:rPr>
          <w:rFonts w:cs="Times New Roman"/>
          <w:color w:val="000000"/>
          <w:szCs w:val="26"/>
          <w:lang w:val="en-US"/>
        </w:rPr>
        <w:t xml:space="preserve"> msg = (</w:t>
      </w:r>
      <w:r w:rsidRPr="004D3545">
        <w:rPr>
          <w:rFonts w:cs="Times New Roman"/>
          <w:color w:val="A31515"/>
          <w:szCs w:val="26"/>
          <w:lang w:val="en-US"/>
        </w:rPr>
        <w:t>"</w:t>
      </w:r>
      <w:r w:rsidRPr="002667F1">
        <w:rPr>
          <w:rFonts w:cs="Times New Roman"/>
          <w:color w:val="A31515"/>
          <w:szCs w:val="26"/>
        </w:rPr>
        <w:t>Загружено</w:t>
      </w:r>
      <w:r w:rsidRPr="004D3545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активное</w:t>
      </w:r>
      <w:r w:rsidRPr="004D3545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исследование</w:t>
      </w:r>
      <w:r w:rsidRPr="004D3545">
        <w:rPr>
          <w:rFonts w:cs="Times New Roman"/>
          <w:color w:val="A31515"/>
          <w:szCs w:val="26"/>
          <w:lang w:val="en-US"/>
        </w:rPr>
        <w:t>!"</w:t>
      </w:r>
      <w:r w:rsidRPr="004D3545">
        <w:rPr>
          <w:rFonts w:cs="Times New Roman"/>
          <w:color w:val="000000"/>
          <w:szCs w:val="26"/>
          <w:lang w:val="en-US"/>
        </w:rPr>
        <w:t xml:space="preserve"> +</w:t>
      </w:r>
    </w:p>
    <w:p w14:paraId="10FA5989" w14:textId="77777777" w:rsidR="004940D5" w:rsidRPr="004D3545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4D3545">
        <w:rPr>
          <w:rFonts w:cs="Times New Roman"/>
          <w:color w:val="000000"/>
          <w:szCs w:val="26"/>
          <w:lang w:val="en-US"/>
        </w:rPr>
        <w:t xml:space="preserve">            </w:t>
      </w:r>
      <w:r w:rsidRPr="004D3545">
        <w:rPr>
          <w:rFonts w:cs="Times New Roman"/>
          <w:color w:val="A31515"/>
          <w:szCs w:val="26"/>
          <w:lang w:val="en-US"/>
        </w:rPr>
        <w:t>$"\n</w:t>
      </w:r>
      <w:r w:rsidRPr="002667F1">
        <w:rPr>
          <w:rFonts w:cs="Times New Roman"/>
          <w:color w:val="A31515"/>
          <w:szCs w:val="26"/>
        </w:rPr>
        <w:t>Результаты</w:t>
      </w:r>
      <w:r w:rsidRPr="004D3545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исследования</w:t>
      </w:r>
      <w:r w:rsidRPr="004D3545">
        <w:rPr>
          <w:rFonts w:cs="Times New Roman"/>
          <w:color w:val="A31515"/>
          <w:szCs w:val="26"/>
          <w:lang w:val="en-US"/>
        </w:rPr>
        <w:t xml:space="preserve">: </w:t>
      </w:r>
      <w:r w:rsidRPr="002667F1">
        <w:rPr>
          <w:rFonts w:cs="Times New Roman"/>
          <w:color w:val="A31515"/>
          <w:szCs w:val="26"/>
        </w:rPr>
        <w:t>кол</w:t>
      </w:r>
      <w:r w:rsidRPr="004D3545">
        <w:rPr>
          <w:rFonts w:cs="Times New Roman"/>
          <w:color w:val="A31515"/>
          <w:szCs w:val="26"/>
          <w:lang w:val="en-US"/>
        </w:rPr>
        <w:t>-</w:t>
      </w:r>
      <w:r w:rsidRPr="002667F1">
        <w:rPr>
          <w:rFonts w:cs="Times New Roman"/>
          <w:color w:val="A31515"/>
          <w:szCs w:val="26"/>
        </w:rPr>
        <w:t>во</w:t>
      </w:r>
      <w:r w:rsidRPr="004D3545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элементов</w:t>
      </w:r>
      <w:r w:rsidRPr="004D3545">
        <w:rPr>
          <w:rFonts w:cs="Times New Roman"/>
          <w:color w:val="A31515"/>
          <w:szCs w:val="26"/>
          <w:lang w:val="en-US"/>
        </w:rPr>
        <w:t xml:space="preserve"> - </w:t>
      </w:r>
      <w:r w:rsidRPr="004D3545">
        <w:rPr>
          <w:rFonts w:cs="Times New Roman"/>
          <w:color w:val="000000"/>
          <w:szCs w:val="26"/>
          <w:lang w:val="en-US"/>
        </w:rPr>
        <w:t>{</w:t>
      </w:r>
      <w:proofErr w:type="spellStart"/>
      <w:proofErr w:type="gramStart"/>
      <w:r w:rsidRPr="004D3545">
        <w:rPr>
          <w:rFonts w:cs="Times New Roman"/>
          <w:color w:val="000000"/>
          <w:szCs w:val="26"/>
          <w:lang w:val="en-US"/>
        </w:rPr>
        <w:t>studyResults.meshElements.Count</w:t>
      </w:r>
      <w:proofErr w:type="spellEnd"/>
      <w:proofErr w:type="gramEnd"/>
      <w:r w:rsidRPr="004D3545">
        <w:rPr>
          <w:rFonts w:cs="Times New Roman"/>
          <w:color w:val="000000"/>
          <w:szCs w:val="26"/>
          <w:lang w:val="en-US"/>
        </w:rPr>
        <w:t>()}</w:t>
      </w:r>
      <w:r w:rsidRPr="004D3545">
        <w:rPr>
          <w:rFonts w:cs="Times New Roman"/>
          <w:color w:val="A31515"/>
          <w:szCs w:val="26"/>
          <w:lang w:val="en-US"/>
        </w:rPr>
        <w:t xml:space="preserve">, </w:t>
      </w:r>
      <w:r w:rsidRPr="002667F1">
        <w:rPr>
          <w:rFonts w:cs="Times New Roman"/>
          <w:color w:val="A31515"/>
          <w:szCs w:val="26"/>
        </w:rPr>
        <w:t>узлов</w:t>
      </w:r>
      <w:r w:rsidRPr="004D3545">
        <w:rPr>
          <w:rFonts w:cs="Times New Roman"/>
          <w:color w:val="A31515"/>
          <w:szCs w:val="26"/>
          <w:lang w:val="en-US"/>
        </w:rPr>
        <w:t xml:space="preserve"> - </w:t>
      </w:r>
      <w:r w:rsidRPr="004D3545">
        <w:rPr>
          <w:rFonts w:cs="Times New Roman"/>
          <w:color w:val="000000"/>
          <w:szCs w:val="26"/>
          <w:lang w:val="en-US"/>
        </w:rPr>
        <w:t>{</w:t>
      </w:r>
      <w:proofErr w:type="spellStart"/>
      <w:proofErr w:type="gramStart"/>
      <w:r w:rsidRPr="004D3545">
        <w:rPr>
          <w:rFonts w:cs="Times New Roman"/>
          <w:color w:val="000000"/>
          <w:szCs w:val="26"/>
          <w:lang w:val="en-US"/>
        </w:rPr>
        <w:t>studyResults.nodes.Count</w:t>
      </w:r>
      <w:proofErr w:type="spellEnd"/>
      <w:proofErr w:type="gramEnd"/>
      <w:r w:rsidRPr="004D3545">
        <w:rPr>
          <w:rFonts w:cs="Times New Roman"/>
          <w:color w:val="000000"/>
          <w:szCs w:val="26"/>
          <w:lang w:val="en-US"/>
        </w:rPr>
        <w:t>()}</w:t>
      </w:r>
      <w:r w:rsidRPr="004D3545">
        <w:rPr>
          <w:rFonts w:cs="Times New Roman"/>
          <w:color w:val="A31515"/>
          <w:szCs w:val="26"/>
          <w:lang w:val="en-US"/>
        </w:rPr>
        <w:t>"</w:t>
      </w:r>
      <w:r w:rsidRPr="004D3545">
        <w:rPr>
          <w:rFonts w:cs="Times New Roman"/>
          <w:color w:val="000000"/>
          <w:szCs w:val="26"/>
          <w:lang w:val="en-US"/>
        </w:rPr>
        <w:t>);</w:t>
      </w:r>
    </w:p>
    <w:p w14:paraId="6F498694" w14:textId="77777777" w:rsidR="004940D5" w:rsidRPr="004D3545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72BCC33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4D3545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(msg);</w:t>
      </w:r>
    </w:p>
    <w:p w14:paraId="4E9AF58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return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)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{ {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A31515"/>
          <w:szCs w:val="26"/>
          <w:lang w:val="en-US"/>
        </w:rPr>
        <w:t>"msg"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msg }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};</w:t>
      </w:r>
    </w:p>
    <w:p w14:paraId="29C9BA9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3B092E4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}</w:t>
      </w:r>
    </w:p>
    <w:p w14:paraId="6A41C67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7868A20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DefineCriticalNodes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611D6AC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4095DB4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studyResults.DefineMinMaxStressValues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(param);</w:t>
      </w:r>
    </w:p>
    <w:p w14:paraId="50096F0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materialInfo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MaterialManager.GetMaterials</w:t>
      </w:r>
      <w:proofErr w:type="spellEnd"/>
      <w:proofErr w:type="gramStart"/>
      <w:r w:rsidRPr="00FD0599">
        <w:rPr>
          <w:rFonts w:cs="Times New Roman"/>
          <w:color w:val="000000"/>
          <w:szCs w:val="26"/>
          <w:lang w:val="en-US"/>
        </w:rPr>
        <w:t>()[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study.MaterialName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];</w:t>
      </w:r>
    </w:p>
    <w:p w14:paraId="14F6648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materialParam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materialParam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 xml:space="preserve">] </w:t>
      </w:r>
      <w:r w:rsidRPr="00FD0599">
        <w:rPr>
          <w:rFonts w:cs="Times New Roman"/>
          <w:color w:val="0000FF"/>
          <w:szCs w:val="26"/>
          <w:lang w:val="en-US"/>
        </w:rPr>
        <w:t>as</w:t>
      </w:r>
      <w:r w:rsidRPr="00FD0599">
        <w:rPr>
          <w:rFonts w:cs="Times New Roman"/>
          <w:color w:val="000000"/>
          <w:szCs w:val="26"/>
          <w:lang w:val="en-US"/>
        </w:rPr>
        <w:t xml:space="preserve"> String;</w:t>
      </w:r>
    </w:p>
    <w:p w14:paraId="4B7A320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minvalue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"min"</w:t>
      </w:r>
      <w:r w:rsidRPr="00FD0599">
        <w:rPr>
          <w:rFonts w:cs="Times New Roman"/>
          <w:color w:val="000000"/>
          <w:szCs w:val="26"/>
          <w:lang w:val="en-US"/>
        </w:rPr>
        <w:t>];</w:t>
      </w:r>
    </w:p>
    <w:p w14:paraId="29DD305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criticalValue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Convert.ToDouble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"coef1"</w:t>
      </w:r>
      <w:r w:rsidRPr="00FD0599">
        <w:rPr>
          <w:rFonts w:cs="Times New Roman"/>
          <w:color w:val="000000"/>
          <w:szCs w:val="26"/>
          <w:lang w:val="en-US"/>
        </w:rPr>
        <w:t xml:space="preserve">]) *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materialInfo.physicalProperties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materialParam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];</w:t>
      </w:r>
    </w:p>
    <w:p w14:paraId="259493F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lastRenderedPageBreak/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maxvalue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"max"</w:t>
      </w:r>
      <w:r w:rsidRPr="00FD0599">
        <w:rPr>
          <w:rFonts w:cs="Times New Roman"/>
          <w:color w:val="000000"/>
          <w:szCs w:val="26"/>
          <w:lang w:val="en-US"/>
        </w:rPr>
        <w:t xml:space="preserve">] *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Convert.ToDouble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"coef2"</w:t>
      </w:r>
      <w:r w:rsidRPr="00FD0599">
        <w:rPr>
          <w:rFonts w:cs="Times New Roman"/>
          <w:color w:val="000000"/>
          <w:szCs w:val="26"/>
          <w:lang w:val="en-US"/>
        </w:rPr>
        <w:t>]);</w:t>
      </w:r>
    </w:p>
    <w:p w14:paraId="4FFCFEB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37C55F3E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 msg = (</w:t>
      </w:r>
      <w:r w:rsidRPr="00FD0599">
        <w:rPr>
          <w:rFonts w:cs="Times New Roman"/>
          <w:color w:val="A31515"/>
          <w:szCs w:val="26"/>
          <w:lang w:val="en-US"/>
        </w:rPr>
        <w:t>$"\n</w:t>
      </w:r>
      <w:r w:rsidRPr="002667F1">
        <w:rPr>
          <w:rFonts w:cs="Times New Roman"/>
          <w:color w:val="A31515"/>
          <w:szCs w:val="26"/>
        </w:rPr>
        <w:t>Минимальное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напряжение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FD0599">
        <w:rPr>
          <w:rFonts w:cs="Times New Roman"/>
          <w:color w:val="000000"/>
          <w:szCs w:val="26"/>
          <w:lang w:val="en-US"/>
        </w:rPr>
        <w:t>{param}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proofErr w:type="gramStart"/>
      <w:r w:rsidRPr="00FD0599">
        <w:rPr>
          <w:rFonts w:cs="Times New Roman"/>
          <w:color w:val="A31515"/>
          <w:szCs w:val="26"/>
          <w:lang w:val="en-US"/>
        </w:rPr>
        <w:t xml:space="preserve">=  </w:t>
      </w:r>
      <w:r w:rsidRPr="00FD0599">
        <w:rPr>
          <w:rFonts w:cs="Times New Roman"/>
          <w:color w:val="000000"/>
          <w:szCs w:val="26"/>
          <w:lang w:val="en-US"/>
        </w:rPr>
        <w:t>{</w:t>
      </w:r>
      <w:proofErr w:type="spellStart"/>
      <w:proofErr w:type="gramEnd"/>
      <w:r w:rsidRPr="00FD0599">
        <w:rPr>
          <w:rFonts w:cs="Times New Roman"/>
          <w:color w:val="000000"/>
          <w:szCs w:val="26"/>
          <w:lang w:val="en-US"/>
        </w:rPr>
        <w:t>minvalue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}</w:t>
      </w:r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 xml:space="preserve"> +</w:t>
      </w:r>
    </w:p>
    <w:p w14:paraId="29E3AB6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2667F1">
        <w:rPr>
          <w:rFonts w:cs="Times New Roman"/>
          <w:color w:val="A31515"/>
          <w:szCs w:val="26"/>
        </w:rPr>
        <w:t>$"\</w:t>
      </w:r>
      <w:proofErr w:type="spellStart"/>
      <w:r w:rsidRPr="002667F1">
        <w:rPr>
          <w:rFonts w:cs="Times New Roman"/>
          <w:color w:val="A31515"/>
          <w:szCs w:val="26"/>
        </w:rPr>
        <w:t>nмаксимальное</w:t>
      </w:r>
      <w:proofErr w:type="spellEnd"/>
      <w:r w:rsidRPr="002667F1">
        <w:rPr>
          <w:rFonts w:cs="Times New Roman"/>
          <w:color w:val="A31515"/>
          <w:szCs w:val="26"/>
        </w:rPr>
        <w:t xml:space="preserve"> напряжение по </w:t>
      </w:r>
      <w:r w:rsidRPr="002667F1">
        <w:rPr>
          <w:rFonts w:cs="Times New Roman"/>
          <w:color w:val="000000"/>
          <w:szCs w:val="26"/>
        </w:rPr>
        <w:t>{</w:t>
      </w:r>
      <w:proofErr w:type="spellStart"/>
      <w:r w:rsidRPr="002667F1">
        <w:rPr>
          <w:rFonts w:cs="Times New Roman"/>
          <w:color w:val="000000"/>
          <w:szCs w:val="26"/>
        </w:rPr>
        <w:t>param</w:t>
      </w:r>
      <w:proofErr w:type="spellEnd"/>
      <w:r w:rsidRPr="002667F1">
        <w:rPr>
          <w:rFonts w:cs="Times New Roman"/>
          <w:color w:val="000000"/>
          <w:szCs w:val="26"/>
        </w:rPr>
        <w:t>}</w:t>
      </w:r>
      <w:r w:rsidRPr="002667F1">
        <w:rPr>
          <w:rFonts w:cs="Times New Roman"/>
          <w:color w:val="A31515"/>
          <w:szCs w:val="26"/>
        </w:rPr>
        <w:t xml:space="preserve"> </w:t>
      </w:r>
      <w:r w:rsidRPr="002667F1">
        <w:rPr>
          <w:rFonts w:cs="Times New Roman"/>
          <w:color w:val="000000"/>
          <w:szCs w:val="26"/>
        </w:rPr>
        <w:t>{stressValues[</w:t>
      </w:r>
      <w:r w:rsidRPr="002667F1">
        <w:rPr>
          <w:rFonts w:cs="Times New Roman"/>
          <w:color w:val="A31515"/>
          <w:szCs w:val="26"/>
        </w:rPr>
        <w:t>"max"</w:t>
      </w:r>
      <w:r w:rsidRPr="002667F1">
        <w:rPr>
          <w:rFonts w:cs="Times New Roman"/>
          <w:color w:val="000000"/>
          <w:szCs w:val="26"/>
        </w:rPr>
        <w:t>]}</w:t>
      </w:r>
      <w:r w:rsidRPr="002667F1">
        <w:rPr>
          <w:rFonts w:cs="Times New Roman"/>
          <w:color w:val="A31515"/>
          <w:szCs w:val="26"/>
        </w:rPr>
        <w:t>"</w:t>
      </w:r>
      <w:r w:rsidRPr="002667F1">
        <w:rPr>
          <w:rFonts w:cs="Times New Roman"/>
          <w:color w:val="000000"/>
          <w:szCs w:val="26"/>
        </w:rPr>
        <w:t xml:space="preserve"> +</w:t>
      </w:r>
    </w:p>
    <w:p w14:paraId="1E33A57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2667F1">
        <w:rPr>
          <w:rFonts w:cs="Times New Roman"/>
          <w:color w:val="A31515"/>
          <w:szCs w:val="26"/>
        </w:rPr>
        <w:t>$"\nпредел прочности при растяжении = "</w:t>
      </w:r>
      <w:r w:rsidRPr="002667F1">
        <w:rPr>
          <w:rFonts w:cs="Times New Roman"/>
          <w:color w:val="000000"/>
          <w:szCs w:val="26"/>
        </w:rPr>
        <w:t xml:space="preserve"> +</w:t>
      </w:r>
    </w:p>
    <w:p w14:paraId="3E5FF3F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2667F1">
        <w:rPr>
          <w:rFonts w:cs="Times New Roman"/>
          <w:color w:val="A31515"/>
          <w:szCs w:val="26"/>
        </w:rPr>
        <w:t>$"</w:t>
      </w:r>
      <w:r w:rsidRPr="002667F1">
        <w:rPr>
          <w:rFonts w:cs="Times New Roman"/>
          <w:color w:val="000000"/>
          <w:szCs w:val="26"/>
        </w:rPr>
        <w:t>{materialInfo.physicalProperties[materialParam]}</w:t>
      </w:r>
      <w:r w:rsidRPr="002667F1">
        <w:rPr>
          <w:rFonts w:cs="Times New Roman"/>
          <w:color w:val="A31515"/>
          <w:szCs w:val="26"/>
        </w:rPr>
        <w:t>"</w:t>
      </w:r>
      <w:r w:rsidRPr="002667F1">
        <w:rPr>
          <w:rFonts w:cs="Times New Roman"/>
          <w:color w:val="000000"/>
          <w:szCs w:val="26"/>
        </w:rPr>
        <w:t xml:space="preserve"> +</w:t>
      </w:r>
    </w:p>
    <w:p w14:paraId="0220135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2667F1">
        <w:rPr>
          <w:rFonts w:cs="Times New Roman"/>
          <w:color w:val="A31515"/>
          <w:szCs w:val="26"/>
        </w:rPr>
        <w:t xml:space="preserve">$"\nкритическое &gt; максимальное по </w:t>
      </w:r>
      <w:r w:rsidRPr="002667F1">
        <w:rPr>
          <w:rFonts w:cs="Times New Roman"/>
          <w:color w:val="000000"/>
          <w:szCs w:val="26"/>
        </w:rPr>
        <w:t>{param}</w:t>
      </w:r>
      <w:r w:rsidRPr="002667F1">
        <w:rPr>
          <w:rFonts w:cs="Times New Roman"/>
          <w:color w:val="A31515"/>
          <w:szCs w:val="26"/>
        </w:rPr>
        <w:t xml:space="preserve"> : </w:t>
      </w:r>
      <w:r w:rsidRPr="002667F1">
        <w:rPr>
          <w:rFonts w:cs="Times New Roman"/>
          <w:color w:val="000000"/>
          <w:szCs w:val="26"/>
        </w:rPr>
        <w:t>{criticalValue &gt; stressValues[</w:t>
      </w:r>
      <w:r w:rsidRPr="002667F1">
        <w:rPr>
          <w:rFonts w:cs="Times New Roman"/>
          <w:color w:val="A31515"/>
          <w:szCs w:val="26"/>
        </w:rPr>
        <w:t>"max"</w:t>
      </w:r>
      <w:r w:rsidRPr="002667F1">
        <w:rPr>
          <w:rFonts w:cs="Times New Roman"/>
          <w:color w:val="000000"/>
          <w:szCs w:val="26"/>
        </w:rPr>
        <w:t>]}</w:t>
      </w:r>
      <w:r w:rsidRPr="002667F1">
        <w:rPr>
          <w:rFonts w:cs="Times New Roman"/>
          <w:color w:val="A31515"/>
          <w:szCs w:val="26"/>
        </w:rPr>
        <w:t>"</w:t>
      </w:r>
      <w:r w:rsidRPr="002667F1">
        <w:rPr>
          <w:rFonts w:cs="Times New Roman"/>
          <w:color w:val="000000"/>
          <w:szCs w:val="26"/>
        </w:rPr>
        <w:t xml:space="preserve"> +</w:t>
      </w:r>
    </w:p>
    <w:p w14:paraId="2393CA8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FD0599">
        <w:rPr>
          <w:rFonts w:cs="Times New Roman"/>
          <w:color w:val="A31515"/>
          <w:szCs w:val="26"/>
          <w:lang w:val="en-US"/>
        </w:rPr>
        <w:t>$"\n</w:t>
      </w:r>
      <w:r w:rsidRPr="002667F1">
        <w:rPr>
          <w:rFonts w:cs="Times New Roman"/>
          <w:color w:val="A31515"/>
          <w:szCs w:val="26"/>
        </w:rPr>
        <w:t>критическое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proofErr w:type="gramStart"/>
      <w:r w:rsidRPr="002667F1">
        <w:rPr>
          <w:rFonts w:cs="Times New Roman"/>
          <w:color w:val="A31515"/>
          <w:szCs w:val="26"/>
        </w:rPr>
        <w:t>значение</w:t>
      </w:r>
      <w:r w:rsidRPr="00FD0599">
        <w:rPr>
          <w:rFonts w:cs="Times New Roman"/>
          <w:color w:val="A31515"/>
          <w:szCs w:val="26"/>
          <w:lang w:val="en-US"/>
        </w:rPr>
        <w:t>:</w:t>
      </w:r>
      <w:r w:rsidRPr="00FD0599">
        <w:rPr>
          <w:rFonts w:cs="Times New Roman"/>
          <w:color w:val="000000"/>
          <w:szCs w:val="26"/>
          <w:lang w:val="en-US"/>
        </w:rPr>
        <w:t>{</w:t>
      </w:r>
      <w:proofErr w:type="spellStart"/>
      <w:proofErr w:type="gramEnd"/>
      <w:r w:rsidRPr="00FD0599">
        <w:rPr>
          <w:rFonts w:cs="Times New Roman"/>
          <w:color w:val="000000"/>
          <w:szCs w:val="26"/>
          <w:lang w:val="en-US"/>
        </w:rPr>
        <w:t>criticalValue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}</w:t>
      </w:r>
      <w:r w:rsidRPr="00FD0599">
        <w:rPr>
          <w:rFonts w:cs="Times New Roman"/>
          <w:color w:val="A31515"/>
          <w:szCs w:val="26"/>
          <w:lang w:val="en-US"/>
        </w:rPr>
        <w:t>\n"</w:t>
      </w:r>
    </w:p>
    <w:p w14:paraId="77CE4F0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);</w:t>
      </w:r>
    </w:p>
    <w:p w14:paraId="40BB8FA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if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studyResults.DefineMinMaxStressValues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(param)[</w:t>
      </w:r>
      <w:r w:rsidRPr="00FD0599">
        <w:rPr>
          <w:rFonts w:cs="Times New Roman"/>
          <w:color w:val="A31515"/>
          <w:szCs w:val="26"/>
          <w:lang w:val="en-US"/>
        </w:rPr>
        <w:t>"max"</w:t>
      </w:r>
      <w:r w:rsidRPr="00FD0599">
        <w:rPr>
          <w:rFonts w:cs="Times New Roman"/>
          <w:color w:val="000000"/>
          <w:szCs w:val="26"/>
          <w:lang w:val="en-US"/>
        </w:rPr>
        <w:t xml:space="preserve">] &gt;=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criticalValue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76838D5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2FD1B32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studyResults.DefineNodesPerStressParam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(param,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criticalValue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studyResults.DefineMinMaxStressValues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(param)[</w:t>
      </w:r>
      <w:r w:rsidRPr="00FD0599">
        <w:rPr>
          <w:rFonts w:cs="Times New Roman"/>
          <w:color w:val="A31515"/>
          <w:szCs w:val="26"/>
          <w:lang w:val="en-US"/>
        </w:rPr>
        <w:t>"max"</w:t>
      </w:r>
      <w:r w:rsidRPr="00FD0599">
        <w:rPr>
          <w:rFonts w:cs="Times New Roman"/>
          <w:color w:val="000000"/>
          <w:szCs w:val="26"/>
          <w:lang w:val="en-US"/>
        </w:rPr>
        <w:t>]);</w:t>
      </w:r>
    </w:p>
    <w:p w14:paraId="1AD368F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2667F1">
        <w:rPr>
          <w:rFonts w:cs="Times New Roman"/>
          <w:color w:val="000000"/>
          <w:szCs w:val="26"/>
        </w:rPr>
        <w:t>msg</w:t>
      </w:r>
      <w:proofErr w:type="spellEnd"/>
      <w:r w:rsidRPr="002667F1">
        <w:rPr>
          <w:rFonts w:cs="Times New Roman"/>
          <w:color w:val="000000"/>
          <w:szCs w:val="26"/>
        </w:rPr>
        <w:t xml:space="preserve"> += (</w:t>
      </w:r>
      <w:r w:rsidRPr="002667F1">
        <w:rPr>
          <w:rFonts w:cs="Times New Roman"/>
          <w:color w:val="A31515"/>
          <w:szCs w:val="26"/>
        </w:rPr>
        <w:t xml:space="preserve">$"Были найдены узлы с превышенной нагрузкой в </w:t>
      </w:r>
      <w:proofErr w:type="gramStart"/>
      <w:r w:rsidRPr="002667F1">
        <w:rPr>
          <w:rFonts w:cs="Times New Roman"/>
          <w:color w:val="A31515"/>
          <w:szCs w:val="26"/>
        </w:rPr>
        <w:t>количестве :</w:t>
      </w:r>
      <w:proofErr w:type="gramEnd"/>
      <w:r w:rsidRPr="002667F1">
        <w:rPr>
          <w:rFonts w:cs="Times New Roman"/>
          <w:color w:val="A31515"/>
          <w:szCs w:val="26"/>
        </w:rPr>
        <w:t xml:space="preserve"> </w:t>
      </w:r>
      <w:r w:rsidRPr="002667F1">
        <w:rPr>
          <w:rFonts w:cs="Times New Roman"/>
          <w:color w:val="000000"/>
          <w:szCs w:val="26"/>
        </w:rPr>
        <w:t>{crashNodes.Count()}</w:t>
      </w:r>
      <w:r w:rsidRPr="002667F1">
        <w:rPr>
          <w:rFonts w:cs="Times New Roman"/>
          <w:color w:val="A31515"/>
          <w:szCs w:val="26"/>
        </w:rPr>
        <w:t>"</w:t>
      </w:r>
      <w:r w:rsidRPr="002667F1">
        <w:rPr>
          <w:rFonts w:cs="Times New Roman"/>
          <w:color w:val="000000"/>
          <w:szCs w:val="26"/>
        </w:rPr>
        <w:t>);</w:t>
      </w:r>
    </w:p>
    <w:p w14:paraId="3B6DA3BE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r w:rsidRPr="00FD0599">
        <w:rPr>
          <w:rFonts w:cs="Times New Roman"/>
          <w:color w:val="000000"/>
          <w:szCs w:val="26"/>
          <w:lang w:val="en-US"/>
        </w:rPr>
        <w:t>}</w:t>
      </w:r>
    </w:p>
    <w:p w14:paraId="782F80B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(msg);</w:t>
      </w:r>
    </w:p>
    <w:p w14:paraId="516A04B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return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object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)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{ {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A31515"/>
          <w:szCs w:val="26"/>
          <w:lang w:val="en-US"/>
        </w:rPr>
        <w:t>"msg"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msg }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 xml:space="preserve">{ 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proofErr w:type="gramEnd"/>
      <w:r w:rsidRPr="00FD0599">
        <w:rPr>
          <w:rFonts w:cs="Times New Roman"/>
          <w:color w:val="A31515"/>
          <w:szCs w:val="26"/>
          <w:lang w:val="en-US"/>
        </w:rPr>
        <w:t>crashNodes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JsonConvert.SerializeObject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</w:t>
      </w:r>
      <w:proofErr w:type="spellEnd"/>
      <w:proofErr w:type="gramStart"/>
      <w:r w:rsidRPr="00FD0599">
        <w:rPr>
          <w:rFonts w:cs="Times New Roman"/>
          <w:color w:val="000000"/>
          <w:szCs w:val="26"/>
          <w:lang w:val="en-US"/>
        </w:rPr>
        <w:t>) }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};</w:t>
      </w:r>
    </w:p>
    <w:p w14:paraId="6B447DB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2667F1">
        <w:rPr>
          <w:rFonts w:cs="Times New Roman"/>
          <w:color w:val="000000"/>
          <w:szCs w:val="26"/>
        </w:rPr>
        <w:t>}</w:t>
      </w:r>
    </w:p>
    <w:p w14:paraId="3D985C2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</w:p>
    <w:p w14:paraId="1915244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</w:t>
      </w:r>
      <w:r w:rsidRPr="002667F1">
        <w:rPr>
          <w:rFonts w:cs="Times New Roman"/>
          <w:color w:val="0000FF"/>
          <w:szCs w:val="26"/>
        </w:rPr>
        <w:t>public</w:t>
      </w:r>
      <w:r w:rsidRPr="002667F1">
        <w:rPr>
          <w:rFonts w:cs="Times New Roman"/>
          <w:color w:val="000000"/>
          <w:szCs w:val="26"/>
        </w:rPr>
        <w:t xml:space="preserve"> List&lt;Area&gt; DetermineCutAreas()</w:t>
      </w:r>
    </w:p>
    <w:p w14:paraId="5B1CBFC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{</w:t>
      </w:r>
    </w:p>
    <w:p w14:paraId="78F54FC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r w:rsidRPr="002667F1">
        <w:rPr>
          <w:rFonts w:cs="Times New Roman"/>
          <w:color w:val="008000"/>
          <w:szCs w:val="26"/>
        </w:rPr>
        <w:t>// Если существуют критические узлы, то области не формируем</w:t>
      </w:r>
    </w:p>
    <w:p w14:paraId="7601E75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if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crashNodes.Count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 &gt; 0)</w:t>
      </w:r>
    </w:p>
    <w:p w14:paraId="42141BD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187BF17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return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gramStart"/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5EB92E9" w14:textId="77777777" w:rsidR="004940D5" w:rsidRPr="004D3545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4D3545">
        <w:rPr>
          <w:rFonts w:cs="Times New Roman"/>
          <w:color w:val="000000"/>
          <w:szCs w:val="26"/>
          <w:lang w:val="en-US"/>
        </w:rPr>
        <w:t>}</w:t>
      </w:r>
    </w:p>
    <w:p w14:paraId="196FDA5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4D3545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2667F1">
        <w:rPr>
          <w:rFonts w:cs="Times New Roman"/>
          <w:color w:val="000000"/>
          <w:szCs w:val="26"/>
        </w:rPr>
        <w:t>Console.WriteLine</w:t>
      </w:r>
      <w:proofErr w:type="spellEnd"/>
      <w:r w:rsidRPr="002667F1">
        <w:rPr>
          <w:rFonts w:cs="Times New Roman"/>
          <w:color w:val="000000"/>
          <w:szCs w:val="26"/>
        </w:rPr>
        <w:t>(</w:t>
      </w:r>
      <w:r w:rsidRPr="002667F1">
        <w:rPr>
          <w:rFonts w:cs="Times New Roman"/>
          <w:color w:val="A31515"/>
          <w:szCs w:val="26"/>
        </w:rPr>
        <w:t>"Начало поиска областей"</w:t>
      </w:r>
      <w:r w:rsidRPr="002667F1">
        <w:rPr>
          <w:rFonts w:cs="Times New Roman"/>
          <w:color w:val="000000"/>
          <w:szCs w:val="26"/>
        </w:rPr>
        <w:t>);</w:t>
      </w:r>
    </w:p>
    <w:p w14:paraId="7317684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FeatureFaceManager.DefineFacePlanes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activeDoc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); </w:t>
      </w:r>
      <w:r w:rsidRPr="00FD0599">
        <w:rPr>
          <w:rFonts w:cs="Times New Roman"/>
          <w:color w:val="008000"/>
          <w:szCs w:val="26"/>
          <w:lang w:val="en-US"/>
        </w:rPr>
        <w:t xml:space="preserve">// </w:t>
      </w:r>
      <w:r w:rsidRPr="002667F1">
        <w:rPr>
          <w:rFonts w:cs="Times New Roman"/>
          <w:color w:val="008000"/>
          <w:szCs w:val="26"/>
        </w:rPr>
        <w:t>определение</w:t>
      </w:r>
      <w:r w:rsidRPr="00FD0599">
        <w:rPr>
          <w:rFonts w:cs="Times New Roman"/>
          <w:color w:val="008000"/>
          <w:szCs w:val="26"/>
          <w:lang w:val="en-US"/>
        </w:rPr>
        <w:t xml:space="preserve"> </w:t>
      </w:r>
      <w:r w:rsidRPr="002667F1">
        <w:rPr>
          <w:rFonts w:cs="Times New Roman"/>
          <w:color w:val="008000"/>
          <w:szCs w:val="26"/>
        </w:rPr>
        <w:t>граней</w:t>
      </w:r>
      <w:r w:rsidRPr="00FD0599">
        <w:rPr>
          <w:rFonts w:cs="Times New Roman"/>
          <w:color w:val="008000"/>
          <w:szCs w:val="26"/>
          <w:lang w:val="en-US"/>
        </w:rPr>
        <w:t xml:space="preserve"> </w:t>
      </w:r>
      <w:r w:rsidRPr="002667F1">
        <w:rPr>
          <w:rFonts w:cs="Times New Roman"/>
          <w:color w:val="008000"/>
          <w:szCs w:val="26"/>
        </w:rPr>
        <w:t>детали</w:t>
      </w:r>
    </w:p>
    <w:p w14:paraId="640892F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wholeNodes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HashSet&lt;Node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spellStart"/>
      <w:proofErr w:type="gramEnd"/>
      <w:r w:rsidRPr="00FD0599">
        <w:rPr>
          <w:rFonts w:cs="Times New Roman"/>
          <w:color w:val="000000"/>
          <w:szCs w:val="26"/>
          <w:lang w:val="en-US"/>
        </w:rPr>
        <w:t>studyResults.DefineNodesPerStressParam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(param,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minvalue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maxvalue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)); </w:t>
      </w:r>
      <w:r w:rsidRPr="00FD0599">
        <w:rPr>
          <w:rFonts w:cs="Times New Roman"/>
          <w:color w:val="008000"/>
          <w:szCs w:val="26"/>
          <w:lang w:val="en-US"/>
        </w:rPr>
        <w:t xml:space="preserve">// </w:t>
      </w:r>
    </w:p>
    <w:p w14:paraId="37FAA42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wholeNodes.ExceptWith(AreaWorker.ExceptFaceClosestNodes(wholeNodes,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facePlanes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)); </w:t>
      </w:r>
      <w:r w:rsidRPr="00FD0599">
        <w:rPr>
          <w:rFonts w:cs="Times New Roman"/>
          <w:color w:val="008000"/>
          <w:szCs w:val="26"/>
          <w:lang w:val="en-US"/>
        </w:rPr>
        <w:t xml:space="preserve">// </w:t>
      </w:r>
    </w:p>
    <w:p w14:paraId="2577921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2667F1">
        <w:rPr>
          <w:rFonts w:cs="Times New Roman"/>
          <w:color w:val="0000FF"/>
          <w:szCs w:val="26"/>
        </w:rPr>
        <w:t>string</w:t>
      </w:r>
      <w:proofErr w:type="spellEnd"/>
      <w:r w:rsidRPr="002667F1">
        <w:rPr>
          <w:rFonts w:cs="Times New Roman"/>
          <w:color w:val="000000"/>
          <w:szCs w:val="26"/>
        </w:rPr>
        <w:t xml:space="preserve"> </w:t>
      </w:r>
      <w:proofErr w:type="spellStart"/>
      <w:r w:rsidRPr="002667F1">
        <w:rPr>
          <w:rFonts w:cs="Times New Roman"/>
          <w:color w:val="000000"/>
          <w:szCs w:val="26"/>
        </w:rPr>
        <w:t>msg</w:t>
      </w:r>
      <w:proofErr w:type="spellEnd"/>
      <w:r w:rsidRPr="002667F1">
        <w:rPr>
          <w:rFonts w:cs="Times New Roman"/>
          <w:color w:val="000000"/>
          <w:szCs w:val="26"/>
        </w:rPr>
        <w:t xml:space="preserve"> = </w:t>
      </w:r>
      <w:r w:rsidRPr="002667F1">
        <w:rPr>
          <w:rFonts w:cs="Times New Roman"/>
          <w:color w:val="A31515"/>
          <w:szCs w:val="26"/>
        </w:rPr>
        <w:t xml:space="preserve">$"Количество узлов для выявления </w:t>
      </w:r>
      <w:proofErr w:type="gramStart"/>
      <w:r w:rsidRPr="002667F1">
        <w:rPr>
          <w:rFonts w:cs="Times New Roman"/>
          <w:color w:val="A31515"/>
          <w:szCs w:val="26"/>
        </w:rPr>
        <w:t>областей :</w:t>
      </w:r>
      <w:proofErr w:type="gramEnd"/>
      <w:r w:rsidRPr="002667F1">
        <w:rPr>
          <w:rFonts w:cs="Times New Roman"/>
          <w:color w:val="A31515"/>
          <w:szCs w:val="26"/>
        </w:rPr>
        <w:t xml:space="preserve"> </w:t>
      </w:r>
      <w:r w:rsidRPr="002667F1">
        <w:rPr>
          <w:rFonts w:cs="Times New Roman"/>
          <w:color w:val="000000"/>
          <w:szCs w:val="26"/>
        </w:rPr>
        <w:t>{wholeNodes.Count(</w:t>
      </w:r>
      <w:proofErr w:type="gramStart"/>
      <w:r w:rsidRPr="002667F1">
        <w:rPr>
          <w:rFonts w:cs="Times New Roman"/>
          <w:color w:val="000000"/>
          <w:szCs w:val="26"/>
        </w:rPr>
        <w:t>)}</w:t>
      </w:r>
      <w:r w:rsidRPr="002667F1">
        <w:rPr>
          <w:rFonts w:cs="Times New Roman"/>
          <w:color w:val="A31515"/>
          <w:szCs w:val="26"/>
        </w:rPr>
        <w:t>\</w:t>
      </w:r>
      <w:proofErr w:type="gramEnd"/>
      <w:r w:rsidRPr="002667F1">
        <w:rPr>
          <w:rFonts w:cs="Times New Roman"/>
          <w:color w:val="A31515"/>
          <w:szCs w:val="26"/>
        </w:rPr>
        <w:t>n"</w:t>
      </w:r>
      <w:r w:rsidRPr="002667F1">
        <w:rPr>
          <w:rFonts w:cs="Times New Roman"/>
          <w:color w:val="000000"/>
          <w:szCs w:val="26"/>
        </w:rPr>
        <w:t>;</w:t>
      </w:r>
    </w:p>
    <w:p w14:paraId="772CE2E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</w:p>
    <w:p w14:paraId="1009DAF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result =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521F2C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626C575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gramStart"/>
      <w:r w:rsidRPr="00FD0599">
        <w:rPr>
          <w:rFonts w:cs="Times New Roman"/>
          <w:color w:val="0000FF"/>
          <w:szCs w:val="26"/>
          <w:lang w:val="en-US"/>
        </w:rPr>
        <w:t>foreach</w:t>
      </w:r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var area </w:t>
      </w:r>
      <w:r w:rsidRPr="00FD0599">
        <w:rPr>
          <w:rFonts w:cs="Times New Roman"/>
          <w:color w:val="0000FF"/>
          <w:szCs w:val="26"/>
          <w:lang w:val="en-US"/>
        </w:rPr>
        <w:t>in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7160BA7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26DF4B9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area.DefineDimensions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5F63B53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}</w:t>
      </w:r>
    </w:p>
    <w:p w14:paraId="0F2B3B1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886F23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lastRenderedPageBreak/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(msg + </w:t>
      </w:r>
      <w:r w:rsidRPr="00FD0599">
        <w:rPr>
          <w:rFonts w:cs="Times New Roman"/>
          <w:color w:val="A31515"/>
          <w:szCs w:val="26"/>
          <w:lang w:val="en-US"/>
        </w:rPr>
        <w:t>$"</w:t>
      </w:r>
      <w:r w:rsidRPr="002667F1">
        <w:rPr>
          <w:rFonts w:cs="Times New Roman"/>
          <w:color w:val="A31515"/>
          <w:szCs w:val="26"/>
        </w:rPr>
        <w:t>Окончание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поиска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областей</w:t>
      </w:r>
      <w:r w:rsidRPr="00FD0599">
        <w:rPr>
          <w:rFonts w:cs="Times New Roman"/>
          <w:color w:val="A31515"/>
          <w:szCs w:val="26"/>
          <w:lang w:val="en-US"/>
        </w:rPr>
        <w:t xml:space="preserve">. </w:t>
      </w:r>
      <w:r w:rsidRPr="002667F1">
        <w:rPr>
          <w:rFonts w:cs="Times New Roman"/>
          <w:color w:val="A31515"/>
          <w:szCs w:val="26"/>
        </w:rPr>
        <w:t>Их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общее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количество</w:t>
      </w:r>
      <w:r w:rsidRPr="00FD0599">
        <w:rPr>
          <w:rFonts w:cs="Times New Roman"/>
          <w:color w:val="A31515"/>
          <w:szCs w:val="26"/>
          <w:lang w:val="en-US"/>
        </w:rPr>
        <w:t xml:space="preserve"> - </w:t>
      </w:r>
      <w:r w:rsidRPr="00FD0599">
        <w:rPr>
          <w:rFonts w:cs="Times New Roman"/>
          <w:color w:val="000000"/>
          <w:szCs w:val="26"/>
          <w:lang w:val="en-US"/>
        </w:rPr>
        <w:t>{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()}</w:t>
      </w:r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3C061FE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return</w:t>
      </w:r>
      <w:r w:rsidRPr="00FD0599">
        <w:rPr>
          <w:rFonts w:cs="Times New Roman"/>
          <w:color w:val="000000"/>
          <w:szCs w:val="26"/>
          <w:lang w:val="en-US"/>
        </w:rPr>
        <w:t xml:space="preserve"> result;</w:t>
      </w:r>
    </w:p>
    <w:p w14:paraId="5A11E868" w14:textId="66A567EA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>}</w:t>
      </w:r>
    </w:p>
    <w:p w14:paraId="7C0DC15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abstract</w:t>
      </w:r>
      <w:r w:rsidRPr="00FD0599">
        <w:rPr>
          <w:rFonts w:cs="Times New Roman"/>
          <w:color w:val="000000"/>
          <w:szCs w:val="26"/>
          <w:lang w:val="en-US"/>
        </w:rPr>
        <w:t xml:space="preserve"> List&lt;Area&gt;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36BFCF9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void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CutArea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FF"/>
          <w:szCs w:val="26"/>
          <w:lang w:val="en-US"/>
        </w:rPr>
        <w:t>int</w:t>
      </w:r>
      <w:r w:rsidRPr="00FD0599">
        <w:rPr>
          <w:rFonts w:cs="Times New Roman"/>
          <w:color w:val="000000"/>
          <w:szCs w:val="26"/>
          <w:lang w:val="en-US"/>
        </w:rPr>
        <w:t xml:space="preserve"> index,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778CE17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72B3C41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AreaWorker.DrawAreaPerConfiguration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activeDoc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cutAreas.ElementAt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(index) </w:t>
      </w:r>
      <w:r w:rsidRPr="00FD0599">
        <w:rPr>
          <w:rFonts w:cs="Times New Roman"/>
          <w:color w:val="0000FF"/>
          <w:szCs w:val="26"/>
          <w:lang w:val="en-US"/>
        </w:rPr>
        <w:t>as</w:t>
      </w:r>
      <w:r w:rsidRPr="00FD0599">
        <w:rPr>
          <w:rFonts w:cs="Times New Roman"/>
          <w:color w:val="000000"/>
          <w:szCs w:val="26"/>
          <w:lang w:val="en-US"/>
        </w:rPr>
        <w:t xml:space="preserve"> Area,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studyResults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75758E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2667F1">
        <w:rPr>
          <w:rFonts w:cs="Times New Roman"/>
          <w:color w:val="000000"/>
          <w:szCs w:val="26"/>
        </w:rPr>
        <w:t>Console.WriteLine</w:t>
      </w:r>
      <w:proofErr w:type="spellEnd"/>
      <w:r w:rsidRPr="002667F1">
        <w:rPr>
          <w:rFonts w:cs="Times New Roman"/>
          <w:color w:val="000000"/>
          <w:szCs w:val="26"/>
        </w:rPr>
        <w:t>(</w:t>
      </w:r>
      <w:r w:rsidRPr="002667F1">
        <w:rPr>
          <w:rFonts w:cs="Times New Roman"/>
          <w:color w:val="A31515"/>
          <w:szCs w:val="26"/>
        </w:rPr>
        <w:t xml:space="preserve">$"Конец выреза промежуточной области - </w:t>
      </w:r>
      <w:r w:rsidRPr="002667F1">
        <w:rPr>
          <w:rFonts w:cs="Times New Roman"/>
          <w:color w:val="000000"/>
          <w:szCs w:val="26"/>
        </w:rPr>
        <w:t>{index + 1}</w:t>
      </w:r>
      <w:r w:rsidRPr="002667F1">
        <w:rPr>
          <w:rFonts w:cs="Times New Roman"/>
          <w:color w:val="A31515"/>
          <w:szCs w:val="26"/>
        </w:rPr>
        <w:t>"</w:t>
      </w:r>
      <w:r w:rsidRPr="002667F1">
        <w:rPr>
          <w:rFonts w:cs="Times New Roman"/>
          <w:color w:val="000000"/>
          <w:szCs w:val="26"/>
        </w:rPr>
        <w:t>);</w:t>
      </w:r>
    </w:p>
    <w:p w14:paraId="39ED70D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}</w:t>
      </w:r>
    </w:p>
    <w:p w14:paraId="650F6E9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</w:p>
    <w:p w14:paraId="1C1208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</w:t>
      </w:r>
      <w:r w:rsidRPr="002667F1">
        <w:rPr>
          <w:rFonts w:cs="Times New Roman"/>
          <w:color w:val="0000FF"/>
          <w:szCs w:val="26"/>
        </w:rPr>
        <w:t>public</w:t>
      </w:r>
      <w:r w:rsidRPr="002667F1">
        <w:rPr>
          <w:rFonts w:cs="Times New Roman"/>
          <w:color w:val="000000"/>
          <w:szCs w:val="26"/>
        </w:rPr>
        <w:t xml:space="preserve"> </w:t>
      </w:r>
      <w:r w:rsidRPr="002667F1">
        <w:rPr>
          <w:rFonts w:cs="Times New Roman"/>
          <w:color w:val="0000FF"/>
          <w:szCs w:val="26"/>
        </w:rPr>
        <w:t>void</w:t>
      </w:r>
      <w:r w:rsidRPr="002667F1">
        <w:rPr>
          <w:rFonts w:cs="Times New Roman"/>
          <w:color w:val="000000"/>
          <w:szCs w:val="26"/>
        </w:rPr>
        <w:t xml:space="preserve"> CutAreas()</w:t>
      </w:r>
    </w:p>
    <w:p w14:paraId="7AE181F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{</w:t>
      </w:r>
    </w:p>
    <w:p w14:paraId="3843E88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2667F1">
        <w:rPr>
          <w:rFonts w:cs="Times New Roman"/>
          <w:color w:val="000000"/>
          <w:szCs w:val="26"/>
        </w:rPr>
        <w:t xml:space="preserve">            Console.WriteLine(</w:t>
      </w:r>
      <w:r w:rsidRPr="002667F1">
        <w:rPr>
          <w:rFonts w:cs="Times New Roman"/>
          <w:color w:val="A31515"/>
          <w:szCs w:val="26"/>
        </w:rPr>
        <w:t>"Начало выреза областей ..."</w:t>
      </w:r>
      <w:r w:rsidRPr="002667F1">
        <w:rPr>
          <w:rFonts w:cs="Times New Roman"/>
          <w:color w:val="000000"/>
          <w:szCs w:val="26"/>
        </w:rPr>
        <w:t>);</w:t>
      </w:r>
    </w:p>
    <w:p w14:paraId="203B557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for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r w:rsidRPr="00FD0599">
        <w:rPr>
          <w:rFonts w:cs="Times New Roman"/>
          <w:color w:val="0000FF"/>
          <w:szCs w:val="26"/>
          <w:lang w:val="en-US"/>
        </w:rPr>
        <w:t>int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i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0;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i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&lt;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(); i++)</w:t>
      </w:r>
    </w:p>
    <w:p w14:paraId="1F49627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5D53FCB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try</w:t>
      </w:r>
    </w:p>
    <w:p w14:paraId="7A14131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{</w:t>
      </w:r>
    </w:p>
    <w:p w14:paraId="6F2D1BD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CutArea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proofErr w:type="gramEnd"/>
      <w:r w:rsidRPr="00FD0599">
        <w:rPr>
          <w:rFonts w:cs="Times New Roman"/>
          <w:color w:val="000000"/>
          <w:szCs w:val="26"/>
          <w:lang w:val="en-US"/>
        </w:rPr>
        <w:t>i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,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3090FF4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}</w:t>
      </w:r>
    </w:p>
    <w:p w14:paraId="459D7B3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catch</w:t>
      </w:r>
    </w:p>
    <w:p w14:paraId="458BD61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{</w:t>
      </w:r>
    </w:p>
    <w:p w14:paraId="20A0777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r w:rsidRPr="002667F1">
        <w:rPr>
          <w:rFonts w:cs="Times New Roman"/>
          <w:color w:val="000000"/>
          <w:szCs w:val="26"/>
        </w:rPr>
        <w:t>Console.Write</w:t>
      </w:r>
      <w:proofErr w:type="spellEnd"/>
      <w:r w:rsidRPr="002667F1">
        <w:rPr>
          <w:rFonts w:cs="Times New Roman"/>
          <w:color w:val="000000"/>
          <w:szCs w:val="26"/>
        </w:rPr>
        <w:t>(</w:t>
      </w:r>
      <w:r w:rsidRPr="002667F1">
        <w:rPr>
          <w:rFonts w:cs="Times New Roman"/>
          <w:color w:val="A31515"/>
          <w:szCs w:val="26"/>
        </w:rPr>
        <w:t xml:space="preserve">$"Возникла ошибка при вырезе </w:t>
      </w:r>
      <w:r w:rsidRPr="002667F1">
        <w:rPr>
          <w:rFonts w:cs="Times New Roman"/>
          <w:color w:val="000000"/>
          <w:szCs w:val="26"/>
        </w:rPr>
        <w:t>{i+1}</w:t>
      </w:r>
      <w:r w:rsidRPr="002667F1">
        <w:rPr>
          <w:rFonts w:cs="Times New Roman"/>
          <w:color w:val="A31515"/>
          <w:szCs w:val="26"/>
        </w:rPr>
        <w:t>-области!"</w:t>
      </w:r>
      <w:r w:rsidRPr="002667F1">
        <w:rPr>
          <w:rFonts w:cs="Times New Roman"/>
          <w:color w:val="000000"/>
          <w:szCs w:val="26"/>
        </w:rPr>
        <w:t>);</w:t>
      </w:r>
    </w:p>
    <w:p w14:paraId="4714AF0E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2667F1">
        <w:rPr>
          <w:rFonts w:cs="Times New Roman"/>
          <w:color w:val="000000"/>
          <w:szCs w:val="26"/>
        </w:rPr>
        <w:t xml:space="preserve">                </w:t>
      </w:r>
      <w:r w:rsidRPr="00FD0599">
        <w:rPr>
          <w:rFonts w:cs="Times New Roman"/>
          <w:color w:val="000000"/>
          <w:szCs w:val="26"/>
          <w:lang w:val="en-US"/>
        </w:rPr>
        <w:t>}</w:t>
      </w:r>
    </w:p>
    <w:p w14:paraId="7F8C923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}</w:t>
      </w:r>
    </w:p>
    <w:p w14:paraId="4ED2118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cutAreas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List&lt;Area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BF8832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Console.WriteLine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r w:rsidRPr="00FD0599">
        <w:rPr>
          <w:rFonts w:cs="Times New Roman"/>
          <w:color w:val="A31515"/>
          <w:szCs w:val="26"/>
          <w:lang w:val="en-US"/>
        </w:rPr>
        <w:t>"</w:t>
      </w:r>
      <w:r w:rsidRPr="002667F1">
        <w:rPr>
          <w:rFonts w:cs="Times New Roman"/>
          <w:color w:val="A31515"/>
          <w:szCs w:val="26"/>
        </w:rPr>
        <w:t>Конец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выреза</w:t>
      </w:r>
      <w:r w:rsidRPr="00FD0599">
        <w:rPr>
          <w:rFonts w:cs="Times New Roman"/>
          <w:color w:val="A31515"/>
          <w:szCs w:val="26"/>
          <w:lang w:val="en-US"/>
        </w:rPr>
        <w:t xml:space="preserve"> </w:t>
      </w:r>
      <w:r w:rsidRPr="002667F1">
        <w:rPr>
          <w:rFonts w:cs="Times New Roman"/>
          <w:color w:val="A31515"/>
          <w:szCs w:val="26"/>
        </w:rPr>
        <w:t>областей</w:t>
      </w:r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37CD223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}</w:t>
      </w:r>
    </w:p>
    <w:p w14:paraId="53A6CCA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41053A3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void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RunStudy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0097483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{</w:t>
      </w:r>
    </w:p>
    <w:p w14:paraId="46BB3A7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managerConfiguration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meshParams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 xml:space="preserve">] </w:t>
      </w:r>
      <w:r w:rsidRPr="00FD0599">
        <w:rPr>
          <w:rFonts w:cs="Times New Roman"/>
          <w:color w:val="0000FF"/>
          <w:szCs w:val="26"/>
          <w:lang w:val="en-US"/>
        </w:rPr>
        <w:t>as</w:t>
      </w:r>
      <w:r w:rsidRPr="00FD0599">
        <w:rPr>
          <w:rFonts w:cs="Times New Roman"/>
          <w:color w:val="000000"/>
          <w:szCs w:val="26"/>
          <w:lang w:val="en-US"/>
        </w:rPr>
        <w:t xml:space="preserve"> Dictionary&lt;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 xml:space="preserve">, </w:t>
      </w:r>
      <w:r w:rsidRPr="00FD0599">
        <w:rPr>
          <w:rFonts w:cs="Times New Roman"/>
          <w:color w:val="0000FF"/>
          <w:szCs w:val="26"/>
          <w:lang w:val="en-US"/>
        </w:rPr>
        <w:t>string</w:t>
      </w:r>
      <w:r w:rsidRPr="00FD0599">
        <w:rPr>
          <w:rFonts w:cs="Times New Roman"/>
          <w:color w:val="000000"/>
          <w:szCs w:val="26"/>
          <w:lang w:val="en-US"/>
        </w:rPr>
        <w:t>&gt;;</w:t>
      </w:r>
    </w:p>
    <w:p w14:paraId="17BE5C5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study.CreateDefaultMesh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</w:t>
      </w:r>
    </w:p>
    <w:p w14:paraId="7CEA5A7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"Quality"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459E4D2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UseJacobianCheck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650349D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MesherType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4A352B3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MinElementsInCircle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74C833A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Convert.ToDouble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GrowthRatio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3F72508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</w:t>
      </w:r>
      <w:proofErr w:type="spellStart"/>
      <w:r w:rsidRPr="00FD0599">
        <w:rPr>
          <w:rFonts w:cs="Times New Roman"/>
          <w:color w:val="A31515"/>
          <w:szCs w:val="26"/>
          <w:lang w:val="en-US"/>
        </w:rPr>
        <w:t>SaveSettingsWithoutMeshing</w:t>
      </w:r>
      <w:proofErr w:type="spellEnd"/>
      <w:r w:rsidRPr="00FD0599">
        <w:rPr>
          <w:rFonts w:cs="Times New Roman"/>
          <w:color w:val="A31515"/>
          <w:szCs w:val="26"/>
          <w:lang w:val="en-US"/>
        </w:rPr>
        <w:t>"</w:t>
      </w:r>
      <w:r w:rsidRPr="00FD0599">
        <w:rPr>
          <w:rFonts w:cs="Times New Roman"/>
          <w:color w:val="000000"/>
          <w:szCs w:val="26"/>
          <w:lang w:val="en-US"/>
        </w:rPr>
        <w:t>]),</w:t>
      </w:r>
    </w:p>
    <w:p w14:paraId="1F873F9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Convert.ToInt32(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meshConf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[</w:t>
      </w:r>
      <w:r w:rsidRPr="00FD0599">
        <w:rPr>
          <w:rFonts w:cs="Times New Roman"/>
          <w:color w:val="A31515"/>
          <w:szCs w:val="26"/>
          <w:lang w:val="en-US"/>
        </w:rPr>
        <w:t>"Unit"</w:t>
      </w:r>
      <w:r w:rsidRPr="00FD0599">
        <w:rPr>
          <w:rFonts w:cs="Times New Roman"/>
          <w:color w:val="000000"/>
          <w:szCs w:val="26"/>
          <w:lang w:val="en-US"/>
        </w:rPr>
        <w:t>])</w:t>
      </w:r>
    </w:p>
    <w:p w14:paraId="229FCF8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);</w:t>
      </w:r>
    </w:p>
    <w:p w14:paraId="67E8A2E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study.RunStudy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62BDD78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}</w:t>
      </w:r>
    </w:p>
    <w:p w14:paraId="2803041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}</w:t>
      </w:r>
    </w:p>
    <w:p w14:paraId="16C0548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>}</w:t>
      </w:r>
    </w:p>
    <w:p w14:paraId="5F2D259A" w14:textId="77777777" w:rsidR="004940D5" w:rsidRPr="00FD0599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6D9D878D" w14:textId="62087A35" w:rsidR="004940D5" w:rsidRPr="00FD0599" w:rsidRDefault="004940D5" w:rsidP="004940D5">
      <w:pPr>
        <w:ind w:firstLine="0"/>
        <w:rPr>
          <w:rFonts w:cs="Times New Roman"/>
          <w:szCs w:val="26"/>
          <w:lang w:val="en-US"/>
        </w:rPr>
      </w:pPr>
      <w:r w:rsidRPr="0009027F">
        <w:rPr>
          <w:rFonts w:cs="Times New Roman"/>
          <w:szCs w:val="26"/>
        </w:rPr>
        <w:lastRenderedPageBreak/>
        <w:t>Листинг</w:t>
      </w:r>
      <w:r w:rsidRPr="00FD0599">
        <w:rPr>
          <w:rFonts w:cs="Times New Roman"/>
          <w:szCs w:val="26"/>
          <w:lang w:val="en-US"/>
        </w:rPr>
        <w:t xml:space="preserve"> </w:t>
      </w:r>
      <w:r w:rsidRPr="0009027F">
        <w:rPr>
          <w:rFonts w:cs="Times New Roman"/>
          <w:szCs w:val="26"/>
        </w:rPr>
        <w:t>алгоритма</w:t>
      </w:r>
      <w:r w:rsidRPr="00FD0599">
        <w:rPr>
          <w:rFonts w:cs="Times New Roman"/>
          <w:szCs w:val="26"/>
          <w:lang w:val="en-US"/>
        </w:rPr>
        <w:t xml:space="preserve"> </w:t>
      </w:r>
      <w:r w:rsidRPr="0009027F">
        <w:rPr>
          <w:rFonts w:cs="Times New Roman"/>
          <w:szCs w:val="26"/>
        </w:rPr>
        <w:t>смежных</w:t>
      </w:r>
      <w:r w:rsidRPr="00FD0599">
        <w:rPr>
          <w:rFonts w:cs="Times New Roman"/>
          <w:szCs w:val="26"/>
          <w:lang w:val="en-US"/>
        </w:rPr>
        <w:t xml:space="preserve"> </w:t>
      </w:r>
      <w:r w:rsidRPr="0009027F">
        <w:rPr>
          <w:rFonts w:cs="Times New Roman"/>
          <w:szCs w:val="26"/>
        </w:rPr>
        <w:t>элементов</w:t>
      </w:r>
      <w:r w:rsidRPr="00FD0599">
        <w:rPr>
          <w:rFonts w:cs="Times New Roman"/>
          <w:szCs w:val="26"/>
          <w:lang w:val="en-US"/>
        </w:rPr>
        <w:t xml:space="preserve"> </w:t>
      </w:r>
      <w:r w:rsidRPr="0009027F">
        <w:rPr>
          <w:rFonts w:cs="Times New Roman"/>
          <w:szCs w:val="26"/>
        </w:rPr>
        <w:t>в</w:t>
      </w:r>
      <w:r w:rsidRPr="00FD0599">
        <w:rPr>
          <w:rFonts w:cs="Times New Roman"/>
          <w:szCs w:val="26"/>
          <w:lang w:val="en-US"/>
        </w:rPr>
        <w:t xml:space="preserve"> </w:t>
      </w:r>
      <w:r w:rsidRPr="0009027F">
        <w:rPr>
          <w:rFonts w:cs="Times New Roman"/>
          <w:szCs w:val="26"/>
        </w:rPr>
        <w:t>файле</w:t>
      </w:r>
      <w:r w:rsidRPr="00FD0599">
        <w:rPr>
          <w:rFonts w:cs="Times New Roman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szCs w:val="26"/>
          <w:lang w:val="en-US"/>
        </w:rPr>
        <w:t>AreaWorker.cs</w:t>
      </w:r>
      <w:proofErr w:type="spellEnd"/>
    </w:p>
    <w:p w14:paraId="7A45275B" w14:textId="77777777" w:rsidR="004940D5" w:rsidRPr="00FD0599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2475D155" w14:textId="04440E5E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FF"/>
          <w:szCs w:val="26"/>
          <w:lang w:val="en-US"/>
        </w:rPr>
        <w:t>public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static</w:t>
      </w:r>
      <w:r w:rsidRPr="00FD0599">
        <w:rPr>
          <w:rFonts w:cs="Times New Roman"/>
          <w:color w:val="000000"/>
          <w:szCs w:val="26"/>
          <w:lang w:val="en-US"/>
        </w:rPr>
        <w:t xml:space="preserve"> List&lt;Area&gt;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DefineAreasPerElementsAdjacent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HashSet&lt;Element&gt; 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elements){</w:t>
      </w:r>
      <w:proofErr w:type="gramEnd"/>
    </w:p>
    <w:p w14:paraId="56EC755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areas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List&lt;Area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485E145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5C3F655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HashSet&lt;Element&gt;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gramStart"/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071F674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HashSet&lt;Element&gt;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currentAdjacentElements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gramStart"/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5AC9591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HashSet&lt;Element&gt;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gramStart"/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>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796AD84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12F9479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while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elements.Count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&gt; 0)</w:t>
      </w:r>
    </w:p>
    <w:p w14:paraId="003B1258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{</w:t>
      </w:r>
    </w:p>
    <w:p w14:paraId="753B61D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var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firstElement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elements.First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();</w:t>
      </w:r>
    </w:p>
    <w:p w14:paraId="0224F42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DefineAdjacentElementsForCurrentElement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proofErr w:type="gramEnd"/>
      <w:r w:rsidRPr="00FD0599">
        <w:rPr>
          <w:rFonts w:cs="Times New Roman"/>
          <w:color w:val="000000"/>
          <w:szCs w:val="26"/>
          <w:lang w:val="en-US"/>
        </w:rPr>
        <w:t>firstElement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, elements);</w:t>
      </w:r>
    </w:p>
    <w:p w14:paraId="5EB696C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currentAdjacentElements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1DC3A67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areaElements.UnionWith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75D50C7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94C6C7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while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newAdjacentElements.Count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&gt; 0)</w:t>
      </w:r>
    </w:p>
    <w:p w14:paraId="53EA5B2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{</w:t>
      </w:r>
    </w:p>
    <w:p w14:paraId="60B821BD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12F3347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elements.ExceptWith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currentAdjacentElements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72F924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HashSet&lt;Element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70C066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r w:rsidRPr="00FD0599">
        <w:rPr>
          <w:rFonts w:cs="Times New Roman"/>
          <w:color w:val="0000FF"/>
          <w:szCs w:val="26"/>
          <w:lang w:val="en-US"/>
        </w:rPr>
        <w:t>foreach</w:t>
      </w:r>
      <w:r w:rsidRPr="00FD0599">
        <w:rPr>
          <w:rFonts w:cs="Times New Roman"/>
          <w:color w:val="000000"/>
          <w:szCs w:val="26"/>
          <w:lang w:val="en-US"/>
        </w:rPr>
        <w:t xml:space="preserve"> (var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elem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</w:t>
      </w:r>
      <w:r w:rsidRPr="00FD0599">
        <w:rPr>
          <w:rFonts w:cs="Times New Roman"/>
          <w:color w:val="0000FF"/>
          <w:szCs w:val="26"/>
          <w:lang w:val="en-US"/>
        </w:rPr>
        <w:t>in</w:t>
      </w:r>
      <w:r w:rsidRPr="00FD0599">
        <w:rPr>
          <w:rFonts w:cs="Times New Roman"/>
          <w:color w:val="000000"/>
          <w:szCs w:val="26"/>
          <w:lang w:val="en-US"/>
        </w:rPr>
        <w:t xml:space="preserve">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currentAdjacentElements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</w:t>
      </w:r>
    </w:p>
    <w:p w14:paraId="435EC8B4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{</w:t>
      </w:r>
    </w:p>
    <w:p w14:paraId="2646841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    newAdjacentElements.UnionWith(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DefineAdjacentElementsForCurrentElement(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elem, elements));</w:t>
      </w:r>
    </w:p>
    <w:p w14:paraId="7A4588D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}</w:t>
      </w:r>
    </w:p>
    <w:p w14:paraId="589FAC4C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0A1B3C2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currentAdjacentElements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;</w:t>
      </w:r>
    </w:p>
    <w:p w14:paraId="5679CC4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areaElements.UnionWith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newAdjacentElements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99E9F7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}</w:t>
      </w:r>
    </w:p>
    <w:p w14:paraId="7558EEE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6FD1D6C0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Area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newArea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Area(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602884DA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D7D77D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r w:rsidRPr="00FD0599">
        <w:rPr>
          <w:rFonts w:cs="Times New Roman"/>
          <w:color w:val="0000FF"/>
          <w:szCs w:val="26"/>
          <w:lang w:val="en-US"/>
        </w:rPr>
        <w:t>if</w:t>
      </w:r>
      <w:r w:rsidRPr="00FD0599">
        <w:rPr>
          <w:rFonts w:cs="Times New Roman"/>
          <w:color w:val="000000"/>
          <w:szCs w:val="26"/>
          <w:lang w:val="en-US"/>
        </w:rPr>
        <w:t xml:space="preserve"> (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newArea.elements.Count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 xml:space="preserve"> &gt; 0)</w:t>
      </w:r>
    </w:p>
    <w:p w14:paraId="216B2203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{</w:t>
      </w:r>
    </w:p>
    <w:p w14:paraId="26049BB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    </w:t>
      </w:r>
      <w:proofErr w:type="spellStart"/>
      <w:proofErr w:type="gramStart"/>
      <w:r w:rsidRPr="00FD0599">
        <w:rPr>
          <w:rFonts w:cs="Times New Roman"/>
          <w:color w:val="000000"/>
          <w:szCs w:val="26"/>
          <w:lang w:val="en-US"/>
        </w:rPr>
        <w:t>areas.Add</w:t>
      </w:r>
      <w:proofErr w:type="spellEnd"/>
      <w:proofErr w:type="gramEnd"/>
      <w:r w:rsidRPr="00FD0599">
        <w:rPr>
          <w:rFonts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newArea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19D59D89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}</w:t>
      </w:r>
    </w:p>
    <w:p w14:paraId="33094825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6216FD6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4BCC27A7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    </w:t>
      </w:r>
      <w:proofErr w:type="spellStart"/>
      <w:r w:rsidRPr="00FD0599">
        <w:rPr>
          <w:rFonts w:cs="Times New Roman"/>
          <w:color w:val="000000"/>
          <w:szCs w:val="26"/>
          <w:lang w:val="en-US"/>
        </w:rPr>
        <w:t>areaElements</w:t>
      </w:r>
      <w:proofErr w:type="spellEnd"/>
      <w:r w:rsidRPr="00FD0599">
        <w:rPr>
          <w:rFonts w:cs="Times New Roman"/>
          <w:color w:val="000000"/>
          <w:szCs w:val="26"/>
          <w:lang w:val="en-US"/>
        </w:rPr>
        <w:t xml:space="preserve"> = </w:t>
      </w:r>
      <w:r w:rsidRPr="00FD0599">
        <w:rPr>
          <w:rFonts w:cs="Times New Roman"/>
          <w:color w:val="0000FF"/>
          <w:szCs w:val="26"/>
          <w:lang w:val="en-US"/>
        </w:rPr>
        <w:t>new</w:t>
      </w:r>
      <w:r w:rsidRPr="00FD0599">
        <w:rPr>
          <w:rFonts w:cs="Times New Roman"/>
          <w:color w:val="000000"/>
          <w:szCs w:val="26"/>
          <w:lang w:val="en-US"/>
        </w:rPr>
        <w:t xml:space="preserve"> HashSet&lt;Element</w:t>
      </w:r>
      <w:proofErr w:type="gramStart"/>
      <w:r w:rsidRPr="00FD0599">
        <w:rPr>
          <w:rFonts w:cs="Times New Roman"/>
          <w:color w:val="000000"/>
          <w:szCs w:val="26"/>
          <w:lang w:val="en-US"/>
        </w:rPr>
        <w:t>&gt;(</w:t>
      </w:r>
      <w:proofErr w:type="gramEnd"/>
      <w:r w:rsidRPr="00FD0599">
        <w:rPr>
          <w:rFonts w:cs="Times New Roman"/>
          <w:color w:val="000000"/>
          <w:szCs w:val="26"/>
          <w:lang w:val="en-US"/>
        </w:rPr>
        <w:t>);</w:t>
      </w:r>
    </w:p>
    <w:p w14:paraId="721A135F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}</w:t>
      </w:r>
    </w:p>
    <w:p w14:paraId="6D661E51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</w:p>
    <w:p w14:paraId="01A5FE8B" w14:textId="77777777" w:rsidR="004940D5" w:rsidRPr="00FD0599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 w:val="en-US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    </w:t>
      </w:r>
      <w:r w:rsidRPr="00FD0599">
        <w:rPr>
          <w:rFonts w:cs="Times New Roman"/>
          <w:color w:val="0000FF"/>
          <w:szCs w:val="26"/>
          <w:lang w:val="en-US"/>
        </w:rPr>
        <w:t>return</w:t>
      </w:r>
      <w:r w:rsidRPr="00FD0599">
        <w:rPr>
          <w:rFonts w:cs="Times New Roman"/>
          <w:color w:val="000000"/>
          <w:szCs w:val="26"/>
          <w:lang w:val="en-US"/>
        </w:rPr>
        <w:t xml:space="preserve"> areas;</w:t>
      </w:r>
    </w:p>
    <w:p w14:paraId="5822CA6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</w:rPr>
      </w:pPr>
      <w:r w:rsidRPr="00FD0599">
        <w:rPr>
          <w:rFonts w:cs="Times New Roman"/>
          <w:color w:val="000000"/>
          <w:szCs w:val="26"/>
          <w:lang w:val="en-US"/>
        </w:rPr>
        <w:t xml:space="preserve">        </w:t>
      </w:r>
      <w:r w:rsidRPr="002667F1">
        <w:rPr>
          <w:rFonts w:cs="Times New Roman"/>
          <w:color w:val="000000"/>
          <w:szCs w:val="26"/>
        </w:rPr>
        <w:t>}</w:t>
      </w:r>
    </w:p>
    <w:p w14:paraId="102C50FA" w14:textId="6338F0AE" w:rsidR="004940D5" w:rsidRDefault="004940D5" w:rsidP="004940D5">
      <w:pPr>
        <w:ind w:firstLine="0"/>
        <w:rPr>
          <w:rFonts w:cs="Times New Roman"/>
          <w:szCs w:val="26"/>
        </w:rPr>
      </w:pPr>
    </w:p>
    <w:p w14:paraId="1A7638DA" w14:textId="44A979D5" w:rsidR="004940D5" w:rsidRPr="0009027F" w:rsidRDefault="004940D5" w:rsidP="004940D5">
      <w:pPr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Листинг класса, позволяющего вырезать ячеистые структуры в детали, </w:t>
      </w:r>
      <w:r>
        <w:rPr>
          <w:rFonts w:cs="Times New Roman"/>
          <w:szCs w:val="26"/>
          <w:lang w:val="en-US"/>
        </w:rPr>
        <w:t>Drawer</w:t>
      </w:r>
      <w:r w:rsidRPr="004940D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cs</w:t>
      </w:r>
    </w:p>
    <w:p w14:paraId="34B3C070" w14:textId="37139F66" w:rsidR="004940D5" w:rsidRDefault="004940D5" w:rsidP="004940D5">
      <w:pPr>
        <w:ind w:firstLine="0"/>
        <w:rPr>
          <w:rFonts w:cs="Times New Roman"/>
          <w:szCs w:val="26"/>
        </w:rPr>
      </w:pPr>
    </w:p>
    <w:p w14:paraId="4EE8F45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SolidServer.SolidWorksPackage.Cells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59F16D7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SolidServer.SolidWorksPackage.ResearchPackage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1E0238B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r w:rsidRPr="002667F1">
        <w:rPr>
          <w:rFonts w:cs="Times New Roman"/>
          <w:szCs w:val="26"/>
          <w:lang w:val="en-US"/>
        </w:rPr>
        <w:t>SolidServer.Utitlites</w:t>
      </w:r>
      <w:proofErr w:type="spellEnd"/>
      <w:r w:rsidRPr="002667F1">
        <w:rPr>
          <w:rFonts w:cs="Times New Roman"/>
          <w:szCs w:val="26"/>
          <w:lang w:val="en-US"/>
        </w:rPr>
        <w:t>;</w:t>
      </w:r>
    </w:p>
    <w:p w14:paraId="56478CD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SolidWorks.Interop.sldworks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11F205D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SolidWorks.Interop.swconst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0CD5FF3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>using System;</w:t>
      </w:r>
    </w:p>
    <w:p w14:paraId="08AD989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System.Collections.Generic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06C45D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636A21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namespace </w:t>
      </w:r>
      <w:proofErr w:type="spellStart"/>
      <w:r w:rsidRPr="002667F1">
        <w:rPr>
          <w:rFonts w:cs="Times New Roman"/>
          <w:szCs w:val="26"/>
          <w:lang w:val="en-US"/>
        </w:rPr>
        <w:t>SolidServer.SolidWorksPackage</w:t>
      </w:r>
      <w:proofErr w:type="spellEnd"/>
    </w:p>
    <w:p w14:paraId="68F649E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>{</w:t>
      </w:r>
    </w:p>
    <w:p w14:paraId="4B7D865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internal class </w:t>
      </w:r>
      <w:proofErr w:type="spellStart"/>
      <w:r w:rsidRPr="002667F1">
        <w:rPr>
          <w:rFonts w:cs="Times New Roman"/>
          <w:szCs w:val="26"/>
          <w:lang w:val="en-US"/>
        </w:rPr>
        <w:t>SolidWorksDrawer</w:t>
      </w:r>
      <w:proofErr w:type="spellEnd"/>
    </w:p>
    <w:p w14:paraId="2998BC7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{</w:t>
      </w:r>
    </w:p>
    <w:p w14:paraId="1B30F555" w14:textId="16E485D3" w:rsidR="004940D5" w:rsidRPr="002667F1" w:rsidRDefault="004940D5" w:rsidP="002667F1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</w:t>
      </w:r>
    </w:p>
    <w:p w14:paraId="404084C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void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DrawNodes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 xml:space="preserve">ModelDoc2 doc, </w:t>
      </w:r>
      <w:proofErr w:type="spellStart"/>
      <w:r w:rsidRPr="002667F1">
        <w:rPr>
          <w:rFonts w:cs="Times New Roman"/>
          <w:szCs w:val="26"/>
          <w:lang w:val="en-US"/>
        </w:rPr>
        <w:t>IEnumerable</w:t>
      </w:r>
      <w:proofErr w:type="spellEnd"/>
      <w:r w:rsidRPr="002667F1">
        <w:rPr>
          <w:rFonts w:cs="Times New Roman"/>
          <w:szCs w:val="26"/>
          <w:lang w:val="en-US"/>
        </w:rPr>
        <w:t>&lt;Node&gt; nodes)</w:t>
      </w:r>
    </w:p>
    <w:p w14:paraId="0632003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473FDE0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7834AEE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18265B9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12936B2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C8331E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foreach (var node in nodes)</w:t>
      </w:r>
    </w:p>
    <w:p w14:paraId="101D55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{</w:t>
      </w:r>
    </w:p>
    <w:p w14:paraId="506EF4B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AE43F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.x</w:t>
      </w:r>
      <w:proofErr w:type="spellEnd"/>
      <w:r w:rsidRPr="002667F1">
        <w:rPr>
          <w:rFonts w:cs="Times New Roman"/>
          <w:szCs w:val="26"/>
          <w:lang w:val="en-US"/>
        </w:rPr>
        <w:t xml:space="preserve"> / unit,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.y</w:t>
      </w:r>
      <w:proofErr w:type="spellEnd"/>
      <w:r w:rsidRPr="002667F1">
        <w:rPr>
          <w:rFonts w:cs="Times New Roman"/>
          <w:szCs w:val="26"/>
          <w:lang w:val="en-US"/>
        </w:rPr>
        <w:t xml:space="preserve"> / unit,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.z</w:t>
      </w:r>
      <w:proofErr w:type="spellEnd"/>
      <w:r w:rsidRPr="002667F1">
        <w:rPr>
          <w:rFonts w:cs="Times New Roman"/>
          <w:szCs w:val="26"/>
          <w:lang w:val="en-US"/>
        </w:rPr>
        <w:t xml:space="preserve"> / unit);</w:t>
      </w:r>
    </w:p>
    <w:p w14:paraId="7772BC9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07B8CBF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}</w:t>
      </w:r>
    </w:p>
    <w:p w14:paraId="57765D2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2DFD25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0F95508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6E3E83A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}</w:t>
      </w:r>
    </w:p>
    <w:p w14:paraId="6F4CDA1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Feature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DrawPyramid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 xml:space="preserve">ModelDoc2 doc, </w:t>
      </w:r>
      <w:proofErr w:type="spellStart"/>
      <w:r w:rsidRPr="002667F1">
        <w:rPr>
          <w:rFonts w:cs="Times New Roman"/>
          <w:szCs w:val="26"/>
          <w:lang w:val="en-US"/>
        </w:rPr>
        <w:t>PyramidFourVertexArea</w:t>
      </w:r>
      <w:proofErr w:type="spellEnd"/>
      <w:r w:rsidRPr="002667F1">
        <w:rPr>
          <w:rFonts w:cs="Times New Roman"/>
          <w:szCs w:val="26"/>
          <w:lang w:val="en-US"/>
        </w:rPr>
        <w:t xml:space="preserve"> area, int mode = 1)</w:t>
      </w:r>
    </w:p>
    <w:p w14:paraId="725737C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17030F7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6B759AD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19C28DB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57C45EE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var </w:t>
      </w:r>
      <w:proofErr w:type="spellStart"/>
      <w:r w:rsidRPr="002667F1">
        <w:rPr>
          <w:rFonts w:cs="Times New Roman"/>
          <w:szCs w:val="26"/>
          <w:lang w:val="en-US"/>
        </w:rPr>
        <w:t>sketchPoint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gramStart"/>
      <w:r w:rsidRPr="002667F1">
        <w:rPr>
          <w:rFonts w:cs="Times New Roman"/>
          <w:szCs w:val="26"/>
          <w:lang w:val="en-US"/>
        </w:rPr>
        <w:t>area.vertex1.x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area.vertex1.y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area.vertex1.z</w:t>
      </w:r>
      <w:proofErr w:type="gramEnd"/>
      <w:r w:rsidRPr="002667F1">
        <w:rPr>
          <w:rFonts w:cs="Times New Roman"/>
          <w:szCs w:val="26"/>
          <w:lang w:val="en-US"/>
        </w:rPr>
        <w:t xml:space="preserve"> / unit);</w:t>
      </w:r>
    </w:p>
    <w:p w14:paraId="2379BC8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7537A3B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7290EC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3CD6FB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1E70E7E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 xml:space="preserve"> = new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] {</w:t>
      </w:r>
    </w:p>
    <w:p w14:paraId="6C7DE1E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45082A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0FB241B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area.vertex2.x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4490415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area.vertex3.x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area.vertex3.z</w:t>
      </w:r>
      <w:proofErr w:type="gramEnd"/>
      <w:r w:rsidRPr="002667F1">
        <w:rPr>
          <w:rFonts w:cs="Times New Roman"/>
          <w:szCs w:val="26"/>
          <w:lang w:val="en-US"/>
        </w:rPr>
        <w:t xml:space="preserve"> / unit),</w:t>
      </w:r>
    </w:p>
    <w:p w14:paraId="6D28102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500AF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7647EAA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area.vertex3.x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4002B2B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area.vertex4.x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area.vertex4.z</w:t>
      </w:r>
      <w:proofErr w:type="gramEnd"/>
      <w:r w:rsidRPr="002667F1">
        <w:rPr>
          <w:rFonts w:cs="Times New Roman"/>
          <w:szCs w:val="26"/>
          <w:lang w:val="en-US"/>
        </w:rPr>
        <w:t xml:space="preserve"> / unit),</w:t>
      </w:r>
    </w:p>
    <w:p w14:paraId="428F9FA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1AEC9CD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0249AF6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area.vertex4.x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5FDB17A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area.vertex2.x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area.vertex2.z</w:t>
      </w:r>
      <w:proofErr w:type="gramEnd"/>
      <w:r w:rsidRPr="002667F1">
        <w:rPr>
          <w:rFonts w:cs="Times New Roman"/>
          <w:szCs w:val="26"/>
          <w:lang w:val="en-US"/>
        </w:rPr>
        <w:t xml:space="preserve"> / unit)</w:t>
      </w:r>
    </w:p>
    <w:p w14:paraId="73281B1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};</w:t>
      </w:r>
    </w:p>
    <w:p w14:paraId="64A450F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0EC4020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bool </w:t>
      </w:r>
      <w:proofErr w:type="spellStart"/>
      <w:r w:rsidRPr="002667F1">
        <w:rPr>
          <w:rFonts w:cs="Times New Roman"/>
          <w:szCs w:val="26"/>
          <w:lang w:val="en-US"/>
        </w:rPr>
        <w:t>canDraw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0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1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2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>= null;</w:t>
      </w:r>
    </w:p>
    <w:p w14:paraId="108FAE8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3262F0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if </w:t>
      </w:r>
      <w:proofErr w:type="gramStart"/>
      <w:r w:rsidRPr="002667F1">
        <w:rPr>
          <w:rFonts w:cs="Times New Roman"/>
          <w:szCs w:val="26"/>
          <w:lang w:val="en-US"/>
        </w:rPr>
        <w:t>(!</w:t>
      </w:r>
      <w:proofErr w:type="spellStart"/>
      <w:r w:rsidRPr="002667F1">
        <w:rPr>
          <w:rFonts w:cs="Times New Roman"/>
          <w:szCs w:val="26"/>
          <w:lang w:val="en-US"/>
        </w:rPr>
        <w:t>canDraw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)</w:t>
      </w:r>
    </w:p>
    <w:p w14:paraId="1AE7FBA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throw new </w:t>
      </w:r>
      <w:proofErr w:type="gramStart"/>
      <w:r w:rsidRPr="002667F1">
        <w:rPr>
          <w:rFonts w:cs="Times New Roman"/>
          <w:szCs w:val="26"/>
          <w:lang w:val="en-US"/>
        </w:rPr>
        <w:t>Exception(</w:t>
      </w:r>
      <w:proofErr w:type="gramEnd"/>
      <w:r w:rsidRPr="002667F1">
        <w:rPr>
          <w:rFonts w:cs="Times New Roman"/>
          <w:szCs w:val="26"/>
          <w:lang w:val="en-US"/>
        </w:rPr>
        <w:t>"</w:t>
      </w:r>
      <w:r w:rsidRPr="002667F1">
        <w:rPr>
          <w:rFonts w:cs="Times New Roman"/>
          <w:szCs w:val="26"/>
        </w:rPr>
        <w:t>Не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возможно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нарисовать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пирамиду</w:t>
      </w:r>
      <w:r w:rsidRPr="002667F1">
        <w:rPr>
          <w:rFonts w:cs="Times New Roman"/>
          <w:szCs w:val="26"/>
          <w:lang w:val="en-US"/>
        </w:rPr>
        <w:t>!");</w:t>
      </w:r>
    </w:p>
    <w:p w14:paraId="50AE58A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8B41A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[0</w:t>
      </w:r>
      <w:proofErr w:type="gramStart"/>
      <w:r w:rsidRPr="002667F1">
        <w:rPr>
          <w:rFonts w:cs="Times New Roman"/>
          <w:szCs w:val="26"/>
          <w:lang w:val="en-US"/>
        </w:rPr>
        <w:t>].</w:t>
      </w:r>
      <w:proofErr w:type="spellStart"/>
      <w:r w:rsidRPr="002667F1">
        <w:rPr>
          <w:rFonts w:cs="Times New Roman"/>
          <w:szCs w:val="26"/>
          <w:lang w:val="en-US"/>
        </w:rPr>
        <w:t>GetSketch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gramStart"/>
      <w:r w:rsidRPr="002667F1">
        <w:rPr>
          <w:rFonts w:cs="Times New Roman"/>
          <w:szCs w:val="26"/>
          <w:lang w:val="en-US"/>
        </w:rPr>
        <w:t>).</w:t>
      </w:r>
      <w:proofErr w:type="spellStart"/>
      <w:r w:rsidRPr="002667F1">
        <w:rPr>
          <w:rFonts w:cs="Times New Roman"/>
          <w:szCs w:val="26"/>
          <w:lang w:val="en-US"/>
        </w:rPr>
        <w:t>MergePoints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(0.000001);</w:t>
      </w:r>
    </w:p>
    <w:p w14:paraId="386369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58C8DF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2D215DF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41EDD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Feature cut = null;</w:t>
      </w:r>
    </w:p>
    <w:p w14:paraId="5F12C2B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6DC3D61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if (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 xml:space="preserve">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sketchPoint</w:t>
      </w:r>
      <w:proofErr w:type="spellEnd"/>
      <w:r w:rsidRPr="002667F1">
        <w:rPr>
          <w:rFonts w:cs="Times New Roman"/>
          <w:szCs w:val="26"/>
          <w:lang w:val="en-US"/>
        </w:rPr>
        <w:t xml:space="preserve"> !</w:t>
      </w:r>
      <w:proofErr w:type="gramEnd"/>
      <w:r w:rsidRPr="002667F1">
        <w:rPr>
          <w:rFonts w:cs="Times New Roman"/>
          <w:szCs w:val="26"/>
          <w:lang w:val="en-US"/>
        </w:rPr>
        <w:t>= null)</w:t>
      </w:r>
    </w:p>
    <w:p w14:paraId="0CF92F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{</w:t>
      </w:r>
    </w:p>
    <w:p w14:paraId="46FFB35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5A9074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sketchPoint.Select2(true, 1);</w:t>
      </w:r>
    </w:p>
    <w:p w14:paraId="72C53B6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((Feature)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[0</w:t>
      </w:r>
      <w:proofErr w:type="gramStart"/>
      <w:r w:rsidRPr="002667F1">
        <w:rPr>
          <w:rFonts w:cs="Times New Roman"/>
          <w:szCs w:val="26"/>
          <w:lang w:val="en-US"/>
        </w:rPr>
        <w:t>].</w:t>
      </w:r>
      <w:proofErr w:type="spellStart"/>
      <w:r w:rsidRPr="002667F1">
        <w:rPr>
          <w:rFonts w:cs="Times New Roman"/>
          <w:szCs w:val="26"/>
          <w:lang w:val="en-US"/>
        </w:rPr>
        <w:t>GetSketch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</w:t>
      </w:r>
      <w:proofErr w:type="gramStart"/>
      <w:r w:rsidRPr="002667F1">
        <w:rPr>
          <w:rFonts w:cs="Times New Roman"/>
          <w:szCs w:val="26"/>
          <w:lang w:val="en-US"/>
        </w:rPr>
        <w:t>).Select</w:t>
      </w:r>
      <w:proofErr w:type="gramEnd"/>
      <w:r w:rsidRPr="002667F1">
        <w:rPr>
          <w:rFonts w:cs="Times New Roman"/>
          <w:szCs w:val="26"/>
          <w:lang w:val="en-US"/>
        </w:rPr>
        <w:t>2(true, 1);</w:t>
      </w:r>
    </w:p>
    <w:p w14:paraId="13840D6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    if (mode == 1)</w:t>
      </w:r>
    </w:p>
    <w:p w14:paraId="4C03B4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{</w:t>
      </w:r>
    </w:p>
    <w:p w14:paraId="4533BBD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// </w:t>
      </w:r>
      <w:r w:rsidRPr="002667F1">
        <w:rPr>
          <w:rFonts w:cs="Times New Roman"/>
          <w:szCs w:val="26"/>
        </w:rPr>
        <w:t>вырез</w:t>
      </w:r>
    </w:p>
    <w:p w14:paraId="6CBA807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cut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doc.FeatureManager.InsertCutBlend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(false, true, false, 1, 0, 0, false, 0, 0, 0, true, true);</w:t>
      </w:r>
    </w:p>
    <w:p w14:paraId="49DF797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</w:t>
      </w:r>
    </w:p>
    <w:p w14:paraId="1D43F6C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else</w:t>
      </w:r>
    </w:p>
    <w:p w14:paraId="535F896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{</w:t>
      </w:r>
    </w:p>
    <w:p w14:paraId="1328504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// </w:t>
      </w:r>
      <w:r w:rsidRPr="002667F1">
        <w:rPr>
          <w:rFonts w:cs="Times New Roman"/>
          <w:szCs w:val="26"/>
        </w:rPr>
        <w:t>выдавливание</w:t>
      </w:r>
    </w:p>
    <w:p w14:paraId="0C9D5FC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doc.FeatureManager.SetNetBlendCurveData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0, 0, 0, 1, true);</w:t>
      </w:r>
    </w:p>
    <w:p w14:paraId="0C7146C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doc.FeatureManager.SetNetBlendCurveData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1, 0, 0, 1, true);</w:t>
      </w:r>
    </w:p>
    <w:p w14:paraId="70B49A6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doc.FeatureManager.SetNetBlendDirectionData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32, 0, false, false);</w:t>
      </w:r>
    </w:p>
    <w:p w14:paraId="5B93588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doc.FeatureManager.SetNetBlendDirectionData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(1, 32, 0, false, false);</w:t>
      </w:r>
    </w:p>
    <w:p w14:paraId="3EB7EC1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cut = </w:t>
      </w:r>
      <w:proofErr w:type="gramStart"/>
      <w:r w:rsidRPr="002667F1">
        <w:rPr>
          <w:rFonts w:cs="Times New Roman"/>
          <w:szCs w:val="26"/>
          <w:lang w:val="en-US"/>
        </w:rPr>
        <w:t>doc.FeatureManager.InsertNetBlend</w:t>
      </w:r>
      <w:proofErr w:type="gramEnd"/>
      <w:r w:rsidRPr="002667F1">
        <w:rPr>
          <w:rFonts w:cs="Times New Roman"/>
          <w:szCs w:val="26"/>
          <w:lang w:val="en-US"/>
        </w:rPr>
        <w:t>2(0, 2, 0, false, 0.0001, true, true, true, true, false,</w:t>
      </w:r>
    </w:p>
    <w:p w14:paraId="30E8046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    -1, -1, false, -1, false, false, -1, false, -1, false, false);</w:t>
      </w:r>
    </w:p>
    <w:p w14:paraId="4FFE583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</w:t>
      </w:r>
    </w:p>
    <w:p w14:paraId="6B8AD33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}</w:t>
      </w:r>
    </w:p>
    <w:p w14:paraId="47D545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5BDB614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return cut;</w:t>
      </w:r>
    </w:p>
    <w:p w14:paraId="654B83D4" w14:textId="3923363D" w:rsidR="004940D5" w:rsidRPr="002667F1" w:rsidRDefault="004940D5" w:rsidP="002667F1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}</w:t>
      </w:r>
    </w:p>
    <w:p w14:paraId="1D0D398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6905EB2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Feature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CutParallelepiped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>ModelDoc2 doc, double x1, double x2, double y1, double y2, double z1, double z2)</w:t>
      </w:r>
    </w:p>
    <w:p w14:paraId="231A78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4983331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494BFA6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02D1533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33719DF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sketchPoint1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y1 / unit, z1 / unit);</w:t>
      </w:r>
    </w:p>
    <w:p w14:paraId="28C545A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30CED8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sketchPoint2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((x1 + 10) / unit, y2 / unit, z1 / unit);</w:t>
      </w:r>
    </w:p>
    <w:p w14:paraId="12005AA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sketchPoint3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(y1 + 10) / unit, z1 / unit);</w:t>
      </w:r>
    </w:p>
    <w:p w14:paraId="2BDF638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33FA856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39AEA5F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sketchPoint1.Select2(true, 1);</w:t>
      </w:r>
    </w:p>
    <w:p w14:paraId="7C222FE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sketchPoint2.Select2(true, 1);</w:t>
      </w:r>
    </w:p>
    <w:p w14:paraId="469480B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sketchPoint3.Select2(true, 1);</w:t>
      </w:r>
    </w:p>
    <w:p w14:paraId="02CC2BB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Feature </w:t>
      </w:r>
      <w:proofErr w:type="spellStart"/>
      <w:r w:rsidRPr="002667F1">
        <w:rPr>
          <w:rFonts w:cs="Times New Roman"/>
          <w:szCs w:val="26"/>
          <w:lang w:val="en-US"/>
        </w:rPr>
        <w:t>swPlane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gramStart"/>
      <w:r w:rsidRPr="002667F1">
        <w:rPr>
          <w:rFonts w:cs="Times New Roman"/>
          <w:szCs w:val="26"/>
          <w:lang w:val="en-US"/>
        </w:rPr>
        <w:t>doc.CreatePlaneThru</w:t>
      </w:r>
      <w:proofErr w:type="gramEnd"/>
      <w:r w:rsidRPr="002667F1">
        <w:rPr>
          <w:rFonts w:cs="Times New Roman"/>
          <w:szCs w:val="26"/>
          <w:lang w:val="en-US"/>
        </w:rPr>
        <w:t>3Points3(true);</w:t>
      </w:r>
    </w:p>
    <w:p w14:paraId="6DB5F01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swPlane.Select2(true, 1);</w:t>
      </w:r>
    </w:p>
    <w:p w14:paraId="77C939D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doc.Extension.EditRebuildAll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7DBCCB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doc.InsertSketch</w:t>
      </w:r>
      <w:proofErr w:type="gramEnd"/>
      <w:r w:rsidRPr="002667F1">
        <w:rPr>
          <w:rFonts w:cs="Times New Roman"/>
          <w:szCs w:val="26"/>
          <w:lang w:val="en-US"/>
        </w:rPr>
        <w:t>2(true);</w:t>
      </w:r>
    </w:p>
    <w:p w14:paraId="4EDB3BA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8BF00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doc.SketchManager.CreateCornerRectangle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y1 / unit, z1 / unit,</w:t>
      </w:r>
    </w:p>
    <w:p w14:paraId="4F44FB3D" w14:textId="4477776E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x2 / unit, y2 / unit, z1 / unit);</w:t>
      </w:r>
    </w:p>
    <w:p w14:paraId="246736D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cut = </w:t>
      </w:r>
      <w:proofErr w:type="gramStart"/>
      <w:r w:rsidRPr="002667F1">
        <w:rPr>
          <w:rFonts w:cs="Times New Roman"/>
          <w:szCs w:val="26"/>
          <w:lang w:val="en-US"/>
        </w:rPr>
        <w:t>doc.FeatureManager.FeatureCut</w:t>
      </w:r>
      <w:proofErr w:type="gramEnd"/>
      <w:r w:rsidRPr="002667F1">
        <w:rPr>
          <w:rFonts w:cs="Times New Roman"/>
          <w:szCs w:val="26"/>
          <w:lang w:val="en-US"/>
        </w:rPr>
        <w:t>4(true, false, false, 0, 0, (z2 - z1) / unit, (z2 - z1) / unit, false, false, false, false, 1.74532925199433E-02, 1.74532925199433E-02, false, false, false,</w:t>
      </w:r>
    </w:p>
    <w:p w14:paraId="1818118E" w14:textId="566A3B72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false, false, true, true, true, true, false, 0, 0, false, false);</w:t>
      </w:r>
    </w:p>
    <w:p w14:paraId="6E6627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doc.InsertSketch</w:t>
      </w:r>
      <w:proofErr w:type="gramEnd"/>
      <w:r w:rsidRPr="002667F1">
        <w:rPr>
          <w:rFonts w:cs="Times New Roman"/>
          <w:szCs w:val="26"/>
          <w:lang w:val="en-US"/>
        </w:rPr>
        <w:t>2(false);</w:t>
      </w:r>
    </w:p>
    <w:p w14:paraId="7840DAE5" w14:textId="17C407C1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6B1A8138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r w:rsidRPr="0009027F">
        <w:rPr>
          <w:rFonts w:cs="Times New Roman"/>
          <w:szCs w:val="26"/>
          <w:lang w:val="en-US"/>
        </w:rPr>
        <w:t>return cut;</w:t>
      </w:r>
    </w:p>
    <w:p w14:paraId="72DC2F43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09027F">
        <w:rPr>
          <w:rFonts w:cs="Times New Roman"/>
          <w:szCs w:val="26"/>
          <w:lang w:val="en-US"/>
        </w:rPr>
        <w:t xml:space="preserve">        }</w:t>
      </w:r>
    </w:p>
    <w:p w14:paraId="06D6E500" w14:textId="358E5AE3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09027F">
        <w:rPr>
          <w:rFonts w:cs="Times New Roman"/>
          <w:szCs w:val="26"/>
          <w:lang w:val="en-US"/>
        </w:rPr>
        <w:t>}</w:t>
      </w:r>
    </w:p>
    <w:p w14:paraId="31419985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3A0390D" w14:textId="0E9C293D" w:rsidR="004940D5" w:rsidRDefault="004940D5" w:rsidP="004940D5">
      <w:pPr>
        <w:ind w:firstLine="0"/>
        <w:rPr>
          <w:rFonts w:cs="Times New Roman"/>
          <w:szCs w:val="26"/>
          <w:lang w:val="en-US"/>
        </w:rPr>
      </w:pPr>
      <w:r>
        <w:rPr>
          <w:rFonts w:cs="Times New Roman"/>
          <w:szCs w:val="26"/>
        </w:rPr>
        <w:t>Листинг</w:t>
      </w:r>
      <w:r w:rsidRPr="0009027F"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</w:rPr>
        <w:t>алгоритма</w:t>
      </w:r>
      <w:r w:rsidRPr="0009027F"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  <w:lang w:val="en-US"/>
        </w:rPr>
        <w:t>DBSCAN</w:t>
      </w:r>
      <w:r w:rsidR="002667F1" w:rsidRPr="0009027F">
        <w:rPr>
          <w:rFonts w:cs="Times New Roman"/>
          <w:szCs w:val="26"/>
          <w:lang w:val="en-US"/>
        </w:rPr>
        <w:t xml:space="preserve"> </w:t>
      </w:r>
      <w:r w:rsidR="002667F1">
        <w:rPr>
          <w:rFonts w:cs="Times New Roman"/>
          <w:szCs w:val="26"/>
        </w:rPr>
        <w:t>в</w:t>
      </w:r>
      <w:r w:rsidR="002667F1" w:rsidRPr="0009027F">
        <w:rPr>
          <w:rFonts w:cs="Times New Roman"/>
          <w:szCs w:val="26"/>
          <w:lang w:val="en-US"/>
        </w:rPr>
        <w:t xml:space="preserve"> </w:t>
      </w:r>
      <w:r w:rsidR="002667F1">
        <w:rPr>
          <w:rFonts w:cs="Times New Roman"/>
          <w:szCs w:val="26"/>
          <w:lang w:val="en-US"/>
        </w:rPr>
        <w:t>dbscan</w:t>
      </w:r>
      <w:r w:rsidR="002667F1" w:rsidRPr="0009027F">
        <w:rPr>
          <w:rFonts w:cs="Times New Roman"/>
          <w:szCs w:val="26"/>
          <w:lang w:val="en-US"/>
        </w:rPr>
        <w:t>_</w:t>
      </w:r>
      <w:r w:rsidR="002667F1">
        <w:rPr>
          <w:rFonts w:cs="Times New Roman"/>
          <w:szCs w:val="26"/>
          <w:lang w:val="en-US"/>
        </w:rPr>
        <w:t>resource</w:t>
      </w:r>
      <w:r w:rsidR="002667F1" w:rsidRPr="0009027F">
        <w:rPr>
          <w:rFonts w:cs="Times New Roman"/>
          <w:szCs w:val="26"/>
          <w:lang w:val="en-US"/>
        </w:rPr>
        <w:t>.</w:t>
      </w:r>
      <w:r w:rsidR="002667F1">
        <w:rPr>
          <w:rFonts w:cs="Times New Roman"/>
          <w:szCs w:val="26"/>
          <w:lang w:val="en-US"/>
        </w:rPr>
        <w:t>py</w:t>
      </w:r>
    </w:p>
    <w:p w14:paraId="17E6B8AB" w14:textId="77777777" w:rsidR="00CC509F" w:rsidRDefault="00CC509F" w:rsidP="004940D5">
      <w:pPr>
        <w:ind w:firstLine="0"/>
        <w:rPr>
          <w:rFonts w:cs="Times New Roman"/>
          <w:szCs w:val="26"/>
          <w:lang w:val="en-US"/>
        </w:rPr>
      </w:pPr>
    </w:p>
    <w:p w14:paraId="3FF518F0" w14:textId="77777777" w:rsidR="002667F1" w:rsidRPr="00FD0599" w:rsidRDefault="002667F1" w:rsidP="002667F1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Cs w:val="26"/>
          <w:lang w:val="en-US"/>
        </w:rPr>
      </w:pP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import 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pandas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as </w:t>
      </w:r>
      <w:r w:rsidRPr="00FD0599">
        <w:rPr>
          <w:rFonts w:eastAsia="Times New Roman" w:cs="Times New Roman"/>
          <w:color w:val="000000"/>
          <w:szCs w:val="26"/>
          <w:lang w:val="en-US"/>
        </w:rPr>
        <w:t>pd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from 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flask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import </w:t>
      </w:r>
      <w:r w:rsidRPr="00FD0599">
        <w:rPr>
          <w:rFonts w:eastAsia="Times New Roman" w:cs="Times New Roman"/>
          <w:color w:val="000000"/>
          <w:szCs w:val="26"/>
          <w:lang w:val="en-US"/>
        </w:rPr>
        <w:t>request, abort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from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flask_restful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import </w:t>
      </w:r>
      <w:r w:rsidRPr="00FD0599">
        <w:rPr>
          <w:rFonts w:eastAsia="Times New Roman" w:cs="Times New Roman"/>
          <w:color w:val="000000"/>
          <w:szCs w:val="26"/>
          <w:lang w:val="en-US"/>
        </w:rPr>
        <w:t>Resource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from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sklearn.cluster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import </w:t>
      </w:r>
      <w:r w:rsidRPr="00FD0599">
        <w:rPr>
          <w:rFonts w:eastAsia="Times New Roman" w:cs="Times New Roman"/>
          <w:color w:val="000000"/>
          <w:szCs w:val="26"/>
          <w:lang w:val="en-US"/>
        </w:rPr>
        <w:t>DBSCAN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</w:r>
      <w:r w:rsidRPr="00FD0599">
        <w:rPr>
          <w:rFonts w:eastAsia="Times New Roman" w:cs="Times New Roman"/>
          <w:color w:val="000000"/>
          <w:szCs w:val="26"/>
          <w:lang w:val="en-US"/>
        </w:rPr>
        <w:br/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class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DensityBasedSpatialClustering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(Resource):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def </w:t>
      </w:r>
      <w:r w:rsidRPr="00FD0599">
        <w:rPr>
          <w:rFonts w:eastAsia="Times New Roman" w:cs="Times New Roman"/>
          <w:color w:val="000000"/>
          <w:szCs w:val="26"/>
          <w:lang w:val="en-US"/>
        </w:rPr>
        <w:t>post(</w:t>
      </w:r>
      <w:r w:rsidRPr="00FD0599">
        <w:rPr>
          <w:rFonts w:eastAsia="Times New Roman" w:cs="Times New Roman"/>
          <w:color w:val="94558D"/>
          <w:szCs w:val="26"/>
          <w:lang w:val="en-US"/>
        </w:rPr>
        <w:t>self</w:t>
      </w:r>
      <w:r w:rsidRPr="00FD0599">
        <w:rPr>
          <w:rFonts w:eastAsia="Times New Roman" w:cs="Times New Roman"/>
          <w:color w:val="000000"/>
          <w:szCs w:val="26"/>
          <w:lang w:val="en-US"/>
        </w:rPr>
        <w:t>):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>try</w:t>
      </w:r>
      <w:r w:rsidRPr="00FD0599">
        <w:rPr>
          <w:rFonts w:eastAsia="Times New Roman" w:cs="Times New Roman"/>
          <w:color w:val="000000"/>
          <w:szCs w:val="26"/>
          <w:lang w:val="en-US"/>
        </w:rPr>
        <w:t>: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r w:rsidRPr="00FD0599">
        <w:rPr>
          <w:rFonts w:eastAsia="Times New Roman" w:cs="Times New Roman"/>
          <w:color w:val="000080"/>
          <w:szCs w:val="26"/>
          <w:lang w:val="en-US"/>
        </w:rPr>
        <w:t>print</w:t>
      </w:r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f'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>{</w:t>
      </w:r>
      <w:proofErr w:type="spellStart"/>
      <w:r w:rsidRPr="00FD0599">
        <w:rPr>
          <w:rFonts w:eastAsia="Times New Roman" w:cs="Times New Roman"/>
          <w:color w:val="94558D"/>
          <w:szCs w:val="26"/>
          <w:lang w:val="en-US"/>
        </w:rPr>
        <w:t>self</w:t>
      </w:r>
      <w:r w:rsidRPr="00FD0599">
        <w:rPr>
          <w:rFonts w:eastAsia="Times New Roman" w:cs="Times New Roman"/>
          <w:color w:val="000000"/>
          <w:szCs w:val="26"/>
          <w:lang w:val="en-US"/>
        </w:rPr>
        <w:t>.__class__.</w:t>
      </w:r>
      <w:r w:rsidRPr="00FD0599">
        <w:rPr>
          <w:rFonts w:eastAsia="Times New Roman" w:cs="Times New Roman"/>
          <w:color w:val="B200B2"/>
          <w:szCs w:val="26"/>
          <w:lang w:val="en-US"/>
        </w:rPr>
        <w:t>__name</w:t>
      </w:r>
      <w:proofErr w:type="spellEnd"/>
      <w:r w:rsidRPr="00FD0599">
        <w:rPr>
          <w:rFonts w:eastAsia="Times New Roman" w:cs="Times New Roman"/>
          <w:color w:val="B200B2"/>
          <w:szCs w:val="26"/>
          <w:lang w:val="en-US"/>
        </w:rPr>
        <w:t>__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>}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 xml:space="preserve"> </w:t>
      </w:r>
      <w:r w:rsidRPr="002667F1">
        <w:rPr>
          <w:rFonts w:eastAsia="Times New Roman" w:cs="Times New Roman"/>
          <w:b/>
          <w:bCs/>
          <w:color w:val="008000"/>
          <w:szCs w:val="26"/>
        </w:rPr>
        <w:t>для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 xml:space="preserve"> </w:t>
      </w:r>
      <w:r w:rsidRPr="002667F1">
        <w:rPr>
          <w:rFonts w:eastAsia="Times New Roman" w:cs="Times New Roman"/>
          <w:b/>
          <w:bCs/>
          <w:color w:val="008000"/>
          <w:szCs w:val="26"/>
        </w:rPr>
        <w:t>кластеризации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 xml:space="preserve"> </w:t>
      </w:r>
      <w:r w:rsidRPr="002667F1">
        <w:rPr>
          <w:rFonts w:eastAsia="Times New Roman" w:cs="Times New Roman"/>
          <w:b/>
          <w:bCs/>
          <w:color w:val="008000"/>
          <w:szCs w:val="26"/>
        </w:rPr>
        <w:t>запущен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...'</w:t>
      </w:r>
      <w:r w:rsidRPr="00FD0599">
        <w:rPr>
          <w:rFonts w:eastAsia="Times New Roman" w:cs="Times New Roman"/>
          <w:color w:val="000000"/>
          <w:szCs w:val="26"/>
          <w:lang w:val="en-US"/>
        </w:rPr>
        <w:t>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nodes_df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pd.DataFrame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request.json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"nodes"</w:t>
      </w:r>
      <w:r w:rsidRPr="00FD0599">
        <w:rPr>
          <w:rFonts w:eastAsia="Times New Roman" w:cs="Times New Roman"/>
          <w:color w:val="000000"/>
          <w:szCs w:val="26"/>
          <w:lang w:val="en-US"/>
        </w:rPr>
        <w:t>])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points_df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=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pd.DataFrame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nodes_df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"point"</w:t>
      </w:r>
      <w:r w:rsidRPr="00FD0599">
        <w:rPr>
          <w:rFonts w:eastAsia="Times New Roman" w:cs="Times New Roman"/>
          <w:color w:val="000000"/>
          <w:szCs w:val="26"/>
          <w:lang w:val="en-US"/>
        </w:rPr>
        <w:t>].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values.tolist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())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af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= DBSCAN(</w:t>
      </w:r>
      <w:r w:rsidRPr="00FD0599">
        <w:rPr>
          <w:rFonts w:eastAsia="Times New Roman" w:cs="Times New Roman"/>
          <w:color w:val="660099"/>
          <w:szCs w:val="26"/>
          <w:lang w:val="en-US"/>
        </w:rPr>
        <w:t>eps</w:t>
      </w:r>
      <w:r w:rsidRPr="00FD0599">
        <w:rPr>
          <w:rFonts w:eastAsia="Times New Roman" w:cs="Times New Roman"/>
          <w:color w:val="000000"/>
          <w:szCs w:val="26"/>
          <w:lang w:val="en-US"/>
        </w:rPr>
        <w:t>=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request.json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"eps"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], </w:t>
      </w:r>
      <w:proofErr w:type="spellStart"/>
      <w:r w:rsidRPr="00FD0599">
        <w:rPr>
          <w:rFonts w:eastAsia="Times New Roman" w:cs="Times New Roman"/>
          <w:color w:val="660099"/>
          <w:szCs w:val="26"/>
          <w:lang w:val="en-US"/>
        </w:rPr>
        <w:t>min_samples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=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request.json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</w:t>
      </w:r>
      <w:proofErr w:type="spellStart"/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min_samples</w:t>
      </w:r>
      <w:proofErr w:type="spellEnd"/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</w:t>
      </w:r>
      <w:r w:rsidRPr="00FD0599">
        <w:rPr>
          <w:rFonts w:eastAsia="Times New Roman" w:cs="Times New Roman"/>
          <w:color w:val="000000"/>
          <w:szCs w:val="26"/>
          <w:lang w:val="en-US"/>
        </w:rPr>
        <w:t>]).fit(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points_df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nodes_df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"cluster"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] =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af.labels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_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areas_to_send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= [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   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nodes_df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nodes_df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"cluster"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] ==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i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].drop([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"cluster"</w:t>
      </w:r>
      <w:r w:rsidRPr="00FD0599">
        <w:rPr>
          <w:rFonts w:eastAsia="Times New Roman" w:cs="Times New Roman"/>
          <w:color w:val="000000"/>
          <w:szCs w:val="26"/>
          <w:lang w:val="en-US"/>
        </w:rPr>
        <w:t xml:space="preserve">], </w:t>
      </w:r>
      <w:r w:rsidRPr="00FD0599">
        <w:rPr>
          <w:rFonts w:eastAsia="Times New Roman" w:cs="Times New Roman"/>
          <w:color w:val="660099"/>
          <w:szCs w:val="26"/>
          <w:lang w:val="en-US"/>
        </w:rPr>
        <w:t>axis</w:t>
      </w:r>
      <w:r w:rsidRPr="00FD0599">
        <w:rPr>
          <w:rFonts w:eastAsia="Times New Roman" w:cs="Times New Roman"/>
          <w:color w:val="000000"/>
          <w:szCs w:val="26"/>
          <w:lang w:val="en-US"/>
        </w:rPr>
        <w:t>=</w:t>
      </w:r>
      <w:r w:rsidRPr="00FD0599">
        <w:rPr>
          <w:rFonts w:eastAsia="Times New Roman" w:cs="Times New Roman"/>
          <w:color w:val="0000FF"/>
          <w:szCs w:val="26"/>
          <w:lang w:val="en-US"/>
        </w:rPr>
        <w:t>1</w:t>
      </w:r>
      <w:r w:rsidRPr="00FD0599">
        <w:rPr>
          <w:rFonts w:eastAsia="Times New Roman" w:cs="Times New Roman"/>
          <w:color w:val="000000"/>
          <w:szCs w:val="26"/>
          <w:lang w:val="en-US"/>
        </w:rPr>
        <w:t>).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to_dict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r w:rsidRPr="00FD0599">
        <w:rPr>
          <w:rFonts w:eastAsia="Times New Roman" w:cs="Times New Roman"/>
          <w:color w:val="660099"/>
          <w:szCs w:val="26"/>
          <w:lang w:val="en-US"/>
        </w:rPr>
        <w:t>orient</w:t>
      </w:r>
      <w:r w:rsidRPr="00FD0599">
        <w:rPr>
          <w:rFonts w:eastAsia="Times New Roman" w:cs="Times New Roman"/>
          <w:color w:val="000000"/>
          <w:szCs w:val="26"/>
          <w:lang w:val="en-US"/>
        </w:rPr>
        <w:t>=</w:t>
      </w:r>
      <w:r w:rsidRPr="00FD0599">
        <w:rPr>
          <w:rFonts w:eastAsia="Times New Roman" w:cs="Times New Roman"/>
          <w:b/>
          <w:bCs/>
          <w:color w:val="008000"/>
          <w:szCs w:val="26"/>
          <w:lang w:val="en-US"/>
        </w:rPr>
        <w:t>'records'</w:t>
      </w:r>
      <w:r w:rsidRPr="00FD0599">
        <w:rPr>
          <w:rFonts w:eastAsia="Times New Roman" w:cs="Times New Roman"/>
          <w:color w:val="000000"/>
          <w:szCs w:val="26"/>
          <w:lang w:val="en-US"/>
        </w:rPr>
        <w:t>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   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for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i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in </w:t>
      </w:r>
      <w:r w:rsidRPr="00FD0599">
        <w:rPr>
          <w:rFonts w:eastAsia="Times New Roman" w:cs="Times New Roman"/>
          <w:color w:val="000080"/>
          <w:szCs w:val="26"/>
          <w:lang w:val="en-US"/>
        </w:rPr>
        <w:t>range</w:t>
      </w:r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r w:rsidRPr="00FD0599">
        <w:rPr>
          <w:rFonts w:eastAsia="Times New Roman" w:cs="Times New Roman"/>
          <w:color w:val="000080"/>
          <w:szCs w:val="26"/>
          <w:lang w:val="en-US"/>
        </w:rPr>
        <w:t>max</w:t>
      </w:r>
      <w:r w:rsidRPr="00FD0599">
        <w:rPr>
          <w:rFonts w:eastAsia="Times New Roman" w:cs="Times New Roman"/>
          <w:color w:val="000000"/>
          <w:szCs w:val="26"/>
          <w:lang w:val="en-US"/>
        </w:rPr>
        <w:t>(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af.labels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t xml:space="preserve">_) + </w:t>
      </w:r>
      <w:r w:rsidRPr="00FD0599">
        <w:rPr>
          <w:rFonts w:eastAsia="Times New Roman" w:cs="Times New Roman"/>
          <w:color w:val="0000FF"/>
          <w:szCs w:val="26"/>
          <w:lang w:val="en-US"/>
        </w:rPr>
        <w:t>1</w:t>
      </w:r>
      <w:r w:rsidRPr="00FD0599">
        <w:rPr>
          <w:rFonts w:eastAsia="Times New Roman" w:cs="Times New Roman"/>
          <w:color w:val="000000"/>
          <w:szCs w:val="26"/>
          <w:lang w:val="en-US"/>
        </w:rPr>
        <w:t>)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]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return </w:t>
      </w:r>
      <w:proofErr w:type="spellStart"/>
      <w:r w:rsidRPr="00FD0599">
        <w:rPr>
          <w:rFonts w:eastAsia="Times New Roman" w:cs="Times New Roman"/>
          <w:color w:val="000000"/>
          <w:szCs w:val="26"/>
          <w:lang w:val="en-US"/>
        </w:rPr>
        <w:t>areas_to_send</w:t>
      </w:r>
      <w:proofErr w:type="spellEnd"/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</w:t>
      </w:r>
      <w:r w:rsidRPr="00FD0599">
        <w:rPr>
          <w:rFonts w:eastAsia="Times New Roman" w:cs="Times New Roman"/>
          <w:b/>
          <w:bCs/>
          <w:color w:val="000080"/>
          <w:szCs w:val="26"/>
          <w:lang w:val="en-US"/>
        </w:rPr>
        <w:t xml:space="preserve">except </w:t>
      </w:r>
      <w:r w:rsidRPr="00FD0599">
        <w:rPr>
          <w:rFonts w:eastAsia="Times New Roman" w:cs="Times New Roman"/>
          <w:color w:val="000080"/>
          <w:szCs w:val="26"/>
          <w:lang w:val="en-US"/>
        </w:rPr>
        <w:t>Exception</w:t>
      </w:r>
      <w:r w:rsidRPr="00FD0599">
        <w:rPr>
          <w:rFonts w:eastAsia="Times New Roman" w:cs="Times New Roman"/>
          <w:color w:val="000000"/>
          <w:szCs w:val="26"/>
          <w:lang w:val="en-US"/>
        </w:rPr>
        <w:t>:</w:t>
      </w:r>
      <w:r w:rsidRPr="00FD0599">
        <w:rPr>
          <w:rFonts w:eastAsia="Times New Roman" w:cs="Times New Roman"/>
          <w:color w:val="000000"/>
          <w:szCs w:val="26"/>
          <w:lang w:val="en-US"/>
        </w:rPr>
        <w:br/>
        <w:t xml:space="preserve">            abort(</w:t>
      </w:r>
      <w:r w:rsidRPr="00FD0599">
        <w:rPr>
          <w:rFonts w:eastAsia="Times New Roman" w:cs="Times New Roman"/>
          <w:color w:val="0000FF"/>
          <w:szCs w:val="26"/>
          <w:lang w:val="en-US"/>
        </w:rPr>
        <w:t>400</w:t>
      </w:r>
      <w:r w:rsidRPr="00FD0599">
        <w:rPr>
          <w:rFonts w:eastAsia="Times New Roman" w:cs="Times New Roman"/>
          <w:color w:val="000000"/>
          <w:szCs w:val="26"/>
          <w:lang w:val="en-US"/>
        </w:rPr>
        <w:t>)</w:t>
      </w:r>
    </w:p>
    <w:p w14:paraId="4E67AADD" w14:textId="042739B9" w:rsidR="00BE6463" w:rsidRDefault="00BE6463">
      <w:pPr>
        <w:spacing w:after="160" w:line="259" w:lineRule="auto"/>
        <w:ind w:firstLine="0"/>
        <w:jc w:val="left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br w:type="page"/>
      </w:r>
    </w:p>
    <w:p w14:paraId="37956D26" w14:textId="333AB55C" w:rsidR="00BE6463" w:rsidRDefault="00BE6463" w:rsidP="00BE6463">
      <w:pPr>
        <w:pStyle w:val="10"/>
        <w:numPr>
          <w:ilvl w:val="0"/>
          <w:numId w:val="0"/>
        </w:numPr>
        <w:ind w:left="3969"/>
        <w:rPr>
          <w:rFonts w:cs="Times New Roman"/>
          <w:sz w:val="26"/>
          <w:szCs w:val="26"/>
        </w:rPr>
      </w:pPr>
      <w:bookmarkStart w:id="92" w:name="_Toc133961529"/>
      <w:bookmarkStart w:id="93" w:name="_Toc136257102"/>
      <w:r>
        <w:rPr>
          <w:rFonts w:cs="Times New Roman"/>
          <w:sz w:val="26"/>
          <w:szCs w:val="26"/>
        </w:rPr>
        <w:lastRenderedPageBreak/>
        <w:t>ПРИЛОЖЕНИЕ</w:t>
      </w:r>
      <w:r w:rsidRPr="0009027F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Б</w:t>
      </w:r>
      <w:bookmarkEnd w:id="92"/>
      <w:bookmarkEnd w:id="93"/>
    </w:p>
    <w:p w14:paraId="6E4C5520" w14:textId="77777777" w:rsidR="00EB030D" w:rsidRPr="00EB030D" w:rsidRDefault="00EB030D" w:rsidP="00EB030D"/>
    <w:p w14:paraId="7A8927A3" w14:textId="08DD33EF" w:rsidR="00BE6463" w:rsidRPr="0009027F" w:rsidRDefault="00BE6463" w:rsidP="00BE6463">
      <w:pPr>
        <w:tabs>
          <w:tab w:val="left" w:pos="993"/>
        </w:tabs>
        <w:jc w:val="center"/>
        <w:rPr>
          <w:szCs w:val="26"/>
        </w:rPr>
      </w:pPr>
      <w:r>
        <w:rPr>
          <w:szCs w:val="26"/>
        </w:rPr>
        <w:t>Подбор</w:t>
      </w:r>
      <w:r w:rsidRPr="0009027F">
        <w:rPr>
          <w:szCs w:val="26"/>
        </w:rPr>
        <w:t xml:space="preserve"> </w:t>
      </w:r>
      <w:r>
        <w:rPr>
          <w:szCs w:val="26"/>
        </w:rPr>
        <w:t>параметров</w:t>
      </w:r>
      <w:r w:rsidRPr="0009027F">
        <w:rPr>
          <w:szCs w:val="26"/>
        </w:rPr>
        <w:t xml:space="preserve"> </w:t>
      </w:r>
      <w:r>
        <w:rPr>
          <w:szCs w:val="26"/>
        </w:rPr>
        <w:t>алгоритма</w:t>
      </w:r>
      <w:r w:rsidRPr="0009027F">
        <w:rPr>
          <w:szCs w:val="26"/>
        </w:rPr>
        <w:t xml:space="preserve"> </w:t>
      </w:r>
      <w:r>
        <w:rPr>
          <w:szCs w:val="26"/>
        </w:rPr>
        <w:t>кластеризации</w:t>
      </w:r>
      <w:r w:rsidRPr="0009027F">
        <w:rPr>
          <w:szCs w:val="26"/>
        </w:rPr>
        <w:t xml:space="preserve"> </w:t>
      </w:r>
      <w:r>
        <w:rPr>
          <w:szCs w:val="26"/>
          <w:lang w:val="en-US"/>
        </w:rPr>
        <w:t>DBSCAN</w:t>
      </w:r>
    </w:p>
    <w:p w14:paraId="291E0DC6" w14:textId="77777777" w:rsidR="00BE6463" w:rsidRPr="0009027F" w:rsidRDefault="00BE6463" w:rsidP="00BE6463">
      <w:pPr>
        <w:tabs>
          <w:tab w:val="left" w:pos="993"/>
        </w:tabs>
        <w:jc w:val="center"/>
        <w:rPr>
          <w:rFonts w:cs="Times New Roman"/>
          <w:szCs w:val="26"/>
        </w:rPr>
      </w:pPr>
    </w:p>
    <w:p w14:paraId="16ABAF34" w14:textId="5B9FC072" w:rsidR="00BE6463" w:rsidRDefault="00BE6463" w:rsidP="00BE6463">
      <w:pPr>
        <w:ind w:firstLine="0"/>
        <w:rPr>
          <w:szCs w:val="26"/>
        </w:rPr>
      </w:pPr>
      <w:r>
        <w:rPr>
          <w:szCs w:val="26"/>
        </w:rPr>
        <w:t>Таблица</w:t>
      </w:r>
      <w:r w:rsidRPr="00BE6463">
        <w:rPr>
          <w:szCs w:val="26"/>
        </w:rPr>
        <w:t xml:space="preserve"> </w:t>
      </w:r>
      <w:r>
        <w:rPr>
          <w:szCs w:val="26"/>
        </w:rPr>
        <w:t>Б.</w:t>
      </w:r>
      <w:r w:rsidRPr="00BE6463">
        <w:rPr>
          <w:szCs w:val="26"/>
        </w:rPr>
        <w:t xml:space="preserve">1 – </w:t>
      </w:r>
      <w:r>
        <w:rPr>
          <w:szCs w:val="26"/>
        </w:rPr>
        <w:t>Результаты</w:t>
      </w:r>
      <w:r w:rsidRPr="00BE6463">
        <w:rPr>
          <w:szCs w:val="26"/>
        </w:rPr>
        <w:t xml:space="preserve"> </w:t>
      </w:r>
      <w:r>
        <w:rPr>
          <w:szCs w:val="26"/>
        </w:rPr>
        <w:t>подбора</w:t>
      </w:r>
      <w:r w:rsidRPr="00BE6463">
        <w:rPr>
          <w:szCs w:val="26"/>
        </w:rPr>
        <w:t xml:space="preserve"> </w:t>
      </w:r>
      <w:r>
        <w:rPr>
          <w:szCs w:val="26"/>
        </w:rPr>
        <w:t>параметров</w:t>
      </w:r>
      <w:r w:rsidRPr="00BE6463">
        <w:rPr>
          <w:szCs w:val="26"/>
        </w:rPr>
        <w:t xml:space="preserve"> </w:t>
      </w:r>
      <w:r>
        <w:rPr>
          <w:szCs w:val="26"/>
        </w:rPr>
        <w:t>алгоритма</w:t>
      </w:r>
      <w:r w:rsidRPr="00BE6463">
        <w:rPr>
          <w:szCs w:val="26"/>
        </w:rPr>
        <w:t xml:space="preserve"> </w:t>
      </w:r>
      <w:r>
        <w:rPr>
          <w:szCs w:val="26"/>
        </w:rPr>
        <w:t>кластеризации</w:t>
      </w:r>
    </w:p>
    <w:p w14:paraId="1AA6B793" w14:textId="77777777" w:rsidR="00BE6463" w:rsidRPr="00BE6463" w:rsidRDefault="00BE6463" w:rsidP="00BE6463">
      <w:pPr>
        <w:ind w:firstLine="0"/>
        <w:rPr>
          <w:szCs w:val="26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7121"/>
      </w:tblGrid>
      <w:tr w:rsidR="00BE6463" w14:paraId="173B8C51" w14:textId="77777777" w:rsidTr="00BE6463">
        <w:trPr>
          <w:trHeight w:val="507"/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22C0" w14:textId="77777777" w:rsidR="00BE6463" w:rsidRDefault="00BE6463">
            <w:pPr>
              <w:ind w:left="-538" w:firstLine="426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</w:rPr>
              <w:t>Значение</w:t>
            </w:r>
            <w:r>
              <w:rPr>
                <w:b/>
                <w:bCs/>
                <w:szCs w:val="26"/>
                <w:lang w:val="en-US"/>
              </w:rPr>
              <w:t xml:space="preserve"> eps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F6D2" w14:textId="77777777" w:rsidR="00BE6463" w:rsidRDefault="00BE6463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</w:rPr>
              <w:t>Результат</w:t>
            </w:r>
            <w:r>
              <w:rPr>
                <w:b/>
                <w:bCs/>
                <w:szCs w:val="26"/>
                <w:lang w:val="en-US"/>
              </w:rPr>
              <w:t xml:space="preserve"> </w:t>
            </w:r>
            <w:r>
              <w:rPr>
                <w:b/>
                <w:bCs/>
                <w:szCs w:val="26"/>
              </w:rPr>
              <w:t>кластеризации</w:t>
            </w:r>
          </w:p>
        </w:tc>
      </w:tr>
      <w:tr w:rsidR="00BE6463" w14:paraId="7AA6B352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B17A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20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7C0C" w14:textId="102013F2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7C4E3C10" wp14:editId="0B2E73E0">
                  <wp:extent cx="1773555" cy="139192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51" t="8572" r="6641" b="5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555" cy="139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6C2B2182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3E42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525B" w14:textId="441C6F62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606328DF" wp14:editId="4C8FCF9C">
                  <wp:extent cx="1628140" cy="137160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93" t="9454" r="13084" b="6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14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0C3DD8C9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57C2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9E18" w14:textId="71FEE007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5723E4FA" wp14:editId="5CD4FD1B">
                  <wp:extent cx="1552575" cy="1221105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4" t="6187" r="9637" b="9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20541F01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573C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1.5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65D3" w14:textId="6CB10AF0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17142F3A" wp14:editId="49737089">
                  <wp:extent cx="1562735" cy="1306195"/>
                  <wp:effectExtent l="0" t="0" r="0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03" t="12100" r="7648" b="3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73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055A9EAD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2A8D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B3E1C" w14:textId="245CCF2F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7C6486D4" wp14:editId="4A651ED6">
                  <wp:extent cx="1592580" cy="1361440"/>
                  <wp:effectExtent l="0" t="0" r="762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79" t="12546" r="6300" b="3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36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8484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sectPr w:rsidR="004940D5" w:rsidRPr="002667F1" w:rsidSect="00343FC5">
      <w:headerReference w:type="default" r:id="rId130"/>
      <w:footerReference w:type="default" r:id="rId13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90AF" w14:textId="77777777" w:rsidR="00536B88" w:rsidRDefault="00536B88" w:rsidP="00770E73">
      <w:pPr>
        <w:spacing w:line="240" w:lineRule="auto"/>
      </w:pPr>
      <w:r>
        <w:separator/>
      </w:r>
    </w:p>
  </w:endnote>
  <w:endnote w:type="continuationSeparator" w:id="0">
    <w:p w14:paraId="36B06391" w14:textId="77777777" w:rsidR="00536B88" w:rsidRDefault="00536B88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mbria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FC8B" w14:textId="77777777" w:rsidR="00CA60B3" w:rsidRDefault="00CA60B3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EFB4" w14:textId="77777777" w:rsidR="00CA60B3" w:rsidRDefault="00CA60B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73B" w14:textId="77777777" w:rsidR="00CA60B3" w:rsidRDefault="00CA60B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3E7A" w14:textId="77777777" w:rsidR="00CA60B3" w:rsidRDefault="00CA60B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DC5B" w14:textId="77777777" w:rsidR="0062619F" w:rsidRDefault="0062619F">
    <w:pPr>
      <w:pStyle w:val="af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6BC1C" w14:textId="77777777" w:rsidR="0062619F" w:rsidRDefault="0062619F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98AE2" w14:textId="77777777" w:rsidR="0062619F" w:rsidRDefault="0062619F">
    <w:pPr>
      <w:pStyle w:val="af0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F936" w14:textId="77777777" w:rsidR="0062619F" w:rsidRDefault="0062619F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F156" w14:textId="77777777" w:rsidR="00675DD1" w:rsidRDefault="00675DD1">
    <w:pPr>
      <w:pStyle w:val="af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3CEF" w14:textId="77777777" w:rsidR="00536B88" w:rsidRDefault="00536B88" w:rsidP="00770E73">
      <w:pPr>
        <w:spacing w:line="240" w:lineRule="auto"/>
      </w:pPr>
      <w:r>
        <w:separator/>
      </w:r>
    </w:p>
  </w:footnote>
  <w:footnote w:type="continuationSeparator" w:id="0">
    <w:p w14:paraId="4A845A0E" w14:textId="77777777" w:rsidR="00536B88" w:rsidRDefault="00536B88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59D1" w14:textId="0C2B472C" w:rsidR="0000428D" w:rsidRPr="00FF6968" w:rsidRDefault="00FF6968" w:rsidP="00FF6968">
    <w:pPr>
      <w:pStyle w:val="ae"/>
      <w:jc w:val="right"/>
      <w:rPr>
        <w:lang w:val="en-US"/>
      </w:rPr>
    </w:pPr>
    <w:r>
      <w:rPr>
        <w:lang w:val="en-US"/>
      </w:rPr>
      <w:t>6</w:t>
    </w:r>
  </w:p>
  <w:p w14:paraId="18B19A65" w14:textId="77777777" w:rsidR="0000428D" w:rsidRDefault="0000428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B13D" w14:textId="77777777" w:rsidR="0000428D" w:rsidRPr="004E7575" w:rsidRDefault="0000428D" w:rsidP="004E757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0428717"/>
      <w:docPartObj>
        <w:docPartGallery w:val="Page Numbers (Top of Page)"/>
        <w:docPartUnique/>
      </w:docPartObj>
    </w:sdtPr>
    <w:sdtContent>
      <w:p w14:paraId="6CB9532F" w14:textId="4FFBC369" w:rsidR="0000428D" w:rsidRDefault="0000428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172436"/>
      <w:docPartObj>
        <w:docPartGallery w:val="Page Numbers (Top of Page)"/>
        <w:docPartUnique/>
      </w:docPartObj>
    </w:sdtPr>
    <w:sdtContent>
      <w:p w14:paraId="08013D29" w14:textId="68BC01A9" w:rsidR="0000428D" w:rsidRDefault="0000428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93</w:t>
        </w:r>
        <w: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D4D3" w14:textId="77777777" w:rsidR="00CA60B3" w:rsidRDefault="00CA60B3">
    <w:pPr>
      <w:pStyle w:val="ae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29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9C71" w14:textId="77777777" w:rsidR="00CA60B3" w:rsidRDefault="00CA60B3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7085686"/>
      <w:docPartObj>
        <w:docPartGallery w:val="Page Numbers (Top of Page)"/>
        <w:docPartUnique/>
      </w:docPartObj>
    </w:sdtPr>
    <w:sdtContent>
      <w:p w14:paraId="10A14A0C" w14:textId="77777777" w:rsidR="00CA60B3" w:rsidRDefault="00CA60B3" w:rsidP="005D1A88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932D" w14:textId="77777777" w:rsidR="00CA60B3" w:rsidRDefault="00CA60B3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59FD" w14:textId="77777777" w:rsidR="0062619F" w:rsidRDefault="0062619F">
    <w:pPr>
      <w:pStyle w:val="ae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24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6313" w14:textId="77777777" w:rsidR="0062619F" w:rsidRDefault="0062619F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E8D9" w14:textId="77777777" w:rsidR="0062619F" w:rsidRDefault="0062619F">
    <w:pPr>
      <w:pStyle w:val="ae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27</w: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A31E" w14:textId="77777777" w:rsidR="0062619F" w:rsidRDefault="0062619F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769E" w14:textId="77777777" w:rsidR="0000428D" w:rsidRDefault="0000428D">
    <w:pPr>
      <w:pStyle w:val="a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01F9" w14:textId="0C2B7339" w:rsidR="0000428D" w:rsidRDefault="0000428D">
    <w:pPr>
      <w:pStyle w:val="ae"/>
      <w:jc w:val="righ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67A7" w14:textId="77777777" w:rsidR="0000428D" w:rsidRDefault="0000428D">
    <w:pPr>
      <w:pStyle w:val="a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2DB"/>
    <w:multiLevelType w:val="hybridMultilevel"/>
    <w:tmpl w:val="62F4B99C"/>
    <w:lvl w:ilvl="0" w:tplc="0C00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" w15:restartNumberingAfterBreak="0">
    <w:nsid w:val="06AF28EC"/>
    <w:multiLevelType w:val="hybridMultilevel"/>
    <w:tmpl w:val="F8F223BE"/>
    <w:lvl w:ilvl="0" w:tplc="B9A21EF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10273C"/>
    <w:multiLevelType w:val="hybridMultilevel"/>
    <w:tmpl w:val="D2A47CC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4B0F52"/>
    <w:multiLevelType w:val="multilevel"/>
    <w:tmpl w:val="D8D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16A14AB6"/>
    <w:multiLevelType w:val="hybridMultilevel"/>
    <w:tmpl w:val="D21C036E"/>
    <w:lvl w:ilvl="0" w:tplc="B9A21EF2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AB431CB"/>
    <w:multiLevelType w:val="hybridMultilevel"/>
    <w:tmpl w:val="0EDECF8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E5900"/>
    <w:multiLevelType w:val="multilevel"/>
    <w:tmpl w:val="3A86AEFA"/>
    <w:lvl w:ilvl="0">
      <w:start w:val="1"/>
      <w:numFmt w:val="decimal"/>
      <w:suff w:val="space"/>
      <w:lvlText w:val="%1)"/>
      <w:lvlJc w:val="center"/>
      <w:pPr>
        <w:ind w:left="0" w:firstLine="288"/>
      </w:pPr>
      <w:rPr>
        <w:rFonts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720"/>
        </w:tabs>
        <w:ind w:left="0" w:firstLine="0"/>
      </w:pPr>
      <w:rPr>
        <w:rFonts w:ascii="OpenSymbol" w:hAnsi="OpenSymbol" w:cs="OpenSymbol" w:hint="default"/>
      </w:rPr>
    </w:lvl>
  </w:abstractNum>
  <w:abstractNum w:abstractNumId="9" w15:restartNumberingAfterBreak="0">
    <w:nsid w:val="1E7357C6"/>
    <w:multiLevelType w:val="multilevel"/>
    <w:tmpl w:val="E2CAD9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69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22FF3DE6"/>
    <w:multiLevelType w:val="multilevel"/>
    <w:tmpl w:val="CC3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03FA5"/>
    <w:multiLevelType w:val="multilevel"/>
    <w:tmpl w:val="CB1EBA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276F0225"/>
    <w:multiLevelType w:val="hybridMultilevel"/>
    <w:tmpl w:val="F78C5E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703D9B"/>
    <w:multiLevelType w:val="multilevel"/>
    <w:tmpl w:val="495A730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14" w15:restartNumberingAfterBreak="0">
    <w:nsid w:val="285D3988"/>
    <w:multiLevelType w:val="multilevel"/>
    <w:tmpl w:val="B70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E6DFF"/>
    <w:multiLevelType w:val="hybridMultilevel"/>
    <w:tmpl w:val="87F8BFFA"/>
    <w:lvl w:ilvl="0" w:tplc="B9A21EF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28E33B1B"/>
    <w:multiLevelType w:val="hybridMultilevel"/>
    <w:tmpl w:val="B1C42EF0"/>
    <w:lvl w:ilvl="0" w:tplc="B9A21EF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AEE16DA"/>
    <w:multiLevelType w:val="multilevel"/>
    <w:tmpl w:val="D69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E41C8"/>
    <w:multiLevelType w:val="multilevel"/>
    <w:tmpl w:val="A5E8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57A5A"/>
    <w:multiLevelType w:val="multilevel"/>
    <w:tmpl w:val="287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BA7277"/>
    <w:multiLevelType w:val="multilevel"/>
    <w:tmpl w:val="FD0EB8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39FF3499"/>
    <w:multiLevelType w:val="hybridMultilevel"/>
    <w:tmpl w:val="2EC6B9E2"/>
    <w:lvl w:ilvl="0" w:tplc="B9A21EF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3AE40FA6"/>
    <w:multiLevelType w:val="hybridMultilevel"/>
    <w:tmpl w:val="EE920966"/>
    <w:lvl w:ilvl="0" w:tplc="990AA9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C217526"/>
    <w:multiLevelType w:val="multilevel"/>
    <w:tmpl w:val="E57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D1D88"/>
    <w:multiLevelType w:val="multilevel"/>
    <w:tmpl w:val="1D8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9E1F70"/>
    <w:multiLevelType w:val="multilevel"/>
    <w:tmpl w:val="A88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31C40"/>
    <w:multiLevelType w:val="multilevel"/>
    <w:tmpl w:val="0CD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71416D6"/>
    <w:multiLevelType w:val="multilevel"/>
    <w:tmpl w:val="7D1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AA84427"/>
    <w:multiLevelType w:val="hybridMultilevel"/>
    <w:tmpl w:val="7C2C338E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C757BA3"/>
    <w:multiLevelType w:val="multilevel"/>
    <w:tmpl w:val="F6EA35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4D115314"/>
    <w:multiLevelType w:val="hybridMultilevel"/>
    <w:tmpl w:val="73C8302C"/>
    <w:lvl w:ilvl="0" w:tplc="AFA872EE">
      <w:start w:val="1"/>
      <w:numFmt w:val="decimal"/>
      <w:lvlText w:val="%1."/>
      <w:lvlJc w:val="left"/>
      <w:pPr>
        <w:ind w:left="420" w:hanging="360"/>
      </w:pPr>
      <w:rPr>
        <w:rFonts w:eastAsiaTheme="minorHAnsi" w:cstheme="minorBidi" w:hint="default"/>
        <w:b w:val="0"/>
        <w:sz w:val="26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503A1169"/>
    <w:multiLevelType w:val="hybridMultilevel"/>
    <w:tmpl w:val="1B4468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1F559FC"/>
    <w:multiLevelType w:val="multilevel"/>
    <w:tmpl w:val="D2A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278A3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8F50522"/>
    <w:multiLevelType w:val="multilevel"/>
    <w:tmpl w:val="35C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B45647"/>
    <w:multiLevelType w:val="hybridMultilevel"/>
    <w:tmpl w:val="389AC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1C12F4"/>
    <w:multiLevelType w:val="hybridMultilevel"/>
    <w:tmpl w:val="8668D8CC"/>
    <w:lvl w:ilvl="0" w:tplc="0C00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32E3924"/>
    <w:multiLevelType w:val="hybridMultilevel"/>
    <w:tmpl w:val="67B044D4"/>
    <w:lvl w:ilvl="0" w:tplc="0C00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43" w15:restartNumberingAfterBreak="0">
    <w:nsid w:val="63882C7E"/>
    <w:multiLevelType w:val="hybridMultilevel"/>
    <w:tmpl w:val="5C6C11C0"/>
    <w:lvl w:ilvl="0" w:tplc="C7103A50">
      <w:start w:val="1"/>
      <w:numFmt w:val="decimal"/>
      <w:suff w:val="space"/>
      <w:lvlText w:val="%1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6861123F"/>
    <w:multiLevelType w:val="hybridMultilevel"/>
    <w:tmpl w:val="7F9C2C62"/>
    <w:lvl w:ilvl="0" w:tplc="6F56C0F2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7" w:hanging="360"/>
      </w:pPr>
    </w:lvl>
    <w:lvl w:ilvl="2" w:tplc="0C00001B" w:tentative="1">
      <w:start w:val="1"/>
      <w:numFmt w:val="lowerRoman"/>
      <w:lvlText w:val="%3."/>
      <w:lvlJc w:val="right"/>
      <w:pPr>
        <w:ind w:left="2367" w:hanging="180"/>
      </w:pPr>
    </w:lvl>
    <w:lvl w:ilvl="3" w:tplc="0C00000F" w:tentative="1">
      <w:start w:val="1"/>
      <w:numFmt w:val="decimal"/>
      <w:lvlText w:val="%4."/>
      <w:lvlJc w:val="left"/>
      <w:pPr>
        <w:ind w:left="3087" w:hanging="360"/>
      </w:pPr>
    </w:lvl>
    <w:lvl w:ilvl="4" w:tplc="0C000019" w:tentative="1">
      <w:start w:val="1"/>
      <w:numFmt w:val="lowerLetter"/>
      <w:lvlText w:val="%5."/>
      <w:lvlJc w:val="left"/>
      <w:pPr>
        <w:ind w:left="3807" w:hanging="360"/>
      </w:pPr>
    </w:lvl>
    <w:lvl w:ilvl="5" w:tplc="0C00001B" w:tentative="1">
      <w:start w:val="1"/>
      <w:numFmt w:val="lowerRoman"/>
      <w:lvlText w:val="%6."/>
      <w:lvlJc w:val="right"/>
      <w:pPr>
        <w:ind w:left="4527" w:hanging="180"/>
      </w:pPr>
    </w:lvl>
    <w:lvl w:ilvl="6" w:tplc="0C00000F" w:tentative="1">
      <w:start w:val="1"/>
      <w:numFmt w:val="decimal"/>
      <w:lvlText w:val="%7."/>
      <w:lvlJc w:val="left"/>
      <w:pPr>
        <w:ind w:left="5247" w:hanging="360"/>
      </w:pPr>
    </w:lvl>
    <w:lvl w:ilvl="7" w:tplc="0C000019" w:tentative="1">
      <w:start w:val="1"/>
      <w:numFmt w:val="lowerLetter"/>
      <w:lvlText w:val="%8."/>
      <w:lvlJc w:val="left"/>
      <w:pPr>
        <w:ind w:left="5967" w:hanging="360"/>
      </w:pPr>
    </w:lvl>
    <w:lvl w:ilvl="8" w:tplc="0C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6B381D81"/>
    <w:multiLevelType w:val="multilevel"/>
    <w:tmpl w:val="F30A7A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6" w15:restartNumberingAfterBreak="0">
    <w:nsid w:val="6B9456F4"/>
    <w:multiLevelType w:val="hybridMultilevel"/>
    <w:tmpl w:val="34FCF71E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AB4704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6E61529B"/>
    <w:multiLevelType w:val="multilevel"/>
    <w:tmpl w:val="70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90542B"/>
    <w:multiLevelType w:val="multilevel"/>
    <w:tmpl w:val="5CF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428C8"/>
    <w:multiLevelType w:val="hybridMultilevel"/>
    <w:tmpl w:val="8244EE04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740529FA"/>
    <w:multiLevelType w:val="multilevel"/>
    <w:tmpl w:val="26ACDA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2" w15:restartNumberingAfterBreak="0">
    <w:nsid w:val="747D2ABB"/>
    <w:multiLevelType w:val="multilevel"/>
    <w:tmpl w:val="03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412C9"/>
    <w:multiLevelType w:val="multilevel"/>
    <w:tmpl w:val="B2A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5" w15:restartNumberingAfterBreak="0">
    <w:nsid w:val="7A7654BB"/>
    <w:multiLevelType w:val="multilevel"/>
    <w:tmpl w:val="810E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A30DCB"/>
    <w:multiLevelType w:val="hybridMultilevel"/>
    <w:tmpl w:val="5B88F89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B50982"/>
    <w:multiLevelType w:val="multilevel"/>
    <w:tmpl w:val="C9F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D3934"/>
    <w:multiLevelType w:val="hybridMultilevel"/>
    <w:tmpl w:val="882C6328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25366795">
    <w:abstractNumId w:val="42"/>
  </w:num>
  <w:num w:numId="2" w16cid:durableId="1327830878">
    <w:abstractNumId w:val="54"/>
    <w:lvlOverride w:ilvl="0">
      <w:startOverride w:val="1"/>
    </w:lvlOverride>
  </w:num>
  <w:num w:numId="3" w16cid:durableId="1935242037">
    <w:abstractNumId w:val="43"/>
  </w:num>
  <w:num w:numId="4" w16cid:durableId="839151074">
    <w:abstractNumId w:val="3"/>
  </w:num>
  <w:num w:numId="5" w16cid:durableId="537621540">
    <w:abstractNumId w:val="5"/>
  </w:num>
  <w:num w:numId="6" w16cid:durableId="2138908018">
    <w:abstractNumId w:val="20"/>
  </w:num>
  <w:num w:numId="7" w16cid:durableId="675114354">
    <w:abstractNumId w:val="28"/>
  </w:num>
  <w:num w:numId="8" w16cid:durableId="2047556500">
    <w:abstractNumId w:val="6"/>
  </w:num>
  <w:num w:numId="9" w16cid:durableId="1237401482">
    <w:abstractNumId w:val="9"/>
  </w:num>
  <w:num w:numId="10" w16cid:durableId="16396033">
    <w:abstractNumId w:val="37"/>
  </w:num>
  <w:num w:numId="11" w16cid:durableId="1073233797">
    <w:abstractNumId w:val="13"/>
  </w:num>
  <w:num w:numId="12" w16cid:durableId="1306011101">
    <w:abstractNumId w:val="41"/>
  </w:num>
  <w:num w:numId="13" w16cid:durableId="1290890970">
    <w:abstractNumId w:val="39"/>
  </w:num>
  <w:num w:numId="14" w16cid:durableId="192118338">
    <w:abstractNumId w:val="51"/>
  </w:num>
  <w:num w:numId="15" w16cid:durableId="1518425059">
    <w:abstractNumId w:val="45"/>
  </w:num>
  <w:num w:numId="16" w16cid:durableId="74858858">
    <w:abstractNumId w:val="50"/>
  </w:num>
  <w:num w:numId="17" w16cid:durableId="1182934372">
    <w:abstractNumId w:val="31"/>
  </w:num>
  <w:num w:numId="18" w16cid:durableId="985821440">
    <w:abstractNumId w:val="2"/>
  </w:num>
  <w:num w:numId="19" w16cid:durableId="2048675870">
    <w:abstractNumId w:val="58"/>
  </w:num>
  <w:num w:numId="20" w16cid:durableId="11346765">
    <w:abstractNumId w:val="0"/>
  </w:num>
  <w:num w:numId="21" w16cid:durableId="1437171597">
    <w:abstractNumId w:val="15"/>
  </w:num>
  <w:num w:numId="22" w16cid:durableId="1267687508">
    <w:abstractNumId w:val="40"/>
  </w:num>
  <w:num w:numId="23" w16cid:durableId="649872004">
    <w:abstractNumId w:val="56"/>
  </w:num>
  <w:num w:numId="24" w16cid:durableId="915624244">
    <w:abstractNumId w:val="16"/>
  </w:num>
  <w:num w:numId="25" w16cid:durableId="1876045287">
    <w:abstractNumId w:val="33"/>
  </w:num>
  <w:num w:numId="26" w16cid:durableId="1205292270">
    <w:abstractNumId w:val="30"/>
  </w:num>
  <w:num w:numId="27" w16cid:durableId="1735160376">
    <w:abstractNumId w:val="1"/>
  </w:num>
  <w:num w:numId="28" w16cid:durableId="2058242307">
    <w:abstractNumId w:val="11"/>
  </w:num>
  <w:num w:numId="29" w16cid:durableId="1465778539">
    <w:abstractNumId w:val="22"/>
  </w:num>
  <w:num w:numId="30" w16cid:durableId="1509785117">
    <w:abstractNumId w:val="7"/>
  </w:num>
  <w:num w:numId="31" w16cid:durableId="2071610673">
    <w:abstractNumId w:val="21"/>
  </w:num>
  <w:num w:numId="32" w16cid:durableId="963538869">
    <w:abstractNumId w:val="32"/>
  </w:num>
  <w:num w:numId="33" w16cid:durableId="584345662">
    <w:abstractNumId w:val="44"/>
  </w:num>
  <w:num w:numId="34" w16cid:durableId="1131629210">
    <w:abstractNumId w:val="12"/>
  </w:num>
  <w:num w:numId="35" w16cid:durableId="1428648866">
    <w:abstractNumId w:val="34"/>
  </w:num>
  <w:num w:numId="36" w16cid:durableId="447896199">
    <w:abstractNumId w:val="57"/>
  </w:num>
  <w:num w:numId="37" w16cid:durableId="1057237921">
    <w:abstractNumId w:val="27"/>
  </w:num>
  <w:num w:numId="38" w16cid:durableId="782503140">
    <w:abstractNumId w:val="19"/>
  </w:num>
  <w:num w:numId="39" w16cid:durableId="1185241661">
    <w:abstractNumId w:val="38"/>
  </w:num>
  <w:num w:numId="40" w16cid:durableId="334114845">
    <w:abstractNumId w:val="10"/>
  </w:num>
  <w:num w:numId="41" w16cid:durableId="1200123072">
    <w:abstractNumId w:val="36"/>
  </w:num>
  <w:num w:numId="42" w16cid:durableId="1183544886">
    <w:abstractNumId w:val="26"/>
  </w:num>
  <w:num w:numId="43" w16cid:durableId="913198256">
    <w:abstractNumId w:val="52"/>
  </w:num>
  <w:num w:numId="44" w16cid:durableId="606621760">
    <w:abstractNumId w:val="35"/>
  </w:num>
  <w:num w:numId="45" w16cid:durableId="1860971811">
    <w:abstractNumId w:val="17"/>
  </w:num>
  <w:num w:numId="46" w16cid:durableId="1810779477">
    <w:abstractNumId w:val="48"/>
  </w:num>
  <w:num w:numId="47" w16cid:durableId="1019740271">
    <w:abstractNumId w:val="25"/>
  </w:num>
  <w:num w:numId="48" w16cid:durableId="305087239">
    <w:abstractNumId w:val="49"/>
  </w:num>
  <w:num w:numId="49" w16cid:durableId="901673398">
    <w:abstractNumId w:val="47"/>
  </w:num>
  <w:num w:numId="50" w16cid:durableId="1715615950">
    <w:abstractNumId w:val="23"/>
  </w:num>
  <w:num w:numId="51" w16cid:durableId="1076392649">
    <w:abstractNumId w:val="24"/>
  </w:num>
  <w:num w:numId="52" w16cid:durableId="252864138">
    <w:abstractNumId w:val="29"/>
  </w:num>
  <w:num w:numId="53" w16cid:durableId="225801991">
    <w:abstractNumId w:val="55"/>
  </w:num>
  <w:num w:numId="54" w16cid:durableId="1707290415">
    <w:abstractNumId w:val="18"/>
  </w:num>
  <w:num w:numId="55" w16cid:durableId="1838690190">
    <w:abstractNumId w:val="53"/>
  </w:num>
  <w:num w:numId="56" w16cid:durableId="259065880">
    <w:abstractNumId w:val="14"/>
  </w:num>
  <w:num w:numId="57" w16cid:durableId="1471551146">
    <w:abstractNumId w:val="8"/>
  </w:num>
  <w:num w:numId="58" w16cid:durableId="34090249">
    <w:abstractNumId w:val="46"/>
  </w:num>
  <w:num w:numId="59" w16cid:durableId="202593234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2CD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27B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2C5C"/>
    <w:rsid w:val="000E3CF5"/>
    <w:rsid w:val="000E4346"/>
    <w:rsid w:val="000E510A"/>
    <w:rsid w:val="000E5531"/>
    <w:rsid w:val="000E5CEA"/>
    <w:rsid w:val="000E5D4D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705E"/>
    <w:rsid w:val="00167868"/>
    <w:rsid w:val="00170F01"/>
    <w:rsid w:val="001712D6"/>
    <w:rsid w:val="00172D23"/>
    <w:rsid w:val="001736E0"/>
    <w:rsid w:val="00173B8B"/>
    <w:rsid w:val="001742D9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D9A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6F66"/>
    <w:rsid w:val="001C76E0"/>
    <w:rsid w:val="001C77AE"/>
    <w:rsid w:val="001D1761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998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1C9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42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35D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33A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A62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1CF0"/>
    <w:rsid w:val="0028294B"/>
    <w:rsid w:val="00282CCA"/>
    <w:rsid w:val="00282D6C"/>
    <w:rsid w:val="00282F6E"/>
    <w:rsid w:val="00283476"/>
    <w:rsid w:val="00283583"/>
    <w:rsid w:val="002839CA"/>
    <w:rsid w:val="00283C6C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5BB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403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6A84"/>
    <w:rsid w:val="002A751E"/>
    <w:rsid w:val="002A7797"/>
    <w:rsid w:val="002B017F"/>
    <w:rsid w:val="002B0960"/>
    <w:rsid w:val="002B0AD8"/>
    <w:rsid w:val="002B0E17"/>
    <w:rsid w:val="002B14F5"/>
    <w:rsid w:val="002B15F0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1E1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31E6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78E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72B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2FC6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0E9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61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6FA0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DBC"/>
    <w:rsid w:val="003E2711"/>
    <w:rsid w:val="003E3647"/>
    <w:rsid w:val="003E3D11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B30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5E0"/>
    <w:rsid w:val="004D3251"/>
    <w:rsid w:val="004D3545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2E47"/>
    <w:rsid w:val="004E2FD0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1F88"/>
    <w:rsid w:val="0053295A"/>
    <w:rsid w:val="00532E3D"/>
    <w:rsid w:val="0053329C"/>
    <w:rsid w:val="005338F0"/>
    <w:rsid w:val="0053399B"/>
    <w:rsid w:val="00533C19"/>
    <w:rsid w:val="00534C0B"/>
    <w:rsid w:val="00534C9F"/>
    <w:rsid w:val="005355E2"/>
    <w:rsid w:val="0053565D"/>
    <w:rsid w:val="00535F88"/>
    <w:rsid w:val="00536291"/>
    <w:rsid w:val="00536311"/>
    <w:rsid w:val="00536316"/>
    <w:rsid w:val="00536819"/>
    <w:rsid w:val="00536B88"/>
    <w:rsid w:val="0053700D"/>
    <w:rsid w:val="005371CE"/>
    <w:rsid w:val="005376C2"/>
    <w:rsid w:val="00537A93"/>
    <w:rsid w:val="00537DE7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BC4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0E48"/>
    <w:rsid w:val="00611C9A"/>
    <w:rsid w:val="0061211D"/>
    <w:rsid w:val="00612211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19F"/>
    <w:rsid w:val="006267F8"/>
    <w:rsid w:val="00626CCC"/>
    <w:rsid w:val="00627756"/>
    <w:rsid w:val="00627AA6"/>
    <w:rsid w:val="00627C40"/>
    <w:rsid w:val="006305A3"/>
    <w:rsid w:val="0063070C"/>
    <w:rsid w:val="006310B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6B5F"/>
    <w:rsid w:val="006D71A5"/>
    <w:rsid w:val="006D7376"/>
    <w:rsid w:val="006D77D1"/>
    <w:rsid w:val="006D7D22"/>
    <w:rsid w:val="006D7E5B"/>
    <w:rsid w:val="006E03BB"/>
    <w:rsid w:val="006E06F1"/>
    <w:rsid w:val="006E0E7D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13F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61CE"/>
    <w:rsid w:val="007166E9"/>
    <w:rsid w:val="00716C8A"/>
    <w:rsid w:val="007174BF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4F95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B47"/>
    <w:rsid w:val="00754E55"/>
    <w:rsid w:val="00755C74"/>
    <w:rsid w:val="0075629A"/>
    <w:rsid w:val="00757356"/>
    <w:rsid w:val="007573E2"/>
    <w:rsid w:val="0075755A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3BA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429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ADE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20D2"/>
    <w:rsid w:val="007D2ED1"/>
    <w:rsid w:val="007D4479"/>
    <w:rsid w:val="007D4636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A3A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CE6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092B"/>
    <w:rsid w:val="008A12DA"/>
    <w:rsid w:val="008A15EF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0E"/>
    <w:rsid w:val="008D32F4"/>
    <w:rsid w:val="008D36B3"/>
    <w:rsid w:val="008D4576"/>
    <w:rsid w:val="008D4B3F"/>
    <w:rsid w:val="008D5CA3"/>
    <w:rsid w:val="008D5F54"/>
    <w:rsid w:val="008D64C9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34D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604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15A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811"/>
    <w:rsid w:val="009C48A2"/>
    <w:rsid w:val="009C4A02"/>
    <w:rsid w:val="009C51DE"/>
    <w:rsid w:val="009C52D0"/>
    <w:rsid w:val="009C559C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E6A66"/>
    <w:rsid w:val="009F0127"/>
    <w:rsid w:val="009F01D2"/>
    <w:rsid w:val="009F0434"/>
    <w:rsid w:val="009F0971"/>
    <w:rsid w:val="009F0E73"/>
    <w:rsid w:val="009F138D"/>
    <w:rsid w:val="009F1719"/>
    <w:rsid w:val="009F1911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344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DE9"/>
    <w:rsid w:val="00A16BA4"/>
    <w:rsid w:val="00A20F28"/>
    <w:rsid w:val="00A215F3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566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6097"/>
    <w:rsid w:val="00A3661C"/>
    <w:rsid w:val="00A3668A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DA9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286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3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502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26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87B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63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275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D73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C3"/>
    <w:rsid w:val="00C169E2"/>
    <w:rsid w:val="00C16B0C"/>
    <w:rsid w:val="00C17242"/>
    <w:rsid w:val="00C17443"/>
    <w:rsid w:val="00C176CE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B52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0B3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2F3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EE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B36"/>
    <w:rsid w:val="00D45BA2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3B1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099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593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5DDA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1CA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032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079"/>
    <w:rsid w:val="00EA1A72"/>
    <w:rsid w:val="00EA2785"/>
    <w:rsid w:val="00EA29C5"/>
    <w:rsid w:val="00EA2E9B"/>
    <w:rsid w:val="00EA3069"/>
    <w:rsid w:val="00EA3EE4"/>
    <w:rsid w:val="00EA45A4"/>
    <w:rsid w:val="00EA4D8F"/>
    <w:rsid w:val="00EA4E9C"/>
    <w:rsid w:val="00EA4F3F"/>
    <w:rsid w:val="00EA5459"/>
    <w:rsid w:val="00EA5AD3"/>
    <w:rsid w:val="00EA5D09"/>
    <w:rsid w:val="00EA5DD7"/>
    <w:rsid w:val="00EA5F94"/>
    <w:rsid w:val="00EA621C"/>
    <w:rsid w:val="00EA6396"/>
    <w:rsid w:val="00EA6463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23FD"/>
    <w:rsid w:val="00F02428"/>
    <w:rsid w:val="00F02605"/>
    <w:rsid w:val="00F038A3"/>
    <w:rsid w:val="00F03B48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5ED"/>
    <w:rsid w:val="00F83B50"/>
    <w:rsid w:val="00F83BC6"/>
    <w:rsid w:val="00F83E78"/>
    <w:rsid w:val="00F849C4"/>
    <w:rsid w:val="00F85201"/>
    <w:rsid w:val="00F854F7"/>
    <w:rsid w:val="00F8550C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4A6"/>
    <w:rsid w:val="00F94A94"/>
    <w:rsid w:val="00F95A38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6C6A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4B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0793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qFormat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3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6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4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7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10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18">
    <w:name w:val="ЗАГ1"/>
    <w:basedOn w:val="a0"/>
    <w:qFormat/>
    <w:rsid w:val="003470E9"/>
    <w:pPr>
      <w:suppressAutoHyphens/>
      <w:overflowPunct w:val="0"/>
      <w:spacing w:line="240" w:lineRule="auto"/>
      <w:ind w:firstLine="0"/>
      <w:jc w:val="center"/>
      <w:outlineLvl w:val="0"/>
    </w:pPr>
    <w:rPr>
      <w:rFonts w:eastAsia="Times New Roman" w:cs="Times New Roman"/>
      <w:b/>
      <w:color w:val="000000"/>
      <w:sz w:val="28"/>
      <w:szCs w:val="20"/>
      <w:lang w:eastAsia="ru-RU"/>
    </w:rPr>
  </w:style>
  <w:style w:type="paragraph" w:customStyle="1" w:styleId="26">
    <w:name w:val="ЗАГ2"/>
    <w:basedOn w:val="18"/>
    <w:next w:val="a0"/>
    <w:autoRedefine/>
    <w:qFormat/>
    <w:rsid w:val="003470E9"/>
    <w:pPr>
      <w:suppressAutoHyphens w:val="0"/>
      <w:spacing w:line="300" w:lineRule="auto"/>
      <w:ind w:left="567"/>
      <w:jc w:val="both"/>
      <w:outlineLvl w:val="2"/>
    </w:pPr>
    <w:rPr>
      <w:color w:val="000000" w:themeColor="text1"/>
      <w:sz w:val="26"/>
    </w:rPr>
  </w:style>
  <w:style w:type="paragraph" w:customStyle="1" w:styleId="aff6">
    <w:name w:val="БАЗА ДП"/>
    <w:basedOn w:val="a0"/>
    <w:qFormat/>
    <w:rsid w:val="00906604"/>
    <w:pPr>
      <w:suppressAutoHyphens/>
      <w:overflowPunct w:val="0"/>
      <w:spacing w:line="240" w:lineRule="auto"/>
      <w:ind w:firstLine="0"/>
    </w:pPr>
    <w:rPr>
      <w:rFonts w:eastAsia="Times New Roman" w:cs="Times New Roman"/>
      <w:color w:val="000000"/>
      <w:szCs w:val="20"/>
      <w:lang w:eastAsia="ru-RU"/>
    </w:rPr>
  </w:style>
  <w:style w:type="character" w:customStyle="1" w:styleId="aff7">
    <w:name w:val="Исходный текст"/>
    <w:qFormat/>
    <w:rsid w:val="0062619F"/>
    <w:rPr>
      <w:rFonts w:ascii="Liberation Mono" w:eastAsia="Liberation Mono" w:hAnsi="Liberation Mono" w:cs="Liberation Mono"/>
    </w:rPr>
  </w:style>
  <w:style w:type="paragraph" w:customStyle="1" w:styleId="aff8">
    <w:name w:val="дп(обычный_текст)"/>
    <w:basedOn w:val="a0"/>
    <w:qFormat/>
    <w:rsid w:val="0062619F"/>
    <w:pPr>
      <w:suppressAutoHyphens/>
      <w:overflowPunct w:val="0"/>
      <w:spacing w:line="240" w:lineRule="auto"/>
      <w:ind w:firstLine="709"/>
    </w:pPr>
    <w:rPr>
      <w:rFonts w:eastAsia="Calibri" w:cs="Tahoma"/>
      <w:color w:val="000000"/>
      <w:sz w:val="28"/>
    </w:rPr>
  </w:style>
  <w:style w:type="paragraph" w:customStyle="1" w:styleId="38">
    <w:name w:val="ЗАГ3"/>
    <w:basedOn w:val="26"/>
    <w:qFormat/>
    <w:rsid w:val="0062619F"/>
    <w:pPr>
      <w:outlineLvl w:val="3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2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2.bin"/><Relationship Id="rId21" Type="http://schemas.openxmlformats.org/officeDocument/2006/relationships/image" Target="media/image10.png"/><Relationship Id="rId42" Type="http://schemas.openxmlformats.org/officeDocument/2006/relationships/header" Target="header7.xml"/><Relationship Id="rId63" Type="http://schemas.openxmlformats.org/officeDocument/2006/relationships/image" Target="media/image36.png"/><Relationship Id="rId84" Type="http://schemas.openxmlformats.org/officeDocument/2006/relationships/image" Target="media/image57.png"/><Relationship Id="rId16" Type="http://schemas.openxmlformats.org/officeDocument/2006/relationships/image" Target="media/image5.png"/><Relationship Id="rId107" Type="http://schemas.openxmlformats.org/officeDocument/2006/relationships/image" Target="media/image80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footer" Target="footer1.xml"/><Relationship Id="rId53" Type="http://schemas.openxmlformats.org/officeDocument/2006/relationships/image" Target="media/image30.png"/><Relationship Id="rId58" Type="http://schemas.openxmlformats.org/officeDocument/2006/relationships/header" Target="header12.xml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102" Type="http://schemas.openxmlformats.org/officeDocument/2006/relationships/image" Target="media/image75.png"/><Relationship Id="rId123" Type="http://schemas.openxmlformats.org/officeDocument/2006/relationships/footer" Target="footer9.xml"/><Relationship Id="rId128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63.png"/><Relationship Id="rId95" Type="http://schemas.openxmlformats.org/officeDocument/2006/relationships/image" Target="media/image68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footer" Target="footer3.xml"/><Relationship Id="rId48" Type="http://schemas.openxmlformats.org/officeDocument/2006/relationships/header" Target="header9.xml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113" Type="http://schemas.openxmlformats.org/officeDocument/2006/relationships/chart" Target="charts/chart1.xml"/><Relationship Id="rId118" Type="http://schemas.openxmlformats.org/officeDocument/2006/relationships/header" Target="header13.xml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header" Target="header6.xml"/><Relationship Id="rId59" Type="http://schemas.openxmlformats.org/officeDocument/2006/relationships/footer" Target="footer8.xml"/><Relationship Id="rId103" Type="http://schemas.openxmlformats.org/officeDocument/2006/relationships/image" Target="media/image76.png"/><Relationship Id="rId108" Type="http://schemas.openxmlformats.org/officeDocument/2006/relationships/image" Target="media/image81.png"/><Relationship Id="rId124" Type="http://schemas.openxmlformats.org/officeDocument/2006/relationships/header" Target="header15.xml"/><Relationship Id="rId129" Type="http://schemas.openxmlformats.org/officeDocument/2006/relationships/image" Target="media/image95.png"/><Relationship Id="rId54" Type="http://schemas.openxmlformats.org/officeDocument/2006/relationships/image" Target="media/image31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91" Type="http://schemas.openxmlformats.org/officeDocument/2006/relationships/image" Target="media/image64.png"/><Relationship Id="rId96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footer" Target="footer5.xml"/><Relationship Id="rId114" Type="http://schemas.openxmlformats.org/officeDocument/2006/relationships/image" Target="media/image86.wmf"/><Relationship Id="rId119" Type="http://schemas.openxmlformats.org/officeDocument/2006/relationships/image" Target="media/image88.jpeg"/><Relationship Id="rId44" Type="http://schemas.openxmlformats.org/officeDocument/2006/relationships/header" Target="header8.xml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81" Type="http://schemas.openxmlformats.org/officeDocument/2006/relationships/image" Target="media/image54.png"/><Relationship Id="rId86" Type="http://schemas.openxmlformats.org/officeDocument/2006/relationships/image" Target="media/image59.png"/><Relationship Id="rId130" Type="http://schemas.openxmlformats.org/officeDocument/2006/relationships/header" Target="header16.xml"/><Relationship Id="rId13" Type="http://schemas.openxmlformats.org/officeDocument/2006/relationships/header" Target="header4.xml"/><Relationship Id="rId18" Type="http://schemas.openxmlformats.org/officeDocument/2006/relationships/image" Target="media/image7.png"/><Relationship Id="rId39" Type="http://schemas.openxmlformats.org/officeDocument/2006/relationships/footer" Target="footer2.xml"/><Relationship Id="rId109" Type="http://schemas.openxmlformats.org/officeDocument/2006/relationships/image" Target="media/image82.png"/><Relationship Id="rId34" Type="http://schemas.openxmlformats.org/officeDocument/2006/relationships/image" Target="media/image23.png"/><Relationship Id="rId50" Type="http://schemas.openxmlformats.org/officeDocument/2006/relationships/header" Target="header10.xml"/><Relationship Id="rId55" Type="http://schemas.openxmlformats.org/officeDocument/2006/relationships/image" Target="media/image32.png"/><Relationship Id="rId76" Type="http://schemas.openxmlformats.org/officeDocument/2006/relationships/image" Target="media/image49.png"/><Relationship Id="rId97" Type="http://schemas.openxmlformats.org/officeDocument/2006/relationships/image" Target="media/image70.png"/><Relationship Id="rId104" Type="http://schemas.openxmlformats.org/officeDocument/2006/relationships/image" Target="media/image77.png"/><Relationship Id="rId120" Type="http://schemas.openxmlformats.org/officeDocument/2006/relationships/image" Target="media/image89.png"/><Relationship Id="rId125" Type="http://schemas.openxmlformats.org/officeDocument/2006/relationships/image" Target="media/image91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92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footer" Target="footer4.xml"/><Relationship Id="rId66" Type="http://schemas.openxmlformats.org/officeDocument/2006/relationships/image" Target="media/image39.png"/><Relationship Id="rId87" Type="http://schemas.openxmlformats.org/officeDocument/2006/relationships/image" Target="media/image60.png"/><Relationship Id="rId110" Type="http://schemas.openxmlformats.org/officeDocument/2006/relationships/image" Target="media/image83.png"/><Relationship Id="rId115" Type="http://schemas.openxmlformats.org/officeDocument/2006/relationships/oleObject" Target="embeddings/oleObject1.bin"/><Relationship Id="rId131" Type="http://schemas.openxmlformats.org/officeDocument/2006/relationships/footer" Target="footer10.xml"/><Relationship Id="rId61" Type="http://schemas.openxmlformats.org/officeDocument/2006/relationships/image" Target="media/image34.png"/><Relationship Id="rId82" Type="http://schemas.openxmlformats.org/officeDocument/2006/relationships/image" Target="media/image55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header" Target="header11.xml"/><Relationship Id="rId77" Type="http://schemas.openxmlformats.org/officeDocument/2006/relationships/image" Target="media/image50.png"/><Relationship Id="rId100" Type="http://schemas.openxmlformats.org/officeDocument/2006/relationships/image" Target="media/image73.png"/><Relationship Id="rId105" Type="http://schemas.openxmlformats.org/officeDocument/2006/relationships/image" Target="media/image78.png"/><Relationship Id="rId126" Type="http://schemas.openxmlformats.org/officeDocument/2006/relationships/image" Target="media/image92.png"/><Relationship Id="rId8" Type="http://schemas.openxmlformats.org/officeDocument/2006/relationships/header" Target="header1.xml"/><Relationship Id="rId51" Type="http://schemas.openxmlformats.org/officeDocument/2006/relationships/footer" Target="footer6.xml"/><Relationship Id="rId72" Type="http://schemas.openxmlformats.org/officeDocument/2006/relationships/image" Target="media/image45.png"/><Relationship Id="rId93" Type="http://schemas.openxmlformats.org/officeDocument/2006/relationships/image" Target="media/image66.png"/><Relationship Id="rId98" Type="http://schemas.openxmlformats.org/officeDocument/2006/relationships/image" Target="media/image71.png"/><Relationship Id="rId121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4.png"/><Relationship Id="rId46" Type="http://schemas.openxmlformats.org/officeDocument/2006/relationships/image" Target="media/image27.png"/><Relationship Id="rId67" Type="http://schemas.openxmlformats.org/officeDocument/2006/relationships/image" Target="media/image40.png"/><Relationship Id="rId116" Type="http://schemas.openxmlformats.org/officeDocument/2006/relationships/image" Target="media/image87.wmf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62" Type="http://schemas.openxmlformats.org/officeDocument/2006/relationships/image" Target="media/image35.png"/><Relationship Id="rId83" Type="http://schemas.openxmlformats.org/officeDocument/2006/relationships/image" Target="media/image56.png"/><Relationship Id="rId88" Type="http://schemas.openxmlformats.org/officeDocument/2006/relationships/image" Target="media/image61.png"/><Relationship Id="rId111" Type="http://schemas.openxmlformats.org/officeDocument/2006/relationships/image" Target="media/image84.png"/><Relationship Id="rId132" Type="http://schemas.openxmlformats.org/officeDocument/2006/relationships/fontTable" Target="fontTable.xml"/><Relationship Id="rId15" Type="http://schemas.openxmlformats.org/officeDocument/2006/relationships/image" Target="media/image4.png"/><Relationship Id="rId36" Type="http://schemas.openxmlformats.org/officeDocument/2006/relationships/header" Target="header5.xml"/><Relationship Id="rId57" Type="http://schemas.openxmlformats.org/officeDocument/2006/relationships/footer" Target="footer7.xml"/><Relationship Id="rId106" Type="http://schemas.openxmlformats.org/officeDocument/2006/relationships/image" Target="media/image79.png"/><Relationship Id="rId127" Type="http://schemas.openxmlformats.org/officeDocument/2006/relationships/image" Target="media/image93.png"/><Relationship Id="rId10" Type="http://schemas.openxmlformats.org/officeDocument/2006/relationships/header" Target="header3.xml"/><Relationship Id="rId31" Type="http://schemas.openxmlformats.org/officeDocument/2006/relationships/image" Target="media/image20.png"/><Relationship Id="rId52" Type="http://schemas.openxmlformats.org/officeDocument/2006/relationships/image" Target="media/image29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94" Type="http://schemas.openxmlformats.org/officeDocument/2006/relationships/image" Target="media/image67.png"/><Relationship Id="rId99" Type="http://schemas.openxmlformats.org/officeDocument/2006/relationships/image" Target="media/image72.png"/><Relationship Id="rId101" Type="http://schemas.openxmlformats.org/officeDocument/2006/relationships/image" Target="media/image74.png"/><Relationship Id="rId122" Type="http://schemas.openxmlformats.org/officeDocument/2006/relationships/header" Target="header1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5.png"/><Relationship Id="rId47" Type="http://schemas.openxmlformats.org/officeDocument/2006/relationships/image" Target="media/image28.png"/><Relationship Id="rId68" Type="http://schemas.openxmlformats.org/officeDocument/2006/relationships/image" Target="media/image41.png"/><Relationship Id="rId89" Type="http://schemas.openxmlformats.org/officeDocument/2006/relationships/image" Target="media/image62.png"/><Relationship Id="rId112" Type="http://schemas.openxmlformats.org/officeDocument/2006/relationships/image" Target="media/image85.png"/><Relationship Id="rId133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Выполнение базовых функций</c:v>
                </c:pt>
                <c:pt idx="1">
                  <c:v>Дизайн</c:v>
                </c:pt>
                <c:pt idx="2">
                  <c:v>Новизна</c:v>
                </c:pt>
                <c:pt idx="3">
                  <c:v>Скорость построения ячеистых структур</c:v>
                </c:pt>
                <c:pt idx="4">
                  <c:v>Форма представления информации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8</c:v>
                </c:pt>
                <c:pt idx="1">
                  <c:v>6</c:v>
                </c:pt>
                <c:pt idx="2">
                  <c:v>7</c:v>
                </c:pt>
                <c:pt idx="3">
                  <c:v>6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D7-4774-B5D8-1B5852C1315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Выполнение базовых функций</c:v>
                </c:pt>
                <c:pt idx="1">
                  <c:v>Дизайн</c:v>
                </c:pt>
                <c:pt idx="2">
                  <c:v>Новизна</c:v>
                </c:pt>
                <c:pt idx="3">
                  <c:v>Скорость построения ячеистых структур</c:v>
                </c:pt>
                <c:pt idx="4">
                  <c:v>Форма представления информации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8</c:v>
                </c:pt>
                <c:pt idx="1">
                  <c:v>7</c:v>
                </c:pt>
                <c:pt idx="2">
                  <c:v>7</c:v>
                </c:pt>
                <c:pt idx="3">
                  <c:v>9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D7-4774-B5D8-1B5852C131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4825</TotalTime>
  <Pages>148</Pages>
  <Words>28668</Words>
  <Characters>163408</Characters>
  <Application>Microsoft Office Word</Application>
  <DocSecurity>0</DocSecurity>
  <Lines>1361</Lines>
  <Paragraphs>383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45</cp:revision>
  <cp:lastPrinted>2023-05-30T12:00:00Z</cp:lastPrinted>
  <dcterms:created xsi:type="dcterms:W3CDTF">2025-04-21T20:44:00Z</dcterms:created>
  <dcterms:modified xsi:type="dcterms:W3CDTF">2025-05-09T00:05:00Z</dcterms:modified>
</cp:coreProperties>
</file>