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Pipeline Proof of Concept: Results</w:t>
      </w:r>
    </w:p>
    <w:p>
      <w:r>
        <w:t>Prepared by Joselito Dizon</w:t>
      </w:r>
    </w:p>
    <w:p>
      <w:r>
        <w:rPr>
          <w:i/>
        </w:rPr>
        <w:t>Steps one to six of the knowledge pipeline proof of concept, measured against the benchmark.</w:t>
      </w:r>
    </w:p>
    <w:p>
      <w:pPr>
        <w:pStyle w:val="Heading1"/>
      </w:pPr>
      <w:r>
        <w:t>Scope</w:t>
      </w:r>
    </w:p>
    <w:p>
      <w:r>
        <w:t>Reported on 24 September 2026. The proof of concept implements the CEREBRO pipeline in notebooks before it moves into the product, and is measured against the ground truth benchmark.</w:t>
      </w:r>
    </w:p>
    <w:p>
      <w:pPr>
        <w:pStyle w:val="Heading1"/>
      </w:pPr>
      <w:r>
        <w:t>What was built</w:t>
      </w:r>
    </w:p>
    <w:p>
      <w:r>
        <w:t>Files are inspected and their own metadata read first. A local model served by Ollama suggests titles, topics and tags, and Human-in-the-Loop Review approves or corrects them before registration.</w:t>
      </w:r>
    </w:p>
    <w:p>
      <w:r>
        <w:t>Text is segmented into fragments, each with its Provenance. Embeddings connect related fragments across documents for Semantic Search, and shared topics form the first Knowledge Graphs of the library.</w:t>
      </w:r>
    </w:p>
    <w:p>
      <w:pPr>
        <w:pStyle w:val="Heading1"/>
      </w:pPr>
      <w:r>
        <w:t>Findings</w:t>
      </w:r>
    </w:p>
    <w:p>
      <w:r>
        <w:t>Deterministic segmentation reproduced every expected fragment and its location.</w:t>
      </w:r>
    </w:p>
    <w:p>
      <w:r>
        <w:t>Model suggestions helped with topics but invented authors twice, which is why an author may only come from the document's metadata or a printed byline.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Pipeline Proof of Concept: Results</dc:title>
  <dc:subject>Steps one to six of the knowledge pipeline proof of concept, measured against the benchmark.</dc:subject>
  <dc:creator>Joselito Dizon</dc:creator>
  <cp:keywords/>
  <dc:description>generated by python-docx</dc:description>
  <cp:lastModifiedBy>Joselito Dizon</cp:lastModifiedBy>
  <cp:revision>1</cp:revision>
  <dcterms:created xsi:type="dcterms:W3CDTF">2026-09-24T09:00:00Z</dcterms:created>
  <dcterms:modified xsi:type="dcterms:W3CDTF">2026-09-24T09:00:00Z</dcterms:modified>
  <cp:category/>
</cp:coreProperties>
</file>