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1CD4B" w14:textId="77777777" w:rsidR="00DB16DD" w:rsidRPr="00075135" w:rsidRDefault="00DB16DD" w:rsidP="00DB16DD">
      <w:pPr>
        <w:jc w:val="center"/>
        <w:rPr>
          <w:b/>
          <w:bCs/>
          <w:sz w:val="28"/>
          <w:szCs w:val="28"/>
        </w:rPr>
      </w:pPr>
      <w:bookmarkStart w:id="0" w:name="_Toc86797219"/>
      <w:bookmarkStart w:id="1" w:name="_Toc86797438"/>
      <w:bookmarkStart w:id="2" w:name="_Toc87019546"/>
      <w:r w:rsidRPr="00075135">
        <w:rPr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  <w:bookmarkEnd w:id="0"/>
      <w:bookmarkEnd w:id="1"/>
      <w:bookmarkEnd w:id="2"/>
    </w:p>
    <w:p w14:paraId="255D9076" w14:textId="77777777" w:rsidR="00DB16DD" w:rsidRPr="00075135" w:rsidRDefault="00DB16DD" w:rsidP="00DB16DD">
      <w:pPr>
        <w:spacing w:before="240"/>
        <w:jc w:val="center"/>
        <w:rPr>
          <w:b/>
          <w:bCs/>
          <w:sz w:val="28"/>
          <w:szCs w:val="28"/>
        </w:rPr>
      </w:pPr>
      <w:bookmarkStart w:id="3" w:name="_Toc86797220"/>
      <w:bookmarkStart w:id="4" w:name="_Toc86797439"/>
      <w:bookmarkStart w:id="5" w:name="_Toc87019547"/>
      <w:r w:rsidRPr="00075135">
        <w:rPr>
          <w:b/>
          <w:bCs/>
          <w:sz w:val="28"/>
          <w:szCs w:val="28"/>
        </w:rPr>
        <w:t>«ФИНАНСОВЫЙ</w:t>
      </w:r>
      <w:r w:rsidRPr="00075135">
        <w:rPr>
          <w:b/>
          <w:bCs/>
          <w:spacing w:val="-6"/>
          <w:sz w:val="28"/>
          <w:szCs w:val="28"/>
        </w:rPr>
        <w:t xml:space="preserve"> </w:t>
      </w:r>
      <w:r w:rsidRPr="00075135">
        <w:rPr>
          <w:b/>
          <w:bCs/>
          <w:sz w:val="28"/>
          <w:szCs w:val="28"/>
        </w:rPr>
        <w:t>УНИВЕРСИТЕТ</w:t>
      </w:r>
      <w:bookmarkEnd w:id="3"/>
      <w:bookmarkEnd w:id="4"/>
      <w:bookmarkEnd w:id="5"/>
    </w:p>
    <w:p w14:paraId="117BCD05" w14:textId="77777777" w:rsidR="00DB16DD" w:rsidRPr="00075135" w:rsidRDefault="00DB16DD" w:rsidP="00DB16DD">
      <w:pPr>
        <w:spacing w:before="240"/>
        <w:jc w:val="center"/>
        <w:rPr>
          <w:b/>
          <w:bCs/>
          <w:sz w:val="28"/>
          <w:szCs w:val="28"/>
        </w:rPr>
      </w:pPr>
      <w:r w:rsidRPr="00075135">
        <w:rPr>
          <w:b/>
          <w:bCs/>
          <w:sz w:val="28"/>
          <w:szCs w:val="28"/>
        </w:rPr>
        <w:t>ПРИ</w:t>
      </w:r>
      <w:r w:rsidRPr="00075135">
        <w:rPr>
          <w:b/>
          <w:bCs/>
          <w:spacing w:val="-4"/>
          <w:sz w:val="28"/>
          <w:szCs w:val="28"/>
        </w:rPr>
        <w:t xml:space="preserve"> </w:t>
      </w:r>
      <w:r w:rsidRPr="00075135">
        <w:rPr>
          <w:b/>
          <w:bCs/>
          <w:sz w:val="28"/>
          <w:szCs w:val="28"/>
        </w:rPr>
        <w:t>ПРАВИТЕЛЬСТВЕ</w:t>
      </w:r>
      <w:r w:rsidRPr="00075135">
        <w:rPr>
          <w:b/>
          <w:bCs/>
          <w:spacing w:val="-4"/>
          <w:sz w:val="28"/>
          <w:szCs w:val="28"/>
        </w:rPr>
        <w:t xml:space="preserve"> </w:t>
      </w:r>
      <w:r w:rsidRPr="00075135">
        <w:rPr>
          <w:b/>
          <w:bCs/>
          <w:sz w:val="28"/>
          <w:szCs w:val="28"/>
        </w:rPr>
        <w:t>РОССИЙСКОЙ</w:t>
      </w:r>
      <w:r w:rsidRPr="00075135">
        <w:rPr>
          <w:b/>
          <w:bCs/>
          <w:spacing w:val="-3"/>
          <w:sz w:val="28"/>
          <w:szCs w:val="28"/>
        </w:rPr>
        <w:t xml:space="preserve"> </w:t>
      </w:r>
      <w:r w:rsidRPr="00075135">
        <w:rPr>
          <w:b/>
          <w:bCs/>
          <w:sz w:val="28"/>
          <w:szCs w:val="28"/>
        </w:rPr>
        <w:t>ФЕДЕРАЦИИ»</w:t>
      </w:r>
    </w:p>
    <w:p w14:paraId="5574FD99" w14:textId="77777777" w:rsidR="00DB16DD" w:rsidRPr="00075135" w:rsidRDefault="00DB16DD" w:rsidP="00DB16DD">
      <w:pPr>
        <w:spacing w:before="240"/>
        <w:jc w:val="center"/>
        <w:rPr>
          <w:b/>
          <w:bCs/>
          <w:sz w:val="28"/>
          <w:szCs w:val="28"/>
        </w:rPr>
      </w:pPr>
      <w:bookmarkStart w:id="6" w:name="_Toc86797221"/>
      <w:bookmarkStart w:id="7" w:name="_Toc86797440"/>
      <w:bookmarkStart w:id="8" w:name="_Toc87019548"/>
      <w:r w:rsidRPr="00075135">
        <w:rPr>
          <w:b/>
          <w:bCs/>
          <w:sz w:val="28"/>
          <w:szCs w:val="28"/>
        </w:rPr>
        <w:t>(Финансовый</w:t>
      </w:r>
      <w:r w:rsidRPr="00075135">
        <w:rPr>
          <w:b/>
          <w:bCs/>
          <w:spacing w:val="-5"/>
          <w:sz w:val="28"/>
          <w:szCs w:val="28"/>
        </w:rPr>
        <w:t xml:space="preserve"> </w:t>
      </w:r>
      <w:r w:rsidRPr="00075135">
        <w:rPr>
          <w:b/>
          <w:bCs/>
          <w:sz w:val="28"/>
          <w:szCs w:val="28"/>
        </w:rPr>
        <w:t>университет)</w:t>
      </w:r>
      <w:bookmarkEnd w:id="6"/>
      <w:bookmarkEnd w:id="7"/>
      <w:bookmarkEnd w:id="8"/>
    </w:p>
    <w:p w14:paraId="0431CD0C" w14:textId="77777777" w:rsidR="00DB16DD" w:rsidRDefault="00DB16DD" w:rsidP="00DB16DD">
      <w:pPr>
        <w:pStyle w:val="a4"/>
        <w:spacing w:before="9"/>
        <w:rPr>
          <w:b/>
          <w:sz w:val="32"/>
        </w:rPr>
      </w:pPr>
    </w:p>
    <w:p w14:paraId="0593FF82" w14:textId="77777777" w:rsidR="00DB16DD" w:rsidRDefault="00DB16DD" w:rsidP="00DB16DD">
      <w:pPr>
        <w:ind w:right="-7"/>
        <w:jc w:val="center"/>
        <w:rPr>
          <w:b/>
          <w:sz w:val="28"/>
        </w:rPr>
      </w:pPr>
      <w:r>
        <w:rPr>
          <w:b/>
          <w:sz w:val="28"/>
        </w:rPr>
        <w:t xml:space="preserve">Факультет </w:t>
      </w:r>
      <w:r w:rsidRPr="00E53172">
        <w:rPr>
          <w:b/>
          <w:sz w:val="28"/>
        </w:rPr>
        <w:t>информационных технологий и анализа больших данных</w:t>
      </w:r>
    </w:p>
    <w:p w14:paraId="19BDCFE8" w14:textId="77777777" w:rsidR="00DB16DD" w:rsidRPr="00075135" w:rsidRDefault="00DB16DD" w:rsidP="00DB16DD">
      <w:pPr>
        <w:spacing w:before="240"/>
        <w:jc w:val="center"/>
        <w:rPr>
          <w:b/>
          <w:bCs/>
          <w:sz w:val="28"/>
          <w:szCs w:val="28"/>
        </w:rPr>
      </w:pPr>
      <w:bookmarkStart w:id="9" w:name="_Toc86797222"/>
      <w:bookmarkStart w:id="10" w:name="_Toc86797441"/>
      <w:bookmarkStart w:id="11" w:name="_Toc87019549"/>
      <w:r w:rsidRPr="00075135">
        <w:rPr>
          <w:b/>
          <w:bCs/>
          <w:sz w:val="28"/>
          <w:szCs w:val="28"/>
        </w:rPr>
        <w:t>Департамент</w:t>
      </w:r>
      <w:r w:rsidRPr="00075135">
        <w:rPr>
          <w:b/>
          <w:bCs/>
          <w:spacing w:val="-9"/>
          <w:sz w:val="28"/>
          <w:szCs w:val="28"/>
        </w:rPr>
        <w:t xml:space="preserve"> </w:t>
      </w:r>
      <w:bookmarkEnd w:id="9"/>
      <w:bookmarkEnd w:id="10"/>
      <w:bookmarkEnd w:id="11"/>
      <w:r w:rsidRPr="00075135">
        <w:rPr>
          <w:b/>
          <w:bCs/>
          <w:sz w:val="28"/>
          <w:szCs w:val="28"/>
        </w:rPr>
        <w:t>анализа данных и машинного обучения</w:t>
      </w:r>
    </w:p>
    <w:p w14:paraId="21DDBB2B" w14:textId="77777777" w:rsidR="00DB16DD" w:rsidRDefault="00DB16DD" w:rsidP="00DB16DD">
      <w:pPr>
        <w:pStyle w:val="a4"/>
        <w:rPr>
          <w:b/>
          <w:sz w:val="30"/>
        </w:rPr>
      </w:pPr>
    </w:p>
    <w:p w14:paraId="526229D3" w14:textId="77777777" w:rsidR="00DB16DD" w:rsidRDefault="00DB16DD" w:rsidP="00DB16DD">
      <w:pPr>
        <w:pStyle w:val="a4"/>
        <w:rPr>
          <w:b/>
          <w:sz w:val="30"/>
        </w:rPr>
      </w:pPr>
    </w:p>
    <w:p w14:paraId="1AEB6F41" w14:textId="77777777" w:rsidR="00DB16DD" w:rsidRDefault="00DB16DD" w:rsidP="00DB16DD">
      <w:pPr>
        <w:pStyle w:val="a4"/>
        <w:rPr>
          <w:b/>
          <w:sz w:val="30"/>
        </w:rPr>
      </w:pPr>
    </w:p>
    <w:p w14:paraId="5517BDCB" w14:textId="77777777" w:rsidR="00DB16DD" w:rsidRDefault="00DB16DD" w:rsidP="00DB16DD">
      <w:pPr>
        <w:spacing w:before="183"/>
        <w:ind w:left="783" w:right="942"/>
        <w:jc w:val="center"/>
        <w:rPr>
          <w:b/>
          <w:sz w:val="28"/>
        </w:rPr>
      </w:pPr>
      <w:r>
        <w:rPr>
          <w:b/>
          <w:sz w:val="28"/>
        </w:rPr>
        <w:t>Пояснительная записка к курсовой работе</w:t>
      </w:r>
    </w:p>
    <w:p w14:paraId="0AD902E5" w14:textId="53764313" w:rsidR="00DB16DD" w:rsidRDefault="00DB16DD" w:rsidP="00DB16DD">
      <w:pPr>
        <w:pStyle w:val="a4"/>
        <w:spacing w:before="242" w:line="278" w:lineRule="auto"/>
        <w:ind w:right="-7"/>
        <w:jc w:val="center"/>
      </w:pPr>
      <w:r>
        <w:t>по</w:t>
      </w:r>
      <w:r>
        <w:rPr>
          <w:spacing w:val="-8"/>
        </w:rPr>
        <w:t xml:space="preserve"> </w:t>
      </w:r>
      <w:r>
        <w:t>дисциплине</w:t>
      </w:r>
      <w:r>
        <w:rPr>
          <w:spacing w:val="-5"/>
        </w:rPr>
        <w:t xml:space="preserve"> </w:t>
      </w:r>
      <w:r>
        <w:t>«Технологии анализа данных и машинного обучения»</w:t>
      </w:r>
    </w:p>
    <w:p w14:paraId="4250BF1E" w14:textId="77777777" w:rsidR="00DB16DD" w:rsidRDefault="00DB16DD" w:rsidP="00DB16DD">
      <w:pPr>
        <w:pStyle w:val="a4"/>
        <w:spacing w:before="194"/>
        <w:ind w:left="783" w:right="932"/>
        <w:jc w:val="center"/>
      </w:pPr>
      <w:r>
        <w:t xml:space="preserve">на тему: </w:t>
      </w:r>
    </w:p>
    <w:p w14:paraId="2EC0B705" w14:textId="410FF09A" w:rsidR="00DB16DD" w:rsidRPr="00CD2056" w:rsidRDefault="00DB16DD" w:rsidP="00DB16DD">
      <w:pPr>
        <w:pStyle w:val="a4"/>
        <w:spacing w:before="194"/>
        <w:ind w:left="783" w:right="932"/>
        <w:jc w:val="center"/>
      </w:pPr>
      <w:r>
        <w:t>«Классификация фишинговых криптовалютных аккаунтов»</w:t>
      </w:r>
    </w:p>
    <w:p w14:paraId="3239FB7B" w14:textId="77777777" w:rsidR="00DB16DD" w:rsidRDefault="00DB16DD" w:rsidP="00DB16DD">
      <w:pPr>
        <w:pStyle w:val="a4"/>
        <w:rPr>
          <w:sz w:val="30"/>
        </w:rPr>
      </w:pPr>
    </w:p>
    <w:p w14:paraId="75716E27" w14:textId="77777777" w:rsidR="00DB16DD" w:rsidRDefault="00DB16DD" w:rsidP="00DB16DD">
      <w:pPr>
        <w:pStyle w:val="a4"/>
        <w:rPr>
          <w:sz w:val="30"/>
        </w:rPr>
      </w:pPr>
    </w:p>
    <w:p w14:paraId="1B9BD185" w14:textId="77777777" w:rsidR="00DB16DD" w:rsidRDefault="00DB16DD" w:rsidP="00DB16DD">
      <w:pPr>
        <w:pStyle w:val="a4"/>
        <w:rPr>
          <w:sz w:val="30"/>
        </w:rPr>
      </w:pPr>
    </w:p>
    <w:p w14:paraId="43C19ED4" w14:textId="77777777" w:rsidR="00DB16DD" w:rsidRDefault="00DB16DD" w:rsidP="00DB16DD">
      <w:pPr>
        <w:pStyle w:val="a4"/>
        <w:rPr>
          <w:sz w:val="30"/>
        </w:rPr>
      </w:pPr>
    </w:p>
    <w:p w14:paraId="75F6F7BD" w14:textId="77777777" w:rsidR="00DB16DD" w:rsidRDefault="00DB16DD" w:rsidP="00DB16DD">
      <w:pPr>
        <w:pStyle w:val="a4"/>
        <w:rPr>
          <w:sz w:val="30"/>
        </w:rPr>
      </w:pPr>
    </w:p>
    <w:p w14:paraId="1E8B0DDD" w14:textId="77777777" w:rsidR="00DB16DD" w:rsidRPr="00CD2056" w:rsidRDefault="00DB16DD" w:rsidP="00DB16DD">
      <w:pPr>
        <w:spacing w:before="200"/>
        <w:ind w:left="4956"/>
        <w:jc w:val="right"/>
        <w:rPr>
          <w:color w:val="000000"/>
        </w:rPr>
      </w:pPr>
      <w:r w:rsidRPr="00CD2056">
        <w:rPr>
          <w:color w:val="000000"/>
          <w:sz w:val="28"/>
          <w:szCs w:val="28"/>
        </w:rPr>
        <w:t>Выполнил:</w:t>
      </w:r>
    </w:p>
    <w:p w14:paraId="579FA908" w14:textId="77777777" w:rsidR="00DB16DD" w:rsidRPr="00CD2056" w:rsidRDefault="00DB16DD" w:rsidP="00DB16DD">
      <w:pPr>
        <w:spacing w:before="200"/>
        <w:ind w:left="4956"/>
        <w:jc w:val="right"/>
        <w:rPr>
          <w:color w:val="000000"/>
        </w:rPr>
      </w:pPr>
      <w:r w:rsidRPr="00CD2056">
        <w:rPr>
          <w:color w:val="000000"/>
          <w:sz w:val="28"/>
          <w:szCs w:val="28"/>
        </w:rPr>
        <w:t>студент группы ПИ20-3</w:t>
      </w:r>
    </w:p>
    <w:p w14:paraId="23247844" w14:textId="77777777" w:rsidR="00DB16DD" w:rsidRPr="00CD2056" w:rsidRDefault="00DB16DD" w:rsidP="00DB16DD">
      <w:pPr>
        <w:spacing w:before="200"/>
        <w:ind w:left="4956"/>
        <w:jc w:val="right"/>
        <w:rPr>
          <w:color w:val="000000"/>
        </w:rPr>
      </w:pPr>
      <w:r>
        <w:rPr>
          <w:color w:val="000000"/>
          <w:sz w:val="28"/>
          <w:szCs w:val="28"/>
        </w:rPr>
        <w:t xml:space="preserve"> </w:t>
      </w:r>
      <w:r w:rsidRPr="00CD205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 xml:space="preserve"> Выродов</w:t>
      </w:r>
      <w:r w:rsidRPr="00CD20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Pr="00CD205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Г</w:t>
      </w:r>
      <w:r w:rsidRPr="00CD2056">
        <w:rPr>
          <w:color w:val="000000"/>
          <w:sz w:val="28"/>
          <w:szCs w:val="28"/>
        </w:rPr>
        <w:t>.</w:t>
      </w:r>
    </w:p>
    <w:p w14:paraId="492692CF" w14:textId="77777777" w:rsidR="00DB16DD" w:rsidRPr="00CD2056" w:rsidRDefault="00DB16DD" w:rsidP="00DB16DD">
      <w:pPr>
        <w:spacing w:before="200"/>
        <w:ind w:left="4956"/>
        <w:jc w:val="right"/>
        <w:rPr>
          <w:color w:val="000000"/>
        </w:rPr>
      </w:pPr>
      <w:r w:rsidRPr="00CD2056">
        <w:rPr>
          <w:color w:val="000000"/>
          <w:sz w:val="28"/>
          <w:szCs w:val="28"/>
        </w:rPr>
        <w:t>Научный руководитель:</w:t>
      </w:r>
    </w:p>
    <w:p w14:paraId="67DADB53" w14:textId="64125572" w:rsidR="00DB16DD" w:rsidRPr="00CD2056" w:rsidRDefault="00DB16DD" w:rsidP="00DB16DD">
      <w:pPr>
        <w:spacing w:before="200"/>
        <w:ind w:left="4956"/>
        <w:jc w:val="right"/>
        <w:rPr>
          <w:color w:val="000000"/>
        </w:rPr>
      </w:pPr>
      <w:r w:rsidRPr="00CD2056">
        <w:rPr>
          <w:color w:val="000000"/>
          <w:sz w:val="28"/>
          <w:szCs w:val="28"/>
        </w:rPr>
        <w:t>к.ф.</w:t>
      </w:r>
      <w:r>
        <w:rPr>
          <w:color w:val="000000"/>
          <w:sz w:val="28"/>
          <w:szCs w:val="28"/>
        </w:rPr>
        <w:t>-</w:t>
      </w:r>
      <w:r w:rsidRPr="00CD2056">
        <w:rPr>
          <w:color w:val="000000"/>
          <w:sz w:val="28"/>
          <w:szCs w:val="28"/>
        </w:rPr>
        <w:t>м.н</w:t>
      </w:r>
      <w:r w:rsidRPr="00DB16DD">
        <w:rPr>
          <w:color w:val="000000"/>
          <w:sz w:val="28"/>
          <w:szCs w:val="28"/>
        </w:rPr>
        <w:t>., д</w:t>
      </w:r>
      <w:r w:rsidRPr="00CD2056">
        <w:rPr>
          <w:color w:val="000000"/>
          <w:sz w:val="28"/>
          <w:szCs w:val="28"/>
        </w:rPr>
        <w:t>оцент</w:t>
      </w:r>
      <w:r>
        <w:rPr>
          <w:color w:val="000000"/>
          <w:sz w:val="28"/>
          <w:szCs w:val="28"/>
        </w:rPr>
        <w:t xml:space="preserve"> Попов</w:t>
      </w:r>
      <w:r w:rsidRPr="00CD20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CD205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Г</w:t>
      </w:r>
      <w:r w:rsidRPr="00CD2056">
        <w:rPr>
          <w:color w:val="000000"/>
          <w:sz w:val="28"/>
          <w:szCs w:val="28"/>
        </w:rPr>
        <w:t>.</w:t>
      </w:r>
    </w:p>
    <w:p w14:paraId="521CEDF8" w14:textId="77777777" w:rsidR="00DB16DD" w:rsidRDefault="00DB16DD" w:rsidP="00DB16DD">
      <w:pPr>
        <w:spacing w:before="200"/>
        <w:ind w:left="4956"/>
        <w:jc w:val="right"/>
        <w:rPr>
          <w:color w:val="000000"/>
          <w:sz w:val="28"/>
          <w:szCs w:val="28"/>
        </w:rPr>
      </w:pPr>
      <w:r w:rsidRPr="00CD2056">
        <w:rPr>
          <w:color w:val="000000"/>
          <w:sz w:val="28"/>
          <w:szCs w:val="28"/>
        </w:rPr>
        <w:t>__________________</w:t>
      </w:r>
    </w:p>
    <w:p w14:paraId="3AE235BC" w14:textId="77777777" w:rsidR="00DB16DD" w:rsidRPr="00CD2056" w:rsidRDefault="00DB16DD" w:rsidP="00DB16DD">
      <w:pPr>
        <w:spacing w:before="200"/>
        <w:ind w:left="5664"/>
        <w:jc w:val="right"/>
        <w:rPr>
          <w:color w:val="000000"/>
        </w:rPr>
      </w:pPr>
    </w:p>
    <w:p w14:paraId="133443B1" w14:textId="77777777" w:rsidR="00DB16DD" w:rsidRDefault="00DB16DD" w:rsidP="00DB16DD">
      <w:pPr>
        <w:pStyle w:val="a4"/>
        <w:spacing w:before="231"/>
        <w:ind w:left="1238" w:right="1389"/>
        <w:jc w:val="center"/>
      </w:pPr>
    </w:p>
    <w:p w14:paraId="71EE61B9" w14:textId="6CED8FB6" w:rsidR="00DB16DD" w:rsidRDefault="00DB16DD" w:rsidP="00DB16DD"/>
    <w:p w14:paraId="70AF3678" w14:textId="0CC99574" w:rsidR="00B36F2E" w:rsidRDefault="00B36F2E" w:rsidP="00DB16DD"/>
    <w:p w14:paraId="2C77405C" w14:textId="75ECCC41" w:rsidR="00B36F2E" w:rsidRDefault="00B36F2E" w:rsidP="00DB16DD"/>
    <w:p w14:paraId="1864DAB8" w14:textId="7027771E" w:rsidR="00B36F2E" w:rsidRDefault="00B36F2E" w:rsidP="00DB16DD"/>
    <w:p w14:paraId="2BC961B3" w14:textId="77777777" w:rsidR="00B36F2E" w:rsidRDefault="00B36F2E" w:rsidP="00DB16DD"/>
    <w:p w14:paraId="4F93E8F4" w14:textId="2831FDE0" w:rsidR="000D788B" w:rsidRDefault="00DB16DD" w:rsidP="000D788B">
      <w:pPr>
        <w:jc w:val="center"/>
      </w:pPr>
      <w:r>
        <w:t>МОСКВА</w:t>
      </w:r>
      <w:r>
        <w:rPr>
          <w:spacing w:val="-3"/>
        </w:rPr>
        <w:t xml:space="preserve"> </w:t>
      </w:r>
      <w:r>
        <w:t>– 2023</w:t>
      </w:r>
    </w:p>
    <w:p w14:paraId="64853893" w14:textId="1A4A4887" w:rsidR="000D788B" w:rsidRDefault="000D788B" w:rsidP="000D788B">
      <w:pPr>
        <w:pStyle w:val="11"/>
        <w:rPr>
          <w:rFonts w:ascii="Times New Roman" w:hAnsi="Times New Roman"/>
          <w:sz w:val="28"/>
          <w:szCs w:val="28"/>
        </w:rPr>
      </w:pPr>
      <w:r w:rsidRPr="000D788B">
        <w:rPr>
          <w:rFonts w:ascii="Times New Roman" w:hAnsi="Times New Roman"/>
          <w:sz w:val="28"/>
          <w:szCs w:val="28"/>
        </w:rPr>
        <w:lastRenderedPageBreak/>
        <w:t>ОГЛАВЛЕНИЕ</w:t>
      </w:r>
    </w:p>
    <w:p w14:paraId="2ECD18EB" w14:textId="77777777" w:rsidR="000D788B" w:rsidRPr="000D788B" w:rsidRDefault="000D788B" w:rsidP="000D788B"/>
    <w:p w14:paraId="17BF1D3C" w14:textId="61E680FA" w:rsidR="000D788B" w:rsidRDefault="000D788B" w:rsidP="000D788B">
      <w:pPr>
        <w:pStyle w:val="1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4795468" w:history="1">
        <w:r w:rsidRPr="00D8243A">
          <w:rPr>
            <w:rStyle w:val="aa"/>
            <w:rFonts w:ascii="Times New Roman" w:hAnsi="Times New Roman" w:hint="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D15267" w14:textId="7F155192" w:rsidR="000D788B" w:rsidRPr="00D60251" w:rsidRDefault="00EC3DAE" w:rsidP="000D788B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134795469" w:history="1">
        <w:r w:rsidR="000D788B" w:rsidRPr="00D60251">
          <w:rPr>
            <w:rStyle w:val="aa"/>
            <w:rFonts w:ascii="Times New Roman" w:hAnsi="Times New Roman" w:hint="eastAsia"/>
            <w:noProof/>
          </w:rPr>
          <w:t>ОСНОВНАЯ</w:t>
        </w:r>
        <w:r w:rsidR="000D788B" w:rsidRPr="00D60251">
          <w:rPr>
            <w:rStyle w:val="aa"/>
            <w:rFonts w:ascii="Times New Roman" w:hAnsi="Times New Roman"/>
            <w:noProof/>
          </w:rPr>
          <w:t xml:space="preserve"> 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ЧАСТЬ</w:t>
        </w:r>
        <w:r w:rsidR="000D788B" w:rsidRPr="00D60251">
          <w:rPr>
            <w:noProof/>
            <w:webHidden/>
          </w:rPr>
          <w:tab/>
        </w:r>
        <w:r w:rsidR="000D788B" w:rsidRPr="00D60251">
          <w:rPr>
            <w:noProof/>
            <w:webHidden/>
          </w:rPr>
          <w:fldChar w:fldCharType="begin"/>
        </w:r>
        <w:r w:rsidR="000D788B" w:rsidRPr="00D60251">
          <w:rPr>
            <w:noProof/>
            <w:webHidden/>
          </w:rPr>
          <w:instrText xml:space="preserve"> PAGEREF _Toc134795469 \h </w:instrText>
        </w:r>
        <w:r w:rsidR="000D788B" w:rsidRPr="00D60251">
          <w:rPr>
            <w:noProof/>
            <w:webHidden/>
          </w:rPr>
        </w:r>
        <w:r w:rsidR="000D788B" w:rsidRPr="00D60251">
          <w:rPr>
            <w:noProof/>
            <w:webHidden/>
          </w:rPr>
          <w:fldChar w:fldCharType="separate"/>
        </w:r>
        <w:r w:rsidR="00077A19">
          <w:rPr>
            <w:noProof/>
            <w:webHidden/>
          </w:rPr>
          <w:t>4</w:t>
        </w:r>
        <w:r w:rsidR="000D788B" w:rsidRPr="00D60251">
          <w:rPr>
            <w:noProof/>
            <w:webHidden/>
          </w:rPr>
          <w:fldChar w:fldCharType="end"/>
        </w:r>
      </w:hyperlink>
    </w:p>
    <w:p w14:paraId="0E52F776" w14:textId="1832CC61" w:rsidR="000D788B" w:rsidRPr="00C7727C" w:rsidRDefault="00EC3DAE">
      <w:pPr>
        <w:pStyle w:val="21"/>
        <w:tabs>
          <w:tab w:val="right" w:leader="dot" w:pos="9345"/>
        </w:tabs>
        <w:rPr>
          <w:rFonts w:eastAsiaTheme="minorEastAsia" w:cstheme="minorBidi"/>
          <w:b w:val="0"/>
          <w:bCs w:val="0"/>
          <w:noProof/>
          <w:sz w:val="36"/>
          <w:szCs w:val="36"/>
        </w:rPr>
      </w:pPr>
      <w:hyperlink w:anchor="_Toc134795470" w:history="1"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Введение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в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предметную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область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_Toc134795470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4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1FEC2CA1" w14:textId="34592BCF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1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Краткие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сведения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о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технологии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блокчейн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,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криптовалютах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и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платформе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Ethereum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_Toc134795471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4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4278F042" w14:textId="7D64BF22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2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Угроза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фишинговых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аккаунтов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для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сети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_Toc134795472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4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34A5F0AA" w14:textId="76CF036A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3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Набор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данных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и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формулировка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задачи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_Toc134795473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6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5D0E77AF" w14:textId="1973E6F9" w:rsidR="000D788B" w:rsidRPr="00C7727C" w:rsidRDefault="00EC3DAE">
      <w:pPr>
        <w:pStyle w:val="21"/>
        <w:tabs>
          <w:tab w:val="right" w:leader="dot" w:pos="9345"/>
        </w:tabs>
        <w:rPr>
          <w:rFonts w:eastAsiaTheme="minorEastAsia" w:cstheme="minorBidi"/>
          <w:b w:val="0"/>
          <w:bCs w:val="0"/>
          <w:noProof/>
          <w:sz w:val="36"/>
          <w:szCs w:val="36"/>
        </w:rPr>
      </w:pPr>
      <w:hyperlink w:anchor="_Toc134795474" w:history="1"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Описательный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анализ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данных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_Toc134795474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6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0F124AD2" w14:textId="10814527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5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Целевая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переменная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  <w:lang w:val="en-US"/>
          </w:rPr>
          <w:t>.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_Toc134795475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8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4BCD1063" w14:textId="1438DD7E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6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Подграфы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и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избавление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от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чрезмерной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несбалансированности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_Toc134795476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13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14FA855A" w14:textId="66257BC8" w:rsidR="000D788B" w:rsidRPr="00C7727C" w:rsidRDefault="00EC3DAE">
      <w:pPr>
        <w:pStyle w:val="21"/>
        <w:tabs>
          <w:tab w:val="right" w:leader="dot" w:pos="9345"/>
        </w:tabs>
        <w:rPr>
          <w:rFonts w:eastAsiaTheme="minorEastAsia" w:cstheme="minorBidi"/>
          <w:b w:val="0"/>
          <w:bCs w:val="0"/>
          <w:noProof/>
          <w:sz w:val="36"/>
          <w:szCs w:val="36"/>
        </w:rPr>
      </w:pPr>
      <w:hyperlink w:anchor="_Toc134795477" w:history="1"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Архитектуры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нейронных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сетей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для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работы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с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графами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_Toc134795477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15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69DA89EF" w14:textId="799AF0DB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78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Выбор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библиотеки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для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работы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с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/>
            <w:b/>
            <w:bCs/>
            <w:noProof/>
            <w:sz w:val="24"/>
            <w:szCs w:val="24"/>
            <w:lang w:val="en-US"/>
          </w:rPr>
          <w:t>GNN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_Toc134795478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18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7FEA9786" w14:textId="35F0647C" w:rsidR="000D788B" w:rsidRPr="00C7727C" w:rsidRDefault="00EC3DAE">
      <w:pPr>
        <w:pStyle w:val="21"/>
        <w:tabs>
          <w:tab w:val="right" w:leader="dot" w:pos="9345"/>
        </w:tabs>
        <w:rPr>
          <w:rFonts w:eastAsiaTheme="minorEastAsia" w:cstheme="minorBidi"/>
          <w:b w:val="0"/>
          <w:bCs w:val="0"/>
          <w:noProof/>
          <w:sz w:val="36"/>
          <w:szCs w:val="36"/>
        </w:rPr>
      </w:pPr>
      <w:hyperlink w:anchor="_Toc134795479" w:history="1"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Графовая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свёрточная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нейронная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сеть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_Toc134795479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18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65C3D9A0" w14:textId="0D278B2B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80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Создание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_Toc134795480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18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2580C956" w14:textId="05B4E7A9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81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Обучение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_Toc134795481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20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58B8A588" w14:textId="7E6B75B5" w:rsidR="000D788B" w:rsidRPr="00C7727C" w:rsidRDefault="00EC3DAE">
      <w:pPr>
        <w:pStyle w:val="21"/>
        <w:tabs>
          <w:tab w:val="right" w:leader="dot" w:pos="9345"/>
        </w:tabs>
        <w:rPr>
          <w:rFonts w:eastAsiaTheme="minorEastAsia" w:cstheme="minorBidi"/>
          <w:b w:val="0"/>
          <w:bCs w:val="0"/>
          <w:noProof/>
          <w:sz w:val="36"/>
          <w:szCs w:val="36"/>
        </w:rPr>
      </w:pPr>
      <w:hyperlink w:anchor="_Toc134795482" w:history="1"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Графовая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сеть</w:t>
        </w:r>
        <w:r w:rsidR="000D788B" w:rsidRPr="00C7727C">
          <w:rPr>
            <w:rStyle w:val="aa"/>
            <w:rFonts w:ascii="Times New Roman" w:hAnsi="Times New Roman"/>
            <w:noProof/>
            <w:sz w:val="24"/>
            <w:szCs w:val="24"/>
          </w:rPr>
          <w:t xml:space="preserve"> </w:t>
        </w:r>
        <w:r w:rsidR="000D788B" w:rsidRPr="00C7727C">
          <w:rPr>
            <w:rStyle w:val="aa"/>
            <w:rFonts w:ascii="Times New Roman" w:hAnsi="Times New Roman" w:hint="eastAsia"/>
            <w:noProof/>
            <w:sz w:val="24"/>
            <w:szCs w:val="24"/>
          </w:rPr>
          <w:t>внимания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_Toc134795482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23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3EB34293" w14:textId="4FFF0A19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83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Создание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_Toc134795483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23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7E0DD804" w14:textId="77653606" w:rsidR="000D788B" w:rsidRPr="00C7727C" w:rsidRDefault="00EC3DAE">
      <w:pPr>
        <w:pStyle w:val="31"/>
        <w:tabs>
          <w:tab w:val="right" w:leader="dot" w:pos="9345"/>
        </w:tabs>
        <w:rPr>
          <w:rFonts w:eastAsiaTheme="minorEastAsia" w:cstheme="minorBidi"/>
          <w:noProof/>
          <w:sz w:val="36"/>
          <w:szCs w:val="36"/>
        </w:rPr>
      </w:pPr>
      <w:hyperlink w:anchor="_Toc134795484" w:history="1">
        <w:r w:rsidR="000D788B" w:rsidRPr="00C7727C">
          <w:rPr>
            <w:rStyle w:val="aa"/>
            <w:rFonts w:ascii="Times New Roman" w:hAnsi="Times New Roman" w:hint="eastAsia"/>
            <w:b/>
            <w:bCs/>
            <w:noProof/>
            <w:sz w:val="24"/>
            <w:szCs w:val="24"/>
          </w:rPr>
          <w:t>Обучение</w:t>
        </w:r>
        <w:r w:rsidR="000D788B" w:rsidRPr="00C7727C">
          <w:rPr>
            <w:noProof/>
            <w:webHidden/>
            <w:sz w:val="24"/>
            <w:szCs w:val="24"/>
          </w:rPr>
          <w:tab/>
        </w:r>
        <w:r w:rsidR="000D788B" w:rsidRPr="00C7727C">
          <w:rPr>
            <w:noProof/>
            <w:webHidden/>
            <w:sz w:val="24"/>
            <w:szCs w:val="24"/>
          </w:rPr>
          <w:fldChar w:fldCharType="begin"/>
        </w:r>
        <w:r w:rsidR="000D788B" w:rsidRPr="00C7727C">
          <w:rPr>
            <w:noProof/>
            <w:webHidden/>
            <w:sz w:val="24"/>
            <w:szCs w:val="24"/>
          </w:rPr>
          <w:instrText xml:space="preserve"> PAGEREF _Toc134795484 \h </w:instrText>
        </w:r>
        <w:r w:rsidR="000D788B" w:rsidRPr="00C7727C">
          <w:rPr>
            <w:noProof/>
            <w:webHidden/>
            <w:sz w:val="24"/>
            <w:szCs w:val="24"/>
          </w:rPr>
        </w:r>
        <w:r w:rsidR="000D788B" w:rsidRPr="00C7727C">
          <w:rPr>
            <w:noProof/>
            <w:webHidden/>
            <w:sz w:val="24"/>
            <w:szCs w:val="24"/>
          </w:rPr>
          <w:fldChar w:fldCharType="separate"/>
        </w:r>
        <w:r w:rsidR="00077A19">
          <w:rPr>
            <w:noProof/>
            <w:webHidden/>
            <w:sz w:val="24"/>
            <w:szCs w:val="24"/>
          </w:rPr>
          <w:t>25</w:t>
        </w:r>
        <w:r w:rsidR="000D788B" w:rsidRPr="00C7727C">
          <w:rPr>
            <w:noProof/>
            <w:webHidden/>
            <w:sz w:val="24"/>
            <w:szCs w:val="24"/>
          </w:rPr>
          <w:fldChar w:fldCharType="end"/>
        </w:r>
      </w:hyperlink>
    </w:p>
    <w:p w14:paraId="742510C1" w14:textId="3DF55421" w:rsidR="000D788B" w:rsidRPr="00D60251" w:rsidRDefault="00EC3DAE" w:rsidP="000D788B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134795485" w:history="1">
        <w:r w:rsidR="000D788B" w:rsidRPr="00D60251">
          <w:rPr>
            <w:rStyle w:val="aa"/>
            <w:rFonts w:ascii="Times New Roman" w:hAnsi="Times New Roman" w:hint="eastAsia"/>
            <w:noProof/>
          </w:rPr>
          <w:t>ЗАКЛЮЧЕНИЕ</w:t>
        </w:r>
        <w:r w:rsidR="000D788B" w:rsidRPr="00D60251">
          <w:rPr>
            <w:noProof/>
            <w:webHidden/>
          </w:rPr>
          <w:tab/>
        </w:r>
        <w:r w:rsidR="000D788B" w:rsidRPr="00D60251">
          <w:rPr>
            <w:noProof/>
            <w:webHidden/>
          </w:rPr>
          <w:fldChar w:fldCharType="begin"/>
        </w:r>
        <w:r w:rsidR="000D788B" w:rsidRPr="00D60251">
          <w:rPr>
            <w:noProof/>
            <w:webHidden/>
          </w:rPr>
          <w:instrText xml:space="preserve"> PAGEREF _Toc134795485 \h </w:instrText>
        </w:r>
        <w:r w:rsidR="000D788B" w:rsidRPr="00D60251">
          <w:rPr>
            <w:noProof/>
            <w:webHidden/>
          </w:rPr>
        </w:r>
        <w:r w:rsidR="000D788B" w:rsidRPr="00D60251">
          <w:rPr>
            <w:noProof/>
            <w:webHidden/>
          </w:rPr>
          <w:fldChar w:fldCharType="separate"/>
        </w:r>
        <w:r w:rsidR="00077A19">
          <w:rPr>
            <w:noProof/>
            <w:webHidden/>
          </w:rPr>
          <w:t>28</w:t>
        </w:r>
        <w:r w:rsidR="000D788B" w:rsidRPr="00D60251">
          <w:rPr>
            <w:noProof/>
            <w:webHidden/>
          </w:rPr>
          <w:fldChar w:fldCharType="end"/>
        </w:r>
      </w:hyperlink>
    </w:p>
    <w:p w14:paraId="4D00AD54" w14:textId="03E4469D" w:rsidR="000D788B" w:rsidRPr="00D60251" w:rsidRDefault="00EC3DAE" w:rsidP="000D788B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134795486" w:history="1">
        <w:r w:rsidR="000D788B" w:rsidRPr="00D60251">
          <w:rPr>
            <w:rStyle w:val="aa"/>
            <w:rFonts w:ascii="Times New Roman" w:hAnsi="Times New Roman" w:hint="eastAsia"/>
            <w:noProof/>
          </w:rPr>
          <w:t>СПИСОК</w:t>
        </w:r>
        <w:r w:rsidR="000D788B" w:rsidRPr="00D60251">
          <w:rPr>
            <w:rStyle w:val="aa"/>
            <w:rFonts w:ascii="Times New Roman" w:hAnsi="Times New Roman"/>
            <w:noProof/>
          </w:rPr>
          <w:t xml:space="preserve"> 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ИСПОЛЬЗОВАННЫХ</w:t>
        </w:r>
        <w:r w:rsidR="000D788B" w:rsidRPr="00D60251">
          <w:rPr>
            <w:rStyle w:val="aa"/>
            <w:rFonts w:ascii="Times New Roman" w:hAnsi="Times New Roman"/>
            <w:noProof/>
          </w:rPr>
          <w:t xml:space="preserve"> 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ИСТОЧНИКОВ</w:t>
        </w:r>
        <w:r w:rsidR="000D788B" w:rsidRPr="00D60251">
          <w:rPr>
            <w:rStyle w:val="aa"/>
            <w:rFonts w:ascii="Times New Roman" w:hAnsi="Times New Roman"/>
            <w:noProof/>
          </w:rPr>
          <w:t xml:space="preserve"> 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И</w:t>
        </w:r>
        <w:r w:rsidR="000D788B" w:rsidRPr="00D60251">
          <w:rPr>
            <w:rStyle w:val="aa"/>
            <w:rFonts w:ascii="Times New Roman" w:hAnsi="Times New Roman"/>
            <w:noProof/>
          </w:rPr>
          <w:t xml:space="preserve"> 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ИНТЕРНЕТ</w:t>
        </w:r>
        <w:r w:rsidR="000D788B" w:rsidRPr="00D60251">
          <w:rPr>
            <w:rStyle w:val="aa"/>
            <w:rFonts w:ascii="Times New Roman" w:hAnsi="Times New Roman"/>
            <w:noProof/>
          </w:rPr>
          <w:t>-</w:t>
        </w:r>
        <w:r w:rsidR="000D788B" w:rsidRPr="00D60251">
          <w:rPr>
            <w:rStyle w:val="aa"/>
            <w:rFonts w:ascii="Times New Roman" w:hAnsi="Times New Roman" w:hint="eastAsia"/>
            <w:noProof/>
          </w:rPr>
          <w:t>РЕСУРСОВ</w:t>
        </w:r>
        <w:r w:rsidR="000D788B" w:rsidRPr="00D60251">
          <w:rPr>
            <w:noProof/>
            <w:webHidden/>
          </w:rPr>
          <w:tab/>
        </w:r>
        <w:r w:rsidR="000D788B" w:rsidRPr="00D60251">
          <w:rPr>
            <w:noProof/>
            <w:webHidden/>
          </w:rPr>
          <w:fldChar w:fldCharType="begin"/>
        </w:r>
        <w:r w:rsidR="000D788B" w:rsidRPr="00D60251">
          <w:rPr>
            <w:noProof/>
            <w:webHidden/>
          </w:rPr>
          <w:instrText xml:space="preserve"> PAGEREF _Toc134795486 \h </w:instrText>
        </w:r>
        <w:r w:rsidR="000D788B" w:rsidRPr="00D60251">
          <w:rPr>
            <w:noProof/>
            <w:webHidden/>
          </w:rPr>
        </w:r>
        <w:r w:rsidR="000D788B" w:rsidRPr="00D60251">
          <w:rPr>
            <w:noProof/>
            <w:webHidden/>
          </w:rPr>
          <w:fldChar w:fldCharType="separate"/>
        </w:r>
        <w:r w:rsidR="00077A19">
          <w:rPr>
            <w:noProof/>
            <w:webHidden/>
          </w:rPr>
          <w:t>29</w:t>
        </w:r>
        <w:r w:rsidR="000D788B" w:rsidRPr="00D60251">
          <w:rPr>
            <w:noProof/>
            <w:webHidden/>
          </w:rPr>
          <w:fldChar w:fldCharType="end"/>
        </w:r>
      </w:hyperlink>
    </w:p>
    <w:p w14:paraId="375393AE" w14:textId="73A860A5" w:rsidR="000D788B" w:rsidRDefault="000D788B" w:rsidP="000D788B">
      <w:pPr>
        <w:pStyle w:val="ac"/>
        <w:spacing w:after="240"/>
      </w:pPr>
      <w:r>
        <w:fldChar w:fldCharType="end"/>
      </w:r>
    </w:p>
    <w:p w14:paraId="46E5A99A" w14:textId="2FCCDEFB" w:rsidR="000D788B" w:rsidRPr="000D788B" w:rsidRDefault="000D788B" w:rsidP="000D788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094DD3E2" w14:textId="3A22EA05" w:rsidR="00B36F2E" w:rsidRPr="005E30C7" w:rsidRDefault="00B36F2E" w:rsidP="000D788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4794410"/>
      <w:bookmarkStart w:id="13" w:name="_Toc134795468"/>
      <w:r w:rsidRPr="00B36F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2"/>
      <w:bookmarkEnd w:id="13"/>
    </w:p>
    <w:p w14:paraId="1C58E8F2" w14:textId="710EA6D6" w:rsidR="006E12F2" w:rsidRPr="006E12F2" w:rsidRDefault="006E12F2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6E12F2">
        <w:rPr>
          <w:sz w:val="28"/>
          <w:szCs w:val="28"/>
        </w:rPr>
        <w:t xml:space="preserve">В настоящее время технология блокчейн и </w:t>
      </w:r>
      <w:r>
        <w:rPr>
          <w:sz w:val="28"/>
          <w:szCs w:val="28"/>
        </w:rPr>
        <w:t xml:space="preserve">её наиболее известное применение - </w:t>
      </w:r>
      <w:r w:rsidRPr="006E12F2">
        <w:rPr>
          <w:sz w:val="28"/>
          <w:szCs w:val="28"/>
        </w:rPr>
        <w:t xml:space="preserve">криптовалюты </w:t>
      </w:r>
      <w:r>
        <w:rPr>
          <w:sz w:val="28"/>
          <w:szCs w:val="28"/>
        </w:rPr>
        <w:t>– обретают</w:t>
      </w:r>
      <w:r w:rsidRPr="006E12F2">
        <w:rPr>
          <w:sz w:val="28"/>
          <w:szCs w:val="28"/>
        </w:rPr>
        <w:t xml:space="preserve"> большую значимость в нашей жизни, и не только в качестве средства инвестирования. Эти технологии позволяют безопасно и прозрачно проводить финансовые транзакции, хранить и передавать данные, а также</w:t>
      </w:r>
      <w:r w:rsidR="00F55894">
        <w:rPr>
          <w:sz w:val="28"/>
          <w:szCs w:val="28"/>
        </w:rPr>
        <w:t xml:space="preserve"> устанавливать договорённости между пользователями без привлечения третьих лиц</w:t>
      </w:r>
      <w:r w:rsidRPr="006E12F2">
        <w:rPr>
          <w:sz w:val="28"/>
          <w:szCs w:val="28"/>
        </w:rPr>
        <w:t xml:space="preserve">. Однако, </w:t>
      </w:r>
      <w:r w:rsidR="00F55894">
        <w:rPr>
          <w:sz w:val="28"/>
          <w:szCs w:val="28"/>
        </w:rPr>
        <w:t>«одноранговость» блокчейн проектов никак не защищает их от мошеннических действий. Н</w:t>
      </w:r>
      <w:r w:rsidRPr="006E12F2">
        <w:rPr>
          <w:sz w:val="28"/>
          <w:szCs w:val="28"/>
        </w:rPr>
        <w:t>аличие фишинговых аккаунтов на платформах</w:t>
      </w:r>
      <w:r w:rsidR="00F55894">
        <w:rPr>
          <w:sz w:val="28"/>
          <w:szCs w:val="28"/>
        </w:rPr>
        <w:t>, использующих криптовалюты</w:t>
      </w:r>
      <w:r w:rsidR="00F55894" w:rsidRPr="00F55894">
        <w:rPr>
          <w:sz w:val="28"/>
          <w:szCs w:val="28"/>
        </w:rPr>
        <w:t>,</w:t>
      </w:r>
      <w:r w:rsidRPr="006E12F2">
        <w:rPr>
          <w:sz w:val="28"/>
          <w:szCs w:val="28"/>
        </w:rPr>
        <w:t xml:space="preserve"> может представлять угрозу безопасности для пользователей, которые могут стать жертвами</w:t>
      </w:r>
      <w:r w:rsidR="00F55894" w:rsidRPr="00F55894">
        <w:rPr>
          <w:sz w:val="28"/>
          <w:szCs w:val="28"/>
        </w:rPr>
        <w:t xml:space="preserve"> </w:t>
      </w:r>
      <w:r w:rsidR="00F55894">
        <w:rPr>
          <w:sz w:val="28"/>
          <w:szCs w:val="28"/>
        </w:rPr>
        <w:t>цифровых преступников, действующих в децентрализованном мире</w:t>
      </w:r>
      <w:r w:rsidRPr="006E12F2">
        <w:rPr>
          <w:sz w:val="28"/>
          <w:szCs w:val="28"/>
        </w:rPr>
        <w:t>.</w:t>
      </w:r>
    </w:p>
    <w:p w14:paraId="19ED4BAE" w14:textId="2D0DD026" w:rsidR="006E12F2" w:rsidRPr="006E12F2" w:rsidRDefault="00F55894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Проблема классификации фишинговых криптовалютных аккаунтов может быть решена с помощью применения нейронных сетей</w:t>
      </w:r>
      <w:r w:rsidR="006E12F2" w:rsidRPr="006E12F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Так, целью данной работы является создание </w:t>
      </w:r>
      <w:r w:rsidR="001D5C52">
        <w:rPr>
          <w:sz w:val="28"/>
          <w:szCs w:val="28"/>
        </w:rPr>
        <w:t>модел</w:t>
      </w:r>
      <w:r w:rsidR="00832544">
        <w:rPr>
          <w:sz w:val="28"/>
          <w:szCs w:val="28"/>
        </w:rPr>
        <w:t>ей</w:t>
      </w:r>
      <w:r w:rsidR="001D5C52">
        <w:rPr>
          <w:sz w:val="28"/>
          <w:szCs w:val="28"/>
        </w:rPr>
        <w:t>, способной из множества аккаунтов сети выделять мошеннические.</w:t>
      </w:r>
      <w:r w:rsidR="00832544">
        <w:rPr>
          <w:sz w:val="28"/>
          <w:szCs w:val="28"/>
        </w:rPr>
        <w:t xml:space="preserve"> Созданные</w:t>
      </w:r>
      <w:r w:rsidR="001D5C52">
        <w:rPr>
          <w:sz w:val="28"/>
          <w:szCs w:val="28"/>
        </w:rPr>
        <w:t xml:space="preserve"> </w:t>
      </w:r>
      <w:r w:rsidR="00832544">
        <w:rPr>
          <w:sz w:val="28"/>
          <w:szCs w:val="28"/>
        </w:rPr>
        <w:t xml:space="preserve">модели </w:t>
      </w:r>
      <w:r w:rsidR="006E12F2" w:rsidRPr="006E12F2">
        <w:rPr>
          <w:sz w:val="28"/>
          <w:szCs w:val="28"/>
        </w:rPr>
        <w:t>буд</w:t>
      </w:r>
      <w:r w:rsidR="00832544">
        <w:rPr>
          <w:sz w:val="28"/>
          <w:szCs w:val="28"/>
        </w:rPr>
        <w:t>у</w:t>
      </w:r>
      <w:r w:rsidR="006E12F2" w:rsidRPr="006E12F2">
        <w:rPr>
          <w:sz w:val="28"/>
          <w:szCs w:val="28"/>
        </w:rPr>
        <w:t xml:space="preserve">т </w:t>
      </w:r>
      <w:r w:rsidR="001D5C52">
        <w:rPr>
          <w:sz w:val="28"/>
          <w:szCs w:val="28"/>
        </w:rPr>
        <w:t xml:space="preserve">обучена </w:t>
      </w:r>
      <w:r w:rsidR="006E12F2" w:rsidRPr="006E12F2">
        <w:rPr>
          <w:sz w:val="28"/>
          <w:szCs w:val="28"/>
        </w:rPr>
        <w:t>на графе транзакций сети Ethereum</w:t>
      </w:r>
      <w:r w:rsidR="001D5C52" w:rsidRPr="001D5C52">
        <w:rPr>
          <w:sz w:val="28"/>
          <w:szCs w:val="28"/>
        </w:rPr>
        <w:t xml:space="preserve">. </w:t>
      </w:r>
      <w:r w:rsidR="006E12F2" w:rsidRPr="006E12F2">
        <w:rPr>
          <w:sz w:val="28"/>
          <w:szCs w:val="28"/>
        </w:rPr>
        <w:t>По</w:t>
      </w:r>
      <w:r w:rsidR="00832544">
        <w:rPr>
          <w:sz w:val="28"/>
          <w:szCs w:val="28"/>
        </w:rPr>
        <w:t xml:space="preserve"> итогам обучения архитектуры разной сложности будут сравнены по своей производительности и способности корректно распознавать </w:t>
      </w:r>
      <w:r w:rsidR="0079258D">
        <w:rPr>
          <w:sz w:val="28"/>
          <w:szCs w:val="28"/>
        </w:rPr>
        <w:t>аккаунты различных типов</w:t>
      </w:r>
      <w:r w:rsidR="0079258D" w:rsidRPr="0079258D">
        <w:rPr>
          <w:sz w:val="28"/>
          <w:szCs w:val="28"/>
        </w:rPr>
        <w:t>.</w:t>
      </w:r>
      <w:r w:rsidR="00832544">
        <w:rPr>
          <w:sz w:val="28"/>
          <w:szCs w:val="28"/>
        </w:rPr>
        <w:t xml:space="preserve"> </w:t>
      </w:r>
    </w:p>
    <w:p w14:paraId="3F7D1BCA" w14:textId="02A91A59" w:rsidR="006E12F2" w:rsidRDefault="006E12F2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6E12F2">
        <w:rPr>
          <w:sz w:val="28"/>
          <w:szCs w:val="28"/>
        </w:rPr>
        <w:t xml:space="preserve">Данная курсовая работа </w:t>
      </w:r>
      <w:r w:rsidR="001D5C52">
        <w:rPr>
          <w:sz w:val="28"/>
          <w:szCs w:val="28"/>
        </w:rPr>
        <w:t>содержит описательный анализ граф</w:t>
      </w:r>
      <w:r w:rsidR="00022C81">
        <w:rPr>
          <w:sz w:val="28"/>
          <w:szCs w:val="28"/>
        </w:rPr>
        <w:t xml:space="preserve">а транзакций </w:t>
      </w:r>
      <w:r w:rsidR="001D5C52">
        <w:rPr>
          <w:sz w:val="28"/>
          <w:szCs w:val="28"/>
        </w:rPr>
        <w:t xml:space="preserve">платформы </w:t>
      </w:r>
      <w:r w:rsidR="001D5C52">
        <w:rPr>
          <w:sz w:val="28"/>
          <w:szCs w:val="28"/>
          <w:lang w:val="en-US"/>
        </w:rPr>
        <w:t>Ethereum</w:t>
      </w:r>
      <w:r w:rsidR="001D5C52" w:rsidRPr="001D5C52">
        <w:rPr>
          <w:sz w:val="28"/>
          <w:szCs w:val="28"/>
        </w:rPr>
        <w:t xml:space="preserve"> </w:t>
      </w:r>
      <w:r w:rsidR="001D5C52">
        <w:rPr>
          <w:sz w:val="28"/>
          <w:szCs w:val="28"/>
        </w:rPr>
        <w:t xml:space="preserve">на </w:t>
      </w:r>
      <w:r w:rsidR="00022C81">
        <w:rPr>
          <w:sz w:val="28"/>
          <w:szCs w:val="28"/>
        </w:rPr>
        <w:t xml:space="preserve">2019 год, большое внимание, ввиду особенности формата данных </w:t>
      </w:r>
      <w:r w:rsidR="00F9386B">
        <w:rPr>
          <w:sz w:val="28"/>
          <w:szCs w:val="28"/>
        </w:rPr>
        <w:t>уделяет</w:t>
      </w:r>
      <w:r w:rsidR="00022C81">
        <w:rPr>
          <w:sz w:val="28"/>
          <w:szCs w:val="28"/>
        </w:rPr>
        <w:t xml:space="preserve"> формированию датасета, пригодного к обучению модели, а также архитектуре </w:t>
      </w:r>
      <w:r w:rsidR="0079258D">
        <w:rPr>
          <w:sz w:val="28"/>
          <w:szCs w:val="28"/>
        </w:rPr>
        <w:t xml:space="preserve">графовых </w:t>
      </w:r>
      <w:r w:rsidR="00022C81">
        <w:rPr>
          <w:sz w:val="28"/>
          <w:szCs w:val="28"/>
        </w:rPr>
        <w:t>нейронных сетей, подходящих для решения данного типа задач</w:t>
      </w:r>
      <w:r w:rsidR="00022C81" w:rsidRPr="00022C81">
        <w:rPr>
          <w:sz w:val="28"/>
          <w:szCs w:val="28"/>
        </w:rPr>
        <w:t>.</w:t>
      </w:r>
      <w:r w:rsidR="00F9386B">
        <w:rPr>
          <w:sz w:val="28"/>
          <w:szCs w:val="28"/>
        </w:rPr>
        <w:t xml:space="preserve"> </w:t>
      </w:r>
    </w:p>
    <w:p w14:paraId="48B66FA8" w14:textId="58CC2E34" w:rsidR="00F9386B" w:rsidRPr="00832544" w:rsidRDefault="00F9386B" w:rsidP="00E67CB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r w:rsidR="00E67CB7">
        <w:rPr>
          <w:sz w:val="28"/>
          <w:szCs w:val="28"/>
        </w:rPr>
        <w:t xml:space="preserve">проекта курсовой работы </w:t>
      </w:r>
      <w:r>
        <w:rPr>
          <w:sz w:val="28"/>
          <w:szCs w:val="28"/>
        </w:rPr>
        <w:t>доступ</w:t>
      </w:r>
      <w:r w:rsidR="00E67CB7">
        <w:rPr>
          <w:sz w:val="28"/>
          <w:szCs w:val="28"/>
        </w:rPr>
        <w:t>ен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  <w:r w:rsidR="00EB097D">
        <w:rPr>
          <w:sz w:val="28"/>
          <w:szCs w:val="28"/>
        </w:rPr>
        <w:t xml:space="preserve">: </w:t>
      </w:r>
      <w:hyperlink r:id="rId8" w:history="1">
        <w:r w:rsidR="00EB097D" w:rsidRPr="00B35808">
          <w:rPr>
            <w:rStyle w:val="aa"/>
            <w:sz w:val="28"/>
            <w:szCs w:val="28"/>
          </w:rPr>
          <w:t>https://github.com/dizpatcher/eth_phishing_nodes_classification</w:t>
        </w:r>
      </w:hyperlink>
      <w:r w:rsidR="00EB097D">
        <w:rPr>
          <w:sz w:val="28"/>
          <w:szCs w:val="28"/>
        </w:rPr>
        <w:t xml:space="preserve"> </w:t>
      </w:r>
    </w:p>
    <w:p w14:paraId="635695C8" w14:textId="5D711BC3" w:rsidR="008D4805" w:rsidRDefault="008D4805" w:rsidP="005E30C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4794411"/>
      <w:bookmarkStart w:id="15" w:name="_Toc134795469"/>
      <w:r w:rsidRPr="008D48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14"/>
      <w:bookmarkEnd w:id="15"/>
    </w:p>
    <w:p w14:paraId="29EF0CE7" w14:textId="431A46B8" w:rsidR="00451381" w:rsidRDefault="00451381" w:rsidP="00F75364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34794412"/>
      <w:bookmarkStart w:id="17" w:name="_Toc134795470"/>
      <w:r w:rsidRPr="004513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 в предметную область</w:t>
      </w:r>
      <w:bookmarkEnd w:id="16"/>
      <w:bookmarkEnd w:id="17"/>
    </w:p>
    <w:p w14:paraId="6217D18A" w14:textId="77777777" w:rsidR="00451381" w:rsidRPr="00451381" w:rsidRDefault="00451381" w:rsidP="005E30C7">
      <w:pPr>
        <w:spacing w:line="360" w:lineRule="auto"/>
        <w:ind w:firstLine="709"/>
        <w:jc w:val="both"/>
      </w:pPr>
    </w:p>
    <w:p w14:paraId="74DAB840" w14:textId="6C274724" w:rsidR="005B3B83" w:rsidRPr="005C09F0" w:rsidRDefault="005B3B83" w:rsidP="000D788B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34794413"/>
      <w:bookmarkStart w:id="19" w:name="_Toc134795471"/>
      <w:r w:rsidRPr="005C09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Краткие сведения о технологии блокчейн, криптовалютах и</w:t>
      </w:r>
      <w:r w:rsidR="000D788B" w:rsidRPr="000D7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C09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платформе Ethereum</w:t>
      </w:r>
      <w:bookmarkEnd w:id="18"/>
      <w:bookmarkEnd w:id="19"/>
    </w:p>
    <w:p w14:paraId="39CD71C5" w14:textId="551C1AA5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>Блокчейн - технология, позволяющая хранить и передавать информацию без необходимости централизованного контроля. Она основана на создании цепочки блоков, которые содержат информацию о транзакциях или событиях, происходящих в системе. Каждый блок содержит уникальный код - хэш, который связывает его с предыдущим блоком и обеспечивает целостность системы.</w:t>
      </w:r>
    </w:p>
    <w:p w14:paraId="1E02C9BC" w14:textId="323700B0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>Криптовалюта — это наиболее известное применение блокчейна, цифровая валюта, которая использует криптографические методы для обеспечения безопасности и анонимности транзакций. Она является одним из применений технологии блокчейн, которая позволяет создавать децентрализованные и автономные системы для обмена цифровыми активами.</w:t>
      </w:r>
    </w:p>
    <w:p w14:paraId="2B59DD8C" w14:textId="78C48906" w:rsid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 xml:space="preserve">Одна из самых распространённых реализаций блокчейна, обладающих собственной криптовалютой - проект Ethereum — это платформа для создания децентрализованных приложений. Она позволяет создавать смарт-контракты - автономные программы, выполняющие действия, определенные участниками сети. Кроме того, Ethereum использует криптовалюту под названием Ether (ETH) </w:t>
      </w:r>
      <w:r w:rsidR="00E54D34">
        <w:rPr>
          <w:sz w:val="28"/>
          <w:szCs w:val="28"/>
        </w:rPr>
        <w:t>–</w:t>
      </w:r>
      <w:r w:rsidRPr="005B3B83">
        <w:rPr>
          <w:sz w:val="28"/>
          <w:szCs w:val="28"/>
        </w:rPr>
        <w:t xml:space="preserve"> </w:t>
      </w:r>
      <w:r w:rsidR="00E54D34">
        <w:rPr>
          <w:sz w:val="28"/>
          <w:szCs w:val="28"/>
        </w:rPr>
        <w:t>«</w:t>
      </w:r>
      <w:r w:rsidRPr="005B3B83">
        <w:rPr>
          <w:sz w:val="28"/>
          <w:szCs w:val="28"/>
        </w:rPr>
        <w:t>Эфир</w:t>
      </w:r>
      <w:r w:rsidR="00E54D34">
        <w:rPr>
          <w:sz w:val="28"/>
          <w:szCs w:val="28"/>
        </w:rPr>
        <w:t>»</w:t>
      </w:r>
      <w:r w:rsidRPr="005B3B83">
        <w:rPr>
          <w:sz w:val="28"/>
          <w:szCs w:val="28"/>
        </w:rPr>
        <w:t xml:space="preserve"> - для оплаты транзакционных сборов и вознаграждения валидационных узлов, которые обрабатывают транзакции и поддерживают работу сети.</w:t>
      </w:r>
    </w:p>
    <w:p w14:paraId="11574AB9" w14:textId="77777777" w:rsidR="005E30C7" w:rsidRDefault="005E30C7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C45DFE1" w14:textId="3013C3ED" w:rsidR="005B3B83" w:rsidRPr="000D788B" w:rsidRDefault="005B3B83" w:rsidP="000D788B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34794414"/>
      <w:bookmarkStart w:id="21" w:name="_Toc134795472"/>
      <w:r w:rsidRPr="000D7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Угроза фишинговых аккаунтов для сети</w:t>
      </w:r>
      <w:bookmarkEnd w:id="20"/>
      <w:bookmarkEnd w:id="21"/>
    </w:p>
    <w:p w14:paraId="01503072" w14:textId="7C5F349E" w:rsidR="005B3B83" w:rsidRDefault="005B3B83" w:rsidP="005E30C7">
      <w:pPr>
        <w:spacing w:line="360" w:lineRule="auto"/>
        <w:ind w:firstLine="709"/>
        <w:jc w:val="both"/>
      </w:pPr>
    </w:p>
    <w:p w14:paraId="2ECFE3CA" w14:textId="57A3F717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 xml:space="preserve">В Ethereum аккаунты могут быть двух видов - внешние аккаунты (аккаунты пользователей) и аккаунты смарт-контрактов. Каждый аккаунт в Ethereum имеет адрес, который представляет собой уникальную комбинацию </w:t>
      </w:r>
      <w:r w:rsidRPr="005B3B83">
        <w:rPr>
          <w:sz w:val="28"/>
          <w:szCs w:val="28"/>
        </w:rPr>
        <w:lastRenderedPageBreak/>
        <w:t>40 шестнадцатеричных символов. Этот адрес используется для отправки и получения токенов между аккаунтами. В рамках данной работы понятие аккаунт, адрес и кошелёк - взаимозаменяемы.</w:t>
      </w:r>
      <w:r w:rsidR="00F9386B">
        <w:rPr>
          <w:sz w:val="28"/>
          <w:szCs w:val="28"/>
        </w:rPr>
        <w:t xml:space="preserve"> В</w:t>
      </w:r>
      <w:r w:rsidR="00F9386B" w:rsidRPr="00F9386B">
        <w:rPr>
          <w:sz w:val="28"/>
          <w:szCs w:val="28"/>
        </w:rPr>
        <w:t xml:space="preserve"> рассматриваемом датасете </w:t>
      </w:r>
      <w:r w:rsidR="00F9386B">
        <w:rPr>
          <w:sz w:val="28"/>
          <w:szCs w:val="28"/>
        </w:rPr>
        <w:t>и</w:t>
      </w:r>
      <w:r w:rsidR="00F9386B" w:rsidRPr="00F9386B">
        <w:rPr>
          <w:sz w:val="28"/>
          <w:szCs w:val="28"/>
        </w:rPr>
        <w:t>менно первый тип (внешние аккаунты) является точкой данных.</w:t>
      </w:r>
    </w:p>
    <w:p w14:paraId="76277D09" w14:textId="40C3E1D2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 xml:space="preserve">Фишинговые аккаунты в блокчейн сетях, таких как Ethereum, представляют серьезную угрозу для пользователей. Эти аккаунты могут использоваться злоумышленниками для создания поддельных транзакций и обмана пользователей, что может привести к потере доступа к криптовалютным счетам и утечке финансовых средств. Фишинговые адреса также могут использоваться для проведения атак на смарт-контракты, которые работают на блокчейне, с целью изменения логики контракта и внесения изменений в блокчейн, вследствие чего платформа может потерпеть огромные экономические потери. </w:t>
      </w:r>
    </w:p>
    <w:p w14:paraId="3E937C30" w14:textId="39B52CB4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>Фишинговые адреса могут действовать путем создания поддельных транзакций, включая переводы средств, и использования спам-рассылок для привлечения новых пользователей. Они могут также использоваться для проведения атак на смарт-контракты, которые работают на блокчейне, с целью изменения логики контракта и внесения изменений в блокчейн. Фишинговые адреса могут также использоваться для создания мошеннических ICO (</w:t>
      </w:r>
      <w:proofErr w:type="spellStart"/>
      <w:r w:rsidRPr="005B3B83">
        <w:rPr>
          <w:sz w:val="28"/>
          <w:szCs w:val="28"/>
        </w:rPr>
        <w:t>Initial</w:t>
      </w:r>
      <w:proofErr w:type="spellEnd"/>
      <w:r w:rsidRPr="005B3B83">
        <w:rPr>
          <w:sz w:val="28"/>
          <w:szCs w:val="28"/>
        </w:rPr>
        <w:t xml:space="preserve"> </w:t>
      </w:r>
      <w:proofErr w:type="spellStart"/>
      <w:r w:rsidRPr="005B3B83">
        <w:rPr>
          <w:sz w:val="28"/>
          <w:szCs w:val="28"/>
        </w:rPr>
        <w:t>Coin</w:t>
      </w:r>
      <w:proofErr w:type="spellEnd"/>
      <w:r w:rsidR="00C7727C" w:rsidRPr="00C7727C">
        <w:rPr>
          <w:sz w:val="28"/>
          <w:szCs w:val="28"/>
        </w:rPr>
        <w:t xml:space="preserve"> </w:t>
      </w:r>
      <w:proofErr w:type="spellStart"/>
      <w:r w:rsidRPr="005B3B83">
        <w:rPr>
          <w:sz w:val="28"/>
          <w:szCs w:val="28"/>
        </w:rPr>
        <w:t>Offering</w:t>
      </w:r>
      <w:proofErr w:type="spellEnd"/>
      <w:r w:rsidRPr="005B3B83">
        <w:rPr>
          <w:sz w:val="28"/>
          <w:szCs w:val="28"/>
        </w:rPr>
        <w:t>), которые обманывают инвесторов и могут привести к значительным финансовым потерям.</w:t>
      </w:r>
    </w:p>
    <w:p w14:paraId="7481E324" w14:textId="63969E4A" w:rsidR="005B3B83" w:rsidRP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>Поэтому важно уметь определять фишинговые адреса в блокчейн сетях. Для этого могут использоваться различные методы, включая анализ транзакций и паттернов поведения адресов, идентификацию схожих адресов, а также анализ контента и контекста сообщений, отправляемых фишинговыми адресами.</w:t>
      </w:r>
    </w:p>
    <w:p w14:paraId="6B727BDF" w14:textId="44881F50" w:rsid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B3B83">
        <w:rPr>
          <w:sz w:val="28"/>
          <w:szCs w:val="28"/>
        </w:rPr>
        <w:t xml:space="preserve">Таким образом, классификация фишинговых криптовалютных адресов является важной задачей, которая может помочь защитить пользователей блокчейн сетей от мошеннических действий и потерь финансовых средств. Использование нейронных сетей для классификации фишинговых адресов </w:t>
      </w:r>
      <w:r w:rsidRPr="005B3B83">
        <w:rPr>
          <w:sz w:val="28"/>
          <w:szCs w:val="28"/>
        </w:rPr>
        <w:lastRenderedPageBreak/>
        <w:t>может быть особенно эффективным, так как это позволит автоматизировать процесс определения подозрительных адресов и повысить точность классификации.</w:t>
      </w:r>
    </w:p>
    <w:p w14:paraId="35260B97" w14:textId="0F977D4B" w:rsidR="005B3B83" w:rsidRDefault="005B3B83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1AE6D21" w14:textId="4DDB8351" w:rsidR="005B3B83" w:rsidRPr="000D788B" w:rsidRDefault="005B3B83" w:rsidP="000D788B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34794415"/>
      <w:bookmarkStart w:id="23" w:name="_Toc134795473"/>
      <w:r w:rsidRPr="000D7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Набор данных и формулировка задачи</w:t>
      </w:r>
      <w:bookmarkEnd w:id="22"/>
      <w:bookmarkEnd w:id="23"/>
    </w:p>
    <w:p w14:paraId="794993AA" w14:textId="16B2C76A" w:rsidR="005B3B83" w:rsidRDefault="005B3B83" w:rsidP="005E30C7">
      <w:pPr>
        <w:spacing w:line="360" w:lineRule="auto"/>
        <w:ind w:firstLine="709"/>
        <w:jc w:val="both"/>
      </w:pPr>
    </w:p>
    <w:p w14:paraId="56A9D2A9" w14:textId="73BB28CE" w:rsidR="00F9386B" w:rsidRPr="00F9386B" w:rsidRDefault="00F9386B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F9386B">
        <w:rPr>
          <w:sz w:val="28"/>
          <w:szCs w:val="28"/>
        </w:rPr>
        <w:t xml:space="preserve">В </w:t>
      </w:r>
      <w:hyperlink r:id="rId9" w:history="1">
        <w:r w:rsidRPr="00AE69D6">
          <w:rPr>
            <w:rStyle w:val="aa"/>
            <w:sz w:val="28"/>
            <w:szCs w:val="28"/>
          </w:rPr>
          <w:t>датасете</w:t>
        </w:r>
      </w:hyperlink>
      <w:r w:rsidR="00AE69D6">
        <w:rPr>
          <w:sz w:val="28"/>
          <w:szCs w:val="28"/>
        </w:rPr>
        <w:t>, на примере которого решается задача</w:t>
      </w:r>
      <w:r w:rsidR="00AE69D6" w:rsidRPr="00AE69D6">
        <w:rPr>
          <w:sz w:val="28"/>
          <w:szCs w:val="28"/>
        </w:rPr>
        <w:t xml:space="preserve"> </w:t>
      </w:r>
      <w:r w:rsidR="00AE69D6">
        <w:rPr>
          <w:sz w:val="28"/>
          <w:szCs w:val="28"/>
        </w:rPr>
        <w:t>классификации</w:t>
      </w:r>
      <w:r w:rsidR="00AE69D6" w:rsidRPr="00AE69D6">
        <w:rPr>
          <w:sz w:val="28"/>
          <w:szCs w:val="28"/>
        </w:rPr>
        <w:t>,</w:t>
      </w:r>
      <w:r w:rsidRPr="00F9386B">
        <w:rPr>
          <w:sz w:val="28"/>
          <w:szCs w:val="28"/>
        </w:rPr>
        <w:t xml:space="preserve"> собраны фишинговые узлы из Ethereum, которые были промаркированы на обозревателе сети </w:t>
      </w:r>
      <w:proofErr w:type="spellStart"/>
      <w:r w:rsidRPr="00F9386B">
        <w:rPr>
          <w:sz w:val="28"/>
          <w:szCs w:val="28"/>
        </w:rPr>
        <w:t>Etherscan</w:t>
      </w:r>
      <w:proofErr w:type="spellEnd"/>
      <w:r w:rsidRPr="00F9386B">
        <w:rPr>
          <w:sz w:val="28"/>
          <w:szCs w:val="28"/>
        </w:rPr>
        <w:t xml:space="preserve">. Начиная с этих фишинговых узлов, создатели датасета </w:t>
      </w:r>
      <w:r w:rsidR="00AE69D6">
        <w:rPr>
          <w:sz w:val="28"/>
          <w:szCs w:val="28"/>
        </w:rPr>
        <w:t>«</w:t>
      </w:r>
      <w:r w:rsidRPr="00F9386B">
        <w:rPr>
          <w:sz w:val="28"/>
          <w:szCs w:val="28"/>
        </w:rPr>
        <w:t>просканировали</w:t>
      </w:r>
      <w:r w:rsidR="00AE69D6">
        <w:rPr>
          <w:sz w:val="28"/>
          <w:szCs w:val="28"/>
        </w:rPr>
        <w:t>»</w:t>
      </w:r>
      <w:r w:rsidRPr="00F9386B">
        <w:rPr>
          <w:sz w:val="28"/>
          <w:szCs w:val="28"/>
        </w:rPr>
        <w:t xml:space="preserve"> огромную транзакционную сеть Ethereum, используя поиск в ширину. </w:t>
      </w:r>
      <w:r>
        <w:rPr>
          <w:sz w:val="28"/>
          <w:szCs w:val="28"/>
        </w:rPr>
        <w:t>И хотя данные относятся к 2019 году</w:t>
      </w:r>
      <w:r w:rsidRPr="00F9386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сама платформа, особенно за последний год, претерпела колоссальные изменения, фишинг до сих пор распространён в сети </w:t>
      </w:r>
      <w:r w:rsidRPr="00F9386B">
        <w:rPr>
          <w:sz w:val="28"/>
          <w:szCs w:val="28"/>
        </w:rPr>
        <w:t>[</w:t>
      </w:r>
      <w:r w:rsidR="00C7727C">
        <w:rPr>
          <w:sz w:val="28"/>
          <w:szCs w:val="28"/>
        </w:rPr>
        <w:t>3</w:t>
      </w:r>
      <w:r w:rsidRPr="00F9386B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6398DB4A" w14:textId="70B16083" w:rsidR="005B3B83" w:rsidRDefault="00F9386B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F9386B">
        <w:rPr>
          <w:sz w:val="28"/>
          <w:szCs w:val="28"/>
        </w:rPr>
        <w:t xml:space="preserve">Этот набор данных </w:t>
      </w:r>
      <w:r w:rsidR="00AE69D6">
        <w:rPr>
          <w:sz w:val="28"/>
          <w:szCs w:val="28"/>
        </w:rPr>
        <w:t>сохранён</w:t>
      </w:r>
      <w:r w:rsidRPr="00F9386B">
        <w:rPr>
          <w:sz w:val="28"/>
          <w:szCs w:val="28"/>
        </w:rPr>
        <w:t xml:space="preserve"> в формате </w:t>
      </w:r>
      <w:r w:rsidR="00E54D34">
        <w:rPr>
          <w:sz w:val="28"/>
          <w:szCs w:val="28"/>
        </w:rPr>
        <w:t>«</w:t>
      </w:r>
      <w:proofErr w:type="spellStart"/>
      <w:r w:rsidRPr="00F9386B">
        <w:rPr>
          <w:sz w:val="28"/>
          <w:szCs w:val="28"/>
        </w:rPr>
        <w:t>pickle</w:t>
      </w:r>
      <w:proofErr w:type="spellEnd"/>
      <w:r w:rsidR="00E54D34">
        <w:rPr>
          <w:sz w:val="28"/>
          <w:szCs w:val="28"/>
        </w:rPr>
        <w:t>»</w:t>
      </w:r>
      <w:r w:rsidRPr="00F9386B">
        <w:rPr>
          <w:sz w:val="28"/>
          <w:szCs w:val="28"/>
        </w:rPr>
        <w:t xml:space="preserve"> и является объектом библиотеки </w:t>
      </w:r>
      <w:r w:rsidR="00D60251">
        <w:rPr>
          <w:sz w:val="28"/>
          <w:szCs w:val="28"/>
          <w:lang w:val="en-US"/>
        </w:rPr>
        <w:t>N</w:t>
      </w:r>
      <w:r w:rsidRPr="00F9386B">
        <w:rPr>
          <w:sz w:val="28"/>
          <w:szCs w:val="28"/>
        </w:rPr>
        <w:t>etwork</w:t>
      </w:r>
      <w:r w:rsidR="00D60251">
        <w:rPr>
          <w:sz w:val="28"/>
          <w:szCs w:val="28"/>
          <w:lang w:val="en-US"/>
        </w:rPr>
        <w:t>X</w:t>
      </w:r>
      <w:r w:rsidR="00D60251">
        <w:rPr>
          <w:sz w:val="28"/>
          <w:szCs w:val="28"/>
        </w:rPr>
        <w:t xml:space="preserve"> </w:t>
      </w:r>
      <w:r w:rsidRPr="00F9386B">
        <w:rPr>
          <w:sz w:val="28"/>
          <w:szCs w:val="28"/>
        </w:rPr>
        <w:t>-</w:t>
      </w:r>
      <w:r w:rsidR="00D60251">
        <w:rPr>
          <w:sz w:val="28"/>
          <w:szCs w:val="28"/>
        </w:rPr>
        <w:t xml:space="preserve"> </w:t>
      </w:r>
      <w:r w:rsidRPr="00F9386B">
        <w:rPr>
          <w:sz w:val="28"/>
          <w:szCs w:val="28"/>
        </w:rPr>
        <w:t xml:space="preserve">графом. В приведённом наборе данных аккаунты и транзакции в Ethereum рассматриваются как узлы и ребра, таким образом, обнаружение фишинговых учетных записей может быть смоделировано как проблема </w:t>
      </w:r>
      <w:r w:rsidR="0079258D">
        <w:rPr>
          <w:sz w:val="28"/>
          <w:szCs w:val="28"/>
        </w:rPr>
        <w:t xml:space="preserve">бинарной </w:t>
      </w:r>
      <w:r w:rsidRPr="00F9386B">
        <w:rPr>
          <w:sz w:val="28"/>
          <w:szCs w:val="28"/>
        </w:rPr>
        <w:t xml:space="preserve">классификации узлов. Каждый узел представляет собой адрес с атрибутом </w:t>
      </w:r>
      <w:r w:rsidR="00E54D34">
        <w:rPr>
          <w:sz w:val="28"/>
          <w:szCs w:val="28"/>
        </w:rPr>
        <w:t>«</w:t>
      </w:r>
      <w:proofErr w:type="spellStart"/>
      <w:r w:rsidRPr="00F9386B">
        <w:rPr>
          <w:sz w:val="28"/>
          <w:szCs w:val="28"/>
        </w:rPr>
        <w:t>isp</w:t>
      </w:r>
      <w:proofErr w:type="spellEnd"/>
      <w:r w:rsidR="00E54D34">
        <w:rPr>
          <w:sz w:val="28"/>
          <w:szCs w:val="28"/>
        </w:rPr>
        <w:t>»</w:t>
      </w:r>
      <w:r w:rsidRPr="00F9386B">
        <w:rPr>
          <w:sz w:val="28"/>
          <w:szCs w:val="28"/>
        </w:rPr>
        <w:t xml:space="preserve">, указывающим, является ли он фишинговым узлом. Каждое ребро имеет два атрибута - сумму транзакции и время её исполнения. По описанию на </w:t>
      </w:r>
      <w:proofErr w:type="spellStart"/>
      <w:r w:rsidRPr="00F9386B">
        <w:rPr>
          <w:sz w:val="28"/>
          <w:szCs w:val="28"/>
        </w:rPr>
        <w:t>Kaggle</w:t>
      </w:r>
      <w:proofErr w:type="spellEnd"/>
      <w:r w:rsidRPr="00F9386B">
        <w:rPr>
          <w:sz w:val="28"/>
          <w:szCs w:val="28"/>
        </w:rPr>
        <w:t xml:space="preserve"> набор данных содержит 2973489 узлов, 13551303 ребра и 1165 узлов, помеченных как фишинговые.</w:t>
      </w:r>
    </w:p>
    <w:p w14:paraId="2E1B91BE" w14:textId="72B2F692" w:rsidR="00483385" w:rsidRDefault="00483385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70AD1E3" w14:textId="7C82AF5D" w:rsidR="00483385" w:rsidRPr="001213A1" w:rsidRDefault="00483385" w:rsidP="005E30C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34794416"/>
      <w:bookmarkStart w:id="25" w:name="_Toc134795474"/>
      <w:r w:rsidRPr="004833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Описательный анализ данных</w:t>
      </w:r>
      <w:bookmarkEnd w:id="24"/>
      <w:bookmarkEnd w:id="25"/>
    </w:p>
    <w:p w14:paraId="244B5096" w14:textId="0586A6BF" w:rsidR="00483385" w:rsidRDefault="001213A1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1213A1">
        <w:rPr>
          <w:sz w:val="28"/>
          <w:szCs w:val="28"/>
        </w:rPr>
        <w:t>Одним из наиболее популярных и широко используемых инструментов для анализа графовых структур является библиотека Network</w:t>
      </w:r>
      <w:r w:rsidRPr="001213A1">
        <w:rPr>
          <w:sz w:val="28"/>
          <w:szCs w:val="28"/>
          <w:lang w:val="en-US"/>
        </w:rPr>
        <w:t>X</w:t>
      </w:r>
      <w:r w:rsidRPr="001213A1">
        <w:rPr>
          <w:sz w:val="28"/>
          <w:szCs w:val="28"/>
        </w:rPr>
        <w:t>. Она предоставляет множество функций и методов для создания, манипулирования, визуализации и анализа</w:t>
      </w:r>
      <w:r>
        <w:rPr>
          <w:sz w:val="28"/>
          <w:szCs w:val="28"/>
        </w:rPr>
        <w:t xml:space="preserve"> графов</w:t>
      </w:r>
      <w:r w:rsidRPr="001213A1">
        <w:rPr>
          <w:sz w:val="28"/>
          <w:szCs w:val="28"/>
        </w:rPr>
        <w:t xml:space="preserve">. </w:t>
      </w:r>
      <w:r>
        <w:rPr>
          <w:sz w:val="28"/>
          <w:szCs w:val="28"/>
        </w:rPr>
        <w:t>Благодаря ей о графе можно извлечь такие свойства как связность и</w:t>
      </w:r>
      <w:r w:rsidRPr="001213A1">
        <w:rPr>
          <w:sz w:val="28"/>
          <w:szCs w:val="28"/>
        </w:rPr>
        <w:t xml:space="preserve"> центральность узлов</w:t>
      </w:r>
      <w:r>
        <w:rPr>
          <w:sz w:val="28"/>
          <w:szCs w:val="28"/>
        </w:rPr>
        <w:t xml:space="preserve">, извлечь информацию об </w:t>
      </w:r>
      <w:r>
        <w:rPr>
          <w:sz w:val="28"/>
          <w:szCs w:val="28"/>
        </w:rPr>
        <w:lastRenderedPageBreak/>
        <w:t>атрибутах узлов и рёбер</w:t>
      </w:r>
      <w:r w:rsidRPr="001213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провести </w:t>
      </w:r>
      <w:r w:rsidRPr="001213A1">
        <w:rPr>
          <w:sz w:val="28"/>
          <w:szCs w:val="28"/>
        </w:rPr>
        <w:t>кластеризаци</w:t>
      </w:r>
      <w:r>
        <w:rPr>
          <w:sz w:val="28"/>
          <w:szCs w:val="28"/>
        </w:rPr>
        <w:t>ю</w:t>
      </w:r>
      <w:r w:rsidRPr="001213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выполнить </w:t>
      </w:r>
      <w:r w:rsidRPr="001213A1">
        <w:rPr>
          <w:sz w:val="28"/>
          <w:szCs w:val="28"/>
        </w:rPr>
        <w:t>поиск кратчайших путей и т.</w:t>
      </w:r>
      <w:r w:rsidR="002C6E5F">
        <w:rPr>
          <w:sz w:val="28"/>
          <w:szCs w:val="28"/>
        </w:rPr>
        <w:t xml:space="preserve"> </w:t>
      </w:r>
      <w:r w:rsidRPr="001213A1">
        <w:rPr>
          <w:sz w:val="28"/>
          <w:szCs w:val="28"/>
        </w:rPr>
        <w:t>д. NetworkX также предоставляет возможность импорта и экспорта графов в различных форматах, что позволяет использовать эту библиотеку в сочетании с другими инструментами и программами</w:t>
      </w:r>
      <w:r>
        <w:rPr>
          <w:sz w:val="28"/>
          <w:szCs w:val="28"/>
        </w:rPr>
        <w:t xml:space="preserve"> </w:t>
      </w:r>
      <w:r w:rsidRPr="001213A1">
        <w:rPr>
          <w:sz w:val="28"/>
          <w:szCs w:val="28"/>
        </w:rPr>
        <w:t>(</w:t>
      </w:r>
      <w:r>
        <w:rPr>
          <w:sz w:val="28"/>
          <w:szCs w:val="28"/>
        </w:rPr>
        <w:t>например</w:t>
      </w:r>
      <w:r w:rsidRPr="001213A1">
        <w:rPr>
          <w:sz w:val="28"/>
          <w:szCs w:val="28"/>
        </w:rPr>
        <w:t>,</w:t>
      </w:r>
      <w:r>
        <w:rPr>
          <w:sz w:val="28"/>
          <w:szCs w:val="28"/>
        </w:rPr>
        <w:t xml:space="preserve"> в данно</w:t>
      </w:r>
      <w:r w:rsidR="00E67CB7">
        <w:rPr>
          <w:sz w:val="28"/>
          <w:szCs w:val="28"/>
        </w:rPr>
        <w:t>й</w:t>
      </w:r>
      <w:r>
        <w:rPr>
          <w:sz w:val="28"/>
          <w:szCs w:val="28"/>
        </w:rPr>
        <w:t xml:space="preserve"> работе – с </w:t>
      </w:r>
      <w:r>
        <w:rPr>
          <w:sz w:val="28"/>
          <w:szCs w:val="28"/>
          <w:lang w:val="en-US"/>
        </w:rPr>
        <w:t>Gephi</w:t>
      </w:r>
      <w:r w:rsidRPr="001213A1">
        <w:rPr>
          <w:sz w:val="28"/>
          <w:szCs w:val="28"/>
        </w:rPr>
        <w:t>)</w:t>
      </w:r>
      <w:r w:rsidR="00E67CB7">
        <w:rPr>
          <w:sz w:val="28"/>
          <w:szCs w:val="28"/>
        </w:rPr>
        <w:t xml:space="preserve"> </w:t>
      </w:r>
      <w:r w:rsidR="00E67CB7" w:rsidRPr="00E67CB7">
        <w:rPr>
          <w:sz w:val="28"/>
          <w:szCs w:val="28"/>
        </w:rPr>
        <w:t>[</w:t>
      </w:r>
      <w:r w:rsidR="00F75364" w:rsidRPr="00F75364">
        <w:rPr>
          <w:sz w:val="28"/>
          <w:szCs w:val="28"/>
        </w:rPr>
        <w:t>4</w:t>
      </w:r>
      <w:r w:rsidR="00E67CB7" w:rsidRPr="00E67CB7">
        <w:rPr>
          <w:sz w:val="28"/>
          <w:szCs w:val="28"/>
        </w:rPr>
        <w:t>]</w:t>
      </w:r>
      <w:r w:rsidRPr="001213A1">
        <w:rPr>
          <w:sz w:val="28"/>
          <w:szCs w:val="28"/>
        </w:rPr>
        <w:t>.</w:t>
      </w:r>
    </w:p>
    <w:p w14:paraId="2CE68466" w14:textId="5F2C593B" w:rsidR="00C7727C" w:rsidRPr="00EB26A3" w:rsidRDefault="00DD51E5" w:rsidP="00EB26A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Так, в результате первой итерации анализа графа транзакций </w:t>
      </w:r>
      <w:r>
        <w:rPr>
          <w:sz w:val="28"/>
          <w:szCs w:val="28"/>
          <w:lang w:val="en-US"/>
        </w:rPr>
        <w:t>Ethereum</w:t>
      </w:r>
      <w:r w:rsidRPr="00DD51E5">
        <w:rPr>
          <w:sz w:val="28"/>
          <w:szCs w:val="28"/>
        </w:rPr>
        <w:t xml:space="preserve"> </w:t>
      </w:r>
      <w:r>
        <w:rPr>
          <w:sz w:val="28"/>
          <w:szCs w:val="28"/>
        </w:rPr>
        <w:t>были получены наиболее общие сведения о нём.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6E5F" w14:paraId="25146908" w14:textId="77777777" w:rsidTr="00D63B33">
        <w:tc>
          <w:tcPr>
            <w:tcW w:w="4672" w:type="dxa"/>
            <w:vAlign w:val="center"/>
          </w:tcPr>
          <w:p w14:paraId="1C50D5C8" w14:textId="41E2B5B6" w:rsidR="002C6E5F" w:rsidRP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графа</w:t>
            </w:r>
          </w:p>
        </w:tc>
        <w:tc>
          <w:tcPr>
            <w:tcW w:w="4673" w:type="dxa"/>
            <w:vAlign w:val="center"/>
          </w:tcPr>
          <w:p w14:paraId="64261C31" w14:textId="22220E1D" w:rsidR="002C6E5F" w:rsidRDefault="00D63B33" w:rsidP="00D63B33">
            <w:pPr>
              <w:spacing w:before="100" w:beforeAutospacing="1" w:after="100" w:afterAutospacing="1"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2C6E5F">
              <w:rPr>
                <w:sz w:val="28"/>
                <w:szCs w:val="28"/>
              </w:rPr>
              <w:t>Направленный</w:t>
            </w:r>
          </w:p>
        </w:tc>
      </w:tr>
      <w:tr w:rsidR="002C6E5F" w14:paraId="4C36CEA0" w14:textId="77777777" w:rsidTr="00D63B33">
        <w:tc>
          <w:tcPr>
            <w:tcW w:w="4672" w:type="dxa"/>
            <w:vAlign w:val="center"/>
          </w:tcPr>
          <w:p w14:paraId="1B0E1A98" w14:textId="5404A154" w:rsid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вершин (аккаунты)</w:t>
            </w:r>
          </w:p>
        </w:tc>
        <w:tc>
          <w:tcPr>
            <w:tcW w:w="4673" w:type="dxa"/>
          </w:tcPr>
          <w:p w14:paraId="071F0606" w14:textId="0EF77CD2" w:rsidR="002C6E5F" w:rsidRDefault="005E30C7" w:rsidP="005E30C7">
            <w:pPr>
              <w:spacing w:before="100" w:beforeAutospacing="1" w:after="100" w:afterAutospacing="1"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r w:rsidR="002C6E5F" w:rsidRPr="002C6E5F">
              <w:rPr>
                <w:sz w:val="28"/>
                <w:szCs w:val="28"/>
              </w:rPr>
              <w:t>2973489</w:t>
            </w:r>
          </w:p>
        </w:tc>
      </w:tr>
      <w:tr w:rsidR="002C6E5F" w14:paraId="416B84E4" w14:textId="77777777" w:rsidTr="00D63B33">
        <w:tc>
          <w:tcPr>
            <w:tcW w:w="4672" w:type="dxa"/>
            <w:vAlign w:val="center"/>
          </w:tcPr>
          <w:p w14:paraId="6DA19DAC" w14:textId="4680FD45" w:rsid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рёбер (транзакции)</w:t>
            </w:r>
          </w:p>
        </w:tc>
        <w:tc>
          <w:tcPr>
            <w:tcW w:w="4673" w:type="dxa"/>
          </w:tcPr>
          <w:p w14:paraId="6C2ACF9C" w14:textId="4FB4EC7A" w:rsidR="002C6E5F" w:rsidRDefault="005E30C7" w:rsidP="005E30C7">
            <w:pPr>
              <w:spacing w:before="100" w:beforeAutospacing="1" w:after="100" w:afterAutospacing="1"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r w:rsidR="002C6E5F" w:rsidRPr="002C6E5F">
              <w:rPr>
                <w:sz w:val="28"/>
                <w:szCs w:val="28"/>
              </w:rPr>
              <w:t>13551303</w:t>
            </w:r>
          </w:p>
        </w:tc>
      </w:tr>
      <w:tr w:rsidR="002C6E5F" w14:paraId="6515E050" w14:textId="77777777" w:rsidTr="00D63B33">
        <w:tc>
          <w:tcPr>
            <w:tcW w:w="4672" w:type="dxa"/>
            <w:vAlign w:val="center"/>
          </w:tcPr>
          <w:p w14:paraId="54D5E3FC" w14:textId="0E15DEC7" w:rsidR="002C6E5F" w:rsidRP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 степень вершины</w:t>
            </w:r>
            <w:r w:rsidRPr="002C6E5F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транзакции на аккаунт</w:t>
            </w:r>
            <w:r w:rsidRPr="002C6E5F">
              <w:rPr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2C982D7D" w14:textId="13087675" w:rsidR="002C6E5F" w:rsidRPr="002C6E5F" w:rsidRDefault="005E30C7" w:rsidP="005E30C7">
            <w:pPr>
              <w:spacing w:before="100" w:beforeAutospacing="1" w:after="100" w:afterAutospacing="1" w:line="360" w:lineRule="auto"/>
              <w:ind w:firstLine="709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C6E5F">
              <w:rPr>
                <w:sz w:val="28"/>
                <w:szCs w:val="28"/>
              </w:rPr>
              <w:t>4</w:t>
            </w:r>
            <w:r w:rsidR="002C6E5F">
              <w:rPr>
                <w:sz w:val="28"/>
                <w:szCs w:val="28"/>
                <w:lang w:val="en-US"/>
              </w:rPr>
              <w:t>.56</w:t>
            </w:r>
          </w:p>
        </w:tc>
      </w:tr>
      <w:tr w:rsidR="002C6E5F" w14:paraId="6B0A9D22" w14:textId="77777777" w:rsidTr="00D63B33">
        <w:tc>
          <w:tcPr>
            <w:tcW w:w="4672" w:type="dxa"/>
            <w:vAlign w:val="center"/>
          </w:tcPr>
          <w:p w14:paraId="134B36FB" w14:textId="3161E740" w:rsid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Атрибуты вершин</w:t>
            </w:r>
          </w:p>
        </w:tc>
        <w:tc>
          <w:tcPr>
            <w:tcW w:w="4673" w:type="dxa"/>
          </w:tcPr>
          <w:p w14:paraId="4788ED76" w14:textId="11CA33E5" w:rsidR="002C6E5F" w:rsidRPr="002C6E5F" w:rsidRDefault="005E30C7" w:rsidP="005E30C7">
            <w:pPr>
              <w:spacing w:before="100" w:beforeAutospacing="1" w:after="100" w:afterAutospacing="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2C6E5F">
              <w:rPr>
                <w:sz w:val="28"/>
                <w:szCs w:val="28"/>
              </w:rPr>
              <w:t>Да</w:t>
            </w:r>
            <w:r w:rsidR="002C6E5F" w:rsidRPr="002C6E5F">
              <w:rPr>
                <w:sz w:val="28"/>
                <w:szCs w:val="28"/>
              </w:rPr>
              <w:t xml:space="preserve">, </w:t>
            </w:r>
            <w:r w:rsidR="00AE69D6">
              <w:rPr>
                <w:sz w:val="28"/>
                <w:szCs w:val="28"/>
              </w:rPr>
              <w:t>«</w:t>
            </w:r>
            <w:proofErr w:type="spellStart"/>
            <w:r w:rsidR="00AE69D6">
              <w:rPr>
                <w:sz w:val="28"/>
                <w:szCs w:val="28"/>
                <w:lang w:val="en-US"/>
              </w:rPr>
              <w:t>isp</w:t>
            </w:r>
            <w:proofErr w:type="spellEnd"/>
            <w:r w:rsidR="00AE69D6">
              <w:rPr>
                <w:sz w:val="28"/>
                <w:szCs w:val="28"/>
              </w:rPr>
              <w:t>»</w:t>
            </w:r>
            <w:r w:rsidR="002C6E5F" w:rsidRPr="002C6E5F">
              <w:rPr>
                <w:sz w:val="28"/>
                <w:szCs w:val="28"/>
              </w:rPr>
              <w:t xml:space="preserve"> (</w:t>
            </w:r>
            <w:r w:rsidR="002C6E5F">
              <w:rPr>
                <w:sz w:val="28"/>
                <w:szCs w:val="28"/>
              </w:rPr>
              <w:t>булевый</w:t>
            </w:r>
            <w:r w:rsidR="002C6E5F" w:rsidRPr="002C6E5F">
              <w:rPr>
                <w:sz w:val="28"/>
                <w:szCs w:val="28"/>
              </w:rPr>
              <w:t>)</w:t>
            </w:r>
            <w:r w:rsidR="002C6E5F">
              <w:rPr>
                <w:sz w:val="28"/>
                <w:szCs w:val="28"/>
              </w:rPr>
              <w:t xml:space="preserve"> – является ли аккаунт фишинговым</w:t>
            </w:r>
          </w:p>
        </w:tc>
      </w:tr>
      <w:tr w:rsidR="002C6E5F" w14:paraId="4820438C" w14:textId="77777777" w:rsidTr="00D63B33">
        <w:tc>
          <w:tcPr>
            <w:tcW w:w="4672" w:type="dxa"/>
            <w:vAlign w:val="center"/>
          </w:tcPr>
          <w:p w14:paraId="39278E56" w14:textId="13F15DD1" w:rsidR="002C6E5F" w:rsidRDefault="002C6E5F" w:rsidP="00D63B33">
            <w:pPr>
              <w:spacing w:before="100" w:beforeAutospacing="1" w:after="100" w:afterAutospacing="1"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Атрибуты рёбер</w:t>
            </w:r>
          </w:p>
        </w:tc>
        <w:tc>
          <w:tcPr>
            <w:tcW w:w="4673" w:type="dxa"/>
          </w:tcPr>
          <w:p w14:paraId="2AE8BF2A" w14:textId="110E3A8F" w:rsidR="002C6E5F" w:rsidRDefault="002C6E5F" w:rsidP="005E30C7">
            <w:pPr>
              <w:spacing w:before="100" w:beforeAutospacing="1" w:after="100" w:afterAutospacing="1"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  <w:r w:rsidRPr="002C6E5F">
              <w:rPr>
                <w:sz w:val="28"/>
                <w:szCs w:val="28"/>
              </w:rPr>
              <w:t>,</w:t>
            </w:r>
          </w:p>
          <w:p w14:paraId="0B7BAC42" w14:textId="505A0300" w:rsidR="002C6E5F" w:rsidRDefault="00AE69D6" w:rsidP="005E30C7">
            <w:pPr>
              <w:pStyle w:val="a9"/>
              <w:numPr>
                <w:ilvl w:val="0"/>
                <w:numId w:val="2"/>
              </w:numPr>
              <w:spacing w:before="100" w:beforeAutospacing="1" w:after="100" w:afterAutospacing="1" w:line="360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2C6E5F" w:rsidRPr="002C6E5F">
              <w:rPr>
                <w:sz w:val="28"/>
                <w:szCs w:val="28"/>
                <w:lang w:val="en-US"/>
              </w:rPr>
              <w:t>Amount</w:t>
            </w:r>
            <w:r>
              <w:rPr>
                <w:sz w:val="28"/>
                <w:szCs w:val="28"/>
              </w:rPr>
              <w:t>»</w:t>
            </w:r>
            <w:r w:rsidR="002C6E5F" w:rsidRPr="002C6E5F">
              <w:rPr>
                <w:sz w:val="28"/>
                <w:szCs w:val="28"/>
              </w:rPr>
              <w:t xml:space="preserve"> (десятичный) – сумма транзакции </w:t>
            </w:r>
            <w:r w:rsidR="002C6E5F">
              <w:rPr>
                <w:sz w:val="28"/>
                <w:szCs w:val="28"/>
              </w:rPr>
              <w:t>в Эфирах</w:t>
            </w:r>
          </w:p>
          <w:p w14:paraId="3D8C3D81" w14:textId="373D5618" w:rsidR="002C6E5F" w:rsidRPr="002C6E5F" w:rsidRDefault="00AE69D6" w:rsidP="00EB26A3">
            <w:pPr>
              <w:pStyle w:val="a9"/>
              <w:keepNext/>
              <w:numPr>
                <w:ilvl w:val="0"/>
                <w:numId w:val="2"/>
              </w:numPr>
              <w:spacing w:before="100" w:beforeAutospacing="1" w:after="100" w:afterAutospacing="1" w:line="360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2C6E5F">
              <w:rPr>
                <w:sz w:val="28"/>
                <w:szCs w:val="28"/>
                <w:lang w:val="en-US"/>
              </w:rPr>
              <w:t>Timestamp</w:t>
            </w:r>
            <w:r>
              <w:rPr>
                <w:sz w:val="28"/>
                <w:szCs w:val="28"/>
              </w:rPr>
              <w:t>»</w:t>
            </w:r>
            <w:r w:rsidR="002C6E5F" w:rsidRPr="002C6E5F">
              <w:rPr>
                <w:sz w:val="28"/>
                <w:szCs w:val="28"/>
              </w:rPr>
              <w:t xml:space="preserve"> (</w:t>
            </w:r>
            <w:r w:rsidR="002C6E5F">
              <w:rPr>
                <w:sz w:val="28"/>
                <w:szCs w:val="28"/>
              </w:rPr>
              <w:t>целочисленный</w:t>
            </w:r>
            <w:r w:rsidR="002C6E5F" w:rsidRPr="002C6E5F">
              <w:rPr>
                <w:sz w:val="28"/>
                <w:szCs w:val="28"/>
              </w:rPr>
              <w:t>)</w:t>
            </w:r>
            <w:r w:rsidR="002C6E5F">
              <w:rPr>
                <w:sz w:val="28"/>
                <w:szCs w:val="28"/>
              </w:rPr>
              <w:t xml:space="preserve"> – время транзакции в секундах с 1 января 1970</w:t>
            </w:r>
          </w:p>
        </w:tc>
      </w:tr>
    </w:tbl>
    <w:p w14:paraId="5CCC360F" w14:textId="28AFD4B6" w:rsidR="00BB359E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Таблица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Таблица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1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Общие сведение о графе транзакций </w:t>
      </w:r>
      <w:r w:rsidRPr="00EB26A3">
        <w:rPr>
          <w:color w:val="000000" w:themeColor="text1"/>
          <w:sz w:val="24"/>
          <w:szCs w:val="24"/>
          <w:lang w:val="en-US"/>
        </w:rPr>
        <w:t>Ethereum</w:t>
      </w:r>
    </w:p>
    <w:p w14:paraId="7A223564" w14:textId="77777777" w:rsidR="000D64C8" w:rsidRPr="00BB359E" w:rsidRDefault="000D64C8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BB359E">
        <w:rPr>
          <w:sz w:val="28"/>
          <w:szCs w:val="28"/>
        </w:rPr>
        <w:t xml:space="preserve">В случае ненаправленного графа невозможно было бы обнаруживать перемещение криптовалюты с адреса на адрес и выявлять мошенничество. </w:t>
      </w:r>
    </w:p>
    <w:p w14:paraId="19123232" w14:textId="13EFE295" w:rsidR="00BB359E" w:rsidRPr="00BB359E" w:rsidRDefault="00BB359E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BB359E">
        <w:rPr>
          <w:sz w:val="28"/>
          <w:szCs w:val="28"/>
        </w:rPr>
        <w:t xml:space="preserve">Направление транзакций может указывает на то, кто является источником средств, и кто является их получателем. Очевидно, что </w:t>
      </w:r>
      <w:r w:rsidR="000D64C8">
        <w:rPr>
          <w:sz w:val="28"/>
          <w:szCs w:val="28"/>
        </w:rPr>
        <w:t>это</w:t>
      </w:r>
      <w:r w:rsidRPr="00BB359E">
        <w:rPr>
          <w:sz w:val="28"/>
          <w:szCs w:val="28"/>
        </w:rPr>
        <w:t xml:space="preserve"> </w:t>
      </w:r>
      <w:r w:rsidR="000D64C8">
        <w:rPr>
          <w:sz w:val="28"/>
          <w:szCs w:val="28"/>
        </w:rPr>
        <w:lastRenderedPageBreak/>
        <w:t xml:space="preserve">основополагающий </w:t>
      </w:r>
      <w:r w:rsidRPr="00BB359E">
        <w:rPr>
          <w:sz w:val="28"/>
          <w:szCs w:val="28"/>
        </w:rPr>
        <w:t xml:space="preserve">фактор при анализе и обнаружении аномалий (фишинга) в переводах Эфира. </w:t>
      </w:r>
    </w:p>
    <w:p w14:paraId="4740E097" w14:textId="355E875B" w:rsidR="000D64C8" w:rsidRPr="000D64C8" w:rsidRDefault="000D64C8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узлов и рёбер говорит о том, что г</w:t>
      </w:r>
      <w:r w:rsidRPr="000D64C8">
        <w:rPr>
          <w:sz w:val="28"/>
          <w:szCs w:val="28"/>
        </w:rPr>
        <w:t>раф очень большой</w:t>
      </w:r>
      <w:r w:rsidR="00EB7878" w:rsidRPr="00EB7878">
        <w:rPr>
          <w:sz w:val="28"/>
          <w:szCs w:val="28"/>
        </w:rPr>
        <w:t xml:space="preserve"> </w:t>
      </w:r>
      <w:r w:rsidR="00EB7878">
        <w:rPr>
          <w:sz w:val="28"/>
          <w:szCs w:val="28"/>
        </w:rPr>
        <w:t>–</w:t>
      </w:r>
      <w:r w:rsidR="00EB7878" w:rsidRPr="00EB7878">
        <w:rPr>
          <w:sz w:val="28"/>
          <w:szCs w:val="28"/>
        </w:rPr>
        <w:t xml:space="preserve"> </w:t>
      </w:r>
      <w:r w:rsidR="00EB7878">
        <w:rPr>
          <w:sz w:val="28"/>
          <w:szCs w:val="28"/>
        </w:rPr>
        <w:t>его загрузка в среднем занимает 30 секунд -</w:t>
      </w:r>
      <w:r w:rsidRPr="000D64C8">
        <w:rPr>
          <w:sz w:val="28"/>
          <w:szCs w:val="28"/>
        </w:rPr>
        <w:t xml:space="preserve"> и обучение на всё</w:t>
      </w:r>
      <w:r>
        <w:rPr>
          <w:sz w:val="28"/>
          <w:szCs w:val="28"/>
        </w:rPr>
        <w:t>м</w:t>
      </w:r>
      <w:r w:rsidRPr="000D64C8">
        <w:rPr>
          <w:sz w:val="28"/>
          <w:szCs w:val="28"/>
        </w:rPr>
        <w:t xml:space="preserve"> датасете может быть очень долгим или невозможным в зависимости от имеющейся вычислительной мощности. </w:t>
      </w:r>
      <w:r w:rsidR="00832544">
        <w:rPr>
          <w:sz w:val="28"/>
          <w:szCs w:val="28"/>
        </w:rPr>
        <w:t>Ниже приведены</w:t>
      </w:r>
      <w:r w:rsidRPr="000D64C8">
        <w:rPr>
          <w:sz w:val="28"/>
          <w:szCs w:val="28"/>
        </w:rPr>
        <w:t xml:space="preserve"> шаги, которые могут уменьш</w:t>
      </w:r>
      <w:r w:rsidR="00832544">
        <w:rPr>
          <w:sz w:val="28"/>
          <w:szCs w:val="28"/>
        </w:rPr>
        <w:t xml:space="preserve">ить </w:t>
      </w:r>
      <w:r w:rsidRPr="000D64C8">
        <w:rPr>
          <w:sz w:val="28"/>
          <w:szCs w:val="28"/>
        </w:rPr>
        <w:t>размера датасета, при этом не удаляя из него значимых для обучения деталей:</w:t>
      </w:r>
    </w:p>
    <w:p w14:paraId="30012CA9" w14:textId="586156BC" w:rsidR="000D64C8" w:rsidRPr="000D64C8" w:rsidRDefault="000D64C8" w:rsidP="00D63B33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0D64C8">
        <w:rPr>
          <w:sz w:val="28"/>
          <w:szCs w:val="28"/>
        </w:rPr>
        <w:t>- Стоит проверить наличие изолированных вершин (вершин, которые не связаны с другими вершинами ребром). Если такие вершины есть, то их можно удалить из графа, так как они не будут участвовать в обучении модели.</w:t>
      </w:r>
    </w:p>
    <w:p w14:paraId="023DF4AD" w14:textId="29494E7A" w:rsidR="000D64C8" w:rsidRPr="000D64C8" w:rsidRDefault="000D64C8" w:rsidP="00D63B33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0D64C8">
        <w:rPr>
          <w:sz w:val="28"/>
          <w:szCs w:val="28"/>
        </w:rPr>
        <w:t>- Стоит проанализировать распределение степеней вершин и определить наиболее важные вершины с точки зрения обучения модели.</w:t>
      </w:r>
    </w:p>
    <w:p w14:paraId="3E25E749" w14:textId="7C547289" w:rsidR="000D64C8" w:rsidRPr="000D64C8" w:rsidRDefault="000D64C8" w:rsidP="00D63B33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0D64C8">
        <w:rPr>
          <w:sz w:val="28"/>
          <w:szCs w:val="28"/>
        </w:rPr>
        <w:t>- Проверить наличие циклов в графе и определить их роль в обучении модели.</w:t>
      </w:r>
    </w:p>
    <w:p w14:paraId="1B8C9626" w14:textId="57188A97" w:rsidR="000D64C8" w:rsidRPr="000D64C8" w:rsidRDefault="000D64C8" w:rsidP="00D63B33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0D64C8">
        <w:rPr>
          <w:sz w:val="28"/>
          <w:szCs w:val="28"/>
        </w:rPr>
        <w:t>- Проверить наличие мультир</w:t>
      </w:r>
      <w:r w:rsidR="00075F19">
        <w:rPr>
          <w:sz w:val="28"/>
          <w:szCs w:val="28"/>
        </w:rPr>
        <w:t>ё</w:t>
      </w:r>
      <w:r w:rsidRPr="000D64C8">
        <w:rPr>
          <w:sz w:val="28"/>
          <w:szCs w:val="28"/>
        </w:rPr>
        <w:t>бер (несколько ребер между одними и теми же вершинами) и петель (ребро, соединяющее вершину саму с собой) и определить их роль в обучении модели.</w:t>
      </w:r>
    </w:p>
    <w:p w14:paraId="18D1E20F" w14:textId="14D9E9DA" w:rsidR="002C6E5F" w:rsidRDefault="000D64C8" w:rsidP="00D63B33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0D64C8">
        <w:rPr>
          <w:sz w:val="28"/>
          <w:szCs w:val="28"/>
        </w:rPr>
        <w:t>- Проверить наличие подграфов (сообществ) в графе и определить их роль в обучении модели.</w:t>
      </w:r>
    </w:p>
    <w:p w14:paraId="432AD14D" w14:textId="73594EA1" w:rsidR="00075F19" w:rsidRDefault="00075F19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Приведённые действия будут рассмотрены далее, после исследования целевой переменной.</w:t>
      </w:r>
    </w:p>
    <w:p w14:paraId="1527C4BC" w14:textId="1834E1EE" w:rsidR="00EB7878" w:rsidRDefault="00075F19" w:rsidP="005E30C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" w:name="_Toc134794417"/>
      <w:bookmarkStart w:id="27" w:name="_Toc134795475"/>
      <w:r w:rsidRPr="00EB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Целевая переменная</w:t>
      </w:r>
      <w:r w:rsidR="00EB7878" w:rsidRPr="00EB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bookmarkEnd w:id="26"/>
      <w:bookmarkEnd w:id="27"/>
    </w:p>
    <w:p w14:paraId="3327D22D" w14:textId="77777777" w:rsidR="00126008" w:rsidRDefault="00126008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6D4A3099" w14:textId="77777777" w:rsidR="00EB26A3" w:rsidRDefault="00126008" w:rsidP="00EB26A3">
      <w:pPr>
        <w:keepNext/>
        <w:spacing w:line="360" w:lineRule="auto"/>
      </w:pPr>
      <w:r>
        <w:rPr>
          <w:noProof/>
          <w:sz w:val="28"/>
          <w:szCs w:val="28"/>
        </w:rPr>
        <w:drawing>
          <wp:inline distT="0" distB="0" distL="0" distR="0" wp14:anchorId="5313589A" wp14:editId="4B248D85">
            <wp:extent cx="5940425" cy="1275080"/>
            <wp:effectExtent l="0" t="0" r="3175" b="0"/>
            <wp:docPr id="2" name="Рисунок 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26A" w14:textId="5C7545FA" w:rsidR="00126008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1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>. Вычисление количества фишинговых аккаунтов</w:t>
      </w:r>
    </w:p>
    <w:p w14:paraId="055FABB6" w14:textId="77777777" w:rsidR="00126008" w:rsidRDefault="00126008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29FA84AF" w14:textId="4552F46A" w:rsidR="00201D05" w:rsidRDefault="00EB7878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</w:t>
      </w:r>
      <w:r w:rsidR="00201D05">
        <w:rPr>
          <w:sz w:val="28"/>
          <w:szCs w:val="28"/>
        </w:rPr>
        <w:t>почти</w:t>
      </w:r>
      <w:r>
        <w:rPr>
          <w:sz w:val="28"/>
          <w:szCs w:val="28"/>
        </w:rPr>
        <w:t xml:space="preserve"> </w:t>
      </w:r>
      <w:r w:rsidR="00201D05">
        <w:rPr>
          <w:sz w:val="28"/>
          <w:szCs w:val="28"/>
        </w:rPr>
        <w:t>3 млн аккаунтов, только 1165 являются фишинговыми</w:t>
      </w:r>
      <w:r w:rsidR="00126008" w:rsidRPr="00126008">
        <w:rPr>
          <w:sz w:val="28"/>
          <w:szCs w:val="28"/>
        </w:rPr>
        <w:t xml:space="preserve">, </w:t>
      </w:r>
      <w:r w:rsidR="00126008">
        <w:rPr>
          <w:sz w:val="28"/>
          <w:szCs w:val="28"/>
        </w:rPr>
        <w:t>что составляет лишь 0</w:t>
      </w:r>
      <w:r w:rsidR="00126008" w:rsidRPr="00126008">
        <w:rPr>
          <w:sz w:val="28"/>
          <w:szCs w:val="28"/>
        </w:rPr>
        <w:t>.039%</w:t>
      </w:r>
      <w:r w:rsidR="00201D05" w:rsidRPr="00201D05">
        <w:rPr>
          <w:sz w:val="28"/>
          <w:szCs w:val="28"/>
        </w:rPr>
        <w:t xml:space="preserve">. Таким образом, датасет является чрезвычайно несбалансированным. Необходимо, принимая шаги, описанные </w:t>
      </w:r>
      <w:r w:rsidR="00201D05">
        <w:rPr>
          <w:sz w:val="28"/>
          <w:szCs w:val="28"/>
        </w:rPr>
        <w:t>выше</w:t>
      </w:r>
      <w:r w:rsidR="00201D05" w:rsidRPr="00201D05">
        <w:rPr>
          <w:sz w:val="28"/>
          <w:szCs w:val="28"/>
        </w:rPr>
        <w:t xml:space="preserve">, или увеличить число фишинговых аккаунтов, или сократить количество </w:t>
      </w:r>
      <w:r w:rsidR="00E54D34">
        <w:rPr>
          <w:sz w:val="28"/>
          <w:szCs w:val="28"/>
        </w:rPr>
        <w:t>«</w:t>
      </w:r>
      <w:r w:rsidR="00201D05" w:rsidRPr="00201D05">
        <w:rPr>
          <w:sz w:val="28"/>
          <w:szCs w:val="28"/>
        </w:rPr>
        <w:t>обычных</w:t>
      </w:r>
      <w:r w:rsidR="00E54D34">
        <w:rPr>
          <w:sz w:val="28"/>
          <w:szCs w:val="28"/>
        </w:rPr>
        <w:t>»</w:t>
      </w:r>
      <w:r w:rsidR="00201D05" w:rsidRPr="00201D05">
        <w:rPr>
          <w:sz w:val="28"/>
          <w:szCs w:val="28"/>
        </w:rPr>
        <w:t xml:space="preserve"> адресов.</w:t>
      </w:r>
    </w:p>
    <w:p w14:paraId="6A92A3B6" w14:textId="169F7442" w:rsidR="00126008" w:rsidRDefault="00126008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50933F5" w14:textId="7AC73543" w:rsidR="00AB70C4" w:rsidRDefault="00126008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определить шаги, необходимые для достижения баланса в классах выборки, </w:t>
      </w:r>
      <w:r w:rsidR="00E35DCC">
        <w:rPr>
          <w:sz w:val="28"/>
          <w:szCs w:val="28"/>
        </w:rPr>
        <w:t>п</w:t>
      </w:r>
      <w:r w:rsidR="00E35DCC" w:rsidRPr="00E35DCC">
        <w:rPr>
          <w:sz w:val="28"/>
          <w:szCs w:val="28"/>
        </w:rPr>
        <w:t xml:space="preserve">роанализируем, какие характеристики </w:t>
      </w:r>
      <w:r w:rsidR="00E35DCC">
        <w:rPr>
          <w:sz w:val="28"/>
          <w:szCs w:val="28"/>
        </w:rPr>
        <w:t xml:space="preserve">узлов </w:t>
      </w:r>
      <w:r w:rsidR="00E35DCC" w:rsidRPr="00E35DCC">
        <w:rPr>
          <w:sz w:val="28"/>
          <w:szCs w:val="28"/>
        </w:rPr>
        <w:t>могут быть полезными</w:t>
      </w:r>
      <w:r w:rsidR="00E35DCC">
        <w:rPr>
          <w:sz w:val="28"/>
          <w:szCs w:val="28"/>
        </w:rPr>
        <w:t xml:space="preserve"> признаками при выделении одного из типов.</w:t>
      </w:r>
    </w:p>
    <w:p w14:paraId="4E5E483C" w14:textId="47533631" w:rsidR="00AB70C4" w:rsidRDefault="00AB70C4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при анализе графа является рассмотрение степеней узлов.</w:t>
      </w:r>
      <w:r w:rsidRPr="00AB70C4">
        <w:rPr>
          <w:sz w:val="28"/>
          <w:szCs w:val="28"/>
        </w:rPr>
        <w:t xml:space="preserve"> </w:t>
      </w:r>
      <w:r w:rsidR="002F0453" w:rsidRPr="002F0453">
        <w:rPr>
          <w:sz w:val="28"/>
          <w:szCs w:val="28"/>
        </w:rPr>
        <w:t>Степень узла определяется как количество связей, которые имеет данный узел</w:t>
      </w:r>
      <w:r w:rsidR="00CD3AE0" w:rsidRPr="00CD3AE0">
        <w:rPr>
          <w:sz w:val="28"/>
          <w:szCs w:val="28"/>
        </w:rPr>
        <w:t xml:space="preserve"> </w:t>
      </w:r>
      <w:r w:rsidR="00CD3AE0">
        <w:rPr>
          <w:sz w:val="28"/>
          <w:szCs w:val="28"/>
        </w:rPr>
        <w:t>–</w:t>
      </w:r>
      <w:r w:rsidR="00CD3AE0" w:rsidRPr="00CD3AE0">
        <w:rPr>
          <w:sz w:val="28"/>
          <w:szCs w:val="28"/>
        </w:rPr>
        <w:t xml:space="preserve"> в</w:t>
      </w:r>
      <w:r w:rsidR="00CD3AE0">
        <w:rPr>
          <w:sz w:val="28"/>
          <w:szCs w:val="28"/>
        </w:rPr>
        <w:t xml:space="preserve"> контексте решаемой задачи – исходящие или входящие транзакции аккаунта</w:t>
      </w:r>
      <w:r w:rsidR="002F0453" w:rsidRPr="002F0453">
        <w:rPr>
          <w:sz w:val="28"/>
          <w:szCs w:val="28"/>
        </w:rPr>
        <w:t>. Изучение степеней узлов позволяет лучше понимать характеристики графа, его структуру и поведение.</w:t>
      </w:r>
    </w:p>
    <w:p w14:paraId="7830D86F" w14:textId="06AC80EB" w:rsidR="00104807" w:rsidRDefault="00104807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распределение транзакций по аккаунтам. Красная линия в районе нуля </w:t>
      </w:r>
      <w:r w:rsidR="00D423E9">
        <w:rPr>
          <w:sz w:val="28"/>
          <w:szCs w:val="28"/>
        </w:rPr>
        <w:t xml:space="preserve">– медианное значение, говорящее о том, что большинство пользователей </w:t>
      </w:r>
      <w:r w:rsidR="00EC77CD">
        <w:rPr>
          <w:sz w:val="28"/>
          <w:szCs w:val="28"/>
        </w:rPr>
        <w:t>минимально</w:t>
      </w:r>
      <w:r w:rsidR="00D423E9">
        <w:rPr>
          <w:sz w:val="28"/>
          <w:szCs w:val="28"/>
        </w:rPr>
        <w:t xml:space="preserve"> взаимодействовали с </w:t>
      </w:r>
      <w:proofErr w:type="spellStart"/>
      <w:r w:rsidR="00D423E9">
        <w:rPr>
          <w:sz w:val="28"/>
          <w:szCs w:val="28"/>
        </w:rPr>
        <w:t>блокчейном</w:t>
      </w:r>
      <w:proofErr w:type="spellEnd"/>
      <w:r w:rsidR="00D423E9">
        <w:rPr>
          <w:sz w:val="28"/>
          <w:szCs w:val="28"/>
        </w:rPr>
        <w:t>.</w:t>
      </w:r>
    </w:p>
    <w:p w14:paraId="3595B676" w14:textId="77777777" w:rsidR="00EB26A3" w:rsidRDefault="00104807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6DA1A32A" wp14:editId="3E4C56A5">
            <wp:extent cx="5940425" cy="2594610"/>
            <wp:effectExtent l="0" t="0" r="3175" b="0"/>
            <wp:docPr id="3" name="Рисунок 3" descr="Изображение выглядит как чек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ек, текст, линия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C037" w14:textId="2B739879" w:rsidR="00CD3AE0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2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>. Распределение количества транзакций по аккаунтам</w:t>
      </w:r>
    </w:p>
    <w:p w14:paraId="00F82295" w14:textId="5E52C11A" w:rsidR="00AC6AF8" w:rsidRDefault="00D423E9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этом </w:t>
      </w:r>
      <w:r w:rsidR="00D06336">
        <w:rPr>
          <w:sz w:val="28"/>
          <w:szCs w:val="28"/>
        </w:rPr>
        <w:t>присутствуют аккаунты, которые можно назвать локальными центрами в их поле действия – их степень достигает 102</w:t>
      </w:r>
      <w:r w:rsidR="00AC6AF8" w:rsidRPr="00AC6AF8">
        <w:rPr>
          <w:sz w:val="28"/>
          <w:szCs w:val="28"/>
        </w:rPr>
        <w:t>00</w:t>
      </w:r>
      <w:r w:rsidR="00D06336">
        <w:rPr>
          <w:sz w:val="28"/>
          <w:szCs w:val="28"/>
        </w:rPr>
        <w:t>0</w:t>
      </w:r>
      <w:r w:rsidR="00D06336" w:rsidRPr="00D06336">
        <w:rPr>
          <w:sz w:val="28"/>
          <w:szCs w:val="28"/>
        </w:rPr>
        <w:t>.</w:t>
      </w:r>
      <w:r w:rsidR="00AC6AF8" w:rsidRPr="00AC6AF8">
        <w:rPr>
          <w:sz w:val="28"/>
          <w:szCs w:val="28"/>
        </w:rPr>
        <w:t xml:space="preserve"> </w:t>
      </w:r>
      <w:r w:rsidR="00AC6AF8">
        <w:rPr>
          <w:sz w:val="28"/>
          <w:szCs w:val="28"/>
        </w:rPr>
        <w:t>Такие узлы могут быть важными точками данных для классификации их соседей.</w:t>
      </w:r>
    </w:p>
    <w:p w14:paraId="7B9ACB91" w14:textId="08367BBD" w:rsidR="00AC6AF8" w:rsidRDefault="00AC6AF8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отметить, что ни один из топ-10 аккаунтов по проведённым транзакциям не является фишинговым:</w:t>
      </w:r>
    </w:p>
    <w:p w14:paraId="2D35BDC1" w14:textId="01BD6285" w:rsidR="00AC6AF8" w:rsidRDefault="00AC6AF8" w:rsidP="005E30C7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11"/>
        <w:gridCol w:w="2634"/>
      </w:tblGrid>
      <w:tr w:rsidR="00AC6AF8" w14:paraId="7B4CB2AE" w14:textId="77777777" w:rsidTr="00AC6AF8">
        <w:tc>
          <w:tcPr>
            <w:tcW w:w="6002" w:type="dxa"/>
          </w:tcPr>
          <w:p w14:paraId="3346E0F2" w14:textId="59CEC182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3343" w:type="dxa"/>
          </w:tcPr>
          <w:p w14:paraId="413076DC" w14:textId="76D6F236" w:rsidR="00AC6AF8" w:rsidRDefault="00AC6AF8" w:rsidP="00D63B3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Проведённые транзакции</w:t>
            </w:r>
          </w:p>
        </w:tc>
      </w:tr>
      <w:tr w:rsidR="00AC6AF8" w14:paraId="2A591A30" w14:textId="77777777" w:rsidTr="00AC6AF8">
        <w:tc>
          <w:tcPr>
            <w:tcW w:w="6002" w:type="dxa"/>
          </w:tcPr>
          <w:p w14:paraId="486FB878" w14:textId="2E64D6D0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0xfbb1b73c4f0bda4f67dca266ce6ef42f520fbb98</w:t>
            </w:r>
          </w:p>
        </w:tc>
        <w:tc>
          <w:tcPr>
            <w:tcW w:w="3343" w:type="dxa"/>
          </w:tcPr>
          <w:p w14:paraId="0104A5CB" w14:textId="4455D556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102480</w:t>
            </w:r>
          </w:p>
        </w:tc>
      </w:tr>
      <w:tr w:rsidR="00AC6AF8" w14:paraId="01F0FBCC" w14:textId="77777777" w:rsidTr="00AC6AF8">
        <w:tc>
          <w:tcPr>
            <w:tcW w:w="6002" w:type="dxa"/>
          </w:tcPr>
          <w:p w14:paraId="374E7B2E" w14:textId="2E6B34B4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0xea674fdde714fd979de3edf0f56aa9716b898ec8</w:t>
            </w:r>
          </w:p>
        </w:tc>
        <w:tc>
          <w:tcPr>
            <w:tcW w:w="3343" w:type="dxa"/>
          </w:tcPr>
          <w:p w14:paraId="58D86D96" w14:textId="2BE62D4B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67183</w:t>
            </w:r>
          </w:p>
        </w:tc>
      </w:tr>
      <w:tr w:rsidR="00AC6AF8" w14:paraId="2EE3D466" w14:textId="77777777" w:rsidTr="00AC6AF8">
        <w:tc>
          <w:tcPr>
            <w:tcW w:w="6002" w:type="dxa"/>
          </w:tcPr>
          <w:p w14:paraId="14F86E98" w14:textId="38CB28FC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0x2b5634c42055806a59e9107ed44d43c426e58258</w:t>
            </w:r>
          </w:p>
        </w:tc>
        <w:tc>
          <w:tcPr>
            <w:tcW w:w="3343" w:type="dxa"/>
          </w:tcPr>
          <w:p w14:paraId="19B77A84" w14:textId="3864630C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67031</w:t>
            </w:r>
          </w:p>
        </w:tc>
      </w:tr>
      <w:tr w:rsidR="00AC6AF8" w14:paraId="658151C1" w14:textId="77777777" w:rsidTr="00AC6AF8">
        <w:tc>
          <w:tcPr>
            <w:tcW w:w="6002" w:type="dxa"/>
          </w:tcPr>
          <w:p w14:paraId="75581A9A" w14:textId="10BD288A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0x3f5ce5fbfe3e9af3971dd833d26ba9b5c936f0be</w:t>
            </w:r>
          </w:p>
        </w:tc>
        <w:tc>
          <w:tcPr>
            <w:tcW w:w="3343" w:type="dxa"/>
          </w:tcPr>
          <w:p w14:paraId="50018612" w14:textId="7E38A42A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56124</w:t>
            </w:r>
          </w:p>
        </w:tc>
      </w:tr>
      <w:tr w:rsidR="00AC6AF8" w14:paraId="7643E6C1" w14:textId="77777777" w:rsidTr="00AC6AF8">
        <w:tc>
          <w:tcPr>
            <w:tcW w:w="6002" w:type="dxa"/>
          </w:tcPr>
          <w:p w14:paraId="2D2A4490" w14:textId="55EA6900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0x5e575279bf9f4acf0a130c186861454247394c06</w:t>
            </w:r>
          </w:p>
        </w:tc>
        <w:tc>
          <w:tcPr>
            <w:tcW w:w="3343" w:type="dxa"/>
          </w:tcPr>
          <w:p w14:paraId="49950DEC" w14:textId="5DFED32C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48570</w:t>
            </w:r>
          </w:p>
        </w:tc>
      </w:tr>
      <w:tr w:rsidR="00AC6AF8" w14:paraId="36929BC8" w14:textId="77777777" w:rsidTr="00AC6AF8">
        <w:tc>
          <w:tcPr>
            <w:tcW w:w="6002" w:type="dxa"/>
          </w:tcPr>
          <w:p w14:paraId="25F87A05" w14:textId="698598D7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0x52bc44d5378309ee2abf1539bf71de1b7d7be3b5</w:t>
            </w:r>
          </w:p>
        </w:tc>
        <w:tc>
          <w:tcPr>
            <w:tcW w:w="3343" w:type="dxa"/>
          </w:tcPr>
          <w:p w14:paraId="486DC7B1" w14:textId="13F818D4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46971</w:t>
            </w:r>
          </w:p>
        </w:tc>
      </w:tr>
      <w:tr w:rsidR="00AC6AF8" w14:paraId="174E79BD" w14:textId="77777777" w:rsidTr="00AC6AF8">
        <w:tc>
          <w:tcPr>
            <w:tcW w:w="6002" w:type="dxa"/>
          </w:tcPr>
          <w:p w14:paraId="316F1043" w14:textId="76B23B94" w:rsid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0x2984581ece53a4390d1f568673cf693139c97049</w:t>
            </w:r>
          </w:p>
        </w:tc>
        <w:tc>
          <w:tcPr>
            <w:tcW w:w="3343" w:type="dxa"/>
          </w:tcPr>
          <w:p w14:paraId="0CCFB48F" w14:textId="2FDD2853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46602</w:t>
            </w:r>
          </w:p>
        </w:tc>
      </w:tr>
      <w:tr w:rsidR="00AC6AF8" w14:paraId="26DE0C4D" w14:textId="77777777" w:rsidTr="00AC6AF8">
        <w:tc>
          <w:tcPr>
            <w:tcW w:w="6002" w:type="dxa"/>
          </w:tcPr>
          <w:p w14:paraId="584F45C7" w14:textId="2D869837" w:rsidR="00AC6AF8" w:rsidRP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0x4b01721f0244e7c5b5f63c20942850e447f5a5ee</w:t>
            </w:r>
          </w:p>
        </w:tc>
        <w:tc>
          <w:tcPr>
            <w:tcW w:w="3343" w:type="dxa"/>
          </w:tcPr>
          <w:p w14:paraId="7434C107" w14:textId="5260D18A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38732</w:t>
            </w:r>
          </w:p>
        </w:tc>
      </w:tr>
      <w:tr w:rsidR="00AC6AF8" w14:paraId="46CAB735" w14:textId="77777777" w:rsidTr="00AC6AF8">
        <w:tc>
          <w:tcPr>
            <w:tcW w:w="6002" w:type="dxa"/>
          </w:tcPr>
          <w:p w14:paraId="51F3F86D" w14:textId="7724752D" w:rsidR="00AC6AF8" w:rsidRP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0x59a5208b32e627891c389ebafc644145224006e8</w:t>
            </w:r>
          </w:p>
        </w:tc>
        <w:tc>
          <w:tcPr>
            <w:tcW w:w="3343" w:type="dxa"/>
          </w:tcPr>
          <w:p w14:paraId="178E3D19" w14:textId="67538FB8" w:rsidR="00AC6AF8" w:rsidRPr="00AC6AF8" w:rsidRDefault="00AC6AF8" w:rsidP="00D63B3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32052</w:t>
            </w:r>
          </w:p>
        </w:tc>
      </w:tr>
      <w:tr w:rsidR="00AC6AF8" w14:paraId="13691C6C" w14:textId="77777777" w:rsidTr="00AC6AF8">
        <w:tc>
          <w:tcPr>
            <w:tcW w:w="6002" w:type="dxa"/>
          </w:tcPr>
          <w:p w14:paraId="099A69D9" w14:textId="741E8EF8" w:rsidR="00AC6AF8" w:rsidRPr="00AC6AF8" w:rsidRDefault="00AC6AF8" w:rsidP="00D63B33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C6AF8">
              <w:rPr>
                <w:sz w:val="28"/>
                <w:szCs w:val="28"/>
              </w:rPr>
              <w:t>0xe03c23519e18d64f144d2800e30e81b0065c48b5</w:t>
            </w:r>
          </w:p>
        </w:tc>
        <w:tc>
          <w:tcPr>
            <w:tcW w:w="3343" w:type="dxa"/>
          </w:tcPr>
          <w:p w14:paraId="03DB6973" w14:textId="0BBD77F7" w:rsidR="00AC6AF8" w:rsidRPr="00AC6AF8" w:rsidRDefault="00AC6AF8" w:rsidP="00EB26A3">
            <w:pPr>
              <w:keepNext/>
              <w:spacing w:line="360" w:lineRule="auto"/>
              <w:ind w:firstLine="709"/>
              <w:rPr>
                <w:sz w:val="28"/>
                <w:szCs w:val="28"/>
              </w:rPr>
            </w:pPr>
            <w:r w:rsidRPr="00AC6AF8">
              <w:rPr>
                <w:rFonts w:eastAsiaTheme="minorHAnsi"/>
                <w:lang w:eastAsia="en-US"/>
              </w:rPr>
              <w:t>24620</w:t>
            </w:r>
          </w:p>
        </w:tc>
      </w:tr>
    </w:tbl>
    <w:p w14:paraId="59792DC8" w14:textId="2268AE47" w:rsidR="00AC6AF8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Таблица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Таблица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2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>. 10 адресов с наибольшим количеством транзакций</w:t>
      </w:r>
    </w:p>
    <w:p w14:paraId="696A5132" w14:textId="61EE186E" w:rsidR="00E231E1" w:rsidRDefault="00AC6AF8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этом, </w:t>
      </w:r>
      <w:r w:rsidR="00E231E1">
        <w:rPr>
          <w:sz w:val="28"/>
          <w:szCs w:val="28"/>
        </w:rPr>
        <w:t>при поиске изолированных вершин (неактивных аккаунтов) не будет найдено ни одного примера</w:t>
      </w:r>
      <w:r w:rsidR="00E231E1" w:rsidRPr="00E231E1">
        <w:rPr>
          <w:sz w:val="28"/>
          <w:szCs w:val="28"/>
        </w:rPr>
        <w:t xml:space="preserve">, </w:t>
      </w:r>
      <w:r w:rsidR="00E231E1">
        <w:rPr>
          <w:sz w:val="28"/>
          <w:szCs w:val="28"/>
        </w:rPr>
        <w:t>в то время как поиск аккаунтов без входящих или без исходящих вершин вернёт большое число результатов:</w:t>
      </w:r>
    </w:p>
    <w:p w14:paraId="062C2E3F" w14:textId="67F6EB25" w:rsidR="00E231E1" w:rsidRDefault="00E231E1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7651EF0F" w14:textId="77777777" w:rsidR="00EB26A3" w:rsidRDefault="00E231E1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24D5EDCC" wp14:editId="09B54644">
            <wp:extent cx="5940425" cy="1068705"/>
            <wp:effectExtent l="0" t="0" r="3175" b="0"/>
            <wp:docPr id="4" name="Рисунок 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50CF" w14:textId="44393894" w:rsidR="004522FB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3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>. Поиск аккаунтов без исходящих и без входящих транзакций</w:t>
      </w:r>
    </w:p>
    <w:p w14:paraId="259F66FD" w14:textId="150DE18B" w:rsidR="005A3A48" w:rsidRDefault="005A3A48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коде выше осуществляется итерирование по </w:t>
      </w:r>
      <w:r w:rsidR="004522FB">
        <w:rPr>
          <w:sz w:val="28"/>
          <w:szCs w:val="28"/>
        </w:rPr>
        <w:t>п</w:t>
      </w:r>
      <w:r w:rsidR="004522FB" w:rsidRPr="004522FB">
        <w:rPr>
          <w:sz w:val="28"/>
          <w:szCs w:val="28"/>
        </w:rPr>
        <w:t>реемник</w:t>
      </w:r>
      <w:r>
        <w:rPr>
          <w:sz w:val="28"/>
          <w:szCs w:val="28"/>
        </w:rPr>
        <w:t>ам</w:t>
      </w:r>
      <w:r w:rsidR="004522FB" w:rsidRPr="004522FB">
        <w:rPr>
          <w:sz w:val="28"/>
          <w:szCs w:val="28"/>
        </w:rPr>
        <w:t xml:space="preserve"> (</w:t>
      </w:r>
      <w:r w:rsidR="00E54D34">
        <w:rPr>
          <w:sz w:val="28"/>
          <w:szCs w:val="28"/>
        </w:rPr>
        <w:t>«</w:t>
      </w:r>
      <w:proofErr w:type="spellStart"/>
      <w:r w:rsidR="004522FB" w:rsidRPr="004522FB">
        <w:rPr>
          <w:sz w:val="28"/>
          <w:szCs w:val="28"/>
        </w:rPr>
        <w:t>successors</w:t>
      </w:r>
      <w:proofErr w:type="spellEnd"/>
      <w:r w:rsidR="00E54D34">
        <w:rPr>
          <w:sz w:val="28"/>
          <w:szCs w:val="28"/>
        </w:rPr>
        <w:t>»</w:t>
      </w:r>
      <w:r w:rsidR="004522FB" w:rsidRPr="004522FB">
        <w:rPr>
          <w:sz w:val="28"/>
          <w:szCs w:val="28"/>
        </w:rPr>
        <w:t xml:space="preserve">) это все вершины, в которые есть направленное ребро, </w:t>
      </w:r>
      <w:r w:rsidR="004522FB" w:rsidRPr="004522FB">
        <w:rPr>
          <w:sz w:val="28"/>
          <w:szCs w:val="28"/>
        </w:rPr>
        <w:lastRenderedPageBreak/>
        <w:t xml:space="preserve">исходящее из данной вершины, </w:t>
      </w:r>
      <w:r>
        <w:rPr>
          <w:sz w:val="28"/>
          <w:szCs w:val="28"/>
        </w:rPr>
        <w:t>и по</w:t>
      </w:r>
      <w:r w:rsidR="004522FB">
        <w:rPr>
          <w:sz w:val="28"/>
          <w:szCs w:val="28"/>
        </w:rPr>
        <w:t xml:space="preserve"> п</w:t>
      </w:r>
      <w:r w:rsidR="004522FB" w:rsidRPr="004522FB">
        <w:rPr>
          <w:sz w:val="28"/>
          <w:szCs w:val="28"/>
        </w:rPr>
        <w:t>редшественник</w:t>
      </w:r>
      <w:r>
        <w:rPr>
          <w:sz w:val="28"/>
          <w:szCs w:val="28"/>
        </w:rPr>
        <w:t xml:space="preserve">ам </w:t>
      </w:r>
      <w:r w:rsidR="004522FB" w:rsidRPr="004522FB">
        <w:rPr>
          <w:sz w:val="28"/>
          <w:szCs w:val="28"/>
        </w:rPr>
        <w:t>(</w:t>
      </w:r>
      <w:r w:rsidR="00E54D34">
        <w:rPr>
          <w:sz w:val="28"/>
          <w:szCs w:val="28"/>
        </w:rPr>
        <w:t>«</w:t>
      </w:r>
      <w:proofErr w:type="spellStart"/>
      <w:r w:rsidR="004522FB" w:rsidRPr="004522FB">
        <w:rPr>
          <w:sz w:val="28"/>
          <w:szCs w:val="28"/>
        </w:rPr>
        <w:t>predecessors</w:t>
      </w:r>
      <w:proofErr w:type="spellEnd"/>
      <w:r w:rsidR="00E54D34">
        <w:rPr>
          <w:sz w:val="28"/>
          <w:szCs w:val="28"/>
        </w:rPr>
        <w:t>»</w:t>
      </w:r>
      <w:r w:rsidR="004522FB" w:rsidRPr="004522FB">
        <w:rPr>
          <w:sz w:val="28"/>
          <w:szCs w:val="28"/>
        </w:rPr>
        <w:t xml:space="preserve">) </w:t>
      </w:r>
      <w:r w:rsidR="001C1251" w:rsidRPr="004522FB">
        <w:rPr>
          <w:sz w:val="28"/>
          <w:szCs w:val="28"/>
        </w:rPr>
        <w:t>— это</w:t>
      </w:r>
      <w:r w:rsidR="004522FB" w:rsidRPr="004522FB">
        <w:rPr>
          <w:sz w:val="28"/>
          <w:szCs w:val="28"/>
        </w:rPr>
        <w:t xml:space="preserve"> все вершины, из которых есть направленное ребро, входящее в данную вершину.</w:t>
      </w:r>
    </w:p>
    <w:p w14:paraId="57E4C5B7" w14:textId="68FCBFE8" w:rsidR="005A3A48" w:rsidRDefault="005A3A48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Оценив наличие в каждой из категорий аккаунтов без входящих или без исходящих фишинговых аккаунтов, можно сделать о том, что активность аккаунта в сети не является характерным признаком для причисления адреса к числу мошеннических.</w:t>
      </w:r>
    </w:p>
    <w:p w14:paraId="435B210A" w14:textId="1A0F5CD8" w:rsidR="005A3A48" w:rsidRDefault="005A3A48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4DE372F" w14:textId="77777777" w:rsidR="00EB26A3" w:rsidRDefault="005A3A48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64559730" wp14:editId="5A7B132B">
            <wp:extent cx="5940425" cy="1937385"/>
            <wp:effectExtent l="0" t="0" r="3175" b="5715"/>
            <wp:docPr id="5" name="Рисунок 5" descr="Изображение выглядит как снимок экрана, диаграмма, апельсин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диаграмма, апельсин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71" cy="19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28D4" w14:textId="23EBF4D1" w:rsidR="00B262BD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4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Доля фишинговых аккаунтов в числе не </w:t>
      </w:r>
      <w:proofErr w:type="spellStart"/>
      <w:r w:rsidRPr="00EB26A3">
        <w:rPr>
          <w:color w:val="000000" w:themeColor="text1"/>
          <w:sz w:val="24"/>
          <w:szCs w:val="24"/>
        </w:rPr>
        <w:t>примимавших</w:t>
      </w:r>
      <w:proofErr w:type="spellEnd"/>
      <w:r w:rsidRPr="00EB26A3">
        <w:rPr>
          <w:color w:val="000000" w:themeColor="text1"/>
          <w:sz w:val="24"/>
          <w:szCs w:val="24"/>
        </w:rPr>
        <w:t xml:space="preserve"> и не отправлявших Эфир</w:t>
      </w:r>
    </w:p>
    <w:p w14:paraId="049A64BE" w14:textId="77777777" w:rsidR="00EB26A3" w:rsidRPr="00EB26A3" w:rsidRDefault="00EB26A3" w:rsidP="00EB26A3"/>
    <w:p w14:paraId="42480450" w14:textId="3F19F40B" w:rsidR="00B262BD" w:rsidRDefault="0058416F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58416F">
        <w:rPr>
          <w:sz w:val="28"/>
          <w:szCs w:val="28"/>
        </w:rPr>
        <w:t>аже фишинговые аккаунты могут эксплуатироваться, проводя транзакции только "в одну сторону". Поэтому гипотеза о том, что мы можем уменьшить размер датасета за счет изолированных вершин, или что направленность транзакций может являться хорошим признаком для идентификации фишинговых узлов не подтвердилась.</w:t>
      </w:r>
    </w:p>
    <w:p w14:paraId="61B41825" w14:textId="550F2E97" w:rsidR="0058416F" w:rsidRDefault="0058416F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2E879D3F" w14:textId="7BAE61CA" w:rsidR="00E04C89" w:rsidRPr="00E04C89" w:rsidRDefault="0058416F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рассмотрев активность фишинговых аккаунтов, то есть степени </w:t>
      </w:r>
      <w:r w:rsidR="008327B3">
        <w:rPr>
          <w:sz w:val="28"/>
          <w:szCs w:val="28"/>
        </w:rPr>
        <w:t xml:space="preserve">вершин с </w:t>
      </w:r>
      <w:r w:rsidR="00E54D34">
        <w:rPr>
          <w:sz w:val="28"/>
          <w:szCs w:val="28"/>
        </w:rPr>
        <w:t>«</w:t>
      </w:r>
      <w:proofErr w:type="spellStart"/>
      <w:r w:rsidR="008327B3">
        <w:rPr>
          <w:sz w:val="28"/>
          <w:szCs w:val="28"/>
          <w:lang w:val="en-US"/>
        </w:rPr>
        <w:t>isp</w:t>
      </w:r>
      <w:proofErr w:type="spellEnd"/>
      <w:r w:rsidR="00E54D34">
        <w:rPr>
          <w:sz w:val="28"/>
          <w:szCs w:val="28"/>
        </w:rPr>
        <w:t>»</w:t>
      </w:r>
      <w:r w:rsidR="008327B3" w:rsidRPr="008327B3">
        <w:rPr>
          <w:sz w:val="28"/>
          <w:szCs w:val="28"/>
        </w:rPr>
        <w:t xml:space="preserve"> = 1, </w:t>
      </w:r>
      <w:r w:rsidR="008327B3">
        <w:rPr>
          <w:sz w:val="28"/>
          <w:szCs w:val="28"/>
        </w:rPr>
        <w:t>можно заметить, что она значительно превышает среднюю по сети: 25.</w:t>
      </w:r>
      <w:r w:rsidR="008327B3" w:rsidRPr="00E04C89">
        <w:rPr>
          <w:sz w:val="28"/>
          <w:szCs w:val="28"/>
        </w:rPr>
        <w:t xml:space="preserve">9 </w:t>
      </w:r>
      <w:r w:rsidR="008327B3">
        <w:rPr>
          <w:sz w:val="28"/>
          <w:szCs w:val="28"/>
        </w:rPr>
        <w:t>против 4.</w:t>
      </w:r>
      <w:r w:rsidR="008327B3" w:rsidRPr="00E04C89">
        <w:rPr>
          <w:sz w:val="28"/>
          <w:szCs w:val="28"/>
        </w:rPr>
        <w:t>6</w:t>
      </w:r>
      <w:r w:rsidR="008327B3">
        <w:rPr>
          <w:sz w:val="28"/>
          <w:szCs w:val="28"/>
        </w:rPr>
        <w:t>.</w:t>
      </w:r>
      <w:r w:rsidR="00E04C89" w:rsidRPr="00E04C89">
        <w:rPr>
          <w:sz w:val="28"/>
          <w:szCs w:val="28"/>
        </w:rPr>
        <w:t xml:space="preserve"> Хотя это и не удивительно, ведь акт мошенничества невозможно совершить без определённом подготовительной работы в сети, этот признак может являться достаточно весомым для обучения модели. </w:t>
      </w:r>
    </w:p>
    <w:p w14:paraId="427B26F4" w14:textId="23A85035" w:rsidR="0058416F" w:rsidRPr="00E04C89" w:rsidRDefault="0058416F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EC34A36" w14:textId="77777777" w:rsidR="00EB26A3" w:rsidRDefault="008327B3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33F40B8A" wp14:editId="6CC6D972">
            <wp:extent cx="5940425" cy="2520950"/>
            <wp:effectExtent l="0" t="0" r="3175" b="6350"/>
            <wp:docPr id="6" name="Рисунок 6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6C93" w14:textId="5E5C921D" w:rsidR="008327B3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5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Сравнение среднего количества </w:t>
      </w:r>
      <w:r w:rsidRPr="00EB26A3">
        <w:rPr>
          <w:noProof/>
          <w:color w:val="000000" w:themeColor="text1"/>
          <w:sz w:val="24"/>
          <w:szCs w:val="24"/>
        </w:rPr>
        <w:t>транзакций между фишинговыми и "обычными" адресами</w:t>
      </w:r>
    </w:p>
    <w:p w14:paraId="4295BA95" w14:textId="2BB82AF0" w:rsidR="008327B3" w:rsidRDefault="008327B3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0AC5C0D2" w14:textId="3363FE50" w:rsidR="00E04C89" w:rsidRPr="00E04C89" w:rsidRDefault="00E04C89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Дальнейшее «ручное» извлечение признаков и стремление найти характеристики, способные отличать одни аккаунты от других касается непосредственно взаимосвязей между узлами, а именно определения наличия циклов, мультирёбер и петель</w:t>
      </w:r>
      <w:r w:rsidRPr="00E04C89">
        <w:rPr>
          <w:sz w:val="28"/>
          <w:szCs w:val="28"/>
        </w:rPr>
        <w:t xml:space="preserve">, </w:t>
      </w:r>
      <w:r>
        <w:rPr>
          <w:sz w:val="28"/>
          <w:szCs w:val="28"/>
        </w:rPr>
        <w:t>сообществ (подграфов)</w:t>
      </w:r>
      <w:r w:rsidR="00E67CB7" w:rsidRPr="00E67CB7">
        <w:rPr>
          <w:sz w:val="28"/>
          <w:szCs w:val="28"/>
        </w:rPr>
        <w:t xml:space="preserve"> [</w:t>
      </w:r>
      <w:r w:rsidR="00F75364" w:rsidRPr="00F75364">
        <w:rPr>
          <w:sz w:val="28"/>
          <w:szCs w:val="28"/>
        </w:rPr>
        <w:t>5</w:t>
      </w:r>
      <w:r w:rsidR="00E67CB7" w:rsidRPr="00E67CB7">
        <w:rPr>
          <w:sz w:val="28"/>
          <w:szCs w:val="28"/>
        </w:rPr>
        <w:t>]</w:t>
      </w:r>
      <w:r w:rsidRPr="00E04C89">
        <w:rPr>
          <w:sz w:val="28"/>
          <w:szCs w:val="28"/>
        </w:rPr>
        <w:t>.</w:t>
      </w:r>
    </w:p>
    <w:p w14:paraId="3C341488" w14:textId="1C79276E" w:rsidR="00E04C89" w:rsidRDefault="00F4438A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Предоставленные библиотекой </w:t>
      </w:r>
      <w:r>
        <w:rPr>
          <w:sz w:val="28"/>
          <w:szCs w:val="28"/>
          <w:lang w:val="en-US"/>
        </w:rPr>
        <w:t>NetworkX</w:t>
      </w:r>
      <w:r w:rsidRPr="00F4438A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для анализа графа позволили за минимальное для такого большого графа время определить:</w:t>
      </w:r>
    </w:p>
    <w:p w14:paraId="6EEA6A05" w14:textId="31F23176" w:rsidR="00F4438A" w:rsidRDefault="00F4438A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150F5458" w14:textId="088AE92A" w:rsidR="00F4438A" w:rsidRDefault="00F4438A" w:rsidP="00D63B33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графе присутствуют циклы.</w:t>
      </w:r>
      <w:r w:rsidRPr="00F443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Циркуляция Эфира, ни </w:t>
      </w:r>
      <w:proofErr w:type="gramStart"/>
      <w:r w:rsidR="001C1251">
        <w:rPr>
          <w:sz w:val="28"/>
          <w:szCs w:val="28"/>
        </w:rPr>
        <w:t>в одной</w:t>
      </w:r>
      <w:proofErr w:type="gramEnd"/>
      <w:r>
        <w:rPr>
          <w:sz w:val="28"/>
          <w:szCs w:val="28"/>
        </w:rPr>
        <w:t xml:space="preserve"> из которых не участвовали фишинговые аккаунты. </w:t>
      </w:r>
    </w:p>
    <w:p w14:paraId="33604838" w14:textId="06533C5C" w:rsidR="00F4438A" w:rsidRDefault="00F4438A" w:rsidP="00D63B33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9483148 рёбер в графе являются </w:t>
      </w:r>
      <w:proofErr w:type="spellStart"/>
      <w:r>
        <w:rPr>
          <w:sz w:val="28"/>
          <w:szCs w:val="28"/>
        </w:rPr>
        <w:t>мультирёбрами</w:t>
      </w:r>
      <w:proofErr w:type="spellEnd"/>
      <w:r>
        <w:rPr>
          <w:sz w:val="28"/>
          <w:szCs w:val="28"/>
        </w:rPr>
        <w:t xml:space="preserve">. Это значит, что </w:t>
      </w:r>
      <w:r w:rsidRPr="00F4438A">
        <w:rPr>
          <w:sz w:val="28"/>
          <w:szCs w:val="28"/>
        </w:rPr>
        <w:t xml:space="preserve">70% </w:t>
      </w:r>
      <w:r>
        <w:rPr>
          <w:sz w:val="28"/>
          <w:szCs w:val="28"/>
        </w:rPr>
        <w:t>транзакций в датасете не были уникальными</w:t>
      </w:r>
      <w:r w:rsidRPr="00F4438A">
        <w:rPr>
          <w:sz w:val="28"/>
          <w:szCs w:val="28"/>
        </w:rPr>
        <w:t>.</w:t>
      </w:r>
    </w:p>
    <w:p w14:paraId="423F5A0E" w14:textId="3D818848" w:rsidR="00F4438A" w:rsidRDefault="00F4438A" w:rsidP="00D63B33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изучаемой выборке 1321 аккаунт</w:t>
      </w:r>
      <w:r w:rsidRPr="00F4438A">
        <w:rPr>
          <w:sz w:val="28"/>
          <w:szCs w:val="28"/>
        </w:rPr>
        <w:t xml:space="preserve">, </w:t>
      </w:r>
      <w:r>
        <w:rPr>
          <w:sz w:val="28"/>
          <w:szCs w:val="28"/>
        </w:rPr>
        <w:t>из которых 22 – фишинговые,</w:t>
      </w:r>
      <w:r w:rsidRPr="00F4438A">
        <w:rPr>
          <w:sz w:val="28"/>
          <w:szCs w:val="28"/>
        </w:rPr>
        <w:t xml:space="preserve"> </w:t>
      </w:r>
      <w:r>
        <w:rPr>
          <w:sz w:val="28"/>
          <w:szCs w:val="28"/>
        </w:rPr>
        <w:t>проводил транзакции самому себе</w:t>
      </w:r>
      <w:r w:rsidRPr="00F4438A">
        <w:rPr>
          <w:sz w:val="28"/>
          <w:szCs w:val="28"/>
        </w:rPr>
        <w:t>.</w:t>
      </w:r>
      <w:r w:rsidR="00BB294D" w:rsidRPr="00BB294D">
        <w:rPr>
          <w:sz w:val="28"/>
          <w:szCs w:val="28"/>
        </w:rPr>
        <w:t xml:space="preserve"> </w:t>
      </w:r>
      <w:r w:rsidR="00BB294D">
        <w:rPr>
          <w:sz w:val="28"/>
          <w:szCs w:val="28"/>
        </w:rPr>
        <w:t>Всего же таких транзакций было очень мало, относительно общего количества – всего 5926</w:t>
      </w:r>
      <w:r w:rsidR="00BB294D" w:rsidRPr="00BB294D">
        <w:rPr>
          <w:sz w:val="28"/>
          <w:szCs w:val="28"/>
        </w:rPr>
        <w:t>.</w:t>
      </w:r>
    </w:p>
    <w:p w14:paraId="2F5F8C12" w14:textId="631BFBCB" w:rsidR="002533F7" w:rsidRPr="00D63B33" w:rsidRDefault="002533F7" w:rsidP="00D63B33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33F7">
        <w:rPr>
          <w:sz w:val="28"/>
          <w:szCs w:val="28"/>
        </w:rPr>
        <w:t xml:space="preserve">63% </w:t>
      </w:r>
      <w:r>
        <w:rPr>
          <w:sz w:val="28"/>
          <w:szCs w:val="28"/>
        </w:rPr>
        <w:t>фишинговых аккаунтов совершали повторяющиеся транзакции.</w:t>
      </w:r>
      <w:r w:rsidRPr="002533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 есть большая часть мошенников взаимодействовала с другими аккаунтами не единожды. </w:t>
      </w:r>
    </w:p>
    <w:p w14:paraId="5F30363E" w14:textId="58EDC6C7" w:rsidR="002533F7" w:rsidRDefault="002533F7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2533F7">
        <w:rPr>
          <w:sz w:val="28"/>
          <w:szCs w:val="28"/>
        </w:rPr>
        <w:lastRenderedPageBreak/>
        <w:t xml:space="preserve">Таким образом, фишинговые аккаунты вписываются в паттерн поведения большинства и не выделяются по критерию переводов </w:t>
      </w:r>
      <w:r>
        <w:rPr>
          <w:sz w:val="28"/>
          <w:szCs w:val="28"/>
        </w:rPr>
        <w:t>между собой, однако более половина из них совершали неуникальные транзакции</w:t>
      </w:r>
      <w:r w:rsidRPr="002533F7">
        <w:rPr>
          <w:sz w:val="28"/>
          <w:szCs w:val="28"/>
        </w:rPr>
        <w:t>.</w:t>
      </w:r>
    </w:p>
    <w:p w14:paraId="59FCBE0B" w14:textId="1E75DF72" w:rsidR="002533F7" w:rsidRPr="00C72BBF" w:rsidRDefault="002533F7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Проделанный анализ позволяет</w:t>
      </w:r>
      <w:r w:rsidR="00C72BBF">
        <w:rPr>
          <w:sz w:val="28"/>
          <w:szCs w:val="28"/>
        </w:rPr>
        <w:t xml:space="preserve"> заключить, что на вход будущей нейронной сети может быть достаточно передавать информацию о транзакциях с некоторым «акцентов» на связности тех или иных узлов (степеней)</w:t>
      </w:r>
      <w:r w:rsidR="00C72BBF" w:rsidRPr="00C72BBF">
        <w:rPr>
          <w:sz w:val="28"/>
          <w:szCs w:val="28"/>
        </w:rPr>
        <w:t>.</w:t>
      </w:r>
    </w:p>
    <w:p w14:paraId="3F11F263" w14:textId="2B09D149" w:rsidR="00C72BBF" w:rsidRDefault="00C72BBF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2AEB231" w14:textId="765477B1" w:rsidR="00C72BBF" w:rsidRPr="00DB0400" w:rsidRDefault="00C72BBF" w:rsidP="005E30C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34794418"/>
      <w:bookmarkStart w:id="29" w:name="_Toc134795476"/>
      <w:r w:rsidRPr="00DB04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Подграфы и избавление от чрезмерной несбалансированности</w:t>
      </w:r>
      <w:bookmarkEnd w:id="28"/>
      <w:bookmarkEnd w:id="29"/>
    </w:p>
    <w:p w14:paraId="55B56F48" w14:textId="206F117B" w:rsidR="002533F7" w:rsidRDefault="002533F7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6898ECB" w14:textId="5A0DC4D8" w:rsidR="00DE50D4" w:rsidRDefault="00131F04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131F04">
        <w:rPr>
          <w:sz w:val="28"/>
          <w:szCs w:val="28"/>
        </w:rPr>
        <w:t xml:space="preserve">Выделение сообществ (подграфов) может быть полезным при работе с </w:t>
      </w:r>
      <w:proofErr w:type="spellStart"/>
      <w:r w:rsidRPr="00131F04">
        <w:rPr>
          <w:sz w:val="28"/>
          <w:szCs w:val="28"/>
        </w:rPr>
        <w:t>графовыми</w:t>
      </w:r>
      <w:proofErr w:type="spellEnd"/>
      <w:r w:rsidRPr="00131F04">
        <w:rPr>
          <w:sz w:val="28"/>
          <w:szCs w:val="28"/>
        </w:rPr>
        <w:t xml:space="preserve"> нейронными сетями, которые используют графы для представления данных. </w:t>
      </w:r>
      <w:r w:rsidR="00A25A7D">
        <w:rPr>
          <w:sz w:val="28"/>
          <w:szCs w:val="28"/>
        </w:rPr>
        <w:t>Этот процесс</w:t>
      </w:r>
      <w:r w:rsidRPr="00131F04">
        <w:rPr>
          <w:sz w:val="28"/>
          <w:szCs w:val="28"/>
        </w:rPr>
        <w:t xml:space="preserve"> может помочь улучшить представление данных в графовых нейронных сетях, позволяя модели сосредоточиться на более узких и информативных подграфах </w:t>
      </w:r>
      <w:r w:rsidR="00A25A7D">
        <w:rPr>
          <w:sz w:val="28"/>
          <w:szCs w:val="28"/>
        </w:rPr>
        <w:t xml:space="preserve">исходного </w:t>
      </w:r>
      <w:r w:rsidRPr="00131F04">
        <w:rPr>
          <w:sz w:val="28"/>
          <w:szCs w:val="28"/>
        </w:rPr>
        <w:t>графа, что может привести к лучшей производительности и более точным предсказаниям.</w:t>
      </w:r>
      <w:r>
        <w:rPr>
          <w:sz w:val="28"/>
          <w:szCs w:val="28"/>
        </w:rPr>
        <w:t xml:space="preserve"> </w:t>
      </w:r>
      <w:r w:rsidR="00A25A7D">
        <w:rPr>
          <w:sz w:val="28"/>
          <w:szCs w:val="28"/>
        </w:rPr>
        <w:t xml:space="preserve">Более того, в случае нахождения сообществ, которые будут абстрагированы от миноритарного класса – удаление таковых будет являться неискажающим выборку шагом для </w:t>
      </w:r>
      <w:r w:rsidR="00DE50D4">
        <w:rPr>
          <w:sz w:val="28"/>
          <w:szCs w:val="28"/>
        </w:rPr>
        <w:t>достижения сбалансированности между размерностями представленных классов.</w:t>
      </w:r>
    </w:p>
    <w:p w14:paraId="1BAFCFDA" w14:textId="0A237415" w:rsidR="00DE50D4" w:rsidRPr="00DE50D4" w:rsidRDefault="00DE50D4" w:rsidP="005E30C7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DE50D4">
        <w:rPr>
          <w:sz w:val="28"/>
          <w:szCs w:val="28"/>
        </w:rPr>
        <w:t xml:space="preserve">В библиотеке NetworkX </w:t>
      </w:r>
      <w:r>
        <w:rPr>
          <w:sz w:val="28"/>
          <w:szCs w:val="28"/>
        </w:rPr>
        <w:t>реализовано</w:t>
      </w:r>
      <w:r w:rsidRPr="00DE50D4">
        <w:rPr>
          <w:sz w:val="28"/>
          <w:szCs w:val="28"/>
        </w:rPr>
        <w:t xml:space="preserve"> несколько алгоритмов поиска сообществ в графах, н</w:t>
      </w:r>
      <w:r>
        <w:rPr>
          <w:sz w:val="28"/>
          <w:szCs w:val="28"/>
        </w:rPr>
        <w:t>аиболее универсальные из которых</w:t>
      </w:r>
      <w:r w:rsidRPr="00DE50D4">
        <w:rPr>
          <w:sz w:val="28"/>
          <w:szCs w:val="28"/>
        </w:rPr>
        <w:t>:</w:t>
      </w:r>
    </w:p>
    <w:p w14:paraId="42C59318" w14:textId="74CE19DD" w:rsidR="00DE50D4" w:rsidRPr="00DE50D4" w:rsidRDefault="00DE50D4" w:rsidP="00D63B33">
      <w:pPr>
        <w:numPr>
          <w:ilvl w:val="0"/>
          <w:numId w:val="4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DE50D4">
        <w:rPr>
          <w:sz w:val="28"/>
          <w:szCs w:val="28"/>
        </w:rPr>
        <w:t xml:space="preserve">Алгоритм </w:t>
      </w:r>
      <w:proofErr w:type="spellStart"/>
      <w:r w:rsidRPr="00DE50D4">
        <w:rPr>
          <w:sz w:val="28"/>
          <w:szCs w:val="28"/>
        </w:rPr>
        <w:t>Лувена</w:t>
      </w:r>
      <w:proofErr w:type="spellEnd"/>
      <w:r w:rsidRPr="00DE50D4">
        <w:rPr>
          <w:sz w:val="28"/>
          <w:szCs w:val="28"/>
        </w:rPr>
        <w:t xml:space="preserve"> (</w:t>
      </w:r>
      <w:proofErr w:type="spellStart"/>
      <w:r w:rsidRPr="00DE50D4">
        <w:rPr>
          <w:sz w:val="28"/>
          <w:szCs w:val="28"/>
        </w:rPr>
        <w:t>Louvain</w:t>
      </w:r>
      <w:proofErr w:type="spellEnd"/>
      <w:r w:rsidRPr="00DE50D4">
        <w:rPr>
          <w:sz w:val="28"/>
          <w:szCs w:val="28"/>
        </w:rPr>
        <w:t xml:space="preserve"> </w:t>
      </w:r>
      <w:proofErr w:type="spellStart"/>
      <w:r w:rsidRPr="00DE50D4">
        <w:rPr>
          <w:sz w:val="28"/>
          <w:szCs w:val="28"/>
        </w:rPr>
        <w:t>algorithm</w:t>
      </w:r>
      <w:proofErr w:type="spellEnd"/>
      <w:r w:rsidRPr="00DE50D4">
        <w:rPr>
          <w:sz w:val="28"/>
          <w:szCs w:val="28"/>
        </w:rPr>
        <w:t xml:space="preserve">) - использует метод </w:t>
      </w:r>
      <w:proofErr w:type="spellStart"/>
      <w:r w:rsidRPr="00DE50D4">
        <w:rPr>
          <w:sz w:val="28"/>
          <w:szCs w:val="28"/>
        </w:rPr>
        <w:t>модулярности</w:t>
      </w:r>
      <w:proofErr w:type="spellEnd"/>
      <w:r w:rsidRPr="00DE50D4">
        <w:rPr>
          <w:sz w:val="28"/>
          <w:szCs w:val="28"/>
        </w:rPr>
        <w:t xml:space="preserve">, который позволяет определить, какие узлы в графе находятся ближе друг к другу, чем к другим узлам, и какие узлы составляют сообщество. Алгоритм </w:t>
      </w:r>
      <w:proofErr w:type="spellStart"/>
      <w:r w:rsidRPr="00DE50D4">
        <w:rPr>
          <w:sz w:val="28"/>
          <w:szCs w:val="28"/>
        </w:rPr>
        <w:t>Лувена</w:t>
      </w:r>
      <w:proofErr w:type="spellEnd"/>
      <w:r w:rsidRPr="00DE50D4">
        <w:rPr>
          <w:sz w:val="28"/>
          <w:szCs w:val="28"/>
        </w:rPr>
        <w:t xml:space="preserve"> является одним из наиболее распространенных алгоритмов поиска сообществ, так как он обладает высокой скоростью работы и хорошей точностью.</w:t>
      </w:r>
      <w:r w:rsidR="00932DC2">
        <w:rPr>
          <w:sz w:val="28"/>
          <w:szCs w:val="28"/>
        </w:rPr>
        <w:t xml:space="preserve"> Он был разработан в 2008 году</w:t>
      </w:r>
      <w:r w:rsidR="00932DC2">
        <w:rPr>
          <w:sz w:val="28"/>
          <w:szCs w:val="28"/>
          <w:lang w:val="en-US"/>
        </w:rPr>
        <w:t>.</w:t>
      </w:r>
    </w:p>
    <w:p w14:paraId="30A8E2B3" w14:textId="40E6C4CB" w:rsidR="00DE50D4" w:rsidRPr="00DE50D4" w:rsidRDefault="00DE50D4" w:rsidP="00D63B33">
      <w:pPr>
        <w:numPr>
          <w:ilvl w:val="0"/>
          <w:numId w:val="4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DE50D4">
        <w:rPr>
          <w:sz w:val="28"/>
          <w:szCs w:val="28"/>
        </w:rPr>
        <w:lastRenderedPageBreak/>
        <w:t xml:space="preserve">Алгоритм </w:t>
      </w:r>
      <w:proofErr w:type="spellStart"/>
      <w:r w:rsidRPr="00DE50D4">
        <w:rPr>
          <w:sz w:val="28"/>
          <w:szCs w:val="28"/>
        </w:rPr>
        <w:t>Гирвана-Ньюмана</w:t>
      </w:r>
      <w:proofErr w:type="spellEnd"/>
      <w:r w:rsidRPr="00DE50D4">
        <w:rPr>
          <w:sz w:val="28"/>
          <w:szCs w:val="28"/>
        </w:rPr>
        <w:t xml:space="preserve"> (</w:t>
      </w:r>
      <w:proofErr w:type="spellStart"/>
      <w:r w:rsidRPr="00DE50D4">
        <w:rPr>
          <w:sz w:val="28"/>
          <w:szCs w:val="28"/>
        </w:rPr>
        <w:t>Girvan-Newman</w:t>
      </w:r>
      <w:proofErr w:type="spellEnd"/>
      <w:r w:rsidRPr="00DE50D4">
        <w:rPr>
          <w:sz w:val="28"/>
          <w:szCs w:val="28"/>
        </w:rPr>
        <w:t xml:space="preserve"> </w:t>
      </w:r>
      <w:proofErr w:type="spellStart"/>
      <w:r w:rsidRPr="00DE50D4">
        <w:rPr>
          <w:sz w:val="28"/>
          <w:szCs w:val="28"/>
        </w:rPr>
        <w:t>algorithm</w:t>
      </w:r>
      <w:proofErr w:type="spellEnd"/>
      <w:r w:rsidRPr="00DE50D4">
        <w:rPr>
          <w:sz w:val="28"/>
          <w:szCs w:val="28"/>
        </w:rPr>
        <w:t xml:space="preserve">) - использует иерархическое разбиение графа на сообщества, основанное на удалении ребер с наибольшими </w:t>
      </w:r>
      <w:proofErr w:type="spellStart"/>
      <w:r w:rsidRPr="00DE50D4">
        <w:rPr>
          <w:sz w:val="28"/>
          <w:szCs w:val="28"/>
        </w:rPr>
        <w:t>межкластерными</w:t>
      </w:r>
      <w:proofErr w:type="spellEnd"/>
      <w:r w:rsidRPr="00DE50D4">
        <w:rPr>
          <w:sz w:val="28"/>
          <w:szCs w:val="28"/>
        </w:rPr>
        <w:t xml:space="preserve"> весами. Этот алгоритм </w:t>
      </w:r>
      <w:r>
        <w:rPr>
          <w:sz w:val="28"/>
          <w:szCs w:val="28"/>
        </w:rPr>
        <w:t>относительно</w:t>
      </w:r>
      <w:r w:rsidRPr="00DE50D4">
        <w:rPr>
          <w:sz w:val="28"/>
          <w:szCs w:val="28"/>
        </w:rPr>
        <w:t xml:space="preserve"> медленный, но он может работать с различными типами графов, включая графы с большим количеством узлов и ребер.</w:t>
      </w:r>
    </w:p>
    <w:p w14:paraId="62C03494" w14:textId="3D7B151D" w:rsidR="00131F04" w:rsidRDefault="00DE50D4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выделения сообществ в графе транзакций </w:t>
      </w:r>
      <w:r>
        <w:rPr>
          <w:sz w:val="28"/>
          <w:szCs w:val="28"/>
          <w:lang w:val="en-US"/>
        </w:rPr>
        <w:t>Ethereum</w:t>
      </w:r>
      <w:r w:rsidRPr="00DE50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выбран </w:t>
      </w:r>
      <w:r w:rsidR="00932DC2">
        <w:rPr>
          <w:sz w:val="28"/>
          <w:szCs w:val="28"/>
        </w:rPr>
        <w:t>первый вариант</w:t>
      </w:r>
      <w:r w:rsidR="00932DC2" w:rsidRPr="00932DC2">
        <w:rPr>
          <w:sz w:val="28"/>
          <w:szCs w:val="28"/>
        </w:rPr>
        <w:t>.</w:t>
      </w:r>
    </w:p>
    <w:p w14:paraId="6848078B" w14:textId="77777777" w:rsidR="00131F04" w:rsidRPr="00131F04" w:rsidRDefault="00131F04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5D07DD7B" w14:textId="77777777" w:rsidR="00EB26A3" w:rsidRDefault="00932DC2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5584F5E9" wp14:editId="5B57569D">
            <wp:extent cx="5940425" cy="1100455"/>
            <wp:effectExtent l="0" t="0" r="3175" b="4445"/>
            <wp:docPr id="7" name="Рисунок 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423" w14:textId="77D302A2" w:rsidR="00131F04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6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Выделение сообществ в графе с помощью алгоритма </w:t>
      </w:r>
      <w:r w:rsidRPr="00EB26A3">
        <w:rPr>
          <w:color w:val="000000" w:themeColor="text1"/>
          <w:sz w:val="24"/>
          <w:szCs w:val="24"/>
          <w:lang w:val="en-US"/>
        </w:rPr>
        <w:t>Louvain</w:t>
      </w:r>
    </w:p>
    <w:p w14:paraId="18F739EC" w14:textId="77777777" w:rsidR="00932DC2" w:rsidRDefault="00932DC2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0AF0B224" w14:textId="50804169" w:rsidR="00932DC2" w:rsidRDefault="00932DC2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32DC2">
        <w:rPr>
          <w:sz w:val="28"/>
          <w:szCs w:val="28"/>
        </w:rPr>
        <w:t xml:space="preserve">Алгоритм </w:t>
      </w:r>
      <w:proofErr w:type="spellStart"/>
      <w:r w:rsidRPr="00932DC2">
        <w:rPr>
          <w:sz w:val="28"/>
          <w:szCs w:val="28"/>
        </w:rPr>
        <w:t>Louvain</w:t>
      </w:r>
      <w:proofErr w:type="spellEnd"/>
      <w:r w:rsidRPr="00932DC2">
        <w:rPr>
          <w:sz w:val="28"/>
          <w:szCs w:val="28"/>
        </w:rPr>
        <w:t xml:space="preserve"> </w:t>
      </w:r>
      <w:r>
        <w:rPr>
          <w:sz w:val="28"/>
          <w:szCs w:val="28"/>
        </w:rPr>
        <w:t>отработал</w:t>
      </w:r>
      <w:r w:rsidRPr="00932DC2">
        <w:rPr>
          <w:sz w:val="28"/>
          <w:szCs w:val="28"/>
        </w:rPr>
        <w:t xml:space="preserve"> в два этапа</w:t>
      </w:r>
      <w:r>
        <w:rPr>
          <w:sz w:val="28"/>
          <w:szCs w:val="28"/>
        </w:rPr>
        <w:t xml:space="preserve"> за 7 минут 10 секунд и обнаружил 15719 сообществ</w:t>
      </w:r>
      <w:r w:rsidRPr="00932DC2">
        <w:rPr>
          <w:sz w:val="28"/>
          <w:szCs w:val="28"/>
        </w:rPr>
        <w:t xml:space="preserve">. На первом этапе </w:t>
      </w:r>
      <w:r>
        <w:rPr>
          <w:sz w:val="28"/>
          <w:szCs w:val="28"/>
        </w:rPr>
        <w:t xml:space="preserve">был применён </w:t>
      </w:r>
      <w:r w:rsidRPr="00932DC2">
        <w:rPr>
          <w:sz w:val="28"/>
          <w:szCs w:val="28"/>
        </w:rPr>
        <w:t>жадный алгоритм, который максимизир</w:t>
      </w:r>
      <w:r>
        <w:rPr>
          <w:sz w:val="28"/>
          <w:szCs w:val="28"/>
        </w:rPr>
        <w:t xml:space="preserve">овал </w:t>
      </w:r>
      <w:r w:rsidRPr="00932DC2">
        <w:rPr>
          <w:sz w:val="28"/>
          <w:szCs w:val="28"/>
        </w:rPr>
        <w:t>модулярность в каждом сообществе путем слияния близлежащих узлов. На втором этапе он объедин</w:t>
      </w:r>
      <w:r>
        <w:rPr>
          <w:sz w:val="28"/>
          <w:szCs w:val="28"/>
        </w:rPr>
        <w:t xml:space="preserve">ил </w:t>
      </w:r>
      <w:r w:rsidRPr="00932DC2">
        <w:rPr>
          <w:sz w:val="28"/>
          <w:szCs w:val="28"/>
        </w:rPr>
        <w:t>сообщества, полученные на первом этапе, в более крупные сообщества, чтобы максимизировать общую модулярность</w:t>
      </w:r>
      <w:r w:rsidR="00E67CB7" w:rsidRPr="00E67CB7">
        <w:rPr>
          <w:sz w:val="28"/>
          <w:szCs w:val="28"/>
        </w:rPr>
        <w:t xml:space="preserve"> [</w:t>
      </w:r>
      <w:r w:rsidR="00F75364" w:rsidRPr="00F75364">
        <w:rPr>
          <w:sz w:val="28"/>
          <w:szCs w:val="28"/>
        </w:rPr>
        <w:t>6</w:t>
      </w:r>
      <w:r w:rsidR="00E67CB7" w:rsidRPr="00BC4FAC">
        <w:rPr>
          <w:sz w:val="28"/>
          <w:szCs w:val="28"/>
        </w:rPr>
        <w:t>]</w:t>
      </w:r>
      <w:r w:rsidRPr="00932DC2">
        <w:rPr>
          <w:sz w:val="28"/>
          <w:szCs w:val="28"/>
        </w:rPr>
        <w:t>.</w:t>
      </w:r>
    </w:p>
    <w:p w14:paraId="6B72E646" w14:textId="0BEEA762" w:rsidR="00932DC2" w:rsidRDefault="00932DC2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Сравнительно большое число найденных сообществ дало простор для исследования большого числа подграфов, чтобы удалить те из них, которые не связаны с фишинговыми узлами. Выполнение последовательности действий</w:t>
      </w:r>
    </w:p>
    <w:p w14:paraId="7FD6F2FD" w14:textId="239BEBEA" w:rsidR="00932DC2" w:rsidRPr="00932DC2" w:rsidRDefault="00932DC2" w:rsidP="005E30C7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32DC2">
        <w:rPr>
          <w:sz w:val="28"/>
          <w:szCs w:val="28"/>
        </w:rPr>
        <w:t>Обход сообществ</w:t>
      </w:r>
      <w:r w:rsidR="00295093">
        <w:rPr>
          <w:sz w:val="28"/>
          <w:szCs w:val="28"/>
          <w:lang w:val="en-US"/>
        </w:rPr>
        <w:t>;</w:t>
      </w:r>
    </w:p>
    <w:p w14:paraId="7434C6EC" w14:textId="2FB640DB" w:rsidR="00932DC2" w:rsidRPr="00932DC2" w:rsidRDefault="00932DC2" w:rsidP="005E30C7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32DC2">
        <w:rPr>
          <w:sz w:val="28"/>
          <w:szCs w:val="28"/>
        </w:rPr>
        <w:t>Определение подграфов без фишинговых узлов</w:t>
      </w:r>
      <w:r w:rsidR="00295093" w:rsidRPr="00295093">
        <w:rPr>
          <w:sz w:val="28"/>
          <w:szCs w:val="28"/>
        </w:rPr>
        <w:t>;</w:t>
      </w:r>
    </w:p>
    <w:p w14:paraId="27C0450C" w14:textId="7DE2EB05" w:rsidR="00932DC2" w:rsidRPr="00932DC2" w:rsidRDefault="00932DC2" w:rsidP="005E30C7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32DC2">
        <w:rPr>
          <w:sz w:val="28"/>
          <w:szCs w:val="28"/>
        </w:rPr>
        <w:t>Удаление из графов узлов, которые есть в таких сообществах</w:t>
      </w:r>
      <w:r w:rsidR="00295093" w:rsidRPr="00295093">
        <w:rPr>
          <w:sz w:val="28"/>
          <w:szCs w:val="28"/>
        </w:rPr>
        <w:t>.</w:t>
      </w:r>
    </w:p>
    <w:p w14:paraId="57EC6B77" w14:textId="2800E665" w:rsidR="005E7126" w:rsidRPr="00AE69D6" w:rsidRDefault="00932DC2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E7126">
        <w:rPr>
          <w:sz w:val="28"/>
          <w:szCs w:val="28"/>
        </w:rPr>
        <w:t>позволило избавиться от 82% вершин и 85% рёбер без влияния на ближайшие связи фишинговых аккаунтов. При этом в графе не возникло изолированных вершин</w:t>
      </w:r>
      <w:r w:rsidR="005E7126" w:rsidRPr="00AE69D6">
        <w:rPr>
          <w:sz w:val="28"/>
          <w:szCs w:val="28"/>
        </w:rPr>
        <w:t>.</w:t>
      </w:r>
    </w:p>
    <w:p w14:paraId="6CDF2DEC" w14:textId="71243DAF" w:rsidR="005E7126" w:rsidRDefault="005E7126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 значительно-уменьшенного размера стало возможным визуализировать на имеющихся мощностях. Однако, стоит отметить, что наиболее наглядная картина формируется при отображении лишь фишинговых</w:t>
      </w:r>
      <w:r w:rsidR="00830EBB">
        <w:rPr>
          <w:sz w:val="28"/>
          <w:szCs w:val="28"/>
        </w:rPr>
        <w:t xml:space="preserve"> аккаунтов</w:t>
      </w:r>
      <w:r w:rsidRPr="005E7126">
        <w:rPr>
          <w:sz w:val="28"/>
          <w:szCs w:val="28"/>
        </w:rPr>
        <w:t>.</w:t>
      </w:r>
      <w:r>
        <w:rPr>
          <w:sz w:val="28"/>
          <w:szCs w:val="28"/>
        </w:rPr>
        <w:t xml:space="preserve"> Несмотря на их общую «направленность</w:t>
      </w:r>
      <w:r w:rsidR="00830EBB">
        <w:rPr>
          <w:sz w:val="28"/>
          <w:szCs w:val="28"/>
        </w:rPr>
        <w:t xml:space="preserve"> деятельности</w:t>
      </w:r>
      <w:r>
        <w:rPr>
          <w:sz w:val="28"/>
          <w:szCs w:val="28"/>
        </w:rPr>
        <w:t xml:space="preserve">» связи между ними не прослеживаются, </w:t>
      </w:r>
      <w:r w:rsidR="00830EBB">
        <w:rPr>
          <w:sz w:val="28"/>
          <w:szCs w:val="28"/>
        </w:rPr>
        <w:t>связана лишь пара вершин.</w:t>
      </w:r>
    </w:p>
    <w:p w14:paraId="6019CEC7" w14:textId="591E8E92" w:rsidR="005E7126" w:rsidRDefault="005E7126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577B976" w14:textId="77777777" w:rsidR="00EB26A3" w:rsidRDefault="005E7126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2CA7F735" wp14:editId="7963B4E5">
            <wp:extent cx="6134173" cy="3106757"/>
            <wp:effectExtent l="0" t="0" r="0" b="508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924" cy="31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4E8F" w14:textId="084A9454" w:rsidR="005E7126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7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Визуализация фишинговых вершин графа в редакторе </w:t>
      </w:r>
      <w:r w:rsidRPr="00EB26A3">
        <w:rPr>
          <w:color w:val="000000" w:themeColor="text1"/>
          <w:sz w:val="24"/>
          <w:szCs w:val="24"/>
          <w:lang w:val="en-US"/>
        </w:rPr>
        <w:t>Gephi</w:t>
      </w:r>
    </w:p>
    <w:p w14:paraId="36CCA8E4" w14:textId="04D94828" w:rsidR="005E7126" w:rsidRDefault="005E7126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1EB1D12B" w14:textId="099C0578" w:rsidR="007A63B6" w:rsidRDefault="007A63B6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Проделанная работу по анализу и понимаю датасета, его упрощению, позволила сформировать представление о типах архитектур нейронных сетей, которые могут помочь решить проблему классификации.</w:t>
      </w:r>
    </w:p>
    <w:p w14:paraId="418A846A" w14:textId="7A06BCB5" w:rsidR="009D0FA9" w:rsidRDefault="009D0FA9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6F8262AA" w14:textId="034A9885" w:rsidR="009D0FA9" w:rsidRPr="00DB0400" w:rsidRDefault="009D0FA9" w:rsidP="005E30C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34794419"/>
      <w:bookmarkStart w:id="31" w:name="_Toc134795477"/>
      <w:r w:rsidRPr="00DB04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Архитектуры нейронных сетей для работы с графами</w:t>
      </w:r>
      <w:bookmarkEnd w:id="30"/>
      <w:bookmarkEnd w:id="31"/>
    </w:p>
    <w:p w14:paraId="5FC9D824" w14:textId="5D75D544" w:rsidR="009D0FA9" w:rsidRDefault="009D0FA9" w:rsidP="005E30C7">
      <w:pPr>
        <w:spacing w:line="360" w:lineRule="auto"/>
        <w:ind w:firstLine="709"/>
        <w:jc w:val="both"/>
      </w:pPr>
    </w:p>
    <w:p w14:paraId="2123A6B2" w14:textId="626E9C34" w:rsidR="009D0FA9" w:rsidRPr="009D0FA9" w:rsidRDefault="009D0FA9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D0FA9">
        <w:rPr>
          <w:sz w:val="28"/>
          <w:szCs w:val="28"/>
        </w:rPr>
        <w:t>Для решения задачи классификации графовых узлов распространены следующие классы моделей</w:t>
      </w:r>
      <w:r w:rsidR="00BC4FAC" w:rsidRPr="00BC4FAC">
        <w:rPr>
          <w:sz w:val="28"/>
          <w:szCs w:val="28"/>
        </w:rPr>
        <w:t xml:space="preserve"> [1]</w:t>
      </w:r>
      <w:r w:rsidRPr="009D0FA9">
        <w:rPr>
          <w:sz w:val="28"/>
          <w:szCs w:val="28"/>
        </w:rPr>
        <w:t>:</w:t>
      </w:r>
    </w:p>
    <w:p w14:paraId="060534E3" w14:textId="47E72294" w:rsidR="009D0FA9" w:rsidRPr="009D0FA9" w:rsidRDefault="009D0FA9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D0FA9">
        <w:rPr>
          <w:sz w:val="28"/>
          <w:szCs w:val="28"/>
        </w:rPr>
        <w:lastRenderedPageBreak/>
        <w:t>1. Графовые нейронные сети (</w:t>
      </w:r>
      <w:proofErr w:type="spellStart"/>
      <w:r w:rsidRPr="009D0FA9">
        <w:rPr>
          <w:sz w:val="28"/>
          <w:szCs w:val="28"/>
        </w:rPr>
        <w:t>Graph</w:t>
      </w:r>
      <w:proofErr w:type="spellEnd"/>
      <w:r w:rsidRPr="009D0FA9">
        <w:rPr>
          <w:sz w:val="28"/>
          <w:szCs w:val="28"/>
        </w:rPr>
        <w:t xml:space="preserve"> </w:t>
      </w:r>
      <w:proofErr w:type="spellStart"/>
      <w:r w:rsidRPr="009D0FA9">
        <w:rPr>
          <w:sz w:val="28"/>
          <w:szCs w:val="28"/>
        </w:rPr>
        <w:t>Neural</w:t>
      </w:r>
      <w:proofErr w:type="spellEnd"/>
      <w:r w:rsidRPr="009D0FA9">
        <w:rPr>
          <w:sz w:val="28"/>
          <w:szCs w:val="28"/>
        </w:rPr>
        <w:t xml:space="preserve"> </w:t>
      </w:r>
      <w:proofErr w:type="spellStart"/>
      <w:r w:rsidRPr="009D0FA9">
        <w:rPr>
          <w:sz w:val="28"/>
          <w:szCs w:val="28"/>
        </w:rPr>
        <w:t>Networks</w:t>
      </w:r>
      <w:proofErr w:type="spellEnd"/>
      <w:r w:rsidRPr="009D0FA9">
        <w:rPr>
          <w:sz w:val="28"/>
          <w:szCs w:val="28"/>
        </w:rPr>
        <w:t xml:space="preserve">, </w:t>
      </w:r>
      <w:proofErr w:type="spellStart"/>
      <w:r w:rsidRPr="009D0FA9">
        <w:rPr>
          <w:sz w:val="28"/>
          <w:szCs w:val="28"/>
        </w:rPr>
        <w:t>GNNs</w:t>
      </w:r>
      <w:proofErr w:type="spellEnd"/>
      <w:r w:rsidRPr="009D0FA9">
        <w:rPr>
          <w:sz w:val="28"/>
          <w:szCs w:val="28"/>
        </w:rPr>
        <w:t xml:space="preserve">) </w:t>
      </w:r>
      <w:r w:rsidR="00E54D34" w:rsidRPr="009D0FA9">
        <w:rPr>
          <w:sz w:val="28"/>
          <w:szCs w:val="28"/>
        </w:rPr>
        <w:t>— это</w:t>
      </w:r>
      <w:r w:rsidRPr="009D0FA9">
        <w:rPr>
          <w:sz w:val="28"/>
          <w:szCs w:val="28"/>
        </w:rPr>
        <w:t xml:space="preserve"> класс моделей, разработанных специально для работы с графами. Они обрабатывают графы, используя </w:t>
      </w:r>
      <w:proofErr w:type="spellStart"/>
      <w:r w:rsidRPr="009D0FA9">
        <w:rPr>
          <w:sz w:val="28"/>
          <w:szCs w:val="28"/>
        </w:rPr>
        <w:t>св</w:t>
      </w:r>
      <w:r w:rsidR="00EA6036">
        <w:rPr>
          <w:sz w:val="28"/>
          <w:szCs w:val="28"/>
        </w:rPr>
        <w:t>ё</w:t>
      </w:r>
      <w:r w:rsidRPr="009D0FA9">
        <w:rPr>
          <w:sz w:val="28"/>
          <w:szCs w:val="28"/>
        </w:rPr>
        <w:t>рточные</w:t>
      </w:r>
      <w:proofErr w:type="spellEnd"/>
      <w:r w:rsidRPr="009D0FA9">
        <w:rPr>
          <w:sz w:val="28"/>
          <w:szCs w:val="28"/>
        </w:rPr>
        <w:t xml:space="preserve"> слои, агрегирующие слои и пространственную инвариантность.</w:t>
      </w:r>
    </w:p>
    <w:p w14:paraId="456BD9A4" w14:textId="2A059776" w:rsidR="009D0FA9" w:rsidRPr="009D0FA9" w:rsidRDefault="009D0FA9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D0FA9">
        <w:rPr>
          <w:sz w:val="28"/>
          <w:szCs w:val="28"/>
        </w:rPr>
        <w:t>2. Модели на основе узловых эмбеддингов — это модели, которые сначала преобразуют каждый узел в вектор, называемый узловым эмбеддингом, а затем используют эти эмбеддинги для предсказания атрибутов узлов. Примерами таких моделей являются node2vec и DeepWalk.</w:t>
      </w:r>
    </w:p>
    <w:p w14:paraId="06749582" w14:textId="33904F7A" w:rsidR="009D0FA9" w:rsidRDefault="009D0FA9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D0FA9">
        <w:rPr>
          <w:sz w:val="28"/>
          <w:szCs w:val="28"/>
        </w:rPr>
        <w:t>3. Модели на основе метрик — это модели, которые используют метрики для измерения сходства между узлами в графе. Затем они используют эти метрики для предсказания атрибутов узлов. Примером такой модели является модель на основе косинусного расстояния.</w:t>
      </w:r>
    </w:p>
    <w:p w14:paraId="1B6C1BD0" w14:textId="4245CB58" w:rsidR="009D0FA9" w:rsidRDefault="009D0FA9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9D0FA9">
        <w:rPr>
          <w:sz w:val="28"/>
          <w:szCs w:val="28"/>
        </w:rPr>
        <w:t xml:space="preserve">В данной работе созданы различные варианты первого типа - Графовых </w:t>
      </w:r>
      <w:proofErr w:type="spellStart"/>
      <w:r w:rsidRPr="009D0FA9">
        <w:rPr>
          <w:sz w:val="28"/>
          <w:szCs w:val="28"/>
        </w:rPr>
        <w:t>нейросетей</w:t>
      </w:r>
      <w:proofErr w:type="spellEnd"/>
      <w:r w:rsidRPr="009D0FA9">
        <w:rPr>
          <w:sz w:val="28"/>
          <w:szCs w:val="28"/>
        </w:rPr>
        <w:t>. Это обусловлено прежде всего их специализацией на работе с графами, сохранением связей между рёбрами внутри. Кроме того, они достаточно легко расширяемы.</w:t>
      </w:r>
    </w:p>
    <w:p w14:paraId="10AC4D87" w14:textId="1708250B" w:rsidR="009D0FA9" w:rsidRDefault="009D0FA9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обучить модель на графовых данных, необходимо выполнить преобразование</w:t>
      </w:r>
      <w:r w:rsidR="00295093">
        <w:rPr>
          <w:sz w:val="28"/>
          <w:szCs w:val="28"/>
        </w:rPr>
        <w:t xml:space="preserve"> элементов графа </w:t>
      </w:r>
      <w:r>
        <w:rPr>
          <w:sz w:val="28"/>
          <w:szCs w:val="28"/>
        </w:rPr>
        <w:t xml:space="preserve">в </w:t>
      </w:r>
      <w:r w:rsidR="00295093">
        <w:rPr>
          <w:sz w:val="28"/>
          <w:szCs w:val="28"/>
        </w:rPr>
        <w:t>матричное представление</w:t>
      </w:r>
      <w:r w:rsidR="00295093" w:rsidRPr="00295093">
        <w:rPr>
          <w:sz w:val="28"/>
          <w:szCs w:val="28"/>
        </w:rPr>
        <w:t>.</w:t>
      </w:r>
      <w:r w:rsidR="00295093">
        <w:rPr>
          <w:sz w:val="28"/>
          <w:szCs w:val="28"/>
        </w:rPr>
        <w:t xml:space="preserve"> Особенности, которые необходимо учесть:</w:t>
      </w:r>
    </w:p>
    <w:p w14:paraId="2E81CEE5" w14:textId="44EAEE00" w:rsidR="00295093" w:rsidRDefault="00295093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03B9426E" w14:textId="6ECB0CF8" w:rsidR="00295093" w:rsidRDefault="00295093" w:rsidP="00D63B33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Выделение меток (</w:t>
      </w:r>
      <w:r w:rsidR="00E54D34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labels</w:t>
      </w:r>
      <w:r w:rsidR="00E54D34">
        <w:rPr>
          <w:sz w:val="28"/>
          <w:szCs w:val="28"/>
        </w:rPr>
        <w:t>» -</w:t>
      </w:r>
      <w:r w:rsidRPr="002950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целевой переменной, которую нужно предсказывать) в отдельный массив – атрибут </w:t>
      </w:r>
      <w:r w:rsidR="00E54D34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isp</w:t>
      </w:r>
      <w:proofErr w:type="spellEnd"/>
      <w:r w:rsidR="00E54D34">
        <w:rPr>
          <w:sz w:val="28"/>
          <w:szCs w:val="28"/>
        </w:rPr>
        <w:t>»</w:t>
      </w:r>
      <w:r w:rsidRPr="00295093">
        <w:rPr>
          <w:sz w:val="28"/>
          <w:szCs w:val="28"/>
        </w:rPr>
        <w:t xml:space="preserve"> </w:t>
      </w:r>
      <w:r>
        <w:rPr>
          <w:sz w:val="28"/>
          <w:szCs w:val="28"/>
        </w:rPr>
        <w:t>узлов</w:t>
      </w:r>
      <w:r w:rsidRPr="00295093">
        <w:rPr>
          <w:sz w:val="28"/>
          <w:szCs w:val="28"/>
        </w:rPr>
        <w:t>;</w:t>
      </w:r>
    </w:p>
    <w:p w14:paraId="59CC9F45" w14:textId="77777777" w:rsidR="000F3C73" w:rsidRDefault="000F3C73" w:rsidP="00D63B33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0A60F125" w14:textId="77777777" w:rsidR="00EB26A3" w:rsidRDefault="000F3C73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47456EB3" wp14:editId="6705BF26">
            <wp:extent cx="5940425" cy="1089660"/>
            <wp:effectExtent l="0" t="0" r="3175" b="2540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7D30" w14:textId="64D0ABD8" w:rsidR="00295093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8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</w:t>
      </w:r>
      <w:r w:rsidRPr="00EB26A3">
        <w:rPr>
          <w:rFonts w:hint="eastAsia"/>
          <w:color w:val="000000" w:themeColor="text1"/>
          <w:sz w:val="24"/>
          <w:szCs w:val="24"/>
        </w:rPr>
        <w:t>Формирование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из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атрибута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узлов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тензора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целевой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переменной</w:t>
      </w:r>
    </w:p>
    <w:p w14:paraId="6988FBCF" w14:textId="77777777" w:rsidR="00295093" w:rsidRPr="00EE55A7" w:rsidRDefault="00295093" w:rsidP="00D63B33">
      <w:pPr>
        <w:spacing w:line="360" w:lineRule="auto"/>
        <w:ind w:firstLine="709"/>
        <w:jc w:val="both"/>
      </w:pPr>
    </w:p>
    <w:p w14:paraId="22AD1AB4" w14:textId="6CF633BF" w:rsidR="000F3C73" w:rsidRDefault="00295093" w:rsidP="00D63B33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Рёбра имеют два атрибута разных форматов, которые тоже необходимо передавать в модель для обучения</w:t>
      </w:r>
      <w:r w:rsidRPr="00295093">
        <w:rPr>
          <w:sz w:val="28"/>
          <w:szCs w:val="28"/>
        </w:rPr>
        <w:t>;</w:t>
      </w:r>
    </w:p>
    <w:p w14:paraId="3C2C14FB" w14:textId="77777777" w:rsidR="000F3C73" w:rsidRPr="000F3C73" w:rsidRDefault="000F3C73" w:rsidP="00D63B33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696105CF" w14:textId="77777777" w:rsidR="00EB26A3" w:rsidRDefault="000F3C73" w:rsidP="00EB26A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BB6C39B" wp14:editId="4CADF765">
            <wp:extent cx="5940425" cy="1227455"/>
            <wp:effectExtent l="0" t="0" r="3175" b="4445"/>
            <wp:docPr id="10" name="Рисунок 1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7598" w14:textId="1C3C119F" w:rsidR="000F3C73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9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</w:t>
      </w:r>
      <w:r w:rsidRPr="00EB26A3">
        <w:rPr>
          <w:rFonts w:hint="eastAsia"/>
          <w:color w:val="000000" w:themeColor="text1"/>
          <w:sz w:val="24"/>
          <w:szCs w:val="24"/>
        </w:rPr>
        <w:t>Формирование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тензора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признаков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для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каждого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ребра</w:t>
      </w:r>
    </w:p>
    <w:p w14:paraId="4B0222B5" w14:textId="77777777" w:rsidR="000F3C73" w:rsidRPr="000F3C73" w:rsidRDefault="000F3C73" w:rsidP="00D63B33">
      <w:pPr>
        <w:spacing w:line="360" w:lineRule="auto"/>
        <w:ind w:firstLine="709"/>
        <w:jc w:val="both"/>
        <w:rPr>
          <w:sz w:val="28"/>
          <w:szCs w:val="28"/>
        </w:rPr>
      </w:pPr>
    </w:p>
    <w:p w14:paraId="64AA7B55" w14:textId="022DBEEC" w:rsidR="00295093" w:rsidRDefault="00295093" w:rsidP="00D63B33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Рёбра должны быть преобразованы в матрицу смежности или инцидентности, а названия узлов переведены из строкового типа в числовой</w:t>
      </w:r>
      <w:r w:rsidRPr="00295093">
        <w:rPr>
          <w:sz w:val="28"/>
          <w:szCs w:val="28"/>
        </w:rPr>
        <w:t>;</w:t>
      </w:r>
    </w:p>
    <w:p w14:paraId="30022021" w14:textId="4F78C52E" w:rsidR="000F3C73" w:rsidRDefault="000F3C73" w:rsidP="00D63B33">
      <w:pPr>
        <w:spacing w:line="360" w:lineRule="auto"/>
        <w:ind w:firstLine="709"/>
        <w:jc w:val="both"/>
        <w:rPr>
          <w:sz w:val="28"/>
          <w:szCs w:val="28"/>
        </w:rPr>
      </w:pPr>
    </w:p>
    <w:p w14:paraId="78CEF26C" w14:textId="77777777" w:rsidR="00EB26A3" w:rsidRDefault="000F3C73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51719B97" wp14:editId="03DD6A41">
            <wp:extent cx="5940425" cy="1572260"/>
            <wp:effectExtent l="0" t="0" r="3175" b="2540"/>
            <wp:docPr id="11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D09" w14:textId="7021659E" w:rsidR="000F3C73" w:rsidRPr="00EB26A3" w:rsidRDefault="00EB26A3" w:rsidP="00EB26A3">
      <w:pPr>
        <w:pStyle w:val="af3"/>
        <w:jc w:val="center"/>
        <w:rPr>
          <w:color w:val="000000" w:themeColor="text1"/>
          <w:sz w:val="24"/>
          <w:szCs w:val="24"/>
        </w:rPr>
      </w:pPr>
      <w:r w:rsidRPr="00EB26A3">
        <w:rPr>
          <w:color w:val="000000" w:themeColor="text1"/>
          <w:sz w:val="24"/>
          <w:szCs w:val="24"/>
        </w:rPr>
        <w:t xml:space="preserve">Рисунок </w:t>
      </w:r>
      <w:r w:rsidRPr="00EB26A3">
        <w:rPr>
          <w:color w:val="000000" w:themeColor="text1"/>
          <w:sz w:val="24"/>
          <w:szCs w:val="24"/>
        </w:rPr>
        <w:fldChar w:fldCharType="begin"/>
      </w:r>
      <w:r w:rsidRPr="00EB26A3">
        <w:rPr>
          <w:color w:val="000000" w:themeColor="text1"/>
          <w:sz w:val="24"/>
          <w:szCs w:val="24"/>
        </w:rPr>
        <w:instrText xml:space="preserve"> SEQ Рисунок \* ARABIC </w:instrText>
      </w:r>
      <w:r w:rsidRPr="00EB26A3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10</w:t>
      </w:r>
      <w:r w:rsidRPr="00EB26A3">
        <w:rPr>
          <w:color w:val="000000" w:themeColor="text1"/>
          <w:sz w:val="24"/>
          <w:szCs w:val="24"/>
        </w:rPr>
        <w:fldChar w:fldCharType="end"/>
      </w:r>
      <w:r w:rsidRPr="00EB26A3">
        <w:rPr>
          <w:color w:val="000000" w:themeColor="text1"/>
          <w:sz w:val="24"/>
          <w:szCs w:val="24"/>
        </w:rPr>
        <w:t xml:space="preserve">.  </w:t>
      </w:r>
      <w:r w:rsidRPr="00EB26A3">
        <w:rPr>
          <w:rFonts w:hint="eastAsia"/>
          <w:color w:val="000000" w:themeColor="text1"/>
          <w:sz w:val="24"/>
          <w:szCs w:val="24"/>
        </w:rPr>
        <w:t>Присвоение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каждому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адресу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в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блокчейне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индекса</w:t>
      </w:r>
      <w:r w:rsidRPr="00EB26A3">
        <w:rPr>
          <w:color w:val="000000" w:themeColor="text1"/>
          <w:sz w:val="24"/>
          <w:szCs w:val="24"/>
        </w:rPr>
        <w:t xml:space="preserve"> - </w:t>
      </w:r>
      <w:r w:rsidRPr="00EB26A3">
        <w:rPr>
          <w:rFonts w:hint="eastAsia"/>
          <w:color w:val="000000" w:themeColor="text1"/>
          <w:sz w:val="24"/>
          <w:szCs w:val="24"/>
        </w:rPr>
        <w:t>перевод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строки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в</w:t>
      </w:r>
      <w:r w:rsidRPr="00EB26A3">
        <w:rPr>
          <w:color w:val="000000" w:themeColor="text1"/>
          <w:sz w:val="24"/>
          <w:szCs w:val="24"/>
        </w:rPr>
        <w:t xml:space="preserve"> </w:t>
      </w:r>
      <w:r w:rsidRPr="00EB26A3">
        <w:rPr>
          <w:rFonts w:hint="eastAsia"/>
          <w:color w:val="000000" w:themeColor="text1"/>
          <w:sz w:val="24"/>
          <w:szCs w:val="24"/>
        </w:rPr>
        <w:t>число</w:t>
      </w:r>
    </w:p>
    <w:p w14:paraId="5FBB0CA2" w14:textId="77777777" w:rsidR="000F3C73" w:rsidRPr="000F3C73" w:rsidRDefault="000F3C73" w:rsidP="00D63B33">
      <w:pPr>
        <w:spacing w:line="360" w:lineRule="auto"/>
        <w:ind w:firstLine="709"/>
        <w:jc w:val="both"/>
        <w:rPr>
          <w:sz w:val="28"/>
          <w:szCs w:val="28"/>
        </w:rPr>
      </w:pPr>
    </w:p>
    <w:p w14:paraId="7F11B3BC" w14:textId="473922F3" w:rsidR="00295093" w:rsidRPr="00295093" w:rsidRDefault="00295093" w:rsidP="00D63B33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Компенсирование отсутстви</w:t>
      </w:r>
      <w:r w:rsidR="000F3C73">
        <w:rPr>
          <w:sz w:val="28"/>
          <w:szCs w:val="28"/>
        </w:rPr>
        <w:t>я</w:t>
      </w:r>
      <w:r>
        <w:rPr>
          <w:sz w:val="28"/>
          <w:szCs w:val="28"/>
        </w:rPr>
        <w:t xml:space="preserve"> атрибутов узлов</w:t>
      </w:r>
      <w:r w:rsidRPr="001163ED">
        <w:rPr>
          <w:sz w:val="28"/>
          <w:szCs w:val="28"/>
        </w:rPr>
        <w:t>.</w:t>
      </w:r>
      <w:r w:rsidR="001163ED" w:rsidRPr="001163ED">
        <w:rPr>
          <w:sz w:val="28"/>
          <w:szCs w:val="28"/>
        </w:rPr>
        <w:t xml:space="preserve"> </w:t>
      </w:r>
      <w:r w:rsidR="001163ED">
        <w:rPr>
          <w:sz w:val="28"/>
          <w:szCs w:val="28"/>
        </w:rPr>
        <w:t xml:space="preserve">Среди вариантов – </w:t>
      </w:r>
      <w:r w:rsidR="001163ED">
        <w:rPr>
          <w:sz w:val="28"/>
          <w:szCs w:val="28"/>
          <w:lang w:val="en-US"/>
        </w:rPr>
        <w:t>one</w:t>
      </w:r>
      <w:r w:rsidR="001163ED" w:rsidRPr="001163ED">
        <w:rPr>
          <w:sz w:val="28"/>
          <w:szCs w:val="28"/>
        </w:rPr>
        <w:t>-</w:t>
      </w:r>
      <w:r w:rsidR="001163ED">
        <w:rPr>
          <w:sz w:val="28"/>
          <w:szCs w:val="28"/>
          <w:lang w:val="en-US"/>
        </w:rPr>
        <w:t>hot</w:t>
      </w:r>
      <w:r w:rsidR="001163ED" w:rsidRPr="001163ED">
        <w:rPr>
          <w:sz w:val="28"/>
          <w:szCs w:val="28"/>
        </w:rPr>
        <w:t xml:space="preserve"> </w:t>
      </w:r>
      <w:r w:rsidR="001163ED">
        <w:rPr>
          <w:sz w:val="28"/>
          <w:szCs w:val="28"/>
        </w:rPr>
        <w:t>вектора узлов</w:t>
      </w:r>
      <w:r w:rsidR="001163ED" w:rsidRPr="001163ED">
        <w:rPr>
          <w:sz w:val="28"/>
          <w:szCs w:val="28"/>
        </w:rPr>
        <w:t xml:space="preserve">, </w:t>
      </w:r>
      <w:r w:rsidR="001163ED">
        <w:rPr>
          <w:sz w:val="28"/>
          <w:szCs w:val="28"/>
        </w:rPr>
        <w:t>степени узлов</w:t>
      </w:r>
      <w:r w:rsidR="001163ED" w:rsidRPr="001163ED">
        <w:rPr>
          <w:sz w:val="28"/>
          <w:szCs w:val="28"/>
        </w:rPr>
        <w:t xml:space="preserve">, </w:t>
      </w:r>
      <w:r w:rsidR="001163ED">
        <w:rPr>
          <w:sz w:val="28"/>
          <w:szCs w:val="28"/>
        </w:rPr>
        <w:t>векторы соседей</w:t>
      </w:r>
      <w:r w:rsidR="001163ED" w:rsidRPr="001163ED">
        <w:rPr>
          <w:sz w:val="28"/>
          <w:szCs w:val="28"/>
        </w:rPr>
        <w:t>.</w:t>
      </w:r>
    </w:p>
    <w:p w14:paraId="33168F84" w14:textId="77777777" w:rsidR="00EB26A3" w:rsidRDefault="000F3C73" w:rsidP="00EB26A3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153C1CB9" wp14:editId="4F5A9EE4">
            <wp:extent cx="5940425" cy="19005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C263" w14:textId="7AEED861" w:rsidR="009D0FA9" w:rsidRPr="00077A19" w:rsidRDefault="00EB26A3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 w:rsidR="00077A19">
        <w:rPr>
          <w:noProof/>
          <w:color w:val="000000" w:themeColor="text1"/>
          <w:sz w:val="24"/>
          <w:szCs w:val="24"/>
        </w:rPr>
        <w:t>11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</w:t>
      </w:r>
      <w:r w:rsidRPr="00077A19">
        <w:rPr>
          <w:rFonts w:hint="eastAsia"/>
          <w:color w:val="000000" w:themeColor="text1"/>
          <w:sz w:val="24"/>
          <w:szCs w:val="24"/>
        </w:rPr>
        <w:t>Использование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входящих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и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исходящих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степеней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вершин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графа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в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качестве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признаков</w:t>
      </w:r>
      <w:r w:rsidRPr="00077A19">
        <w:rPr>
          <w:color w:val="000000" w:themeColor="text1"/>
          <w:sz w:val="24"/>
          <w:szCs w:val="24"/>
        </w:rPr>
        <w:t xml:space="preserve"> (</w:t>
      </w:r>
      <w:r w:rsidRPr="00077A19">
        <w:rPr>
          <w:rFonts w:hint="eastAsia"/>
          <w:color w:val="000000" w:themeColor="text1"/>
          <w:sz w:val="24"/>
          <w:szCs w:val="24"/>
        </w:rPr>
        <w:t>атрибутов</w:t>
      </w:r>
      <w:r w:rsidRPr="00077A19">
        <w:rPr>
          <w:color w:val="000000" w:themeColor="text1"/>
          <w:sz w:val="24"/>
          <w:szCs w:val="24"/>
        </w:rPr>
        <w:t xml:space="preserve">) </w:t>
      </w:r>
      <w:r w:rsidRPr="00077A19">
        <w:rPr>
          <w:rFonts w:hint="eastAsia"/>
          <w:color w:val="000000" w:themeColor="text1"/>
          <w:sz w:val="24"/>
          <w:szCs w:val="24"/>
        </w:rPr>
        <w:t>узлов</w:t>
      </w:r>
    </w:p>
    <w:p w14:paraId="6BBDF370" w14:textId="7131052C" w:rsidR="00EE55A7" w:rsidRDefault="00EE55A7" w:rsidP="005E30C7">
      <w:pPr>
        <w:spacing w:line="360" w:lineRule="auto"/>
        <w:ind w:firstLine="709"/>
        <w:jc w:val="both"/>
        <w:rPr>
          <w:i/>
          <w:iCs/>
        </w:rPr>
      </w:pPr>
    </w:p>
    <w:p w14:paraId="00A061FF" w14:textId="6F4A3951" w:rsidR="00EE55A7" w:rsidRPr="00EE55A7" w:rsidRDefault="00EE55A7" w:rsidP="005E30C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34794420"/>
      <w:bookmarkStart w:id="33" w:name="_Toc134795478"/>
      <w:r w:rsidRPr="00EE55A7">
        <w:rPr>
          <w:rFonts w:ascii="Times New Roman" w:hAnsi="Times New Roman" w:cs="Times New Roman"/>
          <w:b/>
          <w:bCs/>
          <w:color w:val="000000" w:themeColor="text1"/>
        </w:rPr>
        <w:t xml:space="preserve">Выбор библиотеки для работы с </w:t>
      </w:r>
      <w:r w:rsidRPr="00EE55A7">
        <w:rPr>
          <w:rFonts w:ascii="Times New Roman" w:hAnsi="Times New Roman" w:cs="Times New Roman"/>
          <w:b/>
          <w:bCs/>
          <w:color w:val="000000" w:themeColor="text1"/>
          <w:lang w:val="en-US"/>
        </w:rPr>
        <w:t>GNN</w:t>
      </w:r>
      <w:bookmarkEnd w:id="32"/>
      <w:bookmarkEnd w:id="33"/>
    </w:p>
    <w:p w14:paraId="31DFD77F" w14:textId="735AE033" w:rsidR="001163ED" w:rsidRDefault="001163ED" w:rsidP="005E30C7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14:paraId="00580628" w14:textId="03023E78" w:rsidR="001163ED" w:rsidRDefault="00EE55A7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EE55A7">
        <w:rPr>
          <w:sz w:val="28"/>
          <w:szCs w:val="28"/>
        </w:rPr>
        <w:t xml:space="preserve">Наиболее популярные библиотеки, которые позволяют реализовать GNN на </w:t>
      </w:r>
      <w:proofErr w:type="spellStart"/>
      <w:r w:rsidRPr="00EE55A7">
        <w:rPr>
          <w:sz w:val="28"/>
          <w:szCs w:val="28"/>
        </w:rPr>
        <w:t>Python</w:t>
      </w:r>
      <w:proofErr w:type="spellEnd"/>
      <w:r w:rsidRPr="00EE55A7">
        <w:rPr>
          <w:sz w:val="28"/>
          <w:szCs w:val="28"/>
        </w:rPr>
        <w:t xml:space="preserve"> - </w:t>
      </w:r>
      <w:proofErr w:type="spellStart"/>
      <w:r w:rsidRPr="00EE55A7">
        <w:rPr>
          <w:sz w:val="28"/>
          <w:szCs w:val="28"/>
        </w:rPr>
        <w:t>PyTorch</w:t>
      </w:r>
      <w:proofErr w:type="spellEnd"/>
      <w:r w:rsidRPr="00EE55A7">
        <w:rPr>
          <w:sz w:val="28"/>
          <w:szCs w:val="28"/>
        </w:rPr>
        <w:t xml:space="preserve"> </w:t>
      </w:r>
      <w:proofErr w:type="spellStart"/>
      <w:r w:rsidRPr="00EE55A7">
        <w:rPr>
          <w:sz w:val="28"/>
          <w:szCs w:val="28"/>
        </w:rPr>
        <w:t>Geometric</w:t>
      </w:r>
      <w:proofErr w:type="spellEnd"/>
      <w:r w:rsidRPr="00EE55A7">
        <w:rPr>
          <w:sz w:val="28"/>
          <w:szCs w:val="28"/>
        </w:rPr>
        <w:t xml:space="preserve"> (</w:t>
      </w:r>
      <w:proofErr w:type="spellStart"/>
      <w:r w:rsidRPr="00EE55A7">
        <w:rPr>
          <w:sz w:val="28"/>
          <w:szCs w:val="28"/>
        </w:rPr>
        <w:t>PyG</w:t>
      </w:r>
      <w:proofErr w:type="spellEnd"/>
      <w:r w:rsidRPr="00EE55A7">
        <w:rPr>
          <w:sz w:val="28"/>
          <w:szCs w:val="28"/>
        </w:rPr>
        <w:t xml:space="preserve">) и </w:t>
      </w:r>
      <w:proofErr w:type="spellStart"/>
      <w:r w:rsidRPr="00EE55A7">
        <w:rPr>
          <w:sz w:val="28"/>
          <w:szCs w:val="28"/>
        </w:rPr>
        <w:t>Deep</w:t>
      </w:r>
      <w:proofErr w:type="spellEnd"/>
      <w:r w:rsidRPr="00EE55A7">
        <w:rPr>
          <w:sz w:val="28"/>
          <w:szCs w:val="28"/>
        </w:rPr>
        <w:t xml:space="preserve"> </w:t>
      </w:r>
      <w:proofErr w:type="spellStart"/>
      <w:r w:rsidRPr="00EE55A7">
        <w:rPr>
          <w:sz w:val="28"/>
          <w:szCs w:val="28"/>
        </w:rPr>
        <w:t>Graph</w:t>
      </w:r>
      <w:proofErr w:type="spellEnd"/>
      <w:r w:rsidRPr="00EE55A7">
        <w:rPr>
          <w:sz w:val="28"/>
          <w:szCs w:val="28"/>
        </w:rPr>
        <w:t xml:space="preserve"> </w:t>
      </w:r>
      <w:proofErr w:type="spellStart"/>
      <w:r w:rsidRPr="00EE55A7">
        <w:rPr>
          <w:sz w:val="28"/>
          <w:szCs w:val="28"/>
        </w:rPr>
        <w:t>Library</w:t>
      </w:r>
      <w:proofErr w:type="spellEnd"/>
      <w:r w:rsidRPr="00EE55A7">
        <w:rPr>
          <w:sz w:val="28"/>
          <w:szCs w:val="28"/>
        </w:rPr>
        <w:t xml:space="preserve"> (DGL). Обе они основаны на </w:t>
      </w:r>
      <w:proofErr w:type="spellStart"/>
      <w:r w:rsidRPr="00EE55A7">
        <w:rPr>
          <w:sz w:val="28"/>
          <w:szCs w:val="28"/>
        </w:rPr>
        <w:t>Torch</w:t>
      </w:r>
      <w:proofErr w:type="spellEnd"/>
      <w:r w:rsidRPr="00EE55A7">
        <w:rPr>
          <w:sz w:val="28"/>
          <w:szCs w:val="28"/>
        </w:rPr>
        <w:t xml:space="preserve">, однако </w:t>
      </w:r>
      <w:proofErr w:type="spellStart"/>
      <w:r w:rsidRPr="00EE55A7">
        <w:rPr>
          <w:sz w:val="28"/>
          <w:szCs w:val="28"/>
        </w:rPr>
        <w:t>PyG</w:t>
      </w:r>
      <w:proofErr w:type="spellEnd"/>
      <w:r w:rsidRPr="00EE55A7">
        <w:rPr>
          <w:sz w:val="28"/>
          <w:szCs w:val="28"/>
        </w:rPr>
        <w:t xml:space="preserve"> предоставляет более понятный интерфейс (высокоуровне</w:t>
      </w:r>
      <w:r>
        <w:rPr>
          <w:sz w:val="28"/>
          <w:szCs w:val="28"/>
        </w:rPr>
        <w:t>в</w:t>
      </w:r>
      <w:r w:rsidRPr="00EE55A7">
        <w:rPr>
          <w:sz w:val="28"/>
          <w:szCs w:val="28"/>
        </w:rPr>
        <w:t xml:space="preserve">ый API) и в последние годы ввиду своего удобства обрёл большую популярность в сообществе. При этом же DGL является более гибкой библиотекой и не ограничена сетями передачи сообщений (классические </w:t>
      </w:r>
      <w:proofErr w:type="spellStart"/>
      <w:r w:rsidRPr="00EE55A7">
        <w:rPr>
          <w:sz w:val="28"/>
          <w:szCs w:val="28"/>
        </w:rPr>
        <w:t>графовые</w:t>
      </w:r>
      <w:proofErr w:type="spellEnd"/>
      <w:r w:rsidRPr="00EE55A7">
        <w:rPr>
          <w:sz w:val="28"/>
          <w:szCs w:val="28"/>
        </w:rPr>
        <w:t xml:space="preserve"> </w:t>
      </w:r>
      <w:proofErr w:type="spellStart"/>
      <w:r w:rsidRPr="00EE55A7">
        <w:rPr>
          <w:sz w:val="28"/>
          <w:szCs w:val="28"/>
        </w:rPr>
        <w:t>свёрточные</w:t>
      </w:r>
      <w:proofErr w:type="spellEnd"/>
      <w:r w:rsidRPr="00EE55A7">
        <w:rPr>
          <w:sz w:val="28"/>
          <w:szCs w:val="28"/>
        </w:rPr>
        <w:t xml:space="preserve"> сети)</w:t>
      </w:r>
      <w:r w:rsidR="00E67CB7">
        <w:rPr>
          <w:sz w:val="28"/>
          <w:szCs w:val="28"/>
        </w:rPr>
        <w:t xml:space="preserve"> </w:t>
      </w:r>
      <w:r w:rsidR="00E67CB7" w:rsidRPr="00E67CB7">
        <w:rPr>
          <w:sz w:val="28"/>
          <w:szCs w:val="28"/>
        </w:rPr>
        <w:t>[3]</w:t>
      </w:r>
      <w:r w:rsidRPr="00EE55A7">
        <w:rPr>
          <w:sz w:val="28"/>
          <w:szCs w:val="28"/>
        </w:rPr>
        <w:t>.</w:t>
      </w:r>
    </w:p>
    <w:p w14:paraId="36DF77C8" w14:textId="3602F512" w:rsidR="00EE55A7" w:rsidRDefault="00EE55A7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2A807CF8" w14:textId="4CD981CA" w:rsidR="00EE55A7" w:rsidRDefault="00EE55A7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EE55A7">
        <w:rPr>
          <w:sz w:val="28"/>
          <w:szCs w:val="28"/>
        </w:rPr>
        <w:t xml:space="preserve">В данной работе из-за более понятного интерфейса будет использоваться </w:t>
      </w:r>
      <w:proofErr w:type="spellStart"/>
      <w:r w:rsidRPr="00EE55A7">
        <w:rPr>
          <w:sz w:val="28"/>
          <w:szCs w:val="28"/>
        </w:rPr>
        <w:t>PyTorch</w:t>
      </w:r>
      <w:proofErr w:type="spellEnd"/>
      <w:r w:rsidRPr="00EE55A7">
        <w:rPr>
          <w:sz w:val="28"/>
          <w:szCs w:val="28"/>
        </w:rPr>
        <w:t xml:space="preserve"> </w:t>
      </w:r>
      <w:proofErr w:type="spellStart"/>
      <w:r w:rsidRPr="00EE55A7">
        <w:rPr>
          <w:sz w:val="28"/>
          <w:szCs w:val="28"/>
        </w:rPr>
        <w:t>Geometric</w:t>
      </w:r>
      <w:proofErr w:type="spellEnd"/>
      <w:r w:rsidRPr="00EE55A7">
        <w:rPr>
          <w:sz w:val="28"/>
          <w:szCs w:val="28"/>
        </w:rPr>
        <w:t xml:space="preserve">, поэтому необходимо формализованную в тензоры информацию о графе упаковать в объект </w:t>
      </w:r>
      <w:proofErr w:type="spellStart"/>
      <w:r w:rsidRPr="00EE55A7">
        <w:rPr>
          <w:sz w:val="28"/>
          <w:szCs w:val="28"/>
        </w:rPr>
        <w:t>Data</w:t>
      </w:r>
      <w:proofErr w:type="spellEnd"/>
      <w:r w:rsidRPr="00EE55A7">
        <w:rPr>
          <w:sz w:val="28"/>
          <w:szCs w:val="28"/>
        </w:rPr>
        <w:t xml:space="preserve"> библиотеки </w:t>
      </w:r>
      <w:proofErr w:type="spellStart"/>
      <w:r w:rsidRPr="00EE55A7">
        <w:rPr>
          <w:sz w:val="28"/>
          <w:szCs w:val="28"/>
        </w:rPr>
        <w:t>PyG</w:t>
      </w:r>
      <w:proofErr w:type="spellEnd"/>
      <w:r w:rsidRPr="00EE55A7">
        <w:rPr>
          <w:sz w:val="28"/>
          <w:szCs w:val="28"/>
        </w:rPr>
        <w:t>, который в дальнейшем и будет передаваться в нейронную сеть</w:t>
      </w:r>
      <w:r w:rsidR="00BC4FAC" w:rsidRPr="00BC4FAC">
        <w:rPr>
          <w:sz w:val="28"/>
          <w:szCs w:val="28"/>
        </w:rPr>
        <w:t xml:space="preserve"> [2]</w:t>
      </w:r>
      <w:r w:rsidRPr="00EE55A7">
        <w:rPr>
          <w:sz w:val="28"/>
          <w:szCs w:val="28"/>
        </w:rPr>
        <w:t>.</w:t>
      </w:r>
    </w:p>
    <w:p w14:paraId="279E14E4" w14:textId="76943329" w:rsidR="006D4AB7" w:rsidRDefault="006D4AB7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5204DCC3" w14:textId="77777777" w:rsidR="00077A19" w:rsidRDefault="006D4AB7" w:rsidP="00077A19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75FC7D5C" wp14:editId="09B0247B">
            <wp:extent cx="5940425" cy="968375"/>
            <wp:effectExtent l="0" t="0" r="3175" b="0"/>
            <wp:docPr id="13" name="Рисунок 13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EE9" w14:textId="38970B56" w:rsidR="006D4AB7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12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</w:t>
      </w:r>
      <w:r w:rsidRPr="00077A19">
        <w:rPr>
          <w:rFonts w:hint="eastAsia"/>
          <w:color w:val="000000" w:themeColor="text1"/>
          <w:sz w:val="24"/>
          <w:szCs w:val="24"/>
        </w:rPr>
        <w:t>Инициализация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объекта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color w:val="000000" w:themeColor="text1"/>
          <w:sz w:val="24"/>
          <w:szCs w:val="24"/>
          <w:lang w:val="en-US"/>
        </w:rPr>
        <w:t>Data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и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указание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необходимых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для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работы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моделей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свойств</w:t>
      </w:r>
      <w:r w:rsidRPr="00077A19">
        <w:rPr>
          <w:color w:val="000000" w:themeColor="text1"/>
          <w:sz w:val="24"/>
          <w:szCs w:val="24"/>
        </w:rPr>
        <w:t xml:space="preserve"> (признаки узлов, </w:t>
      </w:r>
      <w:r w:rsidRPr="00077A19">
        <w:rPr>
          <w:rFonts w:hint="eastAsia"/>
          <w:color w:val="000000" w:themeColor="text1"/>
          <w:sz w:val="24"/>
          <w:szCs w:val="24"/>
        </w:rPr>
        <w:t>матрица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смежности</w:t>
      </w:r>
      <w:r w:rsidRPr="00077A19">
        <w:rPr>
          <w:color w:val="000000" w:themeColor="text1"/>
          <w:sz w:val="24"/>
          <w:szCs w:val="24"/>
        </w:rPr>
        <w:t xml:space="preserve">, </w:t>
      </w:r>
      <w:r w:rsidRPr="00077A19">
        <w:rPr>
          <w:rFonts w:hint="eastAsia"/>
          <w:color w:val="000000" w:themeColor="text1"/>
          <w:sz w:val="24"/>
          <w:szCs w:val="24"/>
        </w:rPr>
        <w:t>тензор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признаков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рёбер</w:t>
      </w:r>
      <w:r w:rsidRPr="00077A19">
        <w:rPr>
          <w:color w:val="000000" w:themeColor="text1"/>
          <w:sz w:val="24"/>
          <w:szCs w:val="24"/>
        </w:rPr>
        <w:t xml:space="preserve">, </w:t>
      </w:r>
      <w:r w:rsidRPr="00077A19">
        <w:rPr>
          <w:rFonts w:hint="eastAsia"/>
          <w:color w:val="000000" w:themeColor="text1"/>
          <w:sz w:val="24"/>
          <w:szCs w:val="24"/>
        </w:rPr>
        <w:t>целевая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переменная</w:t>
      </w:r>
      <w:r w:rsidRPr="00077A19">
        <w:rPr>
          <w:color w:val="000000" w:themeColor="text1"/>
          <w:sz w:val="24"/>
          <w:szCs w:val="24"/>
        </w:rPr>
        <w:t xml:space="preserve">, </w:t>
      </w:r>
      <w:r w:rsidRPr="00077A19">
        <w:rPr>
          <w:rFonts w:hint="eastAsia"/>
          <w:color w:val="000000" w:themeColor="text1"/>
          <w:sz w:val="24"/>
          <w:szCs w:val="24"/>
        </w:rPr>
        <w:t>количество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классов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для</w:t>
      </w:r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rFonts w:hint="eastAsia"/>
          <w:color w:val="000000" w:themeColor="text1"/>
          <w:sz w:val="24"/>
          <w:szCs w:val="24"/>
        </w:rPr>
        <w:t>предсказания</w:t>
      </w:r>
      <w:r w:rsidRPr="00077A19">
        <w:rPr>
          <w:color w:val="000000" w:themeColor="text1"/>
          <w:sz w:val="24"/>
          <w:szCs w:val="24"/>
        </w:rPr>
        <w:t>, количество атрибутов узлов)</w:t>
      </w:r>
    </w:p>
    <w:p w14:paraId="2D2FEF4D" w14:textId="22FC21C2" w:rsidR="00861087" w:rsidRDefault="00861087" w:rsidP="005E30C7">
      <w:pPr>
        <w:spacing w:line="360" w:lineRule="auto"/>
        <w:ind w:firstLine="709"/>
        <w:jc w:val="both"/>
        <w:rPr>
          <w:i/>
          <w:iCs/>
        </w:rPr>
      </w:pPr>
    </w:p>
    <w:p w14:paraId="3DA7DF93" w14:textId="29600F0E" w:rsidR="00861087" w:rsidRDefault="00D565E8" w:rsidP="005E30C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34794421"/>
      <w:bookmarkStart w:id="35" w:name="_Toc1347954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Графовая свёрточная нейронная сеть</w:t>
      </w:r>
      <w:bookmarkEnd w:id="34"/>
      <w:bookmarkEnd w:id="35"/>
    </w:p>
    <w:p w14:paraId="79290472" w14:textId="359C8DE3" w:rsidR="00BE123E" w:rsidRDefault="00BE123E" w:rsidP="005E30C7">
      <w:pPr>
        <w:spacing w:line="360" w:lineRule="auto"/>
        <w:ind w:firstLine="709"/>
        <w:jc w:val="both"/>
      </w:pPr>
    </w:p>
    <w:p w14:paraId="1ECE33D8" w14:textId="752B910A" w:rsidR="004C2C95" w:rsidRPr="004C2C95" w:rsidRDefault="004C2C95" w:rsidP="005E30C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34794422"/>
      <w:bookmarkStart w:id="37" w:name="_Toc134795480"/>
      <w:r w:rsidRPr="004C2C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</w:t>
      </w:r>
      <w:bookmarkEnd w:id="36"/>
      <w:bookmarkEnd w:id="37"/>
    </w:p>
    <w:p w14:paraId="51FC1CB3" w14:textId="577EC522" w:rsidR="00BE123E" w:rsidRPr="00D565E8" w:rsidRDefault="00BE123E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565E8">
        <w:rPr>
          <w:sz w:val="28"/>
          <w:szCs w:val="28"/>
        </w:rPr>
        <w:t>В качестве первого класса нейронной сети для решения задачи выбрана графовая свёрточная нейронная сеть</w:t>
      </w:r>
      <w:r w:rsidR="004C2C95">
        <w:rPr>
          <w:sz w:val="28"/>
          <w:szCs w:val="28"/>
        </w:rPr>
        <w:t xml:space="preserve"> (</w:t>
      </w:r>
      <w:r w:rsidR="004C2C95">
        <w:rPr>
          <w:sz w:val="28"/>
          <w:szCs w:val="28"/>
          <w:lang w:val="en-US"/>
        </w:rPr>
        <w:t>Graph</w:t>
      </w:r>
      <w:r w:rsidR="004C2C95" w:rsidRPr="004C2C95">
        <w:rPr>
          <w:sz w:val="28"/>
          <w:szCs w:val="28"/>
        </w:rPr>
        <w:t xml:space="preserve"> </w:t>
      </w:r>
      <w:r w:rsidR="004C2C95">
        <w:rPr>
          <w:sz w:val="28"/>
          <w:szCs w:val="28"/>
          <w:lang w:val="en-US"/>
        </w:rPr>
        <w:t>Convolutional</w:t>
      </w:r>
      <w:r w:rsidR="004C2C95" w:rsidRPr="004C2C95">
        <w:rPr>
          <w:sz w:val="28"/>
          <w:szCs w:val="28"/>
        </w:rPr>
        <w:t xml:space="preserve"> </w:t>
      </w:r>
      <w:r w:rsidR="004C2C95">
        <w:rPr>
          <w:sz w:val="28"/>
          <w:szCs w:val="28"/>
          <w:lang w:val="en-US"/>
        </w:rPr>
        <w:t>Network</w:t>
      </w:r>
      <w:r w:rsidR="004C2C95" w:rsidRPr="004C2C95">
        <w:rPr>
          <w:sz w:val="28"/>
          <w:szCs w:val="28"/>
        </w:rPr>
        <w:t xml:space="preserve"> - </w:t>
      </w:r>
      <w:r w:rsidR="004C2C95">
        <w:rPr>
          <w:sz w:val="28"/>
          <w:szCs w:val="28"/>
          <w:lang w:val="en-US"/>
        </w:rPr>
        <w:t>GCN</w:t>
      </w:r>
      <w:r w:rsidR="004C2C95">
        <w:rPr>
          <w:sz w:val="28"/>
          <w:szCs w:val="28"/>
        </w:rPr>
        <w:t>)</w:t>
      </w:r>
      <w:r w:rsidRPr="00D565E8">
        <w:rPr>
          <w:sz w:val="28"/>
          <w:szCs w:val="28"/>
        </w:rPr>
        <w:t>. Спроектированная архитектура упрощённо показана на схеме:</w:t>
      </w:r>
    </w:p>
    <w:p w14:paraId="5BB43B03" w14:textId="2C48D9E7" w:rsidR="00BE123E" w:rsidRPr="00D565E8" w:rsidRDefault="00BE123E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2B7EF0ED" w14:textId="77777777" w:rsidR="00077A19" w:rsidRDefault="00BE123E" w:rsidP="00077A19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F686698" wp14:editId="1D5D8B7C">
            <wp:extent cx="5940425" cy="2052320"/>
            <wp:effectExtent l="0" t="0" r="3175" b="5080"/>
            <wp:docPr id="14" name="Рисунок 14" descr="Изображение выглядит как диаграмма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, линия, снимок экрана, Шриф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3768" w14:textId="7D291E83" w:rsidR="00BE123E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13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>. Используемая архитектура графовой свёрточной нейронной сети</w:t>
      </w:r>
    </w:p>
    <w:p w14:paraId="3732FB43" w14:textId="39DE05FE" w:rsidR="00BE123E" w:rsidRDefault="00BE123E" w:rsidP="005E30C7">
      <w:pPr>
        <w:spacing w:line="360" w:lineRule="auto"/>
        <w:ind w:firstLine="709"/>
        <w:jc w:val="both"/>
      </w:pPr>
    </w:p>
    <w:p w14:paraId="006F26E3" w14:textId="393B8FFB" w:rsidR="00BE123E" w:rsidRPr="00D565E8" w:rsidRDefault="00BE123E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565E8">
        <w:rPr>
          <w:sz w:val="28"/>
          <w:szCs w:val="28"/>
        </w:rPr>
        <w:t xml:space="preserve">Созданная архитектура представляет собой двухслойную модель с двумя слоями GCN-сверток и одним </w:t>
      </w:r>
      <w:proofErr w:type="spellStart"/>
      <w:r w:rsidRPr="00D565E8">
        <w:rPr>
          <w:sz w:val="28"/>
          <w:szCs w:val="28"/>
        </w:rPr>
        <w:t>полносвязным</w:t>
      </w:r>
      <w:proofErr w:type="spellEnd"/>
      <w:r w:rsidRPr="00D565E8">
        <w:rPr>
          <w:sz w:val="28"/>
          <w:szCs w:val="28"/>
        </w:rPr>
        <w:t xml:space="preserve"> слоем. Входной слой имеет размерность </w:t>
      </w:r>
      <w:r w:rsidR="00D565E8" w:rsidRPr="00D565E8">
        <w:rPr>
          <w:sz w:val="28"/>
          <w:szCs w:val="28"/>
        </w:rPr>
        <w:t>количества узлов в графе (500000)</w:t>
      </w:r>
      <w:r w:rsidRPr="00D565E8">
        <w:rPr>
          <w:sz w:val="28"/>
          <w:szCs w:val="28"/>
        </w:rPr>
        <w:t>, скрытый слой -</w:t>
      </w:r>
      <w:r w:rsidR="00D565E8" w:rsidRPr="00D565E8">
        <w:rPr>
          <w:sz w:val="28"/>
          <w:szCs w:val="28"/>
        </w:rPr>
        <w:t>16</w:t>
      </w:r>
      <w:r w:rsidRPr="00D565E8">
        <w:rPr>
          <w:sz w:val="28"/>
          <w:szCs w:val="28"/>
        </w:rPr>
        <w:t xml:space="preserve">, а выходной слой </w:t>
      </w:r>
      <w:r w:rsidR="00D565E8" w:rsidRPr="00D565E8">
        <w:rPr>
          <w:sz w:val="28"/>
          <w:szCs w:val="28"/>
        </w:rPr>
        <w:t>– 2 (так как классификация бинарная)</w:t>
      </w:r>
      <w:r w:rsidRPr="00D565E8">
        <w:rPr>
          <w:sz w:val="28"/>
          <w:szCs w:val="28"/>
        </w:rPr>
        <w:t xml:space="preserve">. Внутри каждого GCN-слоя используется GCNConv, который выполняет свертку входных признаков в узлах графа с соседними узлами на основе их реберной структуры. После свертки применяется функция активации ReLU, которая нелинейно преобразует выходные данные. Кроме того, входные ребра также имеют </w:t>
      </w:r>
      <w:r w:rsidR="00D565E8" w:rsidRPr="00D565E8">
        <w:rPr>
          <w:sz w:val="28"/>
          <w:szCs w:val="28"/>
        </w:rPr>
        <w:t>атрибуты</w:t>
      </w:r>
      <w:r w:rsidRPr="00D565E8">
        <w:rPr>
          <w:sz w:val="28"/>
          <w:szCs w:val="28"/>
        </w:rPr>
        <w:t xml:space="preserve">, которые учитываются во время свертки. В конце модели применяется </w:t>
      </w:r>
      <w:proofErr w:type="spellStart"/>
      <w:r w:rsidRPr="00D565E8">
        <w:rPr>
          <w:sz w:val="28"/>
          <w:szCs w:val="28"/>
        </w:rPr>
        <w:t>полносвязный</w:t>
      </w:r>
      <w:proofErr w:type="spellEnd"/>
      <w:r w:rsidRPr="00D565E8">
        <w:rPr>
          <w:sz w:val="28"/>
          <w:szCs w:val="28"/>
        </w:rPr>
        <w:t xml:space="preserve"> слой, который </w:t>
      </w:r>
      <w:r w:rsidR="00D565E8" w:rsidRPr="00D565E8">
        <w:rPr>
          <w:sz w:val="28"/>
          <w:szCs w:val="28"/>
        </w:rPr>
        <w:t xml:space="preserve">интерпретирует </w:t>
      </w:r>
      <w:r w:rsidRPr="00D565E8">
        <w:rPr>
          <w:sz w:val="28"/>
          <w:szCs w:val="28"/>
        </w:rPr>
        <w:t xml:space="preserve">выходные данные </w:t>
      </w:r>
      <w:r w:rsidR="00D565E8" w:rsidRPr="00D565E8">
        <w:rPr>
          <w:sz w:val="28"/>
          <w:szCs w:val="28"/>
        </w:rPr>
        <w:t>как один из двух классов аккаунта</w:t>
      </w:r>
      <w:r w:rsidRPr="00D565E8">
        <w:rPr>
          <w:sz w:val="28"/>
          <w:szCs w:val="28"/>
        </w:rPr>
        <w:t>.</w:t>
      </w:r>
    </w:p>
    <w:p w14:paraId="7C47B36A" w14:textId="77777777" w:rsidR="00077A19" w:rsidRDefault="00D565E8" w:rsidP="00077A19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0C83F26C" wp14:editId="232E4E92">
            <wp:extent cx="5940425" cy="1865630"/>
            <wp:effectExtent l="0" t="0" r="3175" b="1270"/>
            <wp:docPr id="15" name="Рисунок 1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68AA" w14:textId="1264E7F8" w:rsidR="00BE123E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14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Исходный код спроектированной </w:t>
      </w:r>
      <w:r w:rsidRPr="00077A19">
        <w:rPr>
          <w:color w:val="000000" w:themeColor="text1"/>
          <w:sz w:val="24"/>
          <w:szCs w:val="24"/>
          <w:lang w:val="en-US"/>
        </w:rPr>
        <w:t>GCN</w:t>
      </w:r>
    </w:p>
    <w:p w14:paraId="37A25FC7" w14:textId="7E249C28" w:rsidR="00D565E8" w:rsidRPr="00D565E8" w:rsidRDefault="00D565E8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Ключевой слой модели – свёрточный</w:t>
      </w:r>
      <w:r w:rsidRPr="00D565E8">
        <w:rPr>
          <w:sz w:val="28"/>
          <w:szCs w:val="28"/>
        </w:rPr>
        <w:t xml:space="preserve">. </w:t>
      </w:r>
      <w:r w:rsidR="004C2C95">
        <w:rPr>
          <w:sz w:val="28"/>
          <w:szCs w:val="28"/>
          <w:lang w:val="en-US"/>
        </w:rPr>
        <w:t>GCNConv</w:t>
      </w:r>
      <w:r w:rsidR="004C2C95" w:rsidRPr="00D565E8">
        <w:rPr>
          <w:sz w:val="28"/>
          <w:szCs w:val="28"/>
        </w:rPr>
        <w:t xml:space="preserve"> -</w:t>
      </w:r>
      <w:r w:rsidRPr="00D565E8">
        <w:rPr>
          <w:sz w:val="28"/>
          <w:szCs w:val="28"/>
        </w:rPr>
        <w:t xml:space="preserve"> это один из наиболее распространенных сло</w:t>
      </w:r>
      <w:r>
        <w:rPr>
          <w:sz w:val="28"/>
          <w:szCs w:val="28"/>
        </w:rPr>
        <w:t>ё</w:t>
      </w:r>
      <w:r w:rsidRPr="00D565E8">
        <w:rPr>
          <w:sz w:val="28"/>
          <w:szCs w:val="28"/>
        </w:rPr>
        <w:t xml:space="preserve">в в графовых нейронных сетях, который был представлен в статье </w:t>
      </w:r>
      <w:r w:rsidR="00E54D34">
        <w:rPr>
          <w:sz w:val="28"/>
          <w:szCs w:val="28"/>
        </w:rPr>
        <w:t>«</w:t>
      </w:r>
      <w:r w:rsidRPr="00D565E8">
        <w:rPr>
          <w:sz w:val="28"/>
          <w:szCs w:val="28"/>
          <w:lang w:val="en-US"/>
        </w:rPr>
        <w:t>Semi</w:t>
      </w:r>
      <w:r w:rsidRPr="00D565E8">
        <w:rPr>
          <w:sz w:val="28"/>
          <w:szCs w:val="28"/>
        </w:rPr>
        <w:t>-</w:t>
      </w:r>
      <w:r w:rsidRPr="00D565E8">
        <w:rPr>
          <w:sz w:val="28"/>
          <w:szCs w:val="28"/>
          <w:lang w:val="en-US"/>
        </w:rPr>
        <w:t>Supervised</w:t>
      </w:r>
      <w:r w:rsidRPr="00D565E8">
        <w:rPr>
          <w:sz w:val="28"/>
          <w:szCs w:val="28"/>
        </w:rPr>
        <w:t xml:space="preserve"> </w:t>
      </w:r>
      <w:r w:rsidRPr="00D565E8">
        <w:rPr>
          <w:sz w:val="28"/>
          <w:szCs w:val="28"/>
          <w:lang w:val="en-US"/>
        </w:rPr>
        <w:t>Classification</w:t>
      </w:r>
      <w:r w:rsidRPr="00D565E8">
        <w:rPr>
          <w:sz w:val="28"/>
          <w:szCs w:val="28"/>
        </w:rPr>
        <w:t xml:space="preserve"> </w:t>
      </w:r>
      <w:r w:rsidRPr="00D565E8">
        <w:rPr>
          <w:sz w:val="28"/>
          <w:szCs w:val="28"/>
          <w:lang w:val="en-US"/>
        </w:rPr>
        <w:t>with</w:t>
      </w:r>
      <w:r w:rsidRPr="00D565E8">
        <w:rPr>
          <w:sz w:val="28"/>
          <w:szCs w:val="28"/>
        </w:rPr>
        <w:t xml:space="preserve"> </w:t>
      </w:r>
      <w:r w:rsidRPr="00D565E8">
        <w:rPr>
          <w:sz w:val="28"/>
          <w:szCs w:val="28"/>
          <w:lang w:val="en-US"/>
        </w:rPr>
        <w:t>Graph</w:t>
      </w:r>
      <w:r w:rsidRPr="00D565E8">
        <w:rPr>
          <w:sz w:val="28"/>
          <w:szCs w:val="28"/>
        </w:rPr>
        <w:t xml:space="preserve"> </w:t>
      </w:r>
      <w:r w:rsidRPr="00D565E8">
        <w:rPr>
          <w:sz w:val="28"/>
          <w:szCs w:val="28"/>
          <w:lang w:val="en-US"/>
        </w:rPr>
        <w:t>Convolutional</w:t>
      </w:r>
      <w:r w:rsidRPr="00D565E8">
        <w:rPr>
          <w:sz w:val="28"/>
          <w:szCs w:val="28"/>
        </w:rPr>
        <w:t xml:space="preserve"> </w:t>
      </w:r>
      <w:r w:rsidRPr="00D565E8">
        <w:rPr>
          <w:sz w:val="28"/>
          <w:szCs w:val="28"/>
          <w:lang w:val="en-US"/>
        </w:rPr>
        <w:lastRenderedPageBreak/>
        <w:t>Networks</w:t>
      </w:r>
      <w:r w:rsidR="00E54D34">
        <w:rPr>
          <w:sz w:val="28"/>
          <w:szCs w:val="28"/>
        </w:rPr>
        <w:t>»</w:t>
      </w:r>
      <w:r w:rsidRPr="00D565E8">
        <w:rPr>
          <w:sz w:val="28"/>
          <w:szCs w:val="28"/>
        </w:rPr>
        <w:t xml:space="preserve"> в 2017 году. Он реализует свертку на графах, используя матрицу смежности и атрибуты узлов.</w:t>
      </w:r>
    </w:p>
    <w:p w14:paraId="3DF685D1" w14:textId="32627434" w:rsidR="00D565E8" w:rsidRPr="00D565E8" w:rsidRDefault="00D565E8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565E8">
        <w:rPr>
          <w:sz w:val="28"/>
          <w:szCs w:val="28"/>
          <w:lang w:val="en-US"/>
        </w:rPr>
        <w:t>GCNConv</w:t>
      </w:r>
      <w:r w:rsidRPr="00D565E8">
        <w:rPr>
          <w:sz w:val="28"/>
          <w:szCs w:val="28"/>
        </w:rPr>
        <w:t xml:space="preserve"> использует методы линейной алгебры, чтобы создать матрицу признаков для каждого узла, объединяя атрибуты узла и информацию о его соседях. Представление каждого узла получается путем умножения матрицы смежности на матрицу признаков и взвешивания полученных сумм с помощью весов, которые обучаются во время процесса обучения.</w:t>
      </w:r>
    </w:p>
    <w:p w14:paraId="419B9061" w14:textId="35788828" w:rsidR="00BE123E" w:rsidRPr="00D565E8" w:rsidRDefault="00D565E8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565E8">
        <w:rPr>
          <w:sz w:val="28"/>
          <w:szCs w:val="28"/>
          <w:lang w:val="en-US"/>
        </w:rPr>
        <w:t>GCNConv</w:t>
      </w:r>
      <w:r w:rsidRPr="00D565E8">
        <w:rPr>
          <w:sz w:val="28"/>
          <w:szCs w:val="28"/>
        </w:rPr>
        <w:t xml:space="preserve"> является одним из наиболее простых и эффективных способов представления графов в виде векторов и используется в различных задачах классификации и кластеризации графов.</w:t>
      </w:r>
    </w:p>
    <w:p w14:paraId="32FA45CA" w14:textId="0D5409FE" w:rsidR="00D565E8" w:rsidRDefault="00BE123E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4C2C95">
        <w:rPr>
          <w:sz w:val="28"/>
          <w:szCs w:val="28"/>
        </w:rPr>
        <w:t xml:space="preserve">Данная архитектура </w:t>
      </w:r>
      <w:r w:rsidR="00D565E8" w:rsidRPr="004C2C95">
        <w:rPr>
          <w:sz w:val="28"/>
          <w:szCs w:val="28"/>
        </w:rPr>
        <w:t xml:space="preserve">по сравнению с другими GNN, например, GAT </w:t>
      </w:r>
      <w:r w:rsidR="004C2C95" w:rsidRPr="004C2C95">
        <w:rPr>
          <w:sz w:val="28"/>
          <w:szCs w:val="28"/>
        </w:rPr>
        <w:t xml:space="preserve">(рассмотрена далее) </w:t>
      </w:r>
      <w:r w:rsidR="00D565E8" w:rsidRPr="004C2C95">
        <w:rPr>
          <w:sz w:val="28"/>
          <w:szCs w:val="28"/>
        </w:rPr>
        <w:t xml:space="preserve">или GraphSAGE, не имеет механизмов внимания и агрегации, </w:t>
      </w:r>
      <w:r w:rsidR="004C2C95">
        <w:rPr>
          <w:sz w:val="28"/>
          <w:szCs w:val="28"/>
        </w:rPr>
        <w:t xml:space="preserve">содержит лишь 16 нейронов в скрытом слое, </w:t>
      </w:r>
      <w:r w:rsidR="00D565E8" w:rsidRPr="004C2C95">
        <w:rPr>
          <w:sz w:val="28"/>
          <w:szCs w:val="28"/>
        </w:rPr>
        <w:t xml:space="preserve">что делает ее менее сложной и </w:t>
      </w:r>
      <w:r w:rsidR="004C2C95">
        <w:rPr>
          <w:sz w:val="28"/>
          <w:szCs w:val="28"/>
        </w:rPr>
        <w:t xml:space="preserve">понятной </w:t>
      </w:r>
      <w:r w:rsidR="00D565E8" w:rsidRPr="004C2C95">
        <w:rPr>
          <w:sz w:val="28"/>
          <w:szCs w:val="28"/>
        </w:rPr>
        <w:t>в использовании.</w:t>
      </w:r>
    </w:p>
    <w:p w14:paraId="6C100A05" w14:textId="77777777" w:rsidR="004C2C95" w:rsidRPr="004C2C95" w:rsidRDefault="004C2C95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1598B426" w14:textId="33876361" w:rsidR="00BE123E" w:rsidRPr="000525E3" w:rsidRDefault="004C2C95" w:rsidP="005E30C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34794423"/>
      <w:bookmarkStart w:id="39" w:name="_Toc1347954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Обучение</w:t>
      </w:r>
      <w:bookmarkEnd w:id="38"/>
      <w:bookmarkEnd w:id="39"/>
    </w:p>
    <w:p w14:paraId="16CDA208" w14:textId="760F323B" w:rsidR="000525E3" w:rsidRPr="000525E3" w:rsidRDefault="004C2C95" w:rsidP="005E30C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0525E3">
        <w:rPr>
          <w:sz w:val="28"/>
          <w:szCs w:val="28"/>
        </w:rPr>
        <w:t xml:space="preserve">В качестве функции потерь выбрана </w:t>
      </w:r>
      <w:r w:rsidR="000525E3" w:rsidRPr="000525E3">
        <w:rPr>
          <w:sz w:val="28"/>
          <w:szCs w:val="28"/>
        </w:rPr>
        <w:t>отрицательная логарифмическая функция правдоподобия (</w:t>
      </w:r>
      <w:proofErr w:type="spellStart"/>
      <w:r w:rsidR="000525E3" w:rsidRPr="000525E3">
        <w:rPr>
          <w:sz w:val="28"/>
          <w:szCs w:val="28"/>
        </w:rPr>
        <w:t>negative</w:t>
      </w:r>
      <w:proofErr w:type="spellEnd"/>
      <w:r w:rsidR="000525E3" w:rsidRPr="000525E3">
        <w:rPr>
          <w:sz w:val="28"/>
          <w:szCs w:val="28"/>
        </w:rPr>
        <w:t xml:space="preserve"> </w:t>
      </w:r>
      <w:proofErr w:type="spellStart"/>
      <w:r w:rsidR="000525E3" w:rsidRPr="000525E3">
        <w:rPr>
          <w:sz w:val="28"/>
          <w:szCs w:val="28"/>
        </w:rPr>
        <w:t>log-likelihood</w:t>
      </w:r>
      <w:proofErr w:type="spellEnd"/>
      <w:r w:rsidR="000525E3" w:rsidRPr="000525E3">
        <w:rPr>
          <w:sz w:val="28"/>
          <w:szCs w:val="28"/>
        </w:rPr>
        <w:t xml:space="preserve"> </w:t>
      </w:r>
      <w:proofErr w:type="spellStart"/>
      <w:r w:rsidR="000525E3" w:rsidRPr="000525E3">
        <w:rPr>
          <w:sz w:val="28"/>
          <w:szCs w:val="28"/>
        </w:rPr>
        <w:t>loss</w:t>
      </w:r>
      <w:proofErr w:type="spellEnd"/>
      <w:r w:rsidR="000525E3">
        <w:rPr>
          <w:sz w:val="28"/>
          <w:szCs w:val="28"/>
        </w:rPr>
        <w:t xml:space="preserve"> -</w:t>
      </w:r>
      <w:r w:rsidR="000525E3" w:rsidRPr="000525E3">
        <w:rPr>
          <w:sz w:val="28"/>
          <w:szCs w:val="28"/>
        </w:rPr>
        <w:t xml:space="preserve"> NLL </w:t>
      </w:r>
      <w:proofErr w:type="spellStart"/>
      <w:r w:rsidR="000525E3" w:rsidRPr="000525E3">
        <w:rPr>
          <w:sz w:val="28"/>
          <w:szCs w:val="28"/>
        </w:rPr>
        <w:t>loss</w:t>
      </w:r>
      <w:proofErr w:type="spellEnd"/>
      <w:r w:rsidR="000525E3" w:rsidRPr="000525E3">
        <w:rPr>
          <w:sz w:val="28"/>
          <w:szCs w:val="28"/>
        </w:rPr>
        <w:t>)</w:t>
      </w:r>
      <w:r w:rsidR="00C86FFA" w:rsidRPr="00C86FFA">
        <w:rPr>
          <w:sz w:val="28"/>
          <w:szCs w:val="28"/>
        </w:rPr>
        <w:t>.</w:t>
      </w:r>
      <w:r w:rsidR="000525E3" w:rsidRPr="000525E3">
        <w:rPr>
          <w:sz w:val="28"/>
          <w:szCs w:val="28"/>
        </w:rPr>
        <w:t xml:space="preserve"> </w:t>
      </w:r>
      <w:r w:rsidR="00C86FFA">
        <w:rPr>
          <w:sz w:val="28"/>
          <w:szCs w:val="28"/>
        </w:rPr>
        <w:t xml:space="preserve">Она </w:t>
      </w:r>
      <w:r w:rsidR="000525E3" w:rsidRPr="000525E3">
        <w:rPr>
          <w:sz w:val="28"/>
          <w:szCs w:val="28"/>
        </w:rPr>
        <w:t xml:space="preserve">является стандартной функцией потерь для задачи классификации в машинном обучении. Функция NLL </w:t>
      </w:r>
      <w:proofErr w:type="spellStart"/>
      <w:r w:rsidR="000525E3" w:rsidRPr="000525E3">
        <w:rPr>
          <w:sz w:val="28"/>
          <w:szCs w:val="28"/>
        </w:rPr>
        <w:t>loss</w:t>
      </w:r>
      <w:proofErr w:type="spellEnd"/>
      <w:r w:rsidR="000525E3" w:rsidRPr="000525E3">
        <w:rPr>
          <w:sz w:val="28"/>
          <w:szCs w:val="28"/>
        </w:rPr>
        <w:t xml:space="preserve"> вычисляет вероятность принадлежности данного объекта к положительному классу и минимизирует отрицательный логарифм этой вероятности, при этом </w:t>
      </w:r>
      <w:proofErr w:type="spellStart"/>
      <w:r w:rsidR="000525E3" w:rsidRPr="000525E3">
        <w:rPr>
          <w:sz w:val="28"/>
          <w:szCs w:val="28"/>
        </w:rPr>
        <w:t>максимизируя</w:t>
      </w:r>
      <w:proofErr w:type="spellEnd"/>
      <w:r w:rsidR="000525E3" w:rsidRPr="000525E3">
        <w:rPr>
          <w:sz w:val="28"/>
          <w:szCs w:val="28"/>
        </w:rPr>
        <w:t xml:space="preserve"> вероятность отнесения объекта к правильному классу. Эта функция позволяет эффективно оптимизировать параметры модели и достигать высоких показателей точности классификации.</w:t>
      </w:r>
    </w:p>
    <w:p w14:paraId="0F6E43DD" w14:textId="1D4B06E0" w:rsidR="004C2C95" w:rsidRDefault="004C2C95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оптимизатора для обновления параметров модели </w:t>
      </w:r>
      <w:r w:rsidR="000525E3">
        <w:rPr>
          <w:sz w:val="28"/>
          <w:szCs w:val="28"/>
        </w:rPr>
        <w:t xml:space="preserve">в процессе обучения </w:t>
      </w:r>
      <w:r>
        <w:rPr>
          <w:sz w:val="28"/>
          <w:szCs w:val="28"/>
        </w:rPr>
        <w:t xml:space="preserve">используется </w:t>
      </w:r>
      <w:proofErr w:type="gramStart"/>
      <w:r>
        <w:rPr>
          <w:sz w:val="28"/>
          <w:szCs w:val="28"/>
          <w:lang w:val="en-US"/>
        </w:rPr>
        <w:t>torch</w:t>
      </w:r>
      <w:r w:rsidRPr="004C2C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optim</w:t>
      </w:r>
      <w:proofErr w:type="spellEnd"/>
      <w:proofErr w:type="gramEnd"/>
      <w:r w:rsidRPr="004C2C9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Adam</w:t>
      </w:r>
      <w:r w:rsidRPr="004C2C95">
        <w:rPr>
          <w:sz w:val="28"/>
          <w:szCs w:val="28"/>
        </w:rPr>
        <w:t>()</w:t>
      </w:r>
      <w:r w:rsidR="000525E3" w:rsidRPr="000525E3">
        <w:rPr>
          <w:sz w:val="28"/>
          <w:szCs w:val="28"/>
        </w:rPr>
        <w:t>. Он позволяет автоматически адаптировать скорость обучения в зависимости от градиентов параметров модели, что улучшает процесс оптимизации.</w:t>
      </w:r>
    </w:p>
    <w:p w14:paraId="3F05C75C" w14:textId="48584F97" w:rsidR="000525E3" w:rsidRPr="000525E3" w:rsidRDefault="000525E3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Pr="000525E3">
        <w:rPr>
          <w:sz w:val="28"/>
          <w:szCs w:val="28"/>
        </w:rPr>
        <w:t xml:space="preserve">ля выбора определенных элементов из датасета, например, узлов или ребер графа, которые будут использоваться для обучения, </w:t>
      </w:r>
      <w:proofErr w:type="spellStart"/>
      <w:r w:rsidRPr="000525E3">
        <w:rPr>
          <w:sz w:val="28"/>
          <w:szCs w:val="28"/>
        </w:rPr>
        <w:t>валидации</w:t>
      </w:r>
      <w:proofErr w:type="spellEnd"/>
      <w:r w:rsidRPr="000525E3">
        <w:rPr>
          <w:sz w:val="28"/>
          <w:szCs w:val="28"/>
        </w:rPr>
        <w:t xml:space="preserve"> или тестирования модели в </w:t>
      </w:r>
      <w:proofErr w:type="spellStart"/>
      <w:r w:rsidRPr="000525E3">
        <w:rPr>
          <w:sz w:val="28"/>
          <w:szCs w:val="28"/>
        </w:rPr>
        <w:t>PyTorch</w:t>
      </w:r>
      <w:proofErr w:type="spellEnd"/>
      <w:r w:rsidRPr="000525E3">
        <w:rPr>
          <w:sz w:val="28"/>
          <w:szCs w:val="28"/>
        </w:rPr>
        <w:t xml:space="preserve"> </w:t>
      </w:r>
      <w:proofErr w:type="spellStart"/>
      <w:r w:rsidRPr="000525E3">
        <w:rPr>
          <w:sz w:val="28"/>
          <w:szCs w:val="28"/>
        </w:rPr>
        <w:t>Geometric</w:t>
      </w:r>
      <w:proofErr w:type="spellEnd"/>
      <w:r w:rsidRPr="000525E3">
        <w:rPr>
          <w:sz w:val="28"/>
          <w:szCs w:val="28"/>
        </w:rPr>
        <w:t xml:space="preserve"> используется </w:t>
      </w:r>
      <w:r>
        <w:rPr>
          <w:sz w:val="28"/>
          <w:szCs w:val="28"/>
        </w:rPr>
        <w:t>м</w:t>
      </w:r>
      <w:r w:rsidRPr="000525E3">
        <w:rPr>
          <w:sz w:val="28"/>
          <w:szCs w:val="28"/>
        </w:rPr>
        <w:t>аска.</w:t>
      </w:r>
    </w:p>
    <w:p w14:paraId="12A90E65" w14:textId="37E668B0" w:rsidR="000525E3" w:rsidRPr="000525E3" w:rsidRDefault="000525E3" w:rsidP="00D63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Она </w:t>
      </w:r>
      <w:r w:rsidRPr="000525E3">
        <w:rPr>
          <w:sz w:val="28"/>
          <w:szCs w:val="28"/>
        </w:rPr>
        <w:t>позволяет определить, какие узлы или ребра графа должны быть выбраны для каждой из трех выборок.</w:t>
      </w:r>
    </w:p>
    <w:p w14:paraId="7A99FADA" w14:textId="2F5BE164" w:rsidR="000525E3" w:rsidRPr="000525E3" w:rsidRDefault="000525E3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0525E3">
        <w:rPr>
          <w:sz w:val="28"/>
          <w:szCs w:val="28"/>
        </w:rPr>
        <w:t>ля разбиения графа на тренировочную и тестовую выборки, можно созда</w:t>
      </w:r>
      <w:r w:rsidR="00F75364">
        <w:rPr>
          <w:sz w:val="28"/>
          <w:szCs w:val="28"/>
        </w:rPr>
        <w:t>ть</w:t>
      </w:r>
      <w:r w:rsidRPr="000525E3">
        <w:rPr>
          <w:sz w:val="28"/>
          <w:szCs w:val="28"/>
        </w:rPr>
        <w:t xml:space="preserve"> булев</w:t>
      </w:r>
      <w:r>
        <w:rPr>
          <w:sz w:val="28"/>
          <w:szCs w:val="28"/>
        </w:rPr>
        <w:t>а</w:t>
      </w:r>
      <w:r w:rsidRPr="000525E3">
        <w:rPr>
          <w:sz w:val="28"/>
          <w:szCs w:val="28"/>
        </w:rPr>
        <w:t xml:space="preserve"> маску, где значение </w:t>
      </w:r>
      <w:r w:rsidR="00E54D34">
        <w:rPr>
          <w:sz w:val="28"/>
          <w:szCs w:val="28"/>
        </w:rPr>
        <w:t>«</w:t>
      </w:r>
      <w:proofErr w:type="spellStart"/>
      <w:r w:rsidRPr="000525E3">
        <w:rPr>
          <w:sz w:val="28"/>
          <w:szCs w:val="28"/>
        </w:rPr>
        <w:t>True</w:t>
      </w:r>
      <w:proofErr w:type="spellEnd"/>
      <w:r w:rsidR="00E54D34">
        <w:rPr>
          <w:sz w:val="28"/>
          <w:szCs w:val="28"/>
        </w:rPr>
        <w:t>»</w:t>
      </w:r>
      <w:r w:rsidRPr="000525E3">
        <w:rPr>
          <w:sz w:val="28"/>
          <w:szCs w:val="28"/>
        </w:rPr>
        <w:t xml:space="preserve"> соответствует узлам или ребрам, которые должны быть использованы для тренировки модели, а значение </w:t>
      </w:r>
      <w:r w:rsidR="00E54D34">
        <w:rPr>
          <w:sz w:val="28"/>
          <w:szCs w:val="28"/>
        </w:rPr>
        <w:t>«</w:t>
      </w:r>
      <w:proofErr w:type="spellStart"/>
      <w:r w:rsidRPr="000525E3">
        <w:rPr>
          <w:sz w:val="28"/>
          <w:szCs w:val="28"/>
        </w:rPr>
        <w:t>False</w:t>
      </w:r>
      <w:proofErr w:type="spellEnd"/>
      <w:r w:rsidR="00E54D34">
        <w:rPr>
          <w:sz w:val="28"/>
          <w:szCs w:val="28"/>
        </w:rPr>
        <w:t>»</w:t>
      </w:r>
      <w:r w:rsidRPr="000525E3">
        <w:rPr>
          <w:sz w:val="28"/>
          <w:szCs w:val="28"/>
        </w:rPr>
        <w:t xml:space="preserve"> - для тестирования модели. </w:t>
      </w:r>
    </w:p>
    <w:p w14:paraId="1034DCDE" w14:textId="6E5905FA" w:rsidR="004C2C95" w:rsidRPr="00D565E8" w:rsidRDefault="004C2C95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7D2FE6DB" w14:textId="77777777" w:rsidR="00077A19" w:rsidRDefault="000525E3" w:rsidP="00077A19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32C87BC" wp14:editId="6F6AF741">
            <wp:extent cx="5940425" cy="652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08A" w14:textId="6817E7E8" w:rsidR="00BE123E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15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Инициализация масок для разбиения датасета </w:t>
      </w:r>
      <w:proofErr w:type="spellStart"/>
      <w:r w:rsidRPr="00077A19">
        <w:rPr>
          <w:color w:val="000000" w:themeColor="text1"/>
          <w:sz w:val="24"/>
          <w:szCs w:val="24"/>
          <w:lang w:val="en-US"/>
        </w:rPr>
        <w:t>PyTorch</w:t>
      </w:r>
      <w:proofErr w:type="spellEnd"/>
      <w:r w:rsidRPr="00077A19">
        <w:rPr>
          <w:color w:val="000000" w:themeColor="text1"/>
          <w:sz w:val="24"/>
          <w:szCs w:val="24"/>
        </w:rPr>
        <w:t xml:space="preserve"> </w:t>
      </w:r>
      <w:r w:rsidRPr="00077A19">
        <w:rPr>
          <w:color w:val="000000" w:themeColor="text1"/>
          <w:sz w:val="24"/>
          <w:szCs w:val="24"/>
          <w:lang w:val="en-US"/>
        </w:rPr>
        <w:t>Geometric</w:t>
      </w:r>
      <w:r w:rsidRPr="00077A19">
        <w:rPr>
          <w:color w:val="000000" w:themeColor="text1"/>
          <w:sz w:val="24"/>
          <w:szCs w:val="24"/>
        </w:rPr>
        <w:t xml:space="preserve"> на обучающую и тестовую выборки</w:t>
      </w:r>
    </w:p>
    <w:p w14:paraId="5E508248" w14:textId="4006F08D" w:rsidR="00BE123E" w:rsidRDefault="00BE123E" w:rsidP="005E30C7">
      <w:pPr>
        <w:spacing w:line="360" w:lineRule="auto"/>
        <w:ind w:firstLine="709"/>
        <w:jc w:val="both"/>
      </w:pPr>
    </w:p>
    <w:p w14:paraId="49DF6C6D" w14:textId="0792C29D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Процесс обучения модели представляется из себя вызов функций </w:t>
      </w:r>
      <w:r w:rsidR="00E54D34">
        <w:rPr>
          <w:sz w:val="28"/>
          <w:szCs w:val="28"/>
        </w:rPr>
        <w:t>«</w:t>
      </w:r>
      <w:proofErr w:type="spellStart"/>
      <w:r w:rsidRPr="00C86FFA">
        <w:rPr>
          <w:sz w:val="28"/>
          <w:szCs w:val="28"/>
        </w:rPr>
        <w:t>train</w:t>
      </w:r>
      <w:proofErr w:type="spellEnd"/>
      <w:r w:rsidR="00E54D34">
        <w:rPr>
          <w:sz w:val="28"/>
          <w:szCs w:val="28"/>
        </w:rPr>
        <w:t>»</w:t>
      </w:r>
      <w:r w:rsidRPr="00C86FFA">
        <w:rPr>
          <w:sz w:val="28"/>
          <w:szCs w:val="28"/>
        </w:rPr>
        <w:t xml:space="preserve"> и </w:t>
      </w:r>
      <w:r w:rsidR="00E54D34">
        <w:rPr>
          <w:sz w:val="28"/>
          <w:szCs w:val="28"/>
        </w:rPr>
        <w:t>«</w:t>
      </w:r>
      <w:proofErr w:type="spellStart"/>
      <w:r w:rsidRPr="00C86FFA">
        <w:rPr>
          <w:sz w:val="28"/>
          <w:szCs w:val="28"/>
        </w:rPr>
        <w:t>test</w:t>
      </w:r>
      <w:proofErr w:type="spellEnd"/>
      <w:r w:rsidR="00E54D34">
        <w:rPr>
          <w:sz w:val="28"/>
          <w:szCs w:val="28"/>
        </w:rPr>
        <w:t>»</w:t>
      </w:r>
      <w:r w:rsidRPr="00C86FFA">
        <w:rPr>
          <w:sz w:val="28"/>
          <w:szCs w:val="28"/>
        </w:rPr>
        <w:t xml:space="preserve"> каждую эпоху.</w:t>
      </w:r>
    </w:p>
    <w:p w14:paraId="1B4F7687" w14:textId="7C097DE8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F2FABEE" w14:textId="77777777" w:rsidR="00077A19" w:rsidRDefault="00C86FFA" w:rsidP="00077A19">
      <w:pPr>
        <w:keepNext/>
        <w:spacing w:line="360" w:lineRule="auto"/>
        <w:jc w:val="both"/>
      </w:pPr>
      <w:r w:rsidRPr="00C86FFA">
        <w:rPr>
          <w:noProof/>
          <w:sz w:val="28"/>
          <w:szCs w:val="28"/>
        </w:rPr>
        <w:drawing>
          <wp:inline distT="0" distB="0" distL="0" distR="0" wp14:anchorId="35C055A5" wp14:editId="00250800">
            <wp:extent cx="5940425" cy="1811020"/>
            <wp:effectExtent l="0" t="0" r="3175" b="5080"/>
            <wp:docPr id="17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9E8E" w14:textId="07E20392" w:rsidR="00C86FFA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16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>. Функции процесса обучения модели</w:t>
      </w:r>
    </w:p>
    <w:p w14:paraId="5282E638" w14:textId="69BA0C4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Функция </w:t>
      </w:r>
      <w:r w:rsidR="00E54D34">
        <w:rPr>
          <w:sz w:val="28"/>
          <w:szCs w:val="28"/>
        </w:rPr>
        <w:t>«</w:t>
      </w:r>
      <w:proofErr w:type="spellStart"/>
      <w:r w:rsidRPr="00C86FFA">
        <w:rPr>
          <w:sz w:val="28"/>
          <w:szCs w:val="28"/>
        </w:rPr>
        <w:t>train</w:t>
      </w:r>
      <w:proofErr w:type="spellEnd"/>
      <w:r w:rsidR="00E54D34">
        <w:rPr>
          <w:sz w:val="28"/>
          <w:szCs w:val="28"/>
        </w:rPr>
        <w:t>»</w:t>
      </w:r>
      <w:r w:rsidRPr="00C86FFA">
        <w:rPr>
          <w:sz w:val="28"/>
          <w:szCs w:val="28"/>
        </w:rPr>
        <w:t xml:space="preserve"> выполняет обучение GCN на выбранном пакете данных. </w:t>
      </w:r>
    </w:p>
    <w:p w14:paraId="02C6CFA2" w14:textId="7777777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>1. Вначале устанавливается режим обучения.</w:t>
      </w:r>
    </w:p>
    <w:p w14:paraId="201832CD" w14:textId="7777777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2. Все градиенты обнуляются, чтобы избежать накопления градиентов между разными итерациями обучения. </w:t>
      </w:r>
    </w:p>
    <w:p w14:paraId="5B6197BF" w14:textId="7777777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lastRenderedPageBreak/>
        <w:t xml:space="preserve">3. Модель получает выходные данные (предсказания) - вычисляется значение функции потерь. </w:t>
      </w:r>
    </w:p>
    <w:p w14:paraId="05D4E357" w14:textId="1067B6A6" w:rsidR="00C86FFA" w:rsidRPr="00C86FFA" w:rsidRDefault="00C86FFA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>4. Обратное распространение ошибки и обновление весов с помощью оптимизатора.</w:t>
      </w:r>
    </w:p>
    <w:p w14:paraId="651C82A5" w14:textId="529D47D4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Функция </w:t>
      </w:r>
      <w:r w:rsidR="00E54D34">
        <w:rPr>
          <w:sz w:val="28"/>
          <w:szCs w:val="28"/>
        </w:rPr>
        <w:t>«</w:t>
      </w:r>
      <w:proofErr w:type="spellStart"/>
      <w:r w:rsidRPr="00C86FFA">
        <w:rPr>
          <w:sz w:val="28"/>
          <w:szCs w:val="28"/>
        </w:rPr>
        <w:t>test</w:t>
      </w:r>
      <w:proofErr w:type="spellEnd"/>
      <w:r w:rsidR="00E54D34">
        <w:rPr>
          <w:sz w:val="28"/>
          <w:szCs w:val="28"/>
        </w:rPr>
        <w:t>»</w:t>
      </w:r>
      <w:r w:rsidRPr="00C86FFA">
        <w:rPr>
          <w:sz w:val="28"/>
          <w:szCs w:val="28"/>
        </w:rPr>
        <w:t xml:space="preserve"> выполняет оценку производительности модели на тестовом наборе данных. </w:t>
      </w:r>
    </w:p>
    <w:p w14:paraId="11CCDE31" w14:textId="7777777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1. Устанавливается режим оценки. </w:t>
      </w:r>
    </w:p>
    <w:p w14:paraId="7B74C701" w14:textId="77777777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 xml:space="preserve">2. Модель получает выходные данные для всего набора данных, вычисляются предсказания модели. </w:t>
      </w:r>
    </w:p>
    <w:p w14:paraId="4A035CF6" w14:textId="1B494046" w:rsidR="00C86FFA" w:rsidRP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>3. Далее, вычисляется точность (</w:t>
      </w:r>
      <w:r w:rsidR="00E54D34">
        <w:rPr>
          <w:sz w:val="28"/>
          <w:szCs w:val="28"/>
        </w:rPr>
        <w:t>«</w:t>
      </w:r>
      <w:r w:rsidRPr="00C86FFA">
        <w:rPr>
          <w:sz w:val="28"/>
          <w:szCs w:val="28"/>
        </w:rPr>
        <w:t>accuracy</w:t>
      </w:r>
      <w:r w:rsidR="00E54D34">
        <w:rPr>
          <w:sz w:val="28"/>
          <w:szCs w:val="28"/>
        </w:rPr>
        <w:t>»</w:t>
      </w:r>
      <w:r w:rsidRPr="00C86FFA">
        <w:rPr>
          <w:sz w:val="28"/>
          <w:szCs w:val="28"/>
        </w:rPr>
        <w:t xml:space="preserve">) модели на двух наборах данных: обучающем и тестовом. Это позволяет оценить способность модели к обобщению на новые данные. </w:t>
      </w:r>
    </w:p>
    <w:p w14:paraId="65473972" w14:textId="1F65EA70" w:rsid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C86FFA">
        <w:rPr>
          <w:sz w:val="28"/>
          <w:szCs w:val="28"/>
        </w:rPr>
        <w:t>4. Функция возвращает точность для обоих наборов данных.</w:t>
      </w:r>
    </w:p>
    <w:p w14:paraId="23DF7B8B" w14:textId="4F934775" w:rsid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23912AF4" w14:textId="4312F133" w:rsidR="00C86FFA" w:rsidRPr="008626DB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Обучение модели проводилось 100 эпох,</w:t>
      </w:r>
      <w:r w:rsidRPr="00C86FFA">
        <w:rPr>
          <w:sz w:val="28"/>
          <w:szCs w:val="28"/>
        </w:rPr>
        <w:t xml:space="preserve"> </w:t>
      </w:r>
      <w:r>
        <w:rPr>
          <w:sz w:val="28"/>
          <w:szCs w:val="28"/>
        </w:rPr>
        <w:t>и заняло около 5 минут</w:t>
      </w:r>
      <w:r w:rsidR="008626DB">
        <w:rPr>
          <w:sz w:val="28"/>
          <w:szCs w:val="28"/>
        </w:rPr>
        <w:t>, проходило достаточно равномерно с точки зрения пропорционального уменьшения ошибок</w:t>
      </w:r>
      <w:r w:rsidRPr="00C86FFA">
        <w:rPr>
          <w:sz w:val="28"/>
          <w:szCs w:val="28"/>
        </w:rPr>
        <w:t xml:space="preserve">. </w:t>
      </w:r>
      <w:r w:rsidR="008626DB">
        <w:rPr>
          <w:sz w:val="28"/>
          <w:szCs w:val="28"/>
        </w:rPr>
        <w:t>Из графика ниже видно, что модель на обучающей выборке достигает более высокой точности (</w:t>
      </w:r>
      <w:r w:rsidR="00E54D34">
        <w:rPr>
          <w:sz w:val="28"/>
          <w:szCs w:val="28"/>
        </w:rPr>
        <w:t>«</w:t>
      </w:r>
      <w:r w:rsidR="008626DB">
        <w:rPr>
          <w:sz w:val="28"/>
          <w:szCs w:val="28"/>
          <w:lang w:val="en-US"/>
        </w:rPr>
        <w:t>accuracy</w:t>
      </w:r>
      <w:r w:rsidR="00E54D34">
        <w:rPr>
          <w:sz w:val="28"/>
          <w:szCs w:val="28"/>
        </w:rPr>
        <w:t>»</w:t>
      </w:r>
      <w:r w:rsidR="008626DB">
        <w:rPr>
          <w:sz w:val="28"/>
          <w:szCs w:val="28"/>
        </w:rPr>
        <w:t>)</w:t>
      </w:r>
      <w:r w:rsidR="008626DB" w:rsidRPr="008626DB">
        <w:rPr>
          <w:sz w:val="28"/>
          <w:szCs w:val="28"/>
        </w:rPr>
        <w:t xml:space="preserve"> </w:t>
      </w:r>
      <w:r w:rsidR="008626DB">
        <w:rPr>
          <w:sz w:val="28"/>
          <w:szCs w:val="28"/>
        </w:rPr>
        <w:t>на тренировочной выборке</w:t>
      </w:r>
      <w:r w:rsidR="008626DB" w:rsidRPr="008626DB">
        <w:rPr>
          <w:sz w:val="28"/>
          <w:szCs w:val="28"/>
        </w:rPr>
        <w:t xml:space="preserve">, </w:t>
      </w:r>
      <w:r w:rsidR="008626DB">
        <w:rPr>
          <w:sz w:val="28"/>
          <w:szCs w:val="28"/>
        </w:rPr>
        <w:t>чем на тестовой, что может говорить о переобучении</w:t>
      </w:r>
      <w:r w:rsidR="008626DB" w:rsidRPr="008626DB">
        <w:rPr>
          <w:sz w:val="28"/>
          <w:szCs w:val="28"/>
        </w:rPr>
        <w:t xml:space="preserve">. </w:t>
      </w:r>
      <w:r w:rsidR="008626DB">
        <w:rPr>
          <w:sz w:val="28"/>
          <w:szCs w:val="28"/>
        </w:rPr>
        <w:t xml:space="preserve">В районе 85 эпохи модель обрела достаточно сильную обобщаю способность что привело к резкому подъёму значения </w:t>
      </w:r>
      <w:r w:rsidR="008626DB">
        <w:rPr>
          <w:sz w:val="28"/>
          <w:szCs w:val="28"/>
          <w:lang w:val="en-US"/>
        </w:rPr>
        <w:t>accuracy</w:t>
      </w:r>
      <w:r w:rsidR="008626DB" w:rsidRPr="008626DB">
        <w:rPr>
          <w:sz w:val="28"/>
          <w:szCs w:val="28"/>
        </w:rPr>
        <w:t xml:space="preserve"> </w:t>
      </w:r>
      <w:r w:rsidR="008626DB">
        <w:rPr>
          <w:sz w:val="28"/>
          <w:szCs w:val="28"/>
        </w:rPr>
        <w:t>и выходу на плато при значении 0</w:t>
      </w:r>
      <w:r w:rsidR="008626DB" w:rsidRPr="008626DB">
        <w:rPr>
          <w:sz w:val="28"/>
          <w:szCs w:val="28"/>
        </w:rPr>
        <w:t>.95.</w:t>
      </w:r>
    </w:p>
    <w:p w14:paraId="3FA5898C" w14:textId="77777777" w:rsidR="00C86FFA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9854AF4" w14:textId="77777777" w:rsidR="00077A19" w:rsidRDefault="008626DB" w:rsidP="00077A19">
      <w:pPr>
        <w:keepNext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5E3900B5" wp14:editId="77A4EE5A">
            <wp:extent cx="5940425" cy="2286635"/>
            <wp:effectExtent l="0" t="0" r="3175" b="0"/>
            <wp:docPr id="20" name="Рисунок 20" descr="Изображение выглядит как линия,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линия, текст, снимок экрана, диаграмм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D52" w14:textId="7C528D4E" w:rsidR="00C86FFA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17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Сравнение метрики </w:t>
      </w:r>
      <w:r w:rsidR="00E54D34">
        <w:rPr>
          <w:color w:val="000000" w:themeColor="text1"/>
          <w:sz w:val="24"/>
          <w:szCs w:val="24"/>
        </w:rPr>
        <w:t>«</w:t>
      </w:r>
      <w:r w:rsidRPr="00077A19">
        <w:rPr>
          <w:color w:val="000000" w:themeColor="text1"/>
          <w:sz w:val="24"/>
          <w:szCs w:val="24"/>
          <w:lang w:val="en-US"/>
        </w:rPr>
        <w:t>accuracy</w:t>
      </w:r>
      <w:r w:rsidR="00E54D34">
        <w:rPr>
          <w:color w:val="000000" w:themeColor="text1"/>
          <w:sz w:val="24"/>
          <w:szCs w:val="24"/>
        </w:rPr>
        <w:t>»</w:t>
      </w:r>
      <w:r w:rsidRPr="00077A19">
        <w:rPr>
          <w:color w:val="000000" w:themeColor="text1"/>
          <w:sz w:val="24"/>
          <w:szCs w:val="24"/>
        </w:rPr>
        <w:t xml:space="preserve"> в ходе обучения </w:t>
      </w:r>
      <w:r w:rsidRPr="00077A19">
        <w:rPr>
          <w:color w:val="000000" w:themeColor="text1"/>
          <w:sz w:val="24"/>
          <w:szCs w:val="24"/>
          <w:lang w:val="en-US"/>
        </w:rPr>
        <w:t>GCN</w:t>
      </w:r>
      <w:r w:rsidRPr="00077A19">
        <w:rPr>
          <w:color w:val="000000" w:themeColor="text1"/>
          <w:sz w:val="24"/>
          <w:szCs w:val="24"/>
        </w:rPr>
        <w:t xml:space="preserve"> на обучающей и тестовой выборке</w:t>
      </w:r>
    </w:p>
    <w:p w14:paraId="79AD13C2" w14:textId="67A30969" w:rsidR="00F6639B" w:rsidRDefault="00F6639B" w:rsidP="005E30C7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39B">
        <w:rPr>
          <w:rFonts w:ascii="Times New Roman" w:hAnsi="Times New Roman" w:cs="Times New Roman"/>
          <w:sz w:val="28"/>
          <w:szCs w:val="28"/>
        </w:rPr>
        <w:t>Метрики</w:t>
      </w:r>
      <w:r w:rsidR="00E54D34">
        <w:rPr>
          <w:rFonts w:ascii="Times New Roman" w:hAnsi="Times New Roman" w:cs="Times New Roman"/>
          <w:sz w:val="28"/>
          <w:szCs w:val="28"/>
        </w:rPr>
        <w:t xml:space="preserve"> «</w:t>
      </w:r>
      <w:r w:rsidR="00E54D3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639B">
        <w:rPr>
          <w:rFonts w:ascii="Times New Roman" w:hAnsi="Times New Roman" w:cs="Times New Roman"/>
          <w:sz w:val="28"/>
          <w:szCs w:val="28"/>
          <w:lang w:val="en-US"/>
        </w:rPr>
        <w:t>recision</w:t>
      </w:r>
      <w:r w:rsidR="00E54D34">
        <w:rPr>
          <w:rFonts w:ascii="Times New Roman" w:hAnsi="Times New Roman" w:cs="Times New Roman"/>
          <w:sz w:val="28"/>
          <w:szCs w:val="28"/>
        </w:rPr>
        <w:t>»</w:t>
      </w:r>
      <w:r w:rsidRPr="00F6639B">
        <w:rPr>
          <w:rFonts w:ascii="Times New Roman" w:hAnsi="Times New Roman" w:cs="Times New Roman"/>
          <w:sz w:val="28"/>
          <w:szCs w:val="28"/>
        </w:rPr>
        <w:t xml:space="preserve">, </w:t>
      </w:r>
      <w:r w:rsidR="00E54D34">
        <w:rPr>
          <w:rFonts w:ascii="Times New Roman" w:hAnsi="Times New Roman" w:cs="Times New Roman"/>
          <w:sz w:val="28"/>
          <w:szCs w:val="28"/>
        </w:rPr>
        <w:t>«</w:t>
      </w:r>
      <w:r w:rsidR="00E54D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6639B">
        <w:rPr>
          <w:rFonts w:ascii="Times New Roman" w:hAnsi="Times New Roman" w:cs="Times New Roman"/>
          <w:sz w:val="28"/>
          <w:szCs w:val="28"/>
          <w:lang w:val="en-US"/>
        </w:rPr>
        <w:t>ecall</w:t>
      </w:r>
      <w:r w:rsidR="00E54D34">
        <w:rPr>
          <w:rFonts w:ascii="Times New Roman" w:hAnsi="Times New Roman" w:cs="Times New Roman"/>
          <w:sz w:val="28"/>
          <w:szCs w:val="28"/>
        </w:rPr>
        <w:t>»</w:t>
      </w:r>
      <w:r w:rsidR="00E34977" w:rsidRPr="00E34977">
        <w:rPr>
          <w:rFonts w:ascii="Times New Roman" w:hAnsi="Times New Roman" w:cs="Times New Roman"/>
          <w:sz w:val="28"/>
          <w:szCs w:val="28"/>
        </w:rPr>
        <w:t>,</w:t>
      </w:r>
      <w:r w:rsidRPr="00F6639B">
        <w:rPr>
          <w:rFonts w:ascii="Times New Roman" w:hAnsi="Times New Roman" w:cs="Times New Roman"/>
          <w:sz w:val="28"/>
          <w:szCs w:val="28"/>
        </w:rPr>
        <w:t xml:space="preserve"> </w:t>
      </w:r>
      <w:r w:rsidR="00E54D34">
        <w:rPr>
          <w:rFonts w:ascii="Times New Roman" w:hAnsi="Times New Roman" w:cs="Times New Roman"/>
          <w:sz w:val="28"/>
          <w:szCs w:val="28"/>
        </w:rPr>
        <w:t>«</w:t>
      </w:r>
      <w:r w:rsidR="00E54D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6639B">
        <w:rPr>
          <w:rFonts w:ascii="Times New Roman" w:hAnsi="Times New Roman" w:cs="Times New Roman"/>
          <w:sz w:val="28"/>
          <w:szCs w:val="28"/>
        </w:rPr>
        <w:t>1</w:t>
      </w:r>
      <w:r w:rsidR="00E34977">
        <w:rPr>
          <w:rFonts w:ascii="Times New Roman" w:hAnsi="Times New Roman" w:cs="Times New Roman"/>
          <w:sz w:val="28"/>
          <w:szCs w:val="28"/>
        </w:rPr>
        <w:t>-мера</w:t>
      </w:r>
      <w:r w:rsidR="00E54D34">
        <w:rPr>
          <w:rFonts w:ascii="Times New Roman" w:hAnsi="Times New Roman" w:cs="Times New Roman"/>
          <w:sz w:val="28"/>
          <w:szCs w:val="28"/>
        </w:rPr>
        <w:t>»</w:t>
      </w:r>
      <w:r w:rsidR="00E34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достигли чрезвычайно высоких значений (</w:t>
      </w:r>
      <w:r w:rsidRPr="00F6639B">
        <w:rPr>
          <w:rFonts w:ascii="Times New Roman" w:hAnsi="Times New Roman" w:cs="Times New Roman"/>
          <w:sz w:val="28"/>
          <w:szCs w:val="28"/>
        </w:rPr>
        <w:t>1.0, 0.</w:t>
      </w:r>
      <w:r w:rsidR="00E34977" w:rsidRPr="00E34977">
        <w:rPr>
          <w:rFonts w:ascii="Times New Roman" w:hAnsi="Times New Roman" w:cs="Times New Roman"/>
          <w:sz w:val="28"/>
          <w:szCs w:val="28"/>
        </w:rPr>
        <w:t xml:space="preserve">98, 0.99 </w:t>
      </w:r>
      <w:r w:rsidR="00E34977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hAnsi="Times New Roman" w:cs="Times New Roman"/>
          <w:sz w:val="28"/>
          <w:szCs w:val="28"/>
        </w:rPr>
        <w:t>)</w:t>
      </w:r>
      <w:r w:rsidR="00E34977" w:rsidRPr="00E34977">
        <w:rPr>
          <w:rFonts w:ascii="Times New Roman" w:hAnsi="Times New Roman" w:cs="Times New Roman"/>
          <w:sz w:val="28"/>
          <w:szCs w:val="28"/>
        </w:rPr>
        <w:t xml:space="preserve">, </w:t>
      </w:r>
      <w:r w:rsidR="00E34977">
        <w:rPr>
          <w:rFonts w:ascii="Times New Roman" w:hAnsi="Times New Roman" w:cs="Times New Roman"/>
          <w:sz w:val="28"/>
          <w:szCs w:val="28"/>
        </w:rPr>
        <w:t>что может говорить о влиянии неравномерности классов на процесс обучения. Необходимо совершенствовать набор данных путём увеличения числа фишинговых аккаунтов</w:t>
      </w:r>
      <w:r w:rsidR="00E34977" w:rsidRPr="00E34977">
        <w:rPr>
          <w:rFonts w:ascii="Times New Roman" w:hAnsi="Times New Roman" w:cs="Times New Roman"/>
          <w:sz w:val="28"/>
          <w:szCs w:val="28"/>
        </w:rPr>
        <w:t xml:space="preserve"> </w:t>
      </w:r>
      <w:r w:rsidR="00E34977">
        <w:rPr>
          <w:rFonts w:ascii="Times New Roman" w:hAnsi="Times New Roman" w:cs="Times New Roman"/>
          <w:sz w:val="28"/>
          <w:szCs w:val="28"/>
        </w:rPr>
        <w:t xml:space="preserve">или добавлять регуляризацию или механизмы внимания для улучшения распознавания фишинговых аккаунтов. </w:t>
      </w:r>
    </w:p>
    <w:p w14:paraId="26B50E5E" w14:textId="0AF5047E" w:rsidR="00E34977" w:rsidRDefault="00E34977" w:rsidP="005E30C7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BA0F2A" w14:textId="0F3B6824" w:rsidR="00E34977" w:rsidRDefault="00E34977" w:rsidP="005E30C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34794424"/>
      <w:bookmarkStart w:id="41" w:name="_Toc1347954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Графовая сеть внимания</w:t>
      </w:r>
      <w:bookmarkEnd w:id="40"/>
      <w:bookmarkEnd w:id="41"/>
    </w:p>
    <w:p w14:paraId="7516F262" w14:textId="0C5D9A7B" w:rsidR="00E34977" w:rsidRDefault="00E34977" w:rsidP="005E30C7">
      <w:pPr>
        <w:spacing w:line="360" w:lineRule="auto"/>
        <w:ind w:firstLine="709"/>
        <w:jc w:val="both"/>
      </w:pPr>
    </w:p>
    <w:p w14:paraId="022B3D06" w14:textId="6253782B" w:rsidR="00F6639B" w:rsidRPr="00D63B33" w:rsidRDefault="00E34977" w:rsidP="00D63B3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34794425"/>
      <w:bookmarkStart w:id="43" w:name="_Toc134795483"/>
      <w:r w:rsidRPr="00E349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</w:t>
      </w:r>
      <w:bookmarkEnd w:id="42"/>
      <w:bookmarkEnd w:id="43"/>
    </w:p>
    <w:p w14:paraId="4C37A23C" w14:textId="7E0B614B" w:rsidR="00E34977" w:rsidRPr="00AE69D6" w:rsidRDefault="00E34977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E34977">
        <w:rPr>
          <w:sz w:val="28"/>
          <w:szCs w:val="28"/>
        </w:rPr>
        <w:t>В качестве второго класса модели выбрана графовая сеть внимания (</w:t>
      </w:r>
      <w:r w:rsidRPr="00E34977">
        <w:rPr>
          <w:sz w:val="28"/>
          <w:szCs w:val="28"/>
          <w:lang w:val="en-US"/>
        </w:rPr>
        <w:t>Graph</w:t>
      </w:r>
      <w:r w:rsidRPr="00E34977">
        <w:rPr>
          <w:sz w:val="28"/>
          <w:szCs w:val="28"/>
        </w:rPr>
        <w:t xml:space="preserve"> </w:t>
      </w:r>
      <w:r w:rsidRPr="00E34977">
        <w:rPr>
          <w:sz w:val="28"/>
          <w:szCs w:val="28"/>
          <w:lang w:val="en-US"/>
        </w:rPr>
        <w:t>Attention</w:t>
      </w:r>
      <w:r w:rsidRPr="00E34977">
        <w:rPr>
          <w:sz w:val="28"/>
          <w:szCs w:val="28"/>
        </w:rPr>
        <w:t xml:space="preserve"> </w:t>
      </w:r>
      <w:r w:rsidRPr="00E34977">
        <w:rPr>
          <w:sz w:val="28"/>
          <w:szCs w:val="28"/>
          <w:lang w:val="en-US"/>
        </w:rPr>
        <w:t>Network</w:t>
      </w:r>
      <w:r w:rsidRPr="00E34977">
        <w:rPr>
          <w:sz w:val="28"/>
          <w:szCs w:val="28"/>
        </w:rPr>
        <w:t>). Это тип графовых нейронных сетей, который позволяет учитывать важность соседних узлов при агрегации информации, что достигается путем вычисления весовых коэффициентов для каждого соседнего узла, на основе которых взвешенно суммируется информация с соседних узлов.</w:t>
      </w:r>
      <w:r>
        <w:rPr>
          <w:sz w:val="28"/>
          <w:szCs w:val="28"/>
        </w:rPr>
        <w:t xml:space="preserve"> </w:t>
      </w:r>
      <w:r w:rsidRPr="00E34977">
        <w:rPr>
          <w:sz w:val="28"/>
          <w:szCs w:val="28"/>
          <w:lang w:val="en-US"/>
        </w:rPr>
        <w:t>GAT</w:t>
      </w:r>
      <w:r w:rsidRPr="00E34977">
        <w:rPr>
          <w:sz w:val="28"/>
          <w:szCs w:val="28"/>
        </w:rPr>
        <w:t xml:space="preserve"> может учитывать контекст, обрабатывать разреженные данные, обнаруживать скрытые зависимости и демонстрировать высокую производительность.</w:t>
      </w:r>
    </w:p>
    <w:p w14:paraId="15A074C2" w14:textId="47ABE95A" w:rsidR="006E7DC3" w:rsidRPr="00AE69D6" w:rsidRDefault="006E7DC3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3B0DE3A9" w14:textId="77777777" w:rsidR="00077A19" w:rsidRDefault="00D07DBE" w:rsidP="00077A19">
      <w:pPr>
        <w:keepNext/>
        <w:spacing w:line="360" w:lineRule="auto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80F3BD" wp14:editId="2C3545F3">
            <wp:extent cx="5940425" cy="1763395"/>
            <wp:effectExtent l="0" t="0" r="3175" b="1905"/>
            <wp:docPr id="21" name="Рисунок 2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859" w14:textId="7FDE264E" w:rsidR="006E7DC3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18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>. Используемая архитектура графовой нейронной сети внимания</w:t>
      </w:r>
    </w:p>
    <w:p w14:paraId="53764E6B" w14:textId="42E05CAC" w:rsidR="00C86FFA" w:rsidRPr="00E34977" w:rsidRDefault="00C86FFA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602923AD" w14:textId="4BD0B44C" w:rsidR="00C86FFA" w:rsidRPr="00D07DBE" w:rsidRDefault="00D07DBE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>Приведённая архитектура содержит следующие слои:</w:t>
      </w:r>
    </w:p>
    <w:p w14:paraId="20A19F94" w14:textId="77777777" w:rsidR="00D07DBE" w:rsidRPr="00D07DBE" w:rsidRDefault="00D07DBE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04D7EFD9" w14:textId="00D2E4CF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Dropout: Применение операции исключения элементов для входных данных с вероятностью 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60%</w:t>
      </w:r>
      <w:r w:rsidRPr="00D07DBE">
        <w:rPr>
          <w:sz w:val="28"/>
          <w:szCs w:val="28"/>
        </w:rPr>
        <w:t>.</w:t>
      </w:r>
    </w:p>
    <w:p w14:paraId="6B191738" w14:textId="2A9A45E5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  <w:lang w:val="en-US"/>
        </w:rPr>
        <w:t>GATConv</w:t>
      </w:r>
      <w:r w:rsidRPr="00D07DBE">
        <w:rPr>
          <w:sz w:val="28"/>
          <w:szCs w:val="28"/>
        </w:rPr>
        <w:t xml:space="preserve">1: </w:t>
      </w:r>
      <w:r w:rsidR="00EE5F27">
        <w:rPr>
          <w:sz w:val="28"/>
          <w:szCs w:val="28"/>
        </w:rPr>
        <w:t>О</w:t>
      </w:r>
      <w:r w:rsidRPr="00D07DBE">
        <w:rPr>
          <w:sz w:val="28"/>
          <w:szCs w:val="28"/>
        </w:rPr>
        <w:t>пераци</w:t>
      </w:r>
      <w:r w:rsidR="00EE5F27">
        <w:rPr>
          <w:sz w:val="28"/>
          <w:szCs w:val="28"/>
        </w:rPr>
        <w:t>я</w:t>
      </w:r>
      <w:r w:rsidRPr="00D07DBE">
        <w:rPr>
          <w:sz w:val="28"/>
          <w:szCs w:val="28"/>
        </w:rPr>
        <w:t xml:space="preserve"> графового внимания на входных данных с использованием весов голов 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heads_layer1 = 2 – именно благодаря ним регул</w:t>
      </w:r>
      <w:r w:rsidR="00EE5F27">
        <w:rPr>
          <w:rStyle w:val="HTML"/>
          <w:rFonts w:ascii="Times New Roman" w:hAnsi="Times New Roman" w:cs="Times New Roman"/>
          <w:sz w:val="28"/>
          <w:szCs w:val="28"/>
        </w:rPr>
        <w:t>иру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ется механизм внимания</w:t>
      </w:r>
      <w:r w:rsidRPr="00D07DBE">
        <w:rPr>
          <w:sz w:val="28"/>
          <w:szCs w:val="28"/>
        </w:rPr>
        <w:t xml:space="preserve">. Входные данные связаны с ребрами графа </w:t>
      </w:r>
      <w:r w:rsidR="00EE5F27">
        <w:rPr>
          <w:sz w:val="28"/>
          <w:szCs w:val="28"/>
        </w:rPr>
        <w:t>(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edge_index</w:t>
      </w:r>
      <w:r w:rsidR="00EE5F2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D07DBE">
        <w:rPr>
          <w:sz w:val="28"/>
          <w:szCs w:val="28"/>
        </w:rPr>
        <w:t xml:space="preserve"> и атрибутами ребер </w:t>
      </w:r>
      <w:r w:rsidR="00EE5F27">
        <w:rPr>
          <w:sz w:val="28"/>
          <w:szCs w:val="28"/>
        </w:rPr>
        <w:t>(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edge_attr</w:t>
      </w:r>
      <w:r w:rsidR="00EE5F2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D07DBE">
        <w:rPr>
          <w:sz w:val="28"/>
          <w:szCs w:val="28"/>
        </w:rPr>
        <w:t>.</w:t>
      </w:r>
    </w:p>
    <w:p w14:paraId="3C9CB2CF" w14:textId="1BA94C19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ReLU: </w:t>
      </w:r>
      <w:r w:rsidR="00EE5F27">
        <w:rPr>
          <w:sz w:val="28"/>
          <w:szCs w:val="28"/>
        </w:rPr>
        <w:t>Ф</w:t>
      </w:r>
      <w:r w:rsidRPr="00D07DBE">
        <w:rPr>
          <w:sz w:val="28"/>
          <w:szCs w:val="28"/>
        </w:rPr>
        <w:t>ункции активации ReLU для активации выходов слоя.</w:t>
      </w:r>
    </w:p>
    <w:p w14:paraId="62848597" w14:textId="58AEA82C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Dropout: </w:t>
      </w:r>
      <w:r w:rsidR="00EE5F27">
        <w:rPr>
          <w:sz w:val="28"/>
          <w:szCs w:val="28"/>
        </w:rPr>
        <w:t>О</w:t>
      </w:r>
      <w:r w:rsidRPr="00D07DBE">
        <w:rPr>
          <w:sz w:val="28"/>
          <w:szCs w:val="28"/>
        </w:rPr>
        <w:t>пераци</w:t>
      </w:r>
      <w:r w:rsidR="00EE5F27">
        <w:rPr>
          <w:sz w:val="28"/>
          <w:szCs w:val="28"/>
        </w:rPr>
        <w:t xml:space="preserve">я </w:t>
      </w:r>
      <w:r w:rsidRPr="00D07DBE">
        <w:rPr>
          <w:sz w:val="28"/>
          <w:szCs w:val="28"/>
        </w:rPr>
        <w:t xml:space="preserve">исключения элементов для выходных данных после активации с вероятностью 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60%</w:t>
      </w:r>
      <w:r w:rsidRPr="00D07DBE">
        <w:rPr>
          <w:sz w:val="28"/>
          <w:szCs w:val="28"/>
        </w:rPr>
        <w:t>.</w:t>
      </w:r>
    </w:p>
    <w:p w14:paraId="1105DC42" w14:textId="407136B6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  <w:lang w:val="en-US"/>
        </w:rPr>
        <w:t>GATConv</w:t>
      </w:r>
      <w:r w:rsidRPr="00D07DBE">
        <w:rPr>
          <w:sz w:val="28"/>
          <w:szCs w:val="28"/>
        </w:rPr>
        <w:t xml:space="preserve">2: Аналогично GATConv1, операция графового внимания на выходных данных после Dropout, с использованием весов голов </w:t>
      </w:r>
      <w:r w:rsidRPr="00D07DBE">
        <w:rPr>
          <w:rStyle w:val="HTML"/>
          <w:rFonts w:ascii="Times New Roman" w:hAnsi="Times New Roman" w:cs="Times New Roman"/>
          <w:sz w:val="28"/>
          <w:szCs w:val="28"/>
        </w:rPr>
        <w:t>heads_layer2 = 2</w:t>
      </w:r>
      <w:r w:rsidRPr="00D07DBE">
        <w:rPr>
          <w:sz w:val="28"/>
          <w:szCs w:val="28"/>
        </w:rPr>
        <w:t>.</w:t>
      </w:r>
    </w:p>
    <w:p w14:paraId="28DF80C2" w14:textId="64282F61" w:rsidR="00D07DBE" w:rsidRPr="00D07DBE" w:rsidRDefault="00D07DBE" w:rsidP="00D63B33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Log Softmax: </w:t>
      </w:r>
      <w:r w:rsidR="00EE5F27">
        <w:rPr>
          <w:sz w:val="28"/>
          <w:szCs w:val="28"/>
        </w:rPr>
        <w:t>О</w:t>
      </w:r>
      <w:r w:rsidRPr="00D07DBE">
        <w:rPr>
          <w:sz w:val="28"/>
          <w:szCs w:val="28"/>
        </w:rPr>
        <w:t>пераци</w:t>
      </w:r>
      <w:r w:rsidR="00EE5F27">
        <w:rPr>
          <w:sz w:val="28"/>
          <w:szCs w:val="28"/>
        </w:rPr>
        <w:t>я</w:t>
      </w:r>
      <w:r w:rsidRPr="00D07DBE">
        <w:rPr>
          <w:sz w:val="28"/>
          <w:szCs w:val="28"/>
        </w:rPr>
        <w:t xml:space="preserve"> логарифмической softmax для получения вероятностных предсказаний.</w:t>
      </w:r>
    </w:p>
    <w:p w14:paraId="2934B7C3" w14:textId="77777777" w:rsidR="00077A19" w:rsidRDefault="00EE5F27" w:rsidP="00077A19">
      <w:pPr>
        <w:pStyle w:val="a3"/>
        <w:keepNext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1BD2A8A5" wp14:editId="6024B793">
            <wp:extent cx="5940425" cy="2686050"/>
            <wp:effectExtent l="0" t="0" r="3175" b="6350"/>
            <wp:docPr id="22" name="Рисунок 2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8A5" w14:textId="5F65B3CA" w:rsidR="00D07DBE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19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AE69D6">
        <w:rPr>
          <w:color w:val="000000" w:themeColor="text1"/>
          <w:sz w:val="24"/>
          <w:szCs w:val="24"/>
        </w:rPr>
        <w:t xml:space="preserve">. </w:t>
      </w:r>
      <w:r w:rsidRPr="00077A19">
        <w:rPr>
          <w:color w:val="000000" w:themeColor="text1"/>
          <w:sz w:val="24"/>
          <w:szCs w:val="24"/>
        </w:rPr>
        <w:t xml:space="preserve">Исходный код спроектированной </w:t>
      </w:r>
      <w:r w:rsidRPr="00077A19">
        <w:rPr>
          <w:color w:val="000000" w:themeColor="text1"/>
          <w:sz w:val="24"/>
          <w:szCs w:val="24"/>
          <w:lang w:val="en-US"/>
        </w:rPr>
        <w:t>GAT</w:t>
      </w:r>
    </w:p>
    <w:p w14:paraId="3C627D4A" w14:textId="429BD214" w:rsidR="00D07DBE" w:rsidRPr="00D07DBE" w:rsidRDefault="00D07DBE" w:rsidP="005E30C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Стоит уточнить, что «внимание» регулируется параметров «голов» в слое </w:t>
      </w:r>
      <w:r w:rsidRPr="00D07DBE">
        <w:rPr>
          <w:sz w:val="28"/>
          <w:szCs w:val="28"/>
          <w:lang w:val="en-US"/>
        </w:rPr>
        <w:t>GATConv</w:t>
      </w:r>
      <w:r w:rsidRPr="00D07DBE">
        <w:rPr>
          <w:sz w:val="28"/>
          <w:szCs w:val="28"/>
        </w:rPr>
        <w:t xml:space="preserve">. Каждая голова генерирует собственные весовые коэффициенты, а результаты всех голов объединяются или не объединяются, в зависимости от параметра </w:t>
      </w:r>
      <w:r w:rsidR="00E54D34">
        <w:rPr>
          <w:sz w:val="28"/>
          <w:szCs w:val="28"/>
        </w:rPr>
        <w:t>«</w:t>
      </w:r>
      <w:proofErr w:type="spellStart"/>
      <w:r w:rsidRPr="00D07DBE">
        <w:rPr>
          <w:rStyle w:val="HTML"/>
          <w:rFonts w:ascii="Times New Roman" w:hAnsi="Times New Roman" w:cs="Times New Roman"/>
          <w:sz w:val="28"/>
          <w:szCs w:val="28"/>
        </w:rPr>
        <w:t>concat</w:t>
      </w:r>
      <w:proofErr w:type="spellEnd"/>
      <w:r w:rsidR="00E54D34">
        <w:rPr>
          <w:rStyle w:val="HTML"/>
          <w:rFonts w:ascii="Times New Roman" w:hAnsi="Times New Roman" w:cs="Times New Roman"/>
          <w:sz w:val="28"/>
          <w:szCs w:val="28"/>
        </w:rPr>
        <w:t>»</w:t>
      </w:r>
      <w:r w:rsidRPr="00D07DBE">
        <w:rPr>
          <w:sz w:val="28"/>
          <w:szCs w:val="28"/>
        </w:rPr>
        <w:t>.</w:t>
      </w:r>
    </w:p>
    <w:p w14:paraId="296D54A1" w14:textId="74AE7CF8" w:rsidR="00D07DBE" w:rsidRDefault="00D07DBE" w:rsidP="005E30C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D07DBE">
        <w:rPr>
          <w:sz w:val="28"/>
          <w:szCs w:val="28"/>
        </w:rPr>
        <w:t xml:space="preserve">Число голов влияет на сложность модели и её способность захватывать и моделировать сложные зависимости между узлами графа. Чем больше голов, тем больше вариаций внимания и взаимодействий между узлами модель сможет учесть. Однако, более высокое количество голов также приводит к увеличению вычислительной сложности и требует больше параметров для обучения. </w:t>
      </w:r>
    </w:p>
    <w:p w14:paraId="7B6AF80B" w14:textId="131F9BB8" w:rsidR="00D07DBE" w:rsidRPr="00D63B33" w:rsidRDefault="00EE5F27" w:rsidP="00D63B3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34794426"/>
      <w:bookmarkStart w:id="45" w:name="_Toc134795484"/>
      <w:r w:rsidRPr="003E4E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Обучение</w:t>
      </w:r>
      <w:bookmarkEnd w:id="44"/>
      <w:bookmarkEnd w:id="45"/>
    </w:p>
    <w:p w14:paraId="1E7A06AC" w14:textId="2C19D75D" w:rsidR="00EE5F27" w:rsidRDefault="00EE5F27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модель </w:t>
      </w:r>
      <w:r>
        <w:rPr>
          <w:sz w:val="28"/>
          <w:szCs w:val="28"/>
          <w:lang w:val="en-US"/>
        </w:rPr>
        <w:t>GAT</w:t>
      </w:r>
      <w:r w:rsidRPr="00EE5F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обучалась с такими же сопутствующими </w:t>
      </w:r>
      <w:r w:rsidR="00A7350B">
        <w:rPr>
          <w:sz w:val="28"/>
          <w:szCs w:val="28"/>
        </w:rPr>
        <w:t>настройками</w:t>
      </w:r>
      <w:r>
        <w:rPr>
          <w:sz w:val="28"/>
          <w:szCs w:val="28"/>
        </w:rPr>
        <w:t xml:space="preserve">, как и </w:t>
      </w:r>
      <w:r>
        <w:rPr>
          <w:sz w:val="28"/>
          <w:szCs w:val="28"/>
          <w:lang w:val="en-US"/>
        </w:rPr>
        <w:t>GCN</w:t>
      </w:r>
      <w:r w:rsidRPr="00EE5F27">
        <w:rPr>
          <w:sz w:val="28"/>
          <w:szCs w:val="28"/>
        </w:rPr>
        <w:t>:</w:t>
      </w:r>
    </w:p>
    <w:p w14:paraId="3A16751C" w14:textId="3B085552" w:rsidR="00EE5F27" w:rsidRPr="00EE5F27" w:rsidRDefault="00EE5F27" w:rsidP="00D63B33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E5F27">
        <w:rPr>
          <w:sz w:val="28"/>
          <w:szCs w:val="28"/>
        </w:rPr>
        <w:t xml:space="preserve">Оптимизатор – </w:t>
      </w:r>
      <w:r w:rsidRPr="00EE5F27">
        <w:rPr>
          <w:sz w:val="28"/>
          <w:szCs w:val="28"/>
          <w:lang w:val="en-US"/>
        </w:rPr>
        <w:t>Adam</w:t>
      </w:r>
      <w:r>
        <w:rPr>
          <w:sz w:val="28"/>
          <w:szCs w:val="28"/>
          <w:lang w:val="en-US"/>
        </w:rPr>
        <w:t>;</w:t>
      </w:r>
    </w:p>
    <w:p w14:paraId="71CD47D2" w14:textId="1917EDEC" w:rsidR="00EE5F27" w:rsidRPr="00EE5F27" w:rsidRDefault="00EE5F27" w:rsidP="00D63B33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потерь - </w:t>
      </w:r>
      <w:r w:rsidRPr="000525E3">
        <w:rPr>
          <w:sz w:val="28"/>
          <w:szCs w:val="28"/>
        </w:rPr>
        <w:t xml:space="preserve">логарифмическая функция правдоподобия (NLL </w:t>
      </w:r>
      <w:proofErr w:type="spellStart"/>
      <w:r w:rsidRPr="000525E3">
        <w:rPr>
          <w:sz w:val="28"/>
          <w:szCs w:val="28"/>
        </w:rPr>
        <w:t>loss</w:t>
      </w:r>
      <w:proofErr w:type="spellEnd"/>
      <w:r w:rsidRPr="000525E3">
        <w:rPr>
          <w:sz w:val="28"/>
          <w:szCs w:val="28"/>
        </w:rPr>
        <w:t>)</w:t>
      </w:r>
      <w:r w:rsidRPr="00EE5F27">
        <w:rPr>
          <w:sz w:val="28"/>
          <w:szCs w:val="28"/>
        </w:rPr>
        <w:t>;</w:t>
      </w:r>
    </w:p>
    <w:p w14:paraId="4379C486" w14:textId="241078B1" w:rsidR="00EE5F27" w:rsidRDefault="00EE5F27" w:rsidP="00D63B33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Разделение на обучающую и тестовую выборки </w:t>
      </w:r>
      <w:r w:rsidR="00A7350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7350B">
        <w:rPr>
          <w:sz w:val="28"/>
          <w:szCs w:val="28"/>
        </w:rPr>
        <w:t>65% и 35%</w:t>
      </w:r>
      <w:r w:rsidR="003E4E01" w:rsidRPr="003E4E01">
        <w:rPr>
          <w:sz w:val="28"/>
          <w:szCs w:val="28"/>
        </w:rPr>
        <w:t>;</w:t>
      </w:r>
    </w:p>
    <w:p w14:paraId="1B0C3071" w14:textId="26F2F585" w:rsidR="00A7350B" w:rsidRDefault="00A7350B" w:rsidP="00D63B33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Длительность обучения </w:t>
      </w:r>
      <w:r w:rsidR="003E4E01">
        <w:rPr>
          <w:sz w:val="28"/>
          <w:szCs w:val="28"/>
        </w:rPr>
        <w:t xml:space="preserve">- </w:t>
      </w:r>
      <w:r>
        <w:rPr>
          <w:sz w:val="28"/>
          <w:szCs w:val="28"/>
        </w:rPr>
        <w:t>100 эпох</w:t>
      </w:r>
      <w:r w:rsidR="003E4E01">
        <w:rPr>
          <w:sz w:val="28"/>
          <w:szCs w:val="28"/>
          <w:lang w:val="en-US"/>
        </w:rPr>
        <w:t>.</w:t>
      </w:r>
    </w:p>
    <w:p w14:paraId="18594492" w14:textId="4CA5A9BC" w:rsidR="00A7350B" w:rsidRDefault="00A7350B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0A6D7388" w14:textId="0A0AE68C" w:rsidR="00A7350B" w:rsidRDefault="003E4E01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Обучение сети внимания </w:t>
      </w:r>
      <w:r w:rsidRPr="003E4E01">
        <w:rPr>
          <w:sz w:val="28"/>
          <w:szCs w:val="28"/>
        </w:rPr>
        <w:t>д</w:t>
      </w:r>
      <w:r>
        <w:rPr>
          <w:sz w:val="28"/>
          <w:szCs w:val="28"/>
        </w:rPr>
        <w:t xml:space="preserve">лилось на минуту дольше, чем обучение свёрточной сети. </w:t>
      </w:r>
    </w:p>
    <w:p w14:paraId="5F3B4A45" w14:textId="009D28DD" w:rsidR="003E4E01" w:rsidRDefault="003E4E01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1C4154A2" w14:textId="77777777" w:rsidR="00077A19" w:rsidRDefault="003E4E01" w:rsidP="00077A19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260EF559" wp14:editId="433A3109">
            <wp:extent cx="5940425" cy="2912745"/>
            <wp:effectExtent l="0" t="0" r="3175" b="0"/>
            <wp:docPr id="23" name="Рисунок 23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5A10" w14:textId="2AA95B07" w:rsidR="003E4E01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Рисунок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Рисунок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 w:rsidRPr="00077A19">
        <w:rPr>
          <w:noProof/>
          <w:color w:val="000000" w:themeColor="text1"/>
          <w:sz w:val="24"/>
          <w:szCs w:val="24"/>
        </w:rPr>
        <w:t>20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Сравнение метрики </w:t>
      </w:r>
      <w:r w:rsidRPr="00077A19">
        <w:rPr>
          <w:color w:val="000000" w:themeColor="text1"/>
          <w:sz w:val="24"/>
          <w:szCs w:val="24"/>
          <w:lang w:val="en-US"/>
        </w:rPr>
        <w:t>accuracy</w:t>
      </w:r>
      <w:r w:rsidRPr="00077A19">
        <w:rPr>
          <w:color w:val="000000" w:themeColor="text1"/>
          <w:sz w:val="24"/>
          <w:szCs w:val="24"/>
        </w:rPr>
        <w:t xml:space="preserve"> у </w:t>
      </w:r>
      <w:r w:rsidRPr="00077A19">
        <w:rPr>
          <w:color w:val="000000" w:themeColor="text1"/>
          <w:sz w:val="24"/>
          <w:szCs w:val="24"/>
          <w:lang w:val="en-US"/>
        </w:rPr>
        <w:t>GCN</w:t>
      </w:r>
      <w:r w:rsidRPr="00077A19">
        <w:rPr>
          <w:color w:val="000000" w:themeColor="text1"/>
          <w:sz w:val="24"/>
          <w:szCs w:val="24"/>
        </w:rPr>
        <w:t xml:space="preserve"> и </w:t>
      </w:r>
      <w:r w:rsidRPr="00077A19">
        <w:rPr>
          <w:color w:val="000000" w:themeColor="text1"/>
          <w:sz w:val="24"/>
          <w:szCs w:val="24"/>
          <w:lang w:val="en-US"/>
        </w:rPr>
        <w:t>GAT</w:t>
      </w:r>
      <w:r w:rsidRPr="00077A19">
        <w:rPr>
          <w:color w:val="000000" w:themeColor="text1"/>
          <w:sz w:val="24"/>
          <w:szCs w:val="24"/>
        </w:rPr>
        <w:t xml:space="preserve"> на двух выборках по ходу обучения</w:t>
      </w:r>
    </w:p>
    <w:p w14:paraId="6AB5CACE" w14:textId="77777777" w:rsidR="00077A19" w:rsidRDefault="00077A19" w:rsidP="005E30C7">
      <w:pPr>
        <w:spacing w:line="360" w:lineRule="auto"/>
        <w:ind w:firstLine="709"/>
        <w:jc w:val="both"/>
        <w:rPr>
          <w:sz w:val="28"/>
          <w:szCs w:val="28"/>
        </w:rPr>
      </w:pPr>
    </w:p>
    <w:p w14:paraId="48A946B3" w14:textId="3E15F070" w:rsidR="003E4E01" w:rsidRDefault="003E4E01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графика сравнения точностей двух моделей на разных выборках видно, что </w:t>
      </w:r>
      <w:r w:rsidRPr="003E4E01">
        <w:rPr>
          <w:sz w:val="28"/>
          <w:szCs w:val="28"/>
        </w:rPr>
        <w:t xml:space="preserve">более сложная архитектура графовой нейронной сети внимания раньше свёрточной начала находить закономерности в данных и уже на 20 эпохе имела accuracy более 0.8. Однако, достигнув 0.92, точность на обоих выборках у GAT почти не изменялась. Кроме того, по превышению тестового accuracy над тренировочным, можно сделать вывод, что GAT </w:t>
      </w:r>
      <w:r>
        <w:rPr>
          <w:sz w:val="28"/>
          <w:szCs w:val="28"/>
        </w:rPr>
        <w:t>недо</w:t>
      </w:r>
      <w:r w:rsidRPr="003E4E01">
        <w:rPr>
          <w:sz w:val="28"/>
          <w:szCs w:val="28"/>
        </w:rPr>
        <w:t>обучилась.</w:t>
      </w:r>
    </w:p>
    <w:p w14:paraId="6319F038" w14:textId="77777777" w:rsidR="00D63B33" w:rsidRDefault="00D63B33" w:rsidP="005E30C7">
      <w:pPr>
        <w:spacing w:line="360" w:lineRule="auto"/>
        <w:ind w:firstLine="709"/>
        <w:jc w:val="both"/>
      </w:pPr>
    </w:p>
    <w:p w14:paraId="7822D8E7" w14:textId="77777777" w:rsidR="00077A19" w:rsidRDefault="00511209" w:rsidP="00077A19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17760377" wp14:editId="4925F3B5">
            <wp:extent cx="2590800" cy="1473200"/>
            <wp:effectExtent l="0" t="0" r="0" b="0"/>
            <wp:docPr id="24" name="Рисунок 24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2C5E" w14:textId="3AC89064" w:rsidR="00511209" w:rsidRPr="00077A19" w:rsidRDefault="00077A19" w:rsidP="00077A19">
      <w:pPr>
        <w:pStyle w:val="af3"/>
        <w:jc w:val="center"/>
        <w:rPr>
          <w:color w:val="000000" w:themeColor="text1"/>
          <w:sz w:val="24"/>
          <w:szCs w:val="24"/>
        </w:rPr>
      </w:pPr>
      <w:r w:rsidRPr="00077A19">
        <w:rPr>
          <w:color w:val="000000" w:themeColor="text1"/>
          <w:sz w:val="24"/>
          <w:szCs w:val="24"/>
        </w:rPr>
        <w:t xml:space="preserve">Таблица </w:t>
      </w:r>
      <w:r w:rsidRPr="00077A19">
        <w:rPr>
          <w:color w:val="000000" w:themeColor="text1"/>
          <w:sz w:val="24"/>
          <w:szCs w:val="24"/>
        </w:rPr>
        <w:fldChar w:fldCharType="begin"/>
      </w:r>
      <w:r w:rsidRPr="00077A19">
        <w:rPr>
          <w:color w:val="000000" w:themeColor="text1"/>
          <w:sz w:val="24"/>
          <w:szCs w:val="24"/>
        </w:rPr>
        <w:instrText xml:space="preserve"> SEQ Таблица \* ARABIC </w:instrText>
      </w:r>
      <w:r w:rsidRPr="00077A19">
        <w:rPr>
          <w:color w:val="000000" w:themeColor="text1"/>
          <w:sz w:val="24"/>
          <w:szCs w:val="24"/>
        </w:rPr>
        <w:fldChar w:fldCharType="separate"/>
      </w:r>
      <w:r w:rsidRPr="00077A19">
        <w:rPr>
          <w:noProof/>
          <w:color w:val="000000" w:themeColor="text1"/>
          <w:sz w:val="24"/>
          <w:szCs w:val="24"/>
        </w:rPr>
        <w:t>3</w:t>
      </w:r>
      <w:r w:rsidRPr="00077A19">
        <w:rPr>
          <w:color w:val="000000" w:themeColor="text1"/>
          <w:sz w:val="24"/>
          <w:szCs w:val="24"/>
        </w:rPr>
        <w:fldChar w:fldCharType="end"/>
      </w:r>
      <w:r w:rsidRPr="00077A19">
        <w:rPr>
          <w:color w:val="000000" w:themeColor="text1"/>
          <w:sz w:val="24"/>
          <w:szCs w:val="24"/>
        </w:rPr>
        <w:t xml:space="preserve">. Сравнение метрик классификации </w:t>
      </w:r>
      <w:r w:rsidR="00E54D34">
        <w:rPr>
          <w:color w:val="000000" w:themeColor="text1"/>
          <w:sz w:val="24"/>
          <w:szCs w:val="24"/>
        </w:rPr>
        <w:t>«</w:t>
      </w:r>
      <w:r w:rsidRPr="00077A19">
        <w:rPr>
          <w:color w:val="000000" w:themeColor="text1"/>
          <w:sz w:val="24"/>
          <w:szCs w:val="24"/>
          <w:lang w:val="en-US"/>
        </w:rPr>
        <w:t>precision</w:t>
      </w:r>
      <w:r w:rsidR="00E54D34">
        <w:rPr>
          <w:color w:val="000000" w:themeColor="text1"/>
          <w:sz w:val="24"/>
          <w:szCs w:val="24"/>
        </w:rPr>
        <w:t>»</w:t>
      </w:r>
      <w:r w:rsidRPr="00077A19">
        <w:rPr>
          <w:color w:val="000000" w:themeColor="text1"/>
          <w:sz w:val="24"/>
          <w:szCs w:val="24"/>
        </w:rPr>
        <w:t xml:space="preserve">, </w:t>
      </w:r>
      <w:r w:rsidR="00E54D34">
        <w:rPr>
          <w:color w:val="000000" w:themeColor="text1"/>
          <w:sz w:val="24"/>
          <w:szCs w:val="24"/>
        </w:rPr>
        <w:t>«</w:t>
      </w:r>
      <w:r w:rsidRPr="00077A19">
        <w:rPr>
          <w:color w:val="000000" w:themeColor="text1"/>
          <w:sz w:val="24"/>
          <w:szCs w:val="24"/>
          <w:lang w:val="en-US"/>
        </w:rPr>
        <w:t>recall</w:t>
      </w:r>
      <w:r w:rsidR="00E54D34">
        <w:rPr>
          <w:color w:val="000000" w:themeColor="text1"/>
          <w:sz w:val="24"/>
          <w:szCs w:val="24"/>
        </w:rPr>
        <w:t>»</w:t>
      </w:r>
      <w:r w:rsidRPr="00077A19">
        <w:rPr>
          <w:color w:val="000000" w:themeColor="text1"/>
          <w:sz w:val="24"/>
          <w:szCs w:val="24"/>
        </w:rPr>
        <w:t xml:space="preserve">, </w:t>
      </w:r>
      <w:r w:rsidR="00E54D34">
        <w:rPr>
          <w:color w:val="000000" w:themeColor="text1"/>
          <w:sz w:val="24"/>
          <w:szCs w:val="24"/>
        </w:rPr>
        <w:t>«</w:t>
      </w:r>
      <w:r w:rsidRPr="00077A19">
        <w:rPr>
          <w:color w:val="000000" w:themeColor="text1"/>
          <w:sz w:val="24"/>
          <w:szCs w:val="24"/>
          <w:lang w:val="en-US"/>
        </w:rPr>
        <w:t>f</w:t>
      </w:r>
      <w:r w:rsidRPr="00077A19">
        <w:rPr>
          <w:color w:val="000000" w:themeColor="text1"/>
          <w:sz w:val="24"/>
          <w:szCs w:val="24"/>
        </w:rPr>
        <w:t>1-мера</w:t>
      </w:r>
      <w:r w:rsidR="00E54D34">
        <w:rPr>
          <w:color w:val="000000" w:themeColor="text1"/>
          <w:sz w:val="24"/>
          <w:szCs w:val="24"/>
        </w:rPr>
        <w:t>»</w:t>
      </w:r>
      <w:r w:rsidRPr="00077A19">
        <w:rPr>
          <w:color w:val="000000" w:themeColor="text1"/>
          <w:sz w:val="24"/>
          <w:szCs w:val="24"/>
        </w:rPr>
        <w:t xml:space="preserve"> для испытанных моделей</w:t>
      </w:r>
    </w:p>
    <w:p w14:paraId="6548AB07" w14:textId="44C0E26C" w:rsidR="00511209" w:rsidRPr="00511209" w:rsidRDefault="00511209" w:rsidP="005E3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сравнении других метрик, оцениваемых при решении задачи классификации напрашивается вывод, что </w:t>
      </w:r>
      <w:r w:rsidRPr="00511209">
        <w:rPr>
          <w:sz w:val="28"/>
          <w:szCs w:val="28"/>
        </w:rPr>
        <w:t>архитектурно более простая графовая свёрточная нейронная сеть показывает результаты лучше, чем графовая сеть внимания.</w:t>
      </w:r>
    </w:p>
    <w:p w14:paraId="1347EB15" w14:textId="7F790877" w:rsidR="00511209" w:rsidRDefault="00511209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511209">
        <w:rPr>
          <w:sz w:val="28"/>
          <w:szCs w:val="28"/>
        </w:rPr>
        <w:t xml:space="preserve">Более низкий </w:t>
      </w:r>
      <w:r w:rsidR="00E54D34">
        <w:rPr>
          <w:sz w:val="28"/>
          <w:szCs w:val="28"/>
        </w:rPr>
        <w:t>«</w:t>
      </w:r>
      <w:proofErr w:type="spellStart"/>
      <w:r w:rsidRPr="00511209">
        <w:rPr>
          <w:sz w:val="28"/>
          <w:szCs w:val="28"/>
        </w:rPr>
        <w:t>recall</w:t>
      </w:r>
      <w:proofErr w:type="spellEnd"/>
      <w:r w:rsidR="00E54D34">
        <w:rPr>
          <w:sz w:val="28"/>
          <w:szCs w:val="28"/>
        </w:rPr>
        <w:t>»</w:t>
      </w:r>
      <w:r w:rsidRPr="00511209">
        <w:rPr>
          <w:sz w:val="28"/>
          <w:szCs w:val="28"/>
        </w:rPr>
        <w:t xml:space="preserve"> по сравнению с </w:t>
      </w:r>
      <w:r w:rsidR="00E54D34">
        <w:rPr>
          <w:sz w:val="28"/>
          <w:szCs w:val="28"/>
        </w:rPr>
        <w:t>«</w:t>
      </w:r>
      <w:r w:rsidRPr="00511209">
        <w:rPr>
          <w:sz w:val="28"/>
          <w:szCs w:val="28"/>
        </w:rPr>
        <w:t>accuracy</w:t>
      </w:r>
      <w:r w:rsidR="00E54D34">
        <w:rPr>
          <w:sz w:val="28"/>
          <w:szCs w:val="28"/>
        </w:rPr>
        <w:t>»</w:t>
      </w:r>
      <w:r w:rsidRPr="00511209">
        <w:rPr>
          <w:sz w:val="28"/>
          <w:szCs w:val="28"/>
        </w:rPr>
        <w:t xml:space="preserve"> и </w:t>
      </w:r>
      <w:r w:rsidR="00E54D34">
        <w:rPr>
          <w:sz w:val="28"/>
          <w:szCs w:val="28"/>
        </w:rPr>
        <w:t>«</w:t>
      </w:r>
      <w:proofErr w:type="spellStart"/>
      <w:r w:rsidRPr="00511209">
        <w:rPr>
          <w:sz w:val="28"/>
          <w:szCs w:val="28"/>
        </w:rPr>
        <w:t>precision</w:t>
      </w:r>
      <w:proofErr w:type="spellEnd"/>
      <w:r w:rsidR="00E54D34">
        <w:rPr>
          <w:sz w:val="28"/>
          <w:szCs w:val="28"/>
        </w:rPr>
        <w:t>»</w:t>
      </w:r>
      <w:r w:rsidRPr="00511209">
        <w:rPr>
          <w:sz w:val="28"/>
          <w:szCs w:val="28"/>
        </w:rPr>
        <w:t xml:space="preserve"> может говорить о том, что модели более склонна к ошибке </w:t>
      </w:r>
      <w:r w:rsidR="00E54D34">
        <w:rPr>
          <w:sz w:val="28"/>
          <w:szCs w:val="28"/>
        </w:rPr>
        <w:t>«</w:t>
      </w:r>
      <w:proofErr w:type="spellStart"/>
      <w:r w:rsidRPr="00511209">
        <w:rPr>
          <w:sz w:val="28"/>
          <w:szCs w:val="28"/>
        </w:rPr>
        <w:t>false</w:t>
      </w:r>
      <w:proofErr w:type="spellEnd"/>
      <w:r w:rsidRPr="00511209">
        <w:rPr>
          <w:sz w:val="28"/>
          <w:szCs w:val="28"/>
        </w:rPr>
        <w:t xml:space="preserve"> </w:t>
      </w:r>
      <w:proofErr w:type="spellStart"/>
      <w:r w:rsidRPr="00511209">
        <w:rPr>
          <w:sz w:val="28"/>
          <w:szCs w:val="28"/>
        </w:rPr>
        <w:t>negatives</w:t>
      </w:r>
      <w:proofErr w:type="spellEnd"/>
      <w:r w:rsidR="00E54D34">
        <w:rPr>
          <w:sz w:val="28"/>
          <w:szCs w:val="28"/>
        </w:rPr>
        <w:t>»</w:t>
      </w:r>
      <w:r w:rsidRPr="00511209">
        <w:rPr>
          <w:sz w:val="28"/>
          <w:szCs w:val="28"/>
        </w:rPr>
        <w:t>, то есть классифицирует аккаунты неверно как "</w:t>
      </w:r>
      <w:r w:rsidR="00E54D34">
        <w:rPr>
          <w:sz w:val="28"/>
          <w:szCs w:val="28"/>
        </w:rPr>
        <w:t>обычные</w:t>
      </w:r>
      <w:r w:rsidRPr="00511209">
        <w:rPr>
          <w:sz w:val="28"/>
          <w:szCs w:val="28"/>
        </w:rPr>
        <w:t>", когда на самом деле они являются фишинговыми. Это связано с тем, что модели используют недостаточно сложную и несбалансированную выборку для обучения.</w:t>
      </w:r>
    </w:p>
    <w:p w14:paraId="3D2A5ECC" w14:textId="77777777" w:rsidR="00DB0400" w:rsidRDefault="00DB0400" w:rsidP="005E30C7">
      <w:pPr>
        <w:spacing w:line="360" w:lineRule="auto"/>
        <w:ind w:firstLine="709"/>
        <w:jc w:val="both"/>
        <w:rPr>
          <w:sz w:val="28"/>
          <w:szCs w:val="28"/>
        </w:rPr>
        <w:sectPr w:rsidR="00DB0400" w:rsidSect="003A6D93">
          <w:footerReference w:type="even" r:id="rId31"/>
          <w:footerReference w:type="default" r:id="rId32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B4728CE" w14:textId="5618EA97" w:rsidR="00DB0400" w:rsidRDefault="00DB0400" w:rsidP="00D63B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34794427"/>
      <w:bookmarkStart w:id="47" w:name="_Toc134795485"/>
      <w:r w:rsidRPr="00DB04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46"/>
      <w:bookmarkEnd w:id="47"/>
    </w:p>
    <w:p w14:paraId="3F9AF32D" w14:textId="366FCC15" w:rsidR="00DB0400" w:rsidRPr="00DB0400" w:rsidRDefault="00DB0400" w:rsidP="00D63B33">
      <w:pPr>
        <w:spacing w:line="360" w:lineRule="auto"/>
        <w:jc w:val="both"/>
        <w:rPr>
          <w:rFonts w:eastAsiaTheme="majorEastAsia"/>
        </w:rPr>
      </w:pPr>
    </w:p>
    <w:p w14:paraId="3B671D5E" w14:textId="752178AB" w:rsidR="00DB0400" w:rsidRDefault="00DB0400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DB0400">
        <w:rPr>
          <w:sz w:val="28"/>
          <w:szCs w:val="28"/>
        </w:rPr>
        <w:t>В результате работы по созданию модели глубокого обучения для классификации фишинговых криптовалютных аккаунтов можно сделать следующие выводы. Данные, которые представл</w:t>
      </w:r>
      <w:r>
        <w:rPr>
          <w:sz w:val="28"/>
          <w:szCs w:val="28"/>
        </w:rPr>
        <w:t xml:space="preserve">ены в виде </w:t>
      </w:r>
      <w:r w:rsidRPr="00DB0400">
        <w:rPr>
          <w:sz w:val="28"/>
          <w:szCs w:val="28"/>
        </w:rPr>
        <w:t>граф</w:t>
      </w:r>
      <w:r>
        <w:rPr>
          <w:sz w:val="28"/>
          <w:szCs w:val="28"/>
        </w:rPr>
        <w:t>а</w:t>
      </w:r>
      <w:r w:rsidRPr="00DB0400">
        <w:rPr>
          <w:sz w:val="28"/>
          <w:szCs w:val="28"/>
        </w:rPr>
        <w:t>, удобно обрабатывать и исследовать с помощью библиотеки NetworkX. Однако транзакционный граф Ethereum,</w:t>
      </w:r>
      <w:r>
        <w:rPr>
          <w:sz w:val="28"/>
          <w:szCs w:val="28"/>
        </w:rPr>
        <w:t xml:space="preserve"> из-за</w:t>
      </w:r>
      <w:r w:rsidRPr="00DB0400">
        <w:rPr>
          <w:sz w:val="28"/>
          <w:szCs w:val="28"/>
        </w:rPr>
        <w:t xml:space="preserve"> своего масштаба, представляет </w:t>
      </w:r>
      <w:r>
        <w:rPr>
          <w:sz w:val="28"/>
          <w:szCs w:val="28"/>
        </w:rPr>
        <w:t>собой</w:t>
      </w:r>
      <w:r w:rsidRPr="00DB0400">
        <w:rPr>
          <w:sz w:val="28"/>
          <w:szCs w:val="28"/>
        </w:rPr>
        <w:t xml:space="preserve"> крайне несбалансированный набор данных. </w:t>
      </w:r>
      <w:r>
        <w:rPr>
          <w:sz w:val="28"/>
          <w:szCs w:val="28"/>
        </w:rPr>
        <w:t>Эта особенность</w:t>
      </w:r>
      <w:r w:rsidRPr="00DB0400">
        <w:rPr>
          <w:sz w:val="28"/>
          <w:szCs w:val="28"/>
        </w:rPr>
        <w:t xml:space="preserve"> требует выравнивания соотношения классов путем удаления большого числа экземпляров данных. </w:t>
      </w:r>
      <w:r>
        <w:rPr>
          <w:sz w:val="28"/>
          <w:szCs w:val="28"/>
        </w:rPr>
        <w:t>И хотя данная работа была проделана, выборка всё ещё не сбалансирована, о чём говорят результаты модели при определении фишинговых аккаунтов.</w:t>
      </w:r>
    </w:p>
    <w:p w14:paraId="2BDF39FB" w14:textId="201F40A5" w:rsidR="008311BA" w:rsidRDefault="00DB0400" w:rsidP="00D63B33">
      <w:pPr>
        <w:spacing w:line="360" w:lineRule="auto"/>
        <w:ind w:firstLine="709"/>
        <w:jc w:val="both"/>
        <w:rPr>
          <w:sz w:val="28"/>
          <w:szCs w:val="28"/>
        </w:rPr>
      </w:pPr>
      <w:r w:rsidRPr="00DB0400">
        <w:rPr>
          <w:sz w:val="28"/>
          <w:szCs w:val="28"/>
        </w:rPr>
        <w:t xml:space="preserve">В качестве класса модели машинного обучения на графах наиболее оптимальными являются </w:t>
      </w:r>
      <w:proofErr w:type="spellStart"/>
      <w:r w:rsidRPr="00DB0400">
        <w:rPr>
          <w:sz w:val="28"/>
          <w:szCs w:val="28"/>
        </w:rPr>
        <w:t>графовые</w:t>
      </w:r>
      <w:proofErr w:type="spellEnd"/>
      <w:r w:rsidRPr="00DB0400">
        <w:rPr>
          <w:sz w:val="28"/>
          <w:szCs w:val="28"/>
        </w:rPr>
        <w:t xml:space="preserve"> нейронные сет</w:t>
      </w:r>
      <w:r w:rsidR="00AC63FB">
        <w:rPr>
          <w:sz w:val="28"/>
          <w:szCs w:val="28"/>
        </w:rPr>
        <w:t>и</w:t>
      </w:r>
      <w:r w:rsidR="00AC63FB" w:rsidRPr="00AC63FB">
        <w:rPr>
          <w:sz w:val="28"/>
          <w:szCs w:val="28"/>
        </w:rPr>
        <w:t xml:space="preserve">. </w:t>
      </w:r>
      <w:r w:rsidRPr="00DB0400">
        <w:rPr>
          <w:sz w:val="28"/>
          <w:szCs w:val="28"/>
        </w:rPr>
        <w:t xml:space="preserve">Для начала обучения </w:t>
      </w:r>
      <w:r w:rsidR="008311BA">
        <w:rPr>
          <w:sz w:val="28"/>
          <w:szCs w:val="28"/>
        </w:rPr>
        <w:t xml:space="preserve">сетей такого класса </w:t>
      </w:r>
      <w:r w:rsidRPr="00DB0400">
        <w:rPr>
          <w:sz w:val="28"/>
          <w:szCs w:val="28"/>
        </w:rPr>
        <w:t xml:space="preserve">необходимо преобразовать граф в набор </w:t>
      </w:r>
      <w:r>
        <w:rPr>
          <w:sz w:val="28"/>
          <w:szCs w:val="28"/>
        </w:rPr>
        <w:t>матрицы смежности или инцидентности</w:t>
      </w:r>
      <w:r w:rsidRPr="00DB0400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тензор</w:t>
      </w:r>
      <w:r w:rsidR="008311BA">
        <w:rPr>
          <w:sz w:val="28"/>
          <w:szCs w:val="28"/>
        </w:rPr>
        <w:t>ов</w:t>
      </w:r>
      <w:r w:rsidRPr="00DB0400">
        <w:rPr>
          <w:sz w:val="28"/>
          <w:szCs w:val="28"/>
        </w:rPr>
        <w:t xml:space="preserve"> атрибутов аккаунтов и транзакций, что </w:t>
      </w:r>
      <w:r w:rsidR="008311BA">
        <w:rPr>
          <w:sz w:val="28"/>
          <w:szCs w:val="28"/>
        </w:rPr>
        <w:t>в рамках данной работы было достигнуто</w:t>
      </w:r>
      <w:r w:rsidRPr="00DB0400">
        <w:rPr>
          <w:sz w:val="28"/>
          <w:szCs w:val="28"/>
        </w:rPr>
        <w:t xml:space="preserve"> с помощью библиотеки </w:t>
      </w:r>
      <w:proofErr w:type="spellStart"/>
      <w:r w:rsidRPr="00DB0400">
        <w:rPr>
          <w:sz w:val="28"/>
          <w:szCs w:val="28"/>
        </w:rPr>
        <w:t>PyTorch</w:t>
      </w:r>
      <w:proofErr w:type="spellEnd"/>
      <w:r w:rsidRPr="00DB0400">
        <w:rPr>
          <w:sz w:val="28"/>
          <w:szCs w:val="28"/>
        </w:rPr>
        <w:t xml:space="preserve"> </w:t>
      </w:r>
      <w:proofErr w:type="spellStart"/>
      <w:r w:rsidRPr="00DB0400">
        <w:rPr>
          <w:sz w:val="28"/>
          <w:szCs w:val="28"/>
        </w:rPr>
        <w:t>Geometric</w:t>
      </w:r>
      <w:proofErr w:type="spellEnd"/>
      <w:r w:rsidRPr="00DB0400">
        <w:rPr>
          <w:sz w:val="28"/>
          <w:szCs w:val="28"/>
        </w:rPr>
        <w:t xml:space="preserve">. </w:t>
      </w:r>
    </w:p>
    <w:p w14:paraId="1BD80967" w14:textId="62259CD6" w:rsidR="00E87B59" w:rsidRDefault="00DB0400" w:rsidP="005E30C7">
      <w:pPr>
        <w:spacing w:line="360" w:lineRule="auto"/>
        <w:ind w:firstLine="709"/>
        <w:jc w:val="both"/>
        <w:rPr>
          <w:sz w:val="28"/>
          <w:szCs w:val="28"/>
        </w:rPr>
      </w:pPr>
      <w:r w:rsidRPr="00DB0400">
        <w:rPr>
          <w:sz w:val="28"/>
          <w:szCs w:val="28"/>
        </w:rPr>
        <w:t>Графовая сверточная нейронная сеть показала лучшие</w:t>
      </w:r>
      <w:r w:rsidR="00AC63FB" w:rsidRPr="00AC63FB">
        <w:rPr>
          <w:sz w:val="28"/>
          <w:szCs w:val="28"/>
        </w:rPr>
        <w:t xml:space="preserve">, </w:t>
      </w:r>
      <w:r w:rsidR="00AC63FB">
        <w:rPr>
          <w:sz w:val="28"/>
          <w:szCs w:val="28"/>
        </w:rPr>
        <w:t>чем более сложная графовая сеть внимания,</w:t>
      </w:r>
      <w:r w:rsidRPr="00DB0400">
        <w:rPr>
          <w:sz w:val="28"/>
          <w:szCs w:val="28"/>
        </w:rPr>
        <w:t xml:space="preserve"> результаты, однако обучение проходило на крайне малом числе примеров фишинговых узлов, по сравнению с обычными адресами Ethereum. </w:t>
      </w:r>
      <w:r w:rsidR="008311BA">
        <w:rPr>
          <w:sz w:val="28"/>
          <w:szCs w:val="28"/>
        </w:rPr>
        <w:t>Так, р</w:t>
      </w:r>
      <w:r w:rsidRPr="00DB0400">
        <w:rPr>
          <w:sz w:val="28"/>
          <w:szCs w:val="28"/>
        </w:rPr>
        <w:t>езультаты могут быть улучшены дополнительным исследованием данных</w:t>
      </w:r>
      <w:r w:rsidR="008311BA">
        <w:rPr>
          <w:sz w:val="28"/>
          <w:szCs w:val="28"/>
        </w:rPr>
        <w:t>,</w:t>
      </w:r>
      <w:r w:rsidRPr="00DB0400">
        <w:rPr>
          <w:sz w:val="28"/>
          <w:szCs w:val="28"/>
        </w:rPr>
        <w:t xml:space="preserve"> использованием более сложных алгоритмов</w:t>
      </w:r>
      <w:r w:rsidR="008311BA" w:rsidRPr="008311BA">
        <w:rPr>
          <w:sz w:val="28"/>
          <w:szCs w:val="28"/>
        </w:rPr>
        <w:t xml:space="preserve">, </w:t>
      </w:r>
      <w:r w:rsidR="008311BA">
        <w:rPr>
          <w:sz w:val="28"/>
          <w:szCs w:val="28"/>
        </w:rPr>
        <w:t>добавлением регуляризаций различного уровня</w:t>
      </w:r>
      <w:r w:rsidRPr="00DB0400">
        <w:rPr>
          <w:sz w:val="28"/>
          <w:szCs w:val="28"/>
        </w:rPr>
        <w:t>.</w:t>
      </w:r>
    </w:p>
    <w:p w14:paraId="57FEA43E" w14:textId="77777777" w:rsidR="00E87B59" w:rsidRDefault="00E87B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3648F" w14:textId="416F918A" w:rsidR="00DB0400" w:rsidRPr="00E87B59" w:rsidRDefault="00E87B59" w:rsidP="00E87B5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34794428"/>
      <w:bookmarkStart w:id="49" w:name="_Toc134795486"/>
      <w:r w:rsidRPr="00E87B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 И ИНТЕРНЕТ-РЕСУРСОВ</w:t>
      </w:r>
      <w:bookmarkEnd w:id="48"/>
      <w:bookmarkEnd w:id="49"/>
    </w:p>
    <w:p w14:paraId="384633FC" w14:textId="702F412F" w:rsidR="00DB0400" w:rsidRDefault="00DB0400" w:rsidP="005E30C7">
      <w:pPr>
        <w:spacing w:line="360" w:lineRule="auto"/>
        <w:ind w:firstLine="709"/>
        <w:jc w:val="both"/>
      </w:pPr>
    </w:p>
    <w:p w14:paraId="424B37DE" w14:textId="6CF066CE" w:rsidR="009D0EF9" w:rsidRPr="00F75364" w:rsidRDefault="009D0EF9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proofErr w:type="spellStart"/>
      <w:r w:rsidRPr="00F75364">
        <w:rPr>
          <w:sz w:val="28"/>
          <w:szCs w:val="28"/>
          <w:lang w:val="en-US"/>
        </w:rPr>
        <w:t>Jie</w:t>
      </w:r>
      <w:proofErr w:type="spellEnd"/>
      <w:r w:rsidRPr="00F75364">
        <w:rPr>
          <w:sz w:val="28"/>
          <w:szCs w:val="28"/>
          <w:lang w:val="en-US"/>
        </w:rPr>
        <w:t xml:space="preserve"> Zhou, </w:t>
      </w:r>
      <w:proofErr w:type="spellStart"/>
      <w:r w:rsidRPr="00F75364">
        <w:rPr>
          <w:sz w:val="28"/>
          <w:szCs w:val="28"/>
          <w:lang w:val="en-US"/>
        </w:rPr>
        <w:t>Ganqu</w:t>
      </w:r>
      <w:proofErr w:type="spellEnd"/>
      <w:r w:rsidRPr="00F75364">
        <w:rPr>
          <w:sz w:val="28"/>
          <w:szCs w:val="28"/>
          <w:lang w:val="en-US"/>
        </w:rPr>
        <w:t xml:space="preserve"> Cui Graph Neural Networks: A Review of Methods and Applications. // [</w:t>
      </w:r>
      <w:r w:rsidRPr="00F75364">
        <w:rPr>
          <w:sz w:val="28"/>
          <w:szCs w:val="28"/>
        </w:rPr>
        <w:t>Электронный</w:t>
      </w:r>
      <w:r w:rsidRPr="00F75364">
        <w:rPr>
          <w:sz w:val="28"/>
          <w:szCs w:val="28"/>
          <w:lang w:val="en-US"/>
        </w:rPr>
        <w:t xml:space="preserve"> </w:t>
      </w:r>
      <w:r w:rsidRPr="00F75364">
        <w:rPr>
          <w:sz w:val="28"/>
          <w:szCs w:val="28"/>
        </w:rPr>
        <w:t>ресурс</w:t>
      </w:r>
      <w:r w:rsidRPr="00F75364">
        <w:rPr>
          <w:sz w:val="28"/>
          <w:szCs w:val="28"/>
          <w:lang w:val="en-US"/>
        </w:rPr>
        <w:t xml:space="preserve">] URL: </w:t>
      </w:r>
      <w:hyperlink r:id="rId33" w:history="1">
        <w:r w:rsidRPr="00F75364">
          <w:rPr>
            <w:rStyle w:val="aa"/>
            <w:sz w:val="28"/>
            <w:szCs w:val="28"/>
            <w:lang w:val="en-US"/>
          </w:rPr>
          <w:t>https://arxiv.org/abs/1812.08434</w:t>
        </w:r>
      </w:hyperlink>
      <w:r w:rsidRPr="00F75364">
        <w:rPr>
          <w:sz w:val="28"/>
          <w:szCs w:val="28"/>
          <w:lang w:val="en-US"/>
        </w:rPr>
        <w:t xml:space="preserve"> (</w:t>
      </w:r>
      <w:r w:rsidRPr="00F75364">
        <w:rPr>
          <w:sz w:val="28"/>
          <w:szCs w:val="28"/>
        </w:rPr>
        <w:t>дата</w:t>
      </w:r>
      <w:r w:rsidRPr="00F75364">
        <w:rPr>
          <w:sz w:val="28"/>
          <w:szCs w:val="28"/>
          <w:lang w:val="en-US"/>
        </w:rPr>
        <w:t xml:space="preserve"> </w:t>
      </w:r>
      <w:r w:rsidRPr="00F75364">
        <w:rPr>
          <w:sz w:val="28"/>
          <w:szCs w:val="28"/>
        </w:rPr>
        <w:t>обращения</w:t>
      </w:r>
      <w:r w:rsidRPr="00F75364">
        <w:rPr>
          <w:sz w:val="28"/>
          <w:szCs w:val="28"/>
          <w:lang w:val="en-US"/>
        </w:rPr>
        <w:t>: 11.05.2023)</w:t>
      </w:r>
    </w:p>
    <w:p w14:paraId="5750BD62" w14:textId="714BD168" w:rsidR="00E87B59" w:rsidRPr="00F75364" w:rsidRDefault="009D0EF9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F75364">
        <w:rPr>
          <w:sz w:val="28"/>
          <w:szCs w:val="28"/>
          <w:lang w:val="en-US"/>
        </w:rPr>
        <w:t xml:space="preserve">Matthias Fey, Jan Eric </w:t>
      </w:r>
      <w:proofErr w:type="spellStart"/>
      <w:r w:rsidRPr="00F75364">
        <w:rPr>
          <w:sz w:val="28"/>
          <w:szCs w:val="28"/>
          <w:lang w:val="en-US"/>
        </w:rPr>
        <w:t>Lenssen</w:t>
      </w:r>
      <w:proofErr w:type="spellEnd"/>
      <w:r w:rsidRPr="00F75364">
        <w:rPr>
          <w:sz w:val="28"/>
          <w:szCs w:val="28"/>
          <w:lang w:val="en-US"/>
        </w:rPr>
        <w:t xml:space="preserve"> </w:t>
      </w:r>
      <w:r w:rsidR="001E2D38" w:rsidRPr="00F75364">
        <w:rPr>
          <w:sz w:val="28"/>
          <w:szCs w:val="28"/>
          <w:lang w:val="en-US"/>
        </w:rPr>
        <w:t xml:space="preserve">Fast Graph Representation Learning with </w:t>
      </w:r>
      <w:proofErr w:type="spellStart"/>
      <w:r w:rsidR="001E2D38" w:rsidRPr="00F75364">
        <w:rPr>
          <w:sz w:val="28"/>
          <w:szCs w:val="28"/>
          <w:lang w:val="en-US"/>
        </w:rPr>
        <w:t>PyTorch</w:t>
      </w:r>
      <w:proofErr w:type="spellEnd"/>
      <w:r w:rsidR="001E2D38" w:rsidRPr="00F75364">
        <w:rPr>
          <w:sz w:val="28"/>
          <w:szCs w:val="28"/>
          <w:lang w:val="en-US"/>
        </w:rPr>
        <w:t xml:space="preserve"> Geometric </w:t>
      </w:r>
      <w:r w:rsidR="0080446E" w:rsidRPr="00F75364">
        <w:rPr>
          <w:sz w:val="28"/>
          <w:szCs w:val="28"/>
          <w:lang w:val="en-US"/>
        </w:rPr>
        <w:t xml:space="preserve">// </w:t>
      </w:r>
      <w:r w:rsidR="001E2D38" w:rsidRPr="00F75364">
        <w:rPr>
          <w:sz w:val="28"/>
          <w:szCs w:val="28"/>
          <w:lang w:val="en-US"/>
        </w:rPr>
        <w:t>[</w:t>
      </w:r>
      <w:r w:rsidR="001E2D38" w:rsidRPr="00F75364">
        <w:rPr>
          <w:sz w:val="28"/>
          <w:szCs w:val="28"/>
        </w:rPr>
        <w:t>Электронный</w:t>
      </w:r>
      <w:r w:rsidR="001E2D38" w:rsidRPr="00F75364">
        <w:rPr>
          <w:sz w:val="28"/>
          <w:szCs w:val="28"/>
          <w:lang w:val="en-US"/>
        </w:rPr>
        <w:t xml:space="preserve"> </w:t>
      </w:r>
      <w:r w:rsidR="001E2D38" w:rsidRPr="00F75364">
        <w:rPr>
          <w:sz w:val="28"/>
          <w:szCs w:val="28"/>
        </w:rPr>
        <w:t>ресурс</w:t>
      </w:r>
      <w:r w:rsidR="001E2D38" w:rsidRPr="00F75364">
        <w:rPr>
          <w:sz w:val="28"/>
          <w:szCs w:val="28"/>
          <w:lang w:val="en-US"/>
        </w:rPr>
        <w:t xml:space="preserve">] URL: </w:t>
      </w:r>
      <w:hyperlink r:id="rId34" w:history="1">
        <w:r w:rsidR="001E2D38" w:rsidRPr="00F75364">
          <w:rPr>
            <w:rStyle w:val="aa"/>
            <w:sz w:val="28"/>
            <w:szCs w:val="28"/>
            <w:lang w:val="en-US"/>
          </w:rPr>
          <w:t>https://arxiv.org/abs/1903.02428</w:t>
        </w:r>
      </w:hyperlink>
      <w:r w:rsidR="001E2D38" w:rsidRPr="00F75364">
        <w:rPr>
          <w:sz w:val="28"/>
          <w:szCs w:val="28"/>
          <w:lang w:val="en-US"/>
        </w:rPr>
        <w:t xml:space="preserve"> </w:t>
      </w:r>
      <w:r w:rsidR="0080446E" w:rsidRPr="00F75364">
        <w:rPr>
          <w:sz w:val="28"/>
          <w:szCs w:val="28"/>
          <w:lang w:val="en-US"/>
        </w:rPr>
        <w:t>(</w:t>
      </w:r>
      <w:r w:rsidR="0080446E" w:rsidRPr="00F75364">
        <w:rPr>
          <w:sz w:val="28"/>
          <w:szCs w:val="28"/>
        </w:rPr>
        <w:t>дата</w:t>
      </w:r>
      <w:r w:rsidR="0080446E" w:rsidRPr="00F75364">
        <w:rPr>
          <w:sz w:val="28"/>
          <w:szCs w:val="28"/>
          <w:lang w:val="en-US"/>
        </w:rPr>
        <w:t xml:space="preserve"> </w:t>
      </w:r>
      <w:r w:rsidR="0080446E" w:rsidRPr="00F75364">
        <w:rPr>
          <w:sz w:val="28"/>
          <w:szCs w:val="28"/>
        </w:rPr>
        <w:t>обращения</w:t>
      </w:r>
      <w:r w:rsidR="0080446E" w:rsidRPr="00F75364">
        <w:rPr>
          <w:sz w:val="28"/>
          <w:szCs w:val="28"/>
          <w:lang w:val="en-US"/>
        </w:rPr>
        <w:t>: 11.05.2023)</w:t>
      </w:r>
    </w:p>
    <w:p w14:paraId="04AD7400" w14:textId="77F8ADBC" w:rsidR="00F75364" w:rsidRPr="00F75364" w:rsidRDefault="00F75364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proofErr w:type="spellStart"/>
      <w:r w:rsidRPr="00F75364">
        <w:rPr>
          <w:sz w:val="28"/>
          <w:szCs w:val="28"/>
          <w:lang w:val="en-US"/>
        </w:rPr>
        <w:t>Xuanchen</w:t>
      </w:r>
      <w:proofErr w:type="spellEnd"/>
      <w:r w:rsidRPr="00F75364">
        <w:rPr>
          <w:sz w:val="28"/>
          <w:szCs w:val="28"/>
          <w:lang w:val="en-US"/>
        </w:rPr>
        <w:t xml:space="preserve"> Zhou, </w:t>
      </w:r>
      <w:proofErr w:type="spellStart"/>
      <w:r w:rsidRPr="00F75364">
        <w:rPr>
          <w:sz w:val="28"/>
          <w:szCs w:val="28"/>
          <w:lang w:val="en-US"/>
        </w:rPr>
        <w:t>Wenzhong</w:t>
      </w:r>
      <w:proofErr w:type="spellEnd"/>
      <w:r w:rsidRPr="00F75364">
        <w:rPr>
          <w:sz w:val="28"/>
          <w:szCs w:val="28"/>
          <w:lang w:val="en-US"/>
        </w:rPr>
        <w:t xml:space="preserve"> Yang Detecting Phishing Accounts on Ethereum Based on Transaction Records and EGAT // [</w:t>
      </w:r>
      <w:r w:rsidRPr="00F75364">
        <w:rPr>
          <w:sz w:val="28"/>
          <w:szCs w:val="28"/>
        </w:rPr>
        <w:t>Электронный</w:t>
      </w:r>
      <w:r w:rsidRPr="00F75364">
        <w:rPr>
          <w:sz w:val="28"/>
          <w:szCs w:val="28"/>
          <w:lang w:val="en-US"/>
        </w:rPr>
        <w:t xml:space="preserve"> </w:t>
      </w:r>
      <w:r w:rsidRPr="00F75364">
        <w:rPr>
          <w:sz w:val="28"/>
          <w:szCs w:val="28"/>
        </w:rPr>
        <w:t>ресурс</w:t>
      </w:r>
      <w:r w:rsidRPr="00F75364">
        <w:rPr>
          <w:sz w:val="28"/>
          <w:szCs w:val="28"/>
          <w:lang w:val="en-US"/>
        </w:rPr>
        <w:t xml:space="preserve">] URL: </w:t>
      </w:r>
      <w:hyperlink r:id="rId35" w:history="1">
        <w:r w:rsidRPr="00F75364">
          <w:rPr>
            <w:rStyle w:val="aa"/>
            <w:sz w:val="28"/>
            <w:szCs w:val="28"/>
            <w:lang w:val="en-US"/>
          </w:rPr>
          <w:t>https://www.mdpi.com/2079-9292/12/4/993</w:t>
        </w:r>
      </w:hyperlink>
      <w:r w:rsidRPr="00F75364">
        <w:rPr>
          <w:sz w:val="28"/>
          <w:szCs w:val="28"/>
          <w:lang w:val="en-US"/>
        </w:rPr>
        <w:t xml:space="preserve"> (</w:t>
      </w:r>
      <w:r w:rsidRPr="00F75364">
        <w:rPr>
          <w:sz w:val="28"/>
          <w:szCs w:val="28"/>
        </w:rPr>
        <w:t>дата</w:t>
      </w:r>
      <w:r w:rsidRPr="00F75364">
        <w:rPr>
          <w:sz w:val="28"/>
          <w:szCs w:val="28"/>
          <w:lang w:val="en-US"/>
        </w:rPr>
        <w:t xml:space="preserve"> </w:t>
      </w:r>
      <w:r w:rsidRPr="00F75364">
        <w:rPr>
          <w:sz w:val="28"/>
          <w:szCs w:val="28"/>
        </w:rPr>
        <w:t>обращения</w:t>
      </w:r>
      <w:r w:rsidRPr="00F75364">
        <w:rPr>
          <w:sz w:val="28"/>
          <w:szCs w:val="28"/>
          <w:lang w:val="en-US"/>
        </w:rPr>
        <w:t>: 11.05.2023)</w:t>
      </w:r>
    </w:p>
    <w:p w14:paraId="55AAF256" w14:textId="3DB665AE" w:rsidR="001E2D38" w:rsidRPr="00F75364" w:rsidRDefault="001E2D38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75364">
        <w:rPr>
          <w:sz w:val="28"/>
          <w:szCs w:val="28"/>
        </w:rPr>
        <w:t xml:space="preserve">Графы в </w:t>
      </w:r>
      <w:proofErr w:type="spellStart"/>
      <w:r w:rsidRPr="00F75364">
        <w:rPr>
          <w:sz w:val="28"/>
          <w:szCs w:val="28"/>
        </w:rPr>
        <w:t>Python</w:t>
      </w:r>
      <w:proofErr w:type="spellEnd"/>
      <w:r w:rsidRPr="00F75364">
        <w:rPr>
          <w:sz w:val="28"/>
          <w:szCs w:val="28"/>
        </w:rPr>
        <w:t xml:space="preserve">: введение и знакомство с лучшими библиотеками [Электронный ресурс] </w:t>
      </w:r>
      <w:r w:rsidR="0080446E" w:rsidRPr="00F75364">
        <w:rPr>
          <w:sz w:val="28"/>
          <w:szCs w:val="28"/>
        </w:rPr>
        <w:t xml:space="preserve">// </w:t>
      </w:r>
      <w:r w:rsidRPr="00F75364">
        <w:rPr>
          <w:sz w:val="28"/>
          <w:szCs w:val="28"/>
          <w:lang w:val="en-US"/>
        </w:rPr>
        <w:t>URL</w:t>
      </w:r>
      <w:r w:rsidRPr="00F75364">
        <w:rPr>
          <w:sz w:val="28"/>
          <w:szCs w:val="28"/>
        </w:rPr>
        <w:t xml:space="preserve">: </w:t>
      </w:r>
      <w:hyperlink r:id="rId36" w:history="1">
        <w:r w:rsidR="00DA1A65" w:rsidRPr="00F75364">
          <w:rPr>
            <w:rStyle w:val="aa"/>
            <w:sz w:val="28"/>
            <w:szCs w:val="28"/>
          </w:rPr>
          <w:t>https://habr.com/ru/companies/ruvds/articles/705368/</w:t>
        </w:r>
      </w:hyperlink>
      <w:r w:rsidR="00DA1A65" w:rsidRPr="00F75364">
        <w:rPr>
          <w:sz w:val="28"/>
          <w:szCs w:val="28"/>
        </w:rPr>
        <w:t xml:space="preserve"> </w:t>
      </w:r>
      <w:r w:rsidR="0080446E" w:rsidRPr="00F75364">
        <w:rPr>
          <w:sz w:val="28"/>
          <w:szCs w:val="28"/>
        </w:rPr>
        <w:t>(дата обращения: 11.05.2023)</w:t>
      </w:r>
    </w:p>
    <w:p w14:paraId="408B41F8" w14:textId="302C9426" w:rsidR="0080446E" w:rsidRPr="00F75364" w:rsidRDefault="0080446E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F75364">
        <w:rPr>
          <w:sz w:val="28"/>
          <w:szCs w:val="28"/>
        </w:rPr>
        <w:t>Коломейченко</w:t>
      </w:r>
      <w:proofErr w:type="spellEnd"/>
      <w:r w:rsidRPr="00F75364">
        <w:rPr>
          <w:sz w:val="28"/>
          <w:szCs w:val="28"/>
        </w:rPr>
        <w:t xml:space="preserve"> М. И., </w:t>
      </w:r>
      <w:proofErr w:type="spellStart"/>
      <w:r w:rsidRPr="00F75364">
        <w:rPr>
          <w:sz w:val="28"/>
          <w:szCs w:val="28"/>
        </w:rPr>
        <w:t>Чеповский</w:t>
      </w:r>
      <w:proofErr w:type="spellEnd"/>
      <w:r w:rsidRPr="00F75364">
        <w:rPr>
          <w:sz w:val="28"/>
          <w:szCs w:val="28"/>
        </w:rPr>
        <w:t xml:space="preserve"> А. М. Визуализация и анализ графов больших размеров // Бизнес-информатика. 2014. №4 (30). URL: </w:t>
      </w:r>
      <w:hyperlink r:id="rId37" w:history="1">
        <w:r w:rsidR="009D0EF9" w:rsidRPr="00F75364">
          <w:rPr>
            <w:rStyle w:val="aa"/>
            <w:sz w:val="28"/>
            <w:szCs w:val="28"/>
          </w:rPr>
          <w:t>https://cyberleninka.ru/article/n/vizualizatsiya-i-analiz-grafov-bolshih-razmerov</w:t>
        </w:r>
      </w:hyperlink>
      <w:r w:rsidR="009D0EF9" w:rsidRPr="00F75364">
        <w:rPr>
          <w:sz w:val="28"/>
          <w:szCs w:val="28"/>
        </w:rPr>
        <w:t xml:space="preserve"> </w:t>
      </w:r>
      <w:r w:rsidRPr="00F75364">
        <w:rPr>
          <w:sz w:val="28"/>
          <w:szCs w:val="28"/>
        </w:rPr>
        <w:t xml:space="preserve"> (дата обращения: 12.05.2023).</w:t>
      </w:r>
    </w:p>
    <w:p w14:paraId="2CDD493D" w14:textId="79B88BFC" w:rsidR="0080446E" w:rsidRPr="00F75364" w:rsidRDefault="0080446E" w:rsidP="00F75364">
      <w:pPr>
        <w:pStyle w:val="a9"/>
        <w:numPr>
          <w:ilvl w:val="1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75364">
        <w:rPr>
          <w:sz w:val="28"/>
          <w:szCs w:val="28"/>
        </w:rPr>
        <w:t xml:space="preserve">Лобанова </w:t>
      </w:r>
      <w:proofErr w:type="gramStart"/>
      <w:r w:rsidRPr="00F75364">
        <w:rPr>
          <w:sz w:val="28"/>
          <w:szCs w:val="28"/>
        </w:rPr>
        <w:t>С.Ю.</w:t>
      </w:r>
      <w:proofErr w:type="gramEnd"/>
      <w:r w:rsidRPr="00F75364">
        <w:rPr>
          <w:sz w:val="28"/>
          <w:szCs w:val="28"/>
        </w:rPr>
        <w:t xml:space="preserve">, </w:t>
      </w:r>
      <w:proofErr w:type="spellStart"/>
      <w:r w:rsidRPr="00F75364">
        <w:rPr>
          <w:sz w:val="28"/>
          <w:szCs w:val="28"/>
        </w:rPr>
        <w:t>Чеповский</w:t>
      </w:r>
      <w:proofErr w:type="spellEnd"/>
      <w:r w:rsidRPr="00F75364">
        <w:rPr>
          <w:sz w:val="28"/>
          <w:szCs w:val="28"/>
        </w:rPr>
        <w:t xml:space="preserve"> А.А. Комбинированный алгоритм выделения сообществ в графах взаимодействующих объектов // Бизнес-информатика. 2017. №4 (42). URL: </w:t>
      </w:r>
      <w:hyperlink r:id="rId38" w:history="1">
        <w:r w:rsidR="009D0EF9" w:rsidRPr="00F75364">
          <w:rPr>
            <w:rStyle w:val="aa"/>
            <w:sz w:val="28"/>
            <w:szCs w:val="28"/>
          </w:rPr>
          <w:t>https://cyberleninka.ru/article/n/kombinirovannyy-algoritm-vydeleniya-soobschestv-v-grafah-vzaimodeystvuyuschih-obektov</w:t>
        </w:r>
      </w:hyperlink>
      <w:r w:rsidR="009D0EF9" w:rsidRPr="00F75364">
        <w:rPr>
          <w:sz w:val="28"/>
          <w:szCs w:val="28"/>
        </w:rPr>
        <w:t xml:space="preserve"> </w:t>
      </w:r>
      <w:r w:rsidRPr="00F75364">
        <w:rPr>
          <w:sz w:val="28"/>
          <w:szCs w:val="28"/>
        </w:rPr>
        <w:t xml:space="preserve"> (дата обращения: 12.05.2023).</w:t>
      </w:r>
    </w:p>
    <w:sectPr w:rsidR="0080446E" w:rsidRPr="00F753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0B0D0" w14:textId="77777777" w:rsidR="00EC3DAE" w:rsidRDefault="00EC3DAE" w:rsidP="003A6D93">
      <w:r>
        <w:separator/>
      </w:r>
    </w:p>
  </w:endnote>
  <w:endnote w:type="continuationSeparator" w:id="0">
    <w:p w14:paraId="4FE8AFDF" w14:textId="77777777" w:rsidR="00EC3DAE" w:rsidRDefault="00EC3DAE" w:rsidP="003A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"/>
      </w:rPr>
      <w:id w:val="247387868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5FA0D832" w14:textId="6ED9EF25" w:rsidR="00EB26A3" w:rsidRDefault="00EB26A3" w:rsidP="00EB26A3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F371801" w14:textId="77777777" w:rsidR="00EB26A3" w:rsidRDefault="00EB26A3" w:rsidP="003A6D93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"/>
      </w:rPr>
      <w:id w:val="97209448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0D5D833" w14:textId="71CAFBE0" w:rsidR="00EB26A3" w:rsidRDefault="00EB26A3" w:rsidP="00EB26A3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09BF741B" w14:textId="77777777" w:rsidR="00EB26A3" w:rsidRDefault="00EB26A3" w:rsidP="003A6D93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7CEC9" w14:textId="77777777" w:rsidR="00EC3DAE" w:rsidRDefault="00EC3DAE" w:rsidP="003A6D93">
      <w:r>
        <w:separator/>
      </w:r>
    </w:p>
  </w:footnote>
  <w:footnote w:type="continuationSeparator" w:id="0">
    <w:p w14:paraId="2A8B4587" w14:textId="77777777" w:rsidR="00EC3DAE" w:rsidRDefault="00EC3DAE" w:rsidP="003A6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37747"/>
    <w:multiLevelType w:val="hybridMultilevel"/>
    <w:tmpl w:val="17989B4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001D4"/>
    <w:multiLevelType w:val="hybridMultilevel"/>
    <w:tmpl w:val="7C78A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F4FEB"/>
    <w:multiLevelType w:val="multilevel"/>
    <w:tmpl w:val="6C628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456769"/>
    <w:multiLevelType w:val="hybridMultilevel"/>
    <w:tmpl w:val="B7387E74"/>
    <w:lvl w:ilvl="0" w:tplc="0419000F">
      <w:start w:val="1"/>
      <w:numFmt w:val="decimal"/>
      <w:lvlText w:val="%1."/>
      <w:lvlJc w:val="left"/>
      <w:pPr>
        <w:ind w:left="4260" w:hanging="360"/>
      </w:pPr>
    </w:lvl>
    <w:lvl w:ilvl="1" w:tplc="04190019" w:tentative="1">
      <w:start w:val="1"/>
      <w:numFmt w:val="lowerLetter"/>
      <w:lvlText w:val="%2."/>
      <w:lvlJc w:val="left"/>
      <w:pPr>
        <w:ind w:left="4980" w:hanging="360"/>
      </w:pPr>
    </w:lvl>
    <w:lvl w:ilvl="2" w:tplc="0419001B" w:tentative="1">
      <w:start w:val="1"/>
      <w:numFmt w:val="lowerRoman"/>
      <w:lvlText w:val="%3."/>
      <w:lvlJc w:val="right"/>
      <w:pPr>
        <w:ind w:left="5700" w:hanging="180"/>
      </w:pPr>
    </w:lvl>
    <w:lvl w:ilvl="3" w:tplc="0419000F" w:tentative="1">
      <w:start w:val="1"/>
      <w:numFmt w:val="decimal"/>
      <w:lvlText w:val="%4."/>
      <w:lvlJc w:val="left"/>
      <w:pPr>
        <w:ind w:left="6420" w:hanging="360"/>
      </w:pPr>
    </w:lvl>
    <w:lvl w:ilvl="4" w:tplc="04190019" w:tentative="1">
      <w:start w:val="1"/>
      <w:numFmt w:val="lowerLetter"/>
      <w:lvlText w:val="%5."/>
      <w:lvlJc w:val="left"/>
      <w:pPr>
        <w:ind w:left="7140" w:hanging="360"/>
      </w:pPr>
    </w:lvl>
    <w:lvl w:ilvl="5" w:tplc="0419001B" w:tentative="1">
      <w:start w:val="1"/>
      <w:numFmt w:val="lowerRoman"/>
      <w:lvlText w:val="%6."/>
      <w:lvlJc w:val="right"/>
      <w:pPr>
        <w:ind w:left="7860" w:hanging="180"/>
      </w:pPr>
    </w:lvl>
    <w:lvl w:ilvl="6" w:tplc="0419000F" w:tentative="1">
      <w:start w:val="1"/>
      <w:numFmt w:val="decimal"/>
      <w:lvlText w:val="%7."/>
      <w:lvlJc w:val="left"/>
      <w:pPr>
        <w:ind w:left="8580" w:hanging="360"/>
      </w:pPr>
    </w:lvl>
    <w:lvl w:ilvl="7" w:tplc="04190019" w:tentative="1">
      <w:start w:val="1"/>
      <w:numFmt w:val="lowerLetter"/>
      <w:lvlText w:val="%8."/>
      <w:lvlJc w:val="left"/>
      <w:pPr>
        <w:ind w:left="9300" w:hanging="360"/>
      </w:pPr>
    </w:lvl>
    <w:lvl w:ilvl="8" w:tplc="0419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4" w15:restartNumberingAfterBreak="0">
    <w:nsid w:val="4A5E3104"/>
    <w:multiLevelType w:val="multilevel"/>
    <w:tmpl w:val="AE34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C35E63"/>
    <w:multiLevelType w:val="multilevel"/>
    <w:tmpl w:val="AE34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897DF2"/>
    <w:multiLevelType w:val="hybridMultilevel"/>
    <w:tmpl w:val="2982B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1389E"/>
    <w:multiLevelType w:val="hybridMultilevel"/>
    <w:tmpl w:val="7C78A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A2E4F"/>
    <w:multiLevelType w:val="hybridMultilevel"/>
    <w:tmpl w:val="E4983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6DD"/>
    <w:rsid w:val="00022C81"/>
    <w:rsid w:val="000525E3"/>
    <w:rsid w:val="00075F19"/>
    <w:rsid w:val="00077A19"/>
    <w:rsid w:val="000D64C8"/>
    <w:rsid w:val="000D788B"/>
    <w:rsid w:val="000F3C73"/>
    <w:rsid w:val="00104807"/>
    <w:rsid w:val="001163ED"/>
    <w:rsid w:val="001213A1"/>
    <w:rsid w:val="00126008"/>
    <w:rsid w:val="00131F04"/>
    <w:rsid w:val="00140EE9"/>
    <w:rsid w:val="001C1251"/>
    <w:rsid w:val="001D5C52"/>
    <w:rsid w:val="001E2D38"/>
    <w:rsid w:val="00201D05"/>
    <w:rsid w:val="0022311D"/>
    <w:rsid w:val="002533F7"/>
    <w:rsid w:val="00295093"/>
    <w:rsid w:val="002C6E5F"/>
    <w:rsid w:val="002F0453"/>
    <w:rsid w:val="00336CFC"/>
    <w:rsid w:val="003A6D93"/>
    <w:rsid w:val="003E4E01"/>
    <w:rsid w:val="00451381"/>
    <w:rsid w:val="004522FB"/>
    <w:rsid w:val="00483385"/>
    <w:rsid w:val="004C2C95"/>
    <w:rsid w:val="00511209"/>
    <w:rsid w:val="0058416F"/>
    <w:rsid w:val="005A3A48"/>
    <w:rsid w:val="005B3B83"/>
    <w:rsid w:val="005C09F0"/>
    <w:rsid w:val="005E30C7"/>
    <w:rsid w:val="005E7126"/>
    <w:rsid w:val="006522C8"/>
    <w:rsid w:val="006819E2"/>
    <w:rsid w:val="006D4AB7"/>
    <w:rsid w:val="006E12F2"/>
    <w:rsid w:val="006E7DC3"/>
    <w:rsid w:val="0079258D"/>
    <w:rsid w:val="007A63B6"/>
    <w:rsid w:val="007C618D"/>
    <w:rsid w:val="0080446E"/>
    <w:rsid w:val="00830EBB"/>
    <w:rsid w:val="008311BA"/>
    <w:rsid w:val="00832544"/>
    <w:rsid w:val="008327B3"/>
    <w:rsid w:val="00861087"/>
    <w:rsid w:val="008626DB"/>
    <w:rsid w:val="008D4805"/>
    <w:rsid w:val="00932DC2"/>
    <w:rsid w:val="009D0EF9"/>
    <w:rsid w:val="009D0FA9"/>
    <w:rsid w:val="009D5469"/>
    <w:rsid w:val="009F63BA"/>
    <w:rsid w:val="00A25A7D"/>
    <w:rsid w:val="00A7350B"/>
    <w:rsid w:val="00A90C85"/>
    <w:rsid w:val="00AB70C4"/>
    <w:rsid w:val="00AC63FB"/>
    <w:rsid w:val="00AC6AF8"/>
    <w:rsid w:val="00AE69D6"/>
    <w:rsid w:val="00B262BD"/>
    <w:rsid w:val="00B36F2E"/>
    <w:rsid w:val="00BB294D"/>
    <w:rsid w:val="00BB359E"/>
    <w:rsid w:val="00BC4FAC"/>
    <w:rsid w:val="00BE123E"/>
    <w:rsid w:val="00C72BBF"/>
    <w:rsid w:val="00C7727C"/>
    <w:rsid w:val="00C86FFA"/>
    <w:rsid w:val="00CD3AE0"/>
    <w:rsid w:val="00D06336"/>
    <w:rsid w:val="00D07DBE"/>
    <w:rsid w:val="00D423E9"/>
    <w:rsid w:val="00D565E8"/>
    <w:rsid w:val="00D60251"/>
    <w:rsid w:val="00D63B33"/>
    <w:rsid w:val="00DA1A65"/>
    <w:rsid w:val="00DB0400"/>
    <w:rsid w:val="00DB16DD"/>
    <w:rsid w:val="00DD51E5"/>
    <w:rsid w:val="00DE50D4"/>
    <w:rsid w:val="00E04C89"/>
    <w:rsid w:val="00E231E1"/>
    <w:rsid w:val="00E34977"/>
    <w:rsid w:val="00E35DCC"/>
    <w:rsid w:val="00E54D34"/>
    <w:rsid w:val="00E67CB7"/>
    <w:rsid w:val="00E87B59"/>
    <w:rsid w:val="00EA6036"/>
    <w:rsid w:val="00EB097D"/>
    <w:rsid w:val="00EB26A3"/>
    <w:rsid w:val="00EB7878"/>
    <w:rsid w:val="00EC3DAE"/>
    <w:rsid w:val="00EC77CD"/>
    <w:rsid w:val="00EE55A7"/>
    <w:rsid w:val="00EE5F27"/>
    <w:rsid w:val="00F4438A"/>
    <w:rsid w:val="00F55894"/>
    <w:rsid w:val="00F6639B"/>
    <w:rsid w:val="00F75364"/>
    <w:rsid w:val="00F9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23323"/>
  <w15:chartTrackingRefBased/>
  <w15:docId w15:val="{9991BCE8-03D7-C941-84D1-A200B4C6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4E0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36F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13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4134,bqiaagaaeyqcaaagiaiaaaofdwaaba0paaaaaaaaaaaaaaaaaaaaaaaaaaaaaaaaaaaaaaaaaaaaaaaaaaaaaaaaaaaaaaaaaaaaaaaaaaaaaaaaaaaaaaaaaaaaaaaaaaaaaaaaaaaaaaaaaaaaaaaaaaaaaaaaaaaaaaaaaaaaaaaaaaaaaaaaaaaaaaaaaaaaaaaaaaaaaaaaaaaaaaaaaaaaaaaaaaaaaaaa"/>
    <w:basedOn w:val="a"/>
    <w:rsid w:val="00DB16DD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DB16DD"/>
    <w:pPr>
      <w:spacing w:before="100" w:beforeAutospacing="1" w:after="100" w:afterAutospacing="1"/>
    </w:pPr>
  </w:style>
  <w:style w:type="paragraph" w:styleId="a4">
    <w:name w:val="Body Text"/>
    <w:basedOn w:val="a"/>
    <w:link w:val="a5"/>
    <w:uiPriority w:val="1"/>
    <w:qFormat/>
    <w:rsid w:val="00DB16DD"/>
    <w:rPr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B16D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36F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8D48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D480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513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3B83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table" w:styleId="a8">
    <w:name w:val="Table Grid"/>
    <w:basedOn w:val="a1"/>
    <w:uiPriority w:val="39"/>
    <w:rsid w:val="002C6E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C6E5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C2C9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F66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663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1E2D3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E2D38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C09F0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D788B"/>
    <w:pPr>
      <w:tabs>
        <w:tab w:val="right" w:leader="dot" w:pos="9345"/>
      </w:tabs>
      <w:spacing w:before="360"/>
      <w:jc w:val="center"/>
    </w:pPr>
    <w:rPr>
      <w:rFonts w:asciiTheme="majorHAnsi" w:hAnsiTheme="majorHAnsi"/>
      <w:b/>
      <w:bCs/>
      <w:caps/>
    </w:rPr>
  </w:style>
  <w:style w:type="paragraph" w:styleId="31">
    <w:name w:val="toc 3"/>
    <w:basedOn w:val="a"/>
    <w:next w:val="a"/>
    <w:autoRedefine/>
    <w:uiPriority w:val="39"/>
    <w:unhideWhenUsed/>
    <w:rsid w:val="005C09F0"/>
    <w:pPr>
      <w:ind w:left="240"/>
    </w:pPr>
    <w:rPr>
      <w:rFonts w:asciiTheme="minorHAnsi" w:hAnsiTheme="minorHAnsi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0D788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4">
    <w:name w:val="toc 4"/>
    <w:basedOn w:val="a"/>
    <w:next w:val="a"/>
    <w:autoRedefine/>
    <w:uiPriority w:val="39"/>
    <w:unhideWhenUsed/>
    <w:rsid w:val="000D788B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D788B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D788B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D788B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D788B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D788B"/>
    <w:pPr>
      <w:ind w:left="1680"/>
    </w:pPr>
    <w:rPr>
      <w:rFonts w:asciiTheme="minorHAnsi" w:hAnsiTheme="minorHAnsi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3A6D9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A6D93"/>
    <w:rPr>
      <w:rFonts w:ascii="Times New Roman" w:eastAsia="Times New Roman" w:hAnsi="Times New Roman" w:cs="Times New Roman"/>
      <w:lang w:eastAsia="ru-RU"/>
    </w:rPr>
  </w:style>
  <w:style w:type="character" w:styleId="af">
    <w:name w:val="page number"/>
    <w:basedOn w:val="a0"/>
    <w:uiPriority w:val="99"/>
    <w:semiHidden/>
    <w:unhideWhenUsed/>
    <w:rsid w:val="003A6D93"/>
  </w:style>
  <w:style w:type="paragraph" w:styleId="af0">
    <w:name w:val="header"/>
    <w:basedOn w:val="a"/>
    <w:link w:val="af1"/>
    <w:uiPriority w:val="99"/>
    <w:unhideWhenUsed/>
    <w:rsid w:val="00D6025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D60251"/>
    <w:rPr>
      <w:rFonts w:ascii="Times New Roman" w:eastAsia="Times New Roman" w:hAnsi="Times New Roman" w:cs="Times New Roman"/>
      <w:lang w:eastAsia="ru-RU"/>
    </w:rPr>
  </w:style>
  <w:style w:type="paragraph" w:styleId="af2">
    <w:name w:val="No Spacing"/>
    <w:uiPriority w:val="1"/>
    <w:qFormat/>
    <w:rsid w:val="00D60251"/>
    <w:rPr>
      <w:rFonts w:eastAsiaTheme="minorEastAsia"/>
      <w:sz w:val="22"/>
      <w:szCs w:val="22"/>
      <w:lang w:val="en-US" w:eastAsia="zh-CN"/>
    </w:rPr>
  </w:style>
  <w:style w:type="paragraph" w:styleId="af3">
    <w:name w:val="caption"/>
    <w:basedOn w:val="a"/>
    <w:next w:val="a"/>
    <w:uiPriority w:val="35"/>
    <w:unhideWhenUsed/>
    <w:qFormat/>
    <w:rsid w:val="00C7727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3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5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4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arxiv.org/abs/1903.0242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arxiv.org/abs/1812.08434" TargetMode="External"/><Relationship Id="rId38" Type="http://schemas.openxmlformats.org/officeDocument/2006/relationships/hyperlink" Target="https://cyberleninka.ru/article/n/kombinirovannyy-algoritm-vydeleniya-soobschestv-v-grafah-vzaimodeystvuyuschih-obekto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hyperlink" Target="https://cyberleninka.ru/article/n/vizualizatsiya-i-analiz-grafov-bolshih-razmerov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abr.com/ru/companies/ruvds/articles/705368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xblock/ethereum-phishing-transaction-networ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dpi.com/2079-9292/12/4/993" TargetMode="External"/><Relationship Id="rId8" Type="http://schemas.openxmlformats.org/officeDocument/2006/relationships/hyperlink" Target="https://github.com/dizpatcher/eth_phishing_nodes_classificatio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50881B-DCC8-2449-B3BA-C5149B9F0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29</Pages>
  <Words>5306</Words>
  <Characters>30248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Выродов Артём Геннадьевич</dc:creator>
  <cp:keywords/>
  <dc:description/>
  <cp:lastModifiedBy>Выродов Артём Геннадьевич</cp:lastModifiedBy>
  <cp:revision>38</cp:revision>
  <dcterms:created xsi:type="dcterms:W3CDTF">2023-04-29T10:39:00Z</dcterms:created>
  <dcterms:modified xsi:type="dcterms:W3CDTF">2023-05-12T15:22:00Z</dcterms:modified>
</cp:coreProperties>
</file>