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DFC08">
      <w:pPr>
        <w:pStyle w:val="2"/>
        <w:bidi w:val="0"/>
        <w:jc w:val="center"/>
      </w:pPr>
      <w:r>
        <w:rPr>
          <w:rFonts w:hint="default"/>
        </w:rPr>
        <w:t>WordPress 博客系统 — 测试计划</w:t>
      </w:r>
    </w:p>
    <w:tbl>
      <w:tblPr>
        <w:tblStyle w:val="7"/>
        <w:tblW w:w="83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0"/>
        <w:gridCol w:w="5849"/>
      </w:tblGrid>
      <w:tr w14:paraId="0CEB2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2BC9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文档版本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6E8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</w:tr>
      <w:tr w14:paraId="0C672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C3EA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创建日期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CBBA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2026-07-09</w:t>
            </w:r>
          </w:p>
        </w:tc>
      </w:tr>
      <w:tr w14:paraId="64F50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82DA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测试负责人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B14CF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周芷羽</w:t>
            </w:r>
          </w:p>
        </w:tc>
      </w:tr>
      <w:tr w14:paraId="2F4A7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E8F2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8C44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WordPress 博客系统全栈测试实战</w:t>
            </w:r>
          </w:p>
        </w:tc>
      </w:tr>
      <w:tr w14:paraId="217E3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1168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被测系统地址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3CEC51">
            <w:pPr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"http://120.25.77.137/"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9"/>
                <w:rFonts w:hint="default"/>
              </w:rPr>
              <w:t>http://120.25.77.137/</w:t>
            </w:r>
            <w:r>
              <w:rPr>
                <w:rFonts w:hint="default"/>
              </w:rPr>
              <w:fldChar w:fldCharType="end"/>
            </w:r>
          </w:p>
        </w:tc>
      </w:tr>
    </w:tbl>
    <w:p w14:paraId="2BD4ECF0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8666B">
      <w:pPr>
        <w:pStyle w:val="3"/>
        <w:bidi w:val="0"/>
      </w:pPr>
      <w:r>
        <w:rPr>
          <w:rFonts w:hint="default"/>
        </w:rPr>
        <w:t>1. 测试目标</w:t>
      </w:r>
    </w:p>
    <w:p w14:paraId="50BA6D12">
      <w:r>
        <w:rPr>
          <w:rFonts w:hint="default"/>
        </w:rPr>
        <w:t>验证 WordPress 博客系统前后台核心功能符合用户预期，无严重业务流程缺陷。</w:t>
      </w:r>
    </w:p>
    <w:p w14:paraId="5EC0406D"/>
    <w:p w14:paraId="029784E2">
      <w:r>
        <w:rPr>
          <w:rFonts w:hint="default"/>
        </w:rPr>
        <w:t>通过接口测试保证 REST API 的稳定性、正确性及鉴权有效性。</w:t>
      </w:r>
    </w:p>
    <w:p w14:paraId="300B4A92"/>
    <w:p w14:paraId="3813D5CD">
      <w:r>
        <w:rPr>
          <w:rFonts w:hint="default"/>
        </w:rPr>
        <w:t>评估系统在模拟并发负载下的性能表现，并尝试通过缓存策略进行优化对比。</w:t>
      </w:r>
    </w:p>
    <w:p w14:paraId="6DE2F736"/>
    <w:p w14:paraId="3646C7B2">
      <w:r>
        <w:rPr>
          <w:rFonts w:hint="default"/>
        </w:rPr>
        <w:t>识别常见 Web 安全漏洞（XSS、CSRF、文件上传、权限绕过等），提供修复建议。</w:t>
      </w:r>
    </w:p>
    <w:p w14:paraId="5E4ED231"/>
    <w:p w14:paraId="3FE65801">
      <w:r>
        <w:rPr>
          <w:rFonts w:hint="default"/>
        </w:rPr>
        <w:t>确认系统在主流浏览器及移动端的兼容性表现。</w:t>
      </w:r>
    </w:p>
    <w:p w14:paraId="6EA8A660"/>
    <w:p w14:paraId="523B2BA6">
      <w:pPr>
        <w:rPr>
          <w:rFonts w:hint="eastAsia"/>
          <w:lang w:eastAsia="zh-CN"/>
        </w:rPr>
      </w:pPr>
      <w:r>
        <w:rPr>
          <w:rFonts w:hint="default"/>
        </w:rPr>
        <w:t>输出一套标准、完整、可追溯的测试资产</w:t>
      </w:r>
      <w:r>
        <w:rPr>
          <w:rFonts w:hint="eastAsia"/>
          <w:lang w:eastAsia="zh-CN"/>
        </w:rPr>
        <w:t>。</w:t>
      </w:r>
    </w:p>
    <w:p w14:paraId="53927D36">
      <w:pPr>
        <w:pStyle w:val="3"/>
        <w:bidi w:val="0"/>
        <w:rPr>
          <w:rFonts w:hint="default"/>
        </w:rPr>
      </w:pPr>
      <w:r>
        <w:rPr>
          <w:rFonts w:hint="default"/>
        </w:rPr>
        <w:t>2. 测试范围（模块清单）</w:t>
      </w:r>
    </w:p>
    <w:p w14:paraId="16F05F40">
      <w:pPr>
        <w:pStyle w:val="4"/>
        <w:bidi w:val="0"/>
      </w:pPr>
      <w:r>
        <w:rPr>
          <w:rFonts w:hint="default"/>
        </w:rPr>
        <w:t>2.1 前台功能模块</w:t>
      </w:r>
    </w:p>
    <w:p w14:paraId="374B86FE">
      <w:r>
        <w:rPr>
          <w:rFonts w:hint="default"/>
        </w:rPr>
        <w:t>文章浏览：文章列表、分类筛选、标签、归档、分页、文章详情页布局</w:t>
      </w:r>
    </w:p>
    <w:p w14:paraId="208430D9"/>
    <w:p w14:paraId="72C05A3A">
      <w:r>
        <w:rPr>
          <w:rFonts w:hint="default"/>
        </w:rPr>
        <w:t>搜索：关键词搜索、空搜索、特殊字符处理</w:t>
      </w:r>
    </w:p>
    <w:p w14:paraId="433D0F31"/>
    <w:p w14:paraId="4BF140AA">
      <w:r>
        <w:rPr>
          <w:rFonts w:hint="default"/>
        </w:rPr>
        <w:t>评论：提交评论、回复、评论列表展示、审核机制（后台配合）</w:t>
      </w:r>
    </w:p>
    <w:p w14:paraId="16BE16C1"/>
    <w:p w14:paraId="67CDA93B">
      <w:r>
        <w:rPr>
          <w:rFonts w:hint="default"/>
        </w:rPr>
        <w:t>用户注册/登录（若开启）：注册表单校验、密码强度、登录成功/失败处理</w:t>
      </w:r>
    </w:p>
    <w:p w14:paraId="000CFF6A"/>
    <w:p w14:paraId="54BE4CAC">
      <w:r>
        <w:rPr>
          <w:rFonts w:hint="default"/>
        </w:rPr>
        <w:t>RSS 订阅：订阅地址可达性、内容格式完整性</w:t>
      </w:r>
    </w:p>
    <w:p w14:paraId="5D2DB59D">
      <w:pPr>
        <w:pStyle w:val="4"/>
        <w:bidi w:val="0"/>
      </w:pPr>
      <w:r>
        <w:rPr>
          <w:rFonts w:hint="default"/>
        </w:rPr>
        <w:t>2.2 后台管理模块</w:t>
      </w:r>
    </w:p>
    <w:p w14:paraId="09C57A89">
      <w:r>
        <w:rPr>
          <w:rFonts w:hint="default"/>
        </w:rPr>
        <w:t>文章管理：新建（草稿/发布）、编辑、删除、批量操作、分类、标签</w:t>
      </w:r>
    </w:p>
    <w:p w14:paraId="48E025D3"/>
    <w:p w14:paraId="1AE0F633">
      <w:r>
        <w:rPr>
          <w:rFonts w:hint="default"/>
        </w:rPr>
        <w:t>页面管理：新建、编辑、删除、层级关系</w:t>
      </w:r>
    </w:p>
    <w:p w14:paraId="05BB15F0"/>
    <w:p w14:paraId="1BB640EE">
      <w:r>
        <w:rPr>
          <w:rFonts w:hint="default"/>
        </w:rPr>
        <w:t>媒体库：上传文件（不同格式、大小）、图片编辑、媒体搜索与筛选</w:t>
      </w:r>
    </w:p>
    <w:p w14:paraId="734CA376"/>
    <w:p w14:paraId="13AA3B4A">
      <w:r>
        <w:rPr>
          <w:rFonts w:hint="default"/>
        </w:rPr>
        <w:t>用户管理：新增/编辑/删除用户，角色分配（订阅者、作者、编辑、管理员）</w:t>
      </w:r>
    </w:p>
    <w:p w14:paraId="6BCA4E08"/>
    <w:p w14:paraId="71930647">
      <w:r>
        <w:rPr>
          <w:rFonts w:hint="default"/>
        </w:rPr>
        <w:t>主题管理：安装、激活、切换、自定义</w:t>
      </w:r>
    </w:p>
    <w:p w14:paraId="4FD2D1CD"/>
    <w:p w14:paraId="04527285">
      <w:r>
        <w:rPr>
          <w:rFonts w:hint="default"/>
        </w:rPr>
        <w:t>插件管理：安装、激活、停用、删除</w:t>
      </w:r>
    </w:p>
    <w:p w14:paraId="4C5FC8CE"/>
    <w:p w14:paraId="427733B5">
      <w:r>
        <w:rPr>
          <w:rFonts w:hint="default"/>
        </w:rPr>
        <w:t>设置：常规、撰写、阅读、讨论、固定链接等</w:t>
      </w:r>
    </w:p>
    <w:p w14:paraId="119C7CC5">
      <w:pPr>
        <w:pStyle w:val="4"/>
        <w:bidi w:val="0"/>
      </w:pPr>
      <w:r>
        <w:rPr>
          <w:rFonts w:hint="default"/>
        </w:rPr>
        <w:t>2.3 权限控制（横切关注点）</w:t>
      </w:r>
    </w:p>
    <w:p w14:paraId="0D16C129">
      <w:r>
        <w:rPr>
          <w:rFonts w:hint="default"/>
        </w:rPr>
        <w:t>各角色后台菜单可见性</w:t>
      </w:r>
    </w:p>
    <w:p w14:paraId="0DDC47C7"/>
    <w:p w14:paraId="0A0CE9C4">
      <w:r>
        <w:rPr>
          <w:rFonts w:hint="default"/>
        </w:rPr>
        <w:t>低权限角色尝试执行高权限操作（如作者删除他人文章）应被拒绝</w:t>
      </w:r>
    </w:p>
    <w:p w14:paraId="776C1F96">
      <w:pPr>
        <w:pStyle w:val="4"/>
        <w:bidi w:val="0"/>
      </w:pPr>
      <w:r>
        <w:rPr>
          <w:rFonts w:hint="default"/>
        </w:rPr>
        <w:t>2.4 非功能测试范围</w:t>
      </w:r>
    </w:p>
    <w:p w14:paraId="35F42CB0">
      <w:r>
        <w:rPr>
          <w:rFonts w:hint="default"/>
        </w:rPr>
        <w:t>性能：首页、文章详情页、搜索接口</w:t>
      </w:r>
    </w:p>
    <w:p w14:paraId="72F1E5B1"/>
    <w:p w14:paraId="12B6012D">
      <w:r>
        <w:rPr>
          <w:rFonts w:hint="default"/>
        </w:rPr>
        <w:t>安全性：XSS、CSRF、文件上传漏洞、权限绕过、安全响应头、敏感信息泄露</w:t>
      </w:r>
    </w:p>
    <w:p w14:paraId="2C64A305"/>
    <w:p w14:paraId="701A46B8">
      <w:pPr>
        <w:rPr>
          <w:rFonts w:hint="default"/>
        </w:rPr>
      </w:pPr>
      <w:r>
        <w:rPr>
          <w:rFonts w:hint="default"/>
        </w:rPr>
        <w:t>兼容性：Chrome、Edge</w:t>
      </w:r>
    </w:p>
    <w:p w14:paraId="00F1FAB2">
      <w:pPr>
        <w:rPr>
          <w:rFonts w:hint="default"/>
        </w:rPr>
      </w:pPr>
    </w:p>
    <w:p w14:paraId="7EDA550A">
      <w:pPr>
        <w:rPr>
          <w:rFonts w:hint="default"/>
        </w:rPr>
      </w:pPr>
      <w:r>
        <w:rPr>
          <w:rFonts w:hint="default"/>
        </w:rPr>
        <w:t>易用性：界面提示是否清晰、必填项标识、错误信息友好度</w:t>
      </w:r>
    </w:p>
    <w:p w14:paraId="52CE0238">
      <w:pPr>
        <w:pStyle w:val="3"/>
        <w:bidi w:val="0"/>
        <w:rPr>
          <w:rFonts w:hint="default"/>
        </w:rPr>
      </w:pPr>
      <w:r>
        <w:rPr>
          <w:rFonts w:hint="default"/>
        </w:rPr>
        <w:t>3. 测试环境</w:t>
      </w:r>
    </w:p>
    <w:tbl>
      <w:tblPr>
        <w:tblStyle w:val="7"/>
        <w:tblW w:w="83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6363"/>
      </w:tblGrid>
      <w:tr w14:paraId="2FEB2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  <w:tblHeader/>
        </w:trPr>
        <w:tc>
          <w:tcPr>
            <w:tcW w:w="2036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6215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6363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012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详情</w:t>
            </w:r>
          </w:p>
        </w:tc>
      </w:tr>
      <w:tr w14:paraId="48FA6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20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44AA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被测系统</w:t>
            </w:r>
          </w:p>
        </w:tc>
        <w:tc>
          <w:tcPr>
            <w:tcW w:w="63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AA72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WordPress 6（Docker 部署）</w:t>
            </w:r>
          </w:p>
        </w:tc>
      </w:tr>
      <w:tr w14:paraId="58C6E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20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0B1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服务器</w:t>
            </w:r>
          </w:p>
        </w:tc>
        <w:tc>
          <w:tcPr>
            <w:tcW w:w="63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2265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阿里云 ECS（Ubuntu 22.04）</w:t>
            </w:r>
          </w:p>
        </w:tc>
      </w:tr>
      <w:tr w14:paraId="35E70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20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7DA9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公网 IP</w:t>
            </w:r>
          </w:p>
        </w:tc>
        <w:tc>
          <w:tcPr>
            <w:tcW w:w="63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D0E4F6">
            <w:pPr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"http://120.25.77.137/"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0"/>
                <w:rFonts w:hint="default"/>
              </w:rPr>
              <w:t>http://120.25.77.137/</w:t>
            </w:r>
            <w:r>
              <w:rPr>
                <w:rFonts w:hint="default"/>
              </w:rPr>
              <w:fldChar w:fldCharType="end"/>
            </w:r>
          </w:p>
        </w:tc>
      </w:tr>
      <w:tr w14:paraId="7E95E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20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E9A2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 服务器</w:t>
            </w:r>
          </w:p>
        </w:tc>
        <w:tc>
          <w:tcPr>
            <w:tcW w:w="63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D4AA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Apache/2.4（WordPress 官方镜像内含）</w:t>
            </w:r>
          </w:p>
        </w:tc>
      </w:tr>
      <w:tr w14:paraId="2D58F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20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F8FC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63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A512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MySQL 5.7（Docker 容器）</w:t>
            </w:r>
          </w:p>
        </w:tc>
      </w:tr>
      <w:tr w14:paraId="5D0EA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20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5965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测试工具（本地）</w:t>
            </w:r>
          </w:p>
        </w:tc>
        <w:tc>
          <w:tcPr>
            <w:tcW w:w="63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A5CF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Postman, JMeter, OWASP ZAP, Selenium WebDriver, Edge 浏览器</w:t>
            </w:r>
          </w:p>
        </w:tc>
      </w:tr>
      <w:tr w14:paraId="5D5AE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5" w:hRule="atLeast"/>
        </w:trPr>
        <w:tc>
          <w:tcPr>
            <w:tcW w:w="2036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C6CB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用例/缺陷管理</w:t>
            </w:r>
          </w:p>
        </w:tc>
        <w:tc>
          <w:tcPr>
            <w:tcW w:w="636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3E498C">
            <w:pPr>
              <w:rPr>
                <w:rFonts w:hint="default"/>
              </w:rPr>
            </w:pPr>
            <w:r>
              <w:rPr>
                <w:rFonts w:hint="default"/>
              </w:rPr>
              <w:t>GitHub Issues 进行缺陷跟踪，Excel 管理用例</w:t>
            </w:r>
          </w:p>
        </w:tc>
      </w:tr>
    </w:tbl>
    <w:p w14:paraId="35FF7AD3">
      <w:pPr>
        <w:rPr>
          <w:rFonts w:hint="default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5CC88">
      <w:pPr>
        <w:pStyle w:val="3"/>
        <w:bidi w:val="0"/>
        <w:rPr>
          <w:rFonts w:hint="default"/>
        </w:rPr>
      </w:pPr>
      <w:r>
        <w:rPr>
          <w:rFonts w:hint="default"/>
        </w:rPr>
        <w:t>4. 测试策略与方法</w:t>
      </w:r>
    </w:p>
    <w:p w14:paraId="50AE70FF">
      <w:pPr>
        <w:rPr>
          <w:rFonts w:hint="default"/>
        </w:rPr>
      </w:pPr>
      <w:r>
        <w:rPr>
          <w:rFonts w:hint="default"/>
        </w:rPr>
        <w:t>本次采用基于风险的手工测试为主，辅助以自动化接口、性能及安全工具的综合性策略。</w:t>
      </w:r>
    </w:p>
    <w:p w14:paraId="13AD6E61"/>
    <w:p w14:paraId="698FC4D9">
      <w:r>
        <w:rPr>
          <w:rFonts w:hint="default"/>
        </w:rPr>
        <w:t>功能测试：黑盒手工测试，采用等价类、边界值、场景法、错误推测法设计用例。覆盖所有前台及后台核心功能，重点验证权限控制矩阵。</w:t>
      </w:r>
    </w:p>
    <w:p w14:paraId="0A20C409"/>
    <w:p w14:paraId="4FAD886A">
      <w:r>
        <w:rPr>
          <w:rFonts w:hint="default"/>
        </w:rPr>
        <w:t>接口测试：使用 Postman 对 WordPress REST API 进行手工+自动化回归测试，覆盖鉴权、CRUD、参数校验、异常状态码。</w:t>
      </w:r>
    </w:p>
    <w:p w14:paraId="6DFC0CDF"/>
    <w:p w14:paraId="7A04631D">
      <w:r>
        <w:rPr>
          <w:rFonts w:hint="default"/>
        </w:rPr>
        <w:t>性能测试：使用 JMeter 模拟多用户并发，针对首页、文章详情页、搜索接口进行负载和压力测试。设计缓存插件启用前后的对比实验，量化性能提升。</w:t>
      </w:r>
    </w:p>
    <w:p w14:paraId="4B4C227D"/>
    <w:p w14:paraId="7C388FD5">
      <w:r>
        <w:rPr>
          <w:rFonts w:hint="default"/>
        </w:rPr>
        <w:t>安全测试：采用手工渗透测试 + OWASP ZAP 自动化扫描相结合的方式。手工测试重点关注 XSS、文件上传、权限绕过及用户枚举；ZAP 用于被动扫描和主动扫描，暴露安全配置缺陷。</w:t>
      </w:r>
    </w:p>
    <w:p w14:paraId="33F9457D"/>
    <w:p w14:paraId="2C2AF487">
      <w:r>
        <w:rPr>
          <w:rFonts w:hint="default"/>
        </w:rPr>
        <w:t>兼容性测试：选择有代表性的浏览器（Chrome/Edge）及移动端模拟器执行核心冒烟用例，记录 UI 差异与功能问题。</w:t>
      </w:r>
    </w:p>
    <w:p w14:paraId="7512DD91"/>
    <w:p w14:paraId="5FE7A723">
      <w:r>
        <w:rPr>
          <w:rFonts w:hint="default"/>
        </w:rPr>
        <w:t>自动化测试：使用 Selenium + Python 实现登录、搜索、编辑已有文章等核心流程的回归脚本，集成到 pytest 框架并生成报告。</w:t>
      </w:r>
      <w:bookmarkStart w:id="0" w:name="_GoBack"/>
      <w:bookmarkEnd w:id="0"/>
    </w:p>
    <w:p w14:paraId="17EEC5EE">
      <w:pPr>
        <w:pStyle w:val="3"/>
        <w:bidi w:val="0"/>
        <w:rPr>
          <w:rFonts w:hint="default"/>
        </w:rPr>
      </w:pPr>
      <w:r>
        <w:rPr>
          <w:rFonts w:hint="default"/>
        </w:rPr>
        <w:t>5. 资源与进度安排</w:t>
      </w:r>
    </w:p>
    <w:p w14:paraId="30244AF0">
      <w:pPr>
        <w:rPr>
          <w:rFonts w:hint="default"/>
        </w:rPr>
      </w:pPr>
      <w:r>
        <w:rPr>
          <w:rFonts w:hint="default"/>
        </w:rPr>
        <w:t>计划投入 12 个工作日，具体安排如下：</w:t>
      </w:r>
    </w:p>
    <w:tbl>
      <w:tblPr>
        <w:tblStyle w:val="7"/>
        <w:tblW w:w="81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5172"/>
        <w:gridCol w:w="1219"/>
      </w:tblGrid>
      <w:tr w14:paraId="7B30E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69AD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F38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工作内容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FCD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预计工作日</w:t>
            </w:r>
          </w:p>
        </w:tc>
      </w:tr>
      <w:tr w14:paraId="482CA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CA56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测试计划与准备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405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编写本文档，梳理需求，安装必备工具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56E3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7F99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D08B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功能测试设计与执行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53F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 45+ 条用例，执行并提交缺陷，输出功能测试报告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0F00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</w:tr>
      <w:tr w14:paraId="3CB74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D24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接口测试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E98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构建 Postman 集合（30+ 条用例），执行并输出报告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334B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</w:tr>
      <w:tr w14:paraId="70A1D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EC69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性能测试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6B7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设计场景，执行负载/压力测试，完成缓存对比实验并出具报告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3EE4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</w:tr>
      <w:tr w14:paraId="0330C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F910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安全测试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090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手工渗透测试用例 + ZAP 扫描，撰写安全报告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E47A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</w:t>
            </w:r>
          </w:p>
        </w:tc>
      </w:tr>
      <w:tr w14:paraId="7BA2A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19353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兼容性测试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B2B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多浏览器与移动端验证，输出兼容性矩阵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DA32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</w:t>
            </w:r>
          </w:p>
        </w:tc>
      </w:tr>
      <w:tr w14:paraId="26D4A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C409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测试总结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711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汇总全部产出，撰写《项目测试总结报告》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D604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</w:tr>
    </w:tbl>
    <w:p w14:paraId="34322178">
      <w:pPr>
        <w:rPr>
          <w:rFonts w:hint="default"/>
        </w:rPr>
      </w:pPr>
    </w:p>
    <w:p w14:paraId="4295BC64">
      <w:pPr>
        <w:pStyle w:val="3"/>
        <w:bidi w:val="0"/>
        <w:rPr>
          <w:rFonts w:hint="default"/>
        </w:rPr>
      </w:pPr>
      <w:r>
        <w:rPr>
          <w:rFonts w:hint="default"/>
        </w:rPr>
        <w:t>6. 风险评估与应对</w:t>
      </w:r>
    </w:p>
    <w:tbl>
      <w:tblPr>
        <w:tblStyle w:val="7"/>
        <w:tblW w:w="82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4"/>
        <w:gridCol w:w="1529"/>
        <w:gridCol w:w="4016"/>
      </w:tblGrid>
      <w:tr w14:paraId="082CA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A830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634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F51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应对措施</w:t>
            </w:r>
          </w:p>
        </w:tc>
      </w:tr>
      <w:tr w14:paraId="6EA39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5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1A24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ECS 公网带宽不足（如 1Mbps）导致性能测试数据失真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073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无法真实反映服务器处理能力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87B4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已调整为按流量计费、峰值 100Mbps，确保带宽不成为瓶颈</w:t>
            </w:r>
          </w:p>
        </w:tc>
      </w:tr>
      <w:tr w14:paraId="5EC10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783F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Docker 容器资源占用过高致服务不稳定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8B4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测试中断或响应异常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25FF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已配置 MySQL 内存限制，必要时重启容器释放资源</w:t>
            </w:r>
          </w:p>
        </w:tc>
      </w:tr>
      <w:tr w14:paraId="7CA1C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9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CA36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WordPress 核心功能过于成熟，难以发现严重缺陷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ADD3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99A2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将测试重点转向权限逻辑、异常处理、安全薄弱点及插件冲突，将易用性问题也记作缺陷</w:t>
            </w:r>
          </w:p>
        </w:tc>
      </w:tr>
      <w:tr w14:paraId="34BA5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9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D3AC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安全扫描可能触发阿里云安全告警或流量清洗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EDA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短暂无法访问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E7E5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仅使用被动扫描或低强度主动扫描，避免高频请求</w:t>
            </w:r>
          </w:p>
        </w:tc>
      </w:tr>
      <w:tr w14:paraId="527D4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2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2A93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时间投入不确定，交付延迟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9DB0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无法按时完成所有产出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A0EB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按“功能+接口+性能+安全”底线执行，自动化作为可选，确保核心文档完整</w:t>
            </w:r>
          </w:p>
        </w:tc>
      </w:tr>
    </w:tbl>
    <w:p w14:paraId="47EE579A">
      <w:pPr>
        <w:rPr>
          <w:rFonts w:hint="default"/>
        </w:rPr>
      </w:pPr>
    </w:p>
    <w:p w14:paraId="1CFE7529">
      <w:pPr>
        <w:rPr>
          <w:rFonts w:hint="default"/>
        </w:rPr>
      </w:pPr>
      <w:r>
        <w:rPr>
          <w:rFonts w:hint="default"/>
        </w:rPr>
        <w:t>批准/开始测试</w:t>
      </w:r>
      <w:r>
        <w:rPr>
          <w:rFonts w:hint="default"/>
        </w:rPr>
        <w:br w:type="textWrapping"/>
      </w:r>
      <w:r>
        <w:rPr>
          <w:rFonts w:hint="default"/>
        </w:rPr>
        <w:t>该计划经评审后即可启动，后续各阶段产出将严格按本计划执行。所有文档将作为项目资产统一归档。</w:t>
      </w:r>
    </w:p>
    <w:p w14:paraId="16D6AC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D650F"/>
    <w:rsid w:val="177D650F"/>
    <w:rsid w:val="49BC1967"/>
    <w:rsid w:val="4E630B23"/>
    <w:rsid w:val="5C221AFD"/>
    <w:rsid w:val="624B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FollowedHyperlink"/>
    <w:basedOn w:val="8"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1727</Words>
  <Characters>2084</Characters>
  <Lines>0</Lines>
  <Paragraphs>0</Paragraphs>
  <TotalTime>2</TotalTime>
  <ScaleCrop>false</ScaleCrop>
  <LinksUpToDate>false</LinksUpToDate>
  <CharactersWithSpaces>2167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2026-07-09T09:11:00Z</dcterms:created>
  <dc:creator>DZChow</dc:creator>
  <cp:lastModifiedBy>DZChow</cp:lastModifiedBy>
  <dcterms:modified xsi:type="dcterms:W3CDTF">2026-07-25T06:12:58Z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43ABC373C39E46BA99115C6914FFDD06_11</vt:lpwstr>
  </property>
  <property fmtid="{D5CDD505-2E9C-101B-9397-08002B2CF9AE}" pid="4" name="KSOTemplateDocerSaveRecord">
    <vt:lpwstr>eyJoZGlkIjoiOTIwYmFiYjYyNGFhNTVjMWQ4YzNmNDE2NWU4ZTgyNmIiLCJ1c2VySWQiOiIxNTU5NTc3MzU0In0=</vt:lpwstr>
  </property>
</Properties>
</file>