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AA42" w14:textId="390DDF4C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</w:t>
      </w:r>
      <w:r w:rsidR="000D410A">
        <w:rPr>
          <w:b/>
        </w:rPr>
        <w:t>Lab 7</w:t>
      </w:r>
    </w:p>
    <w:p w14:paraId="2B0C6EC0" w14:textId="4CCBAED6" w:rsidR="009649F3" w:rsidRPr="009649F3" w:rsidRDefault="00EC4A4B" w:rsidP="009649F3">
      <w:pPr>
        <w:pStyle w:val="Heading1"/>
        <w:spacing w:before="0" w:after="240"/>
        <w:jc w:val="center"/>
        <w:rPr>
          <w:b/>
        </w:rPr>
      </w:pPr>
      <w:r>
        <w:rPr>
          <w:b/>
        </w:rPr>
        <w:t>Edges &amp; Lines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Default="003B6639" w:rsidP="00C276D5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18778ACD" w14:textId="77777777" w:rsidR="00412EF1" w:rsidRPr="001B7195" w:rsidRDefault="00412EF1" w:rsidP="00412EF1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  <w:r w:rsidRPr="001B7195">
              <w:rPr>
                <w:szCs w:val="24"/>
              </w:rPr>
              <w:t xml:space="preserve"> out of 10: Blackboar</w:t>
            </w:r>
            <w:r>
              <w:rPr>
                <w:szCs w:val="24"/>
              </w:rPr>
              <w:t xml:space="preserve">d submission </w:t>
            </w:r>
          </w:p>
          <w:p w14:paraId="743EA972" w14:textId="3D148C4D" w:rsidR="003B6639" w:rsidRPr="001B7195" w:rsidRDefault="00412EF1" w:rsidP="00412EF1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1B7195">
              <w:rPr>
                <w:szCs w:val="24"/>
              </w:rPr>
              <w:t xml:space="preserve"> out of 10: Lab demo</w:t>
            </w:r>
          </w:p>
        </w:tc>
      </w:tr>
      <w:tr w:rsidR="001B7195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Default="001B7195" w:rsidP="00C276D5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484EBA9F" w14:textId="18E3F1D8" w:rsidR="00E842C6" w:rsidRDefault="000D410A" w:rsidP="00E842C6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Lab07</w:t>
            </w:r>
            <w:r w:rsidR="00E842C6">
              <w:rPr>
                <w:szCs w:val="24"/>
              </w:rPr>
              <w:t>_1.cpp</w:t>
            </w:r>
          </w:p>
          <w:p w14:paraId="5EC141B7" w14:textId="50F25971" w:rsidR="00E842C6" w:rsidRDefault="000D410A" w:rsidP="00E842C6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Lab07</w:t>
            </w:r>
            <w:r w:rsidR="00E842C6">
              <w:rPr>
                <w:szCs w:val="24"/>
              </w:rPr>
              <w:t>_2.cpp</w:t>
            </w:r>
          </w:p>
          <w:p w14:paraId="65BB06E3" w14:textId="5981167F" w:rsidR="00A979CC" w:rsidRPr="00A979CC" w:rsidRDefault="000D410A" w:rsidP="000840D4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Lab07</w:t>
            </w:r>
            <w:r w:rsidR="000840D4">
              <w:rPr>
                <w:szCs w:val="24"/>
              </w:rPr>
              <w:t>_</w:t>
            </w:r>
            <w:r w:rsidR="007C6480">
              <w:rPr>
                <w:szCs w:val="24"/>
              </w:rPr>
              <w:t>20</w:t>
            </w:r>
            <w:bookmarkStart w:id="0" w:name="_GoBack"/>
            <w:bookmarkEnd w:id="0"/>
            <w:r w:rsidR="000840D4">
              <w:rPr>
                <w:szCs w:val="24"/>
              </w:rPr>
              <w:t>W</w:t>
            </w:r>
            <w:r w:rsidR="00A979CC">
              <w:rPr>
                <w:szCs w:val="24"/>
              </w:rPr>
              <w:t xml:space="preserve">.docx including the </w:t>
            </w:r>
            <w:r w:rsidR="00A979CC" w:rsidRPr="00A979CC">
              <w:rPr>
                <w:b/>
                <w:szCs w:val="24"/>
              </w:rPr>
              <w:t>result images</w:t>
            </w:r>
            <w:r w:rsidR="00A979CC">
              <w:rPr>
                <w:b/>
                <w:szCs w:val="24"/>
              </w:rPr>
              <w:t xml:space="preserve"> and answers </w:t>
            </w:r>
          </w:p>
        </w:tc>
      </w:tr>
    </w:tbl>
    <w:p w14:paraId="219D726F" w14:textId="77777777" w:rsidR="006229CA" w:rsidRDefault="006229CA" w:rsidP="00C276D5">
      <w:pPr>
        <w:rPr>
          <w:szCs w:val="24"/>
        </w:rPr>
      </w:pPr>
    </w:p>
    <w:p w14:paraId="19F6716F" w14:textId="3118114E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32264EFB" w14:textId="77777777" w:rsidR="009E360D" w:rsidRPr="009E360D" w:rsidRDefault="009E360D" w:rsidP="009E360D">
      <w:pPr>
        <w:pStyle w:val="ListParagraph"/>
        <w:ind w:left="360"/>
        <w:rPr>
          <w:szCs w:val="24"/>
        </w:rPr>
      </w:pPr>
    </w:p>
    <w:p w14:paraId="1D1A8244" w14:textId="4ADC79F2" w:rsidR="00811F59" w:rsidRPr="00F31740" w:rsidRDefault="00811F59" w:rsidP="00811F59">
      <w:pPr>
        <w:pStyle w:val="ListParagraph"/>
        <w:numPr>
          <w:ilvl w:val="0"/>
          <w:numId w:val="13"/>
        </w:numPr>
        <w:rPr>
          <w:szCs w:val="24"/>
        </w:rPr>
      </w:pPr>
      <w:r w:rsidRPr="00F31740">
        <w:rPr>
          <w:szCs w:val="24"/>
        </w:rPr>
        <w:t xml:space="preserve">Add this declaration </w:t>
      </w:r>
      <w:r w:rsidR="006229CA">
        <w:rPr>
          <w:szCs w:val="24"/>
        </w:rPr>
        <w:t>to</w:t>
      </w:r>
      <w:r w:rsidRPr="00F31740">
        <w:rPr>
          <w:szCs w:val="24"/>
        </w:rPr>
        <w:t xml:space="preserve"> your file</w:t>
      </w:r>
      <w:r w:rsidR="00903450">
        <w:rPr>
          <w:szCs w:val="24"/>
        </w:rPr>
        <w:t>:</w:t>
      </w:r>
    </w:p>
    <w:p w14:paraId="1D042320" w14:textId="0AFF465E" w:rsidR="00811F59" w:rsidRDefault="00811F59" w:rsidP="00811F59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 xml:space="preserve">We,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------------</w:t>
      </w:r>
      <w:r w:rsidR="00A210CF">
        <w:rPr>
          <w:rFonts w:asciiTheme="minorHAnsi" w:hAnsiTheme="minorHAnsi" w:cs="Arial"/>
          <w:sz w:val="22"/>
          <w:szCs w:val="24"/>
          <w:highlight w:val="yellow"/>
        </w:rPr>
        <w:t xml:space="preserve">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(mention your names),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 w:rsidR="001A5FA5">
        <w:rPr>
          <w:rFonts w:asciiTheme="minorHAnsi" w:hAnsiTheme="minorHAnsi" w:cs="Arial"/>
          <w:sz w:val="22"/>
          <w:szCs w:val="24"/>
        </w:rPr>
        <w:t xml:space="preserve">We have not </w:t>
      </w:r>
      <w:r w:rsidR="001A5FA5" w:rsidRPr="00713EDB">
        <w:rPr>
          <w:rFonts w:asciiTheme="minorHAnsi" w:hAnsiTheme="minorHAnsi" w:cs="Arial"/>
          <w:sz w:val="22"/>
          <w:szCs w:val="24"/>
        </w:rPr>
        <w:t xml:space="preserve">copied </w:t>
      </w:r>
      <w:r w:rsidR="001A5FA5"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 w:rsidR="001A5FA5"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="001A5FA5" w:rsidRPr="001A5FA5">
        <w:rPr>
          <w:rFonts w:asciiTheme="minorHAnsi" w:hAnsiTheme="minorHAnsi" w:cs="Arial"/>
          <w:sz w:val="22"/>
          <w:szCs w:val="24"/>
        </w:rPr>
        <w:t>We have not</w:t>
      </w:r>
      <w:r w:rsidRPr="001A5FA5">
        <w:rPr>
          <w:rFonts w:asciiTheme="minorHAnsi" w:hAnsiTheme="minorHAnsi" w:cs="Arial"/>
          <w:sz w:val="22"/>
          <w:szCs w:val="24"/>
        </w:rPr>
        <w:t xml:space="preserve"> distributed</w:t>
      </w:r>
      <w:r w:rsidR="001A5FA5" w:rsidRPr="001A5FA5">
        <w:rPr>
          <w:rFonts w:asciiTheme="minorHAnsi" w:hAnsiTheme="minorHAnsi" w:cs="Arial"/>
          <w:sz w:val="22"/>
          <w:szCs w:val="24"/>
        </w:rPr>
        <w:t xml:space="preserve"> our work</w:t>
      </w:r>
      <w:r w:rsidRPr="001A5FA5">
        <w:rPr>
          <w:rFonts w:asciiTheme="minorHAnsi" w:hAnsiTheme="minorHAnsi" w:cs="Arial"/>
          <w:sz w:val="22"/>
          <w:szCs w:val="24"/>
        </w:rPr>
        <w:t xml:space="preserve"> to other students</w:t>
      </w:r>
      <w:r w:rsidR="001A5FA5">
        <w:rPr>
          <w:rFonts w:asciiTheme="minorHAnsi" w:hAnsiTheme="minorHAnsi" w:cs="Arial"/>
          <w:sz w:val="22"/>
          <w:szCs w:val="24"/>
        </w:rPr>
        <w:t>.</w:t>
      </w:r>
    </w:p>
    <w:p w14:paraId="08C5A812" w14:textId="63B4B079" w:rsidR="00412EF1" w:rsidRDefault="00412EF1" w:rsidP="00412EF1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25E2F4B7" w14:textId="106F2822" w:rsidR="00412EF1" w:rsidRDefault="00412EF1" w:rsidP="00412EF1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13636643" w14:textId="423A8258" w:rsidR="0069044B" w:rsidRPr="0069044B" w:rsidRDefault="0069044B" w:rsidP="00412EF1">
      <w:pPr>
        <w:pStyle w:val="PlainText"/>
        <w:rPr>
          <w:rFonts w:asciiTheme="minorHAnsi" w:hAnsiTheme="minorHAnsi" w:cs="Arial"/>
          <w:b/>
          <w:sz w:val="22"/>
          <w:szCs w:val="24"/>
          <w:u w:val="single"/>
        </w:rPr>
      </w:pPr>
      <w:r w:rsidRPr="0069044B">
        <w:rPr>
          <w:rFonts w:asciiTheme="minorHAnsi" w:hAnsiTheme="minorHAnsi" w:cs="Arial"/>
          <w:b/>
          <w:sz w:val="22"/>
          <w:szCs w:val="24"/>
          <w:u w:val="single"/>
        </w:rPr>
        <w:t>Whenever you are asked to display an image in the lab instructions, please paste the resulting images in this document.</w:t>
      </w:r>
    </w:p>
    <w:p w14:paraId="38A41400" w14:textId="77777777" w:rsidR="0069044B" w:rsidRDefault="0069044B" w:rsidP="00412EF1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65655B14" w14:textId="090E390E" w:rsidR="008362B8" w:rsidRPr="00EC4A4B" w:rsidRDefault="000D410A" w:rsidP="00EC4A4B">
      <w:pPr>
        <w:pStyle w:val="Heading2"/>
        <w:rPr>
          <w:b/>
          <w:color w:val="C00000"/>
        </w:rPr>
      </w:pPr>
      <w:r>
        <w:rPr>
          <w:b/>
          <w:color w:val="C00000"/>
        </w:rPr>
        <w:t xml:space="preserve">Part </w:t>
      </w:r>
      <w:r w:rsidR="00412EF1">
        <w:rPr>
          <w:b/>
          <w:color w:val="C00000"/>
        </w:rPr>
        <w:t>I</w:t>
      </w:r>
      <w:r w:rsidR="00131E75">
        <w:rPr>
          <w:b/>
          <w:color w:val="C00000"/>
        </w:rPr>
        <w:t xml:space="preserve">: </w:t>
      </w:r>
      <w:r w:rsidR="004277B3">
        <w:rPr>
          <w:b/>
          <w:color w:val="C00000"/>
        </w:rPr>
        <w:t>Edge Detection</w:t>
      </w:r>
    </w:p>
    <w:p w14:paraId="2A9D326E" w14:textId="3137B94A" w:rsidR="00EC4A4B" w:rsidRDefault="001B0831" w:rsidP="008545D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Write code</w:t>
      </w:r>
      <w:r w:rsidR="004277B3">
        <w:rPr>
          <w:lang w:val="en-CA"/>
        </w:rPr>
        <w:t xml:space="preserve"> in </w:t>
      </w:r>
      <w:r w:rsidR="000D410A">
        <w:rPr>
          <w:lang w:val="en-CA"/>
        </w:rPr>
        <w:t>Lab07</w:t>
      </w:r>
      <w:r w:rsidR="004277B3">
        <w:rPr>
          <w:lang w:val="en-CA"/>
        </w:rPr>
        <w:t>_</w:t>
      </w:r>
      <w:r w:rsidR="000D410A">
        <w:rPr>
          <w:lang w:val="en-CA"/>
        </w:rPr>
        <w:t>1</w:t>
      </w:r>
      <w:r w:rsidR="004277B3">
        <w:rPr>
          <w:lang w:val="en-CA"/>
        </w:rPr>
        <w:t>.cpp</w:t>
      </w:r>
      <w:r>
        <w:rPr>
          <w:lang w:val="en-CA"/>
        </w:rPr>
        <w:t xml:space="preserve"> to </w:t>
      </w:r>
    </w:p>
    <w:p w14:paraId="6268D89E" w14:textId="5E2FDE03" w:rsidR="001B0831" w:rsidRDefault="00DD7C91" w:rsidP="000D410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O</w:t>
      </w:r>
      <w:r w:rsidR="001B0831">
        <w:rPr>
          <w:lang w:val="en-CA"/>
        </w:rPr>
        <w:t xml:space="preserve">pen an </w:t>
      </w:r>
      <w:r w:rsidR="00E442C5">
        <w:rPr>
          <w:lang w:val="en-CA"/>
        </w:rPr>
        <w:t>image and convert it to greyscale</w:t>
      </w:r>
      <w:r w:rsidR="001B0831">
        <w:rPr>
          <w:lang w:val="en-CA"/>
        </w:rPr>
        <w:t>. Display</w:t>
      </w:r>
      <w:r w:rsidR="000D410A">
        <w:rPr>
          <w:lang w:val="en-CA"/>
        </w:rPr>
        <w:t xml:space="preserve"> </w:t>
      </w:r>
      <w:r w:rsidR="001B0831">
        <w:rPr>
          <w:lang w:val="en-CA"/>
        </w:rPr>
        <w:t xml:space="preserve">the </w:t>
      </w:r>
      <w:r w:rsidR="00E442C5">
        <w:rPr>
          <w:lang w:val="en-CA"/>
        </w:rPr>
        <w:t>greyscale</w:t>
      </w:r>
      <w:r w:rsidR="001B0831">
        <w:rPr>
          <w:lang w:val="en-CA"/>
        </w:rPr>
        <w:t xml:space="preserve"> image.</w:t>
      </w:r>
    </w:p>
    <w:p w14:paraId="6D65067C" w14:textId="77777777" w:rsidR="0069044B" w:rsidRPr="0069044B" w:rsidRDefault="0069044B" w:rsidP="0069044B">
      <w:pPr>
        <w:pStyle w:val="ListParagraph"/>
        <w:ind w:left="1080"/>
        <w:rPr>
          <w:lang w:val="en-CA"/>
        </w:rPr>
      </w:pPr>
    </w:p>
    <w:p w14:paraId="681EE2BB" w14:textId="7B275652" w:rsidR="000D410A" w:rsidRDefault="00E442C5" w:rsidP="0069044B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Find the vertical edges using </w:t>
      </w:r>
      <w:commentRangeStart w:id="1"/>
      <w:r>
        <w:rPr>
          <w:lang w:val="en-CA"/>
        </w:rPr>
        <w:t>filter2D</w:t>
      </w:r>
      <w:commentRangeEnd w:id="1"/>
      <w:r w:rsidR="0069044B">
        <w:rPr>
          <w:rStyle w:val="CommentReference"/>
        </w:rPr>
        <w:commentReference w:id="1"/>
      </w:r>
      <w:r w:rsidR="0069044B">
        <w:rPr>
          <w:lang w:val="en-CA"/>
        </w:rPr>
        <w:t xml:space="preserve"> and the 3x3 vertical kernel</w:t>
      </w:r>
      <w:r w:rsidR="003B39BF">
        <w:rPr>
          <w:lang w:val="en-CA"/>
        </w:rPr>
        <w:t>.</w:t>
      </w:r>
      <w:r>
        <w:rPr>
          <w:lang w:val="en-CA"/>
        </w:rPr>
        <w:t xml:space="preserve"> Display results</w:t>
      </w:r>
      <w:r w:rsidR="000D410A">
        <w:rPr>
          <w:lang w:val="en-CA"/>
        </w:rPr>
        <w:t>.</w:t>
      </w:r>
    </w:p>
    <w:p w14:paraId="44943A25" w14:textId="77777777" w:rsidR="0069044B" w:rsidRPr="0069044B" w:rsidRDefault="0069044B" w:rsidP="0069044B">
      <w:pPr>
        <w:pStyle w:val="ListParagraph"/>
        <w:rPr>
          <w:lang w:val="en-CA"/>
        </w:rPr>
      </w:pPr>
    </w:p>
    <w:p w14:paraId="51CA3665" w14:textId="61EFE8D4" w:rsidR="000B6C41" w:rsidRDefault="00F461B2" w:rsidP="00EC4A4B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Find the horizontal edges using filter2D </w:t>
      </w:r>
      <w:r w:rsidR="0069044B">
        <w:rPr>
          <w:lang w:val="en-CA"/>
        </w:rPr>
        <w:t>and the 3x3 horizontal kernel. Display results.</w:t>
      </w:r>
    </w:p>
    <w:p w14:paraId="55D0C76F" w14:textId="77777777" w:rsidR="00F461B2" w:rsidRPr="00F461B2" w:rsidRDefault="00F461B2" w:rsidP="00EC4A4B">
      <w:pPr>
        <w:pStyle w:val="ListParagraph"/>
        <w:rPr>
          <w:lang w:val="en-CA"/>
        </w:rPr>
      </w:pPr>
    </w:p>
    <w:p w14:paraId="7808DC7E" w14:textId="759FD04D" w:rsidR="00F461B2" w:rsidRDefault="00F461B2" w:rsidP="00EC4A4B">
      <w:pPr>
        <w:pStyle w:val="ListParagraph"/>
        <w:numPr>
          <w:ilvl w:val="1"/>
          <w:numId w:val="13"/>
        </w:numPr>
        <w:rPr>
          <w:lang w:val="en-CA"/>
        </w:rPr>
      </w:pPr>
      <w:commentRangeStart w:id="2"/>
      <w:r w:rsidRPr="0069044B">
        <w:rPr>
          <w:u w:val="single"/>
          <w:lang w:val="en-CA"/>
        </w:rPr>
        <w:t>Calculate</w:t>
      </w:r>
      <w:r>
        <w:rPr>
          <w:lang w:val="en-CA"/>
        </w:rPr>
        <w:t xml:space="preserve"> </w:t>
      </w:r>
      <w:commentRangeEnd w:id="2"/>
      <w:r w:rsidR="006A150A">
        <w:rPr>
          <w:rStyle w:val="CommentReference"/>
        </w:rPr>
        <w:commentReference w:id="2"/>
      </w:r>
      <w:r>
        <w:rPr>
          <w:lang w:val="en-CA"/>
        </w:rPr>
        <w:t>the magnitude of edges at each pixel using the vertical and horizontal edge maps. Display the magnitude edge map.</w:t>
      </w:r>
    </w:p>
    <w:p w14:paraId="7E3C8E0C" w14:textId="207A8D15" w:rsidR="00F461B2" w:rsidRPr="006A150A" w:rsidRDefault="00F461B2" w:rsidP="006A150A">
      <w:pPr>
        <w:pStyle w:val="ListParagraph"/>
        <w:rPr>
          <w:lang w:val="en-CA"/>
        </w:rPr>
      </w:pPr>
    </w:p>
    <w:p w14:paraId="4348CB27" w14:textId="7EF75796" w:rsidR="000D410A" w:rsidRDefault="000D410A" w:rsidP="000D410A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Use the OpenCV </w:t>
      </w:r>
      <w:commentRangeStart w:id="3"/>
      <w:r>
        <w:rPr>
          <w:lang w:val="en-CA"/>
        </w:rPr>
        <w:t xml:space="preserve">Sobel </w:t>
      </w:r>
      <w:commentRangeEnd w:id="3"/>
      <w:r w:rsidR="00876252">
        <w:rPr>
          <w:rStyle w:val="CommentReference"/>
        </w:rPr>
        <w:commentReference w:id="3"/>
      </w:r>
      <w:r>
        <w:rPr>
          <w:lang w:val="en-CA"/>
        </w:rPr>
        <w:t>function to find the edges on the image. Use a 3x3 Sobel filter. Display the results and compare with results in (d).</w:t>
      </w:r>
      <w:r w:rsidR="006A150A">
        <w:rPr>
          <w:lang w:val="en-CA"/>
        </w:rPr>
        <w:t xml:space="preserve"> Are they the same? If not, why do you think they look different?</w:t>
      </w:r>
    </w:p>
    <w:p w14:paraId="1EC8A05B" w14:textId="77777777" w:rsidR="000D410A" w:rsidRPr="000D410A" w:rsidRDefault="000D410A" w:rsidP="000D410A">
      <w:pPr>
        <w:pStyle w:val="ListParagraph"/>
        <w:rPr>
          <w:lang w:val="en-CA"/>
        </w:rPr>
      </w:pPr>
    </w:p>
    <w:p w14:paraId="43A55E19" w14:textId="3DA0D4E3" w:rsidR="00F461B2" w:rsidRDefault="00F461B2" w:rsidP="00EC4A4B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Compare </w:t>
      </w:r>
      <w:r w:rsidR="000D410A">
        <w:rPr>
          <w:lang w:val="en-CA"/>
        </w:rPr>
        <w:t>the edge map in</w:t>
      </w:r>
      <w:r w:rsidR="00900F8B">
        <w:rPr>
          <w:lang w:val="en-CA"/>
        </w:rPr>
        <w:t xml:space="preserve"> (</w:t>
      </w:r>
      <w:r w:rsidR="000D410A">
        <w:rPr>
          <w:lang w:val="en-CA"/>
        </w:rPr>
        <w:t>e</w:t>
      </w:r>
      <w:r w:rsidR="00900F8B">
        <w:rPr>
          <w:lang w:val="en-CA"/>
        </w:rPr>
        <w:t>)</w:t>
      </w:r>
      <w:r>
        <w:rPr>
          <w:lang w:val="en-CA"/>
        </w:rPr>
        <w:t xml:space="preserve"> with the result of applying a </w:t>
      </w:r>
      <w:commentRangeStart w:id="4"/>
      <w:r>
        <w:rPr>
          <w:lang w:val="en-CA"/>
        </w:rPr>
        <w:t xml:space="preserve">Laplacian </w:t>
      </w:r>
      <w:commentRangeEnd w:id="4"/>
      <w:r w:rsidR="00876252">
        <w:rPr>
          <w:rStyle w:val="CommentReference"/>
        </w:rPr>
        <w:commentReference w:id="4"/>
      </w:r>
      <w:r>
        <w:rPr>
          <w:lang w:val="en-CA"/>
        </w:rPr>
        <w:t>3x3 filter.</w:t>
      </w:r>
      <w:r w:rsidR="00876252">
        <w:rPr>
          <w:lang w:val="en-CA"/>
        </w:rPr>
        <w:t xml:space="preserve"> Display the result.</w:t>
      </w:r>
    </w:p>
    <w:p w14:paraId="2E4C894D" w14:textId="77777777" w:rsidR="00F461B2" w:rsidRPr="00F461B2" w:rsidRDefault="00F461B2" w:rsidP="00EC4A4B">
      <w:pPr>
        <w:pStyle w:val="ListParagraph"/>
        <w:rPr>
          <w:lang w:val="en-CA"/>
        </w:rPr>
      </w:pPr>
    </w:p>
    <w:p w14:paraId="2CA64D5A" w14:textId="312BF609" w:rsidR="003D609D" w:rsidRDefault="002A2042" w:rsidP="00A979C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Compare </w:t>
      </w:r>
      <w:r w:rsidR="007F6573">
        <w:rPr>
          <w:lang w:val="en-CA"/>
        </w:rPr>
        <w:t>your</w:t>
      </w:r>
      <w:r>
        <w:rPr>
          <w:lang w:val="en-CA"/>
        </w:rPr>
        <w:t xml:space="preserve"> result </w:t>
      </w:r>
      <w:r w:rsidR="007F6573">
        <w:rPr>
          <w:lang w:val="en-CA"/>
        </w:rPr>
        <w:t>for</w:t>
      </w:r>
      <w:r w:rsidR="005600B8">
        <w:rPr>
          <w:lang w:val="en-CA"/>
        </w:rPr>
        <w:t xml:space="preserve"> (f)</w:t>
      </w:r>
      <w:r>
        <w:rPr>
          <w:lang w:val="en-CA"/>
        </w:rPr>
        <w:t xml:space="preserve"> with the result of applying a </w:t>
      </w:r>
      <w:commentRangeStart w:id="5"/>
      <w:r>
        <w:rPr>
          <w:lang w:val="en-CA"/>
        </w:rPr>
        <w:t xml:space="preserve">Canny </w:t>
      </w:r>
      <w:commentRangeEnd w:id="5"/>
      <w:r w:rsidR="00876252">
        <w:rPr>
          <w:rStyle w:val="CommentReference"/>
        </w:rPr>
        <w:commentReference w:id="5"/>
      </w:r>
      <w:r>
        <w:rPr>
          <w:lang w:val="en-CA"/>
        </w:rPr>
        <w:t>edge detector with the default parameters. Experiment with different threshold</w:t>
      </w:r>
      <w:r w:rsidR="00876252">
        <w:rPr>
          <w:lang w:val="en-CA"/>
        </w:rPr>
        <w:t xml:space="preserve"> values and display the results.</w:t>
      </w:r>
      <w:r>
        <w:rPr>
          <w:lang w:val="en-CA"/>
        </w:rPr>
        <w:t xml:space="preserve"> </w:t>
      </w:r>
      <w:r w:rsidR="006A150A">
        <w:rPr>
          <w:lang w:val="en-CA"/>
        </w:rPr>
        <w:t>How is the Canny map different from the previous maps?</w:t>
      </w:r>
    </w:p>
    <w:p w14:paraId="5698D259" w14:textId="77777777" w:rsidR="00A979CC" w:rsidRPr="00A979CC" w:rsidRDefault="00A979CC" w:rsidP="00A979CC">
      <w:pPr>
        <w:pStyle w:val="ListParagraph"/>
        <w:rPr>
          <w:lang w:val="en-CA"/>
        </w:rPr>
      </w:pPr>
    </w:p>
    <w:p w14:paraId="5FD4B084" w14:textId="77777777" w:rsidR="00A979CC" w:rsidRPr="00A979CC" w:rsidRDefault="00A979CC" w:rsidP="00A979CC">
      <w:pPr>
        <w:rPr>
          <w:lang w:val="en-CA"/>
        </w:rPr>
      </w:pPr>
    </w:p>
    <w:p w14:paraId="7B664E6C" w14:textId="0E0E2189" w:rsidR="000B6C41" w:rsidRPr="009649F3" w:rsidRDefault="009649F3" w:rsidP="00573D8B">
      <w:pPr>
        <w:pStyle w:val="Heading2"/>
        <w:rPr>
          <w:b/>
          <w:color w:val="C00000"/>
        </w:rPr>
      </w:pPr>
      <w:r w:rsidRPr="009649F3">
        <w:rPr>
          <w:b/>
          <w:color w:val="C00000"/>
        </w:rPr>
        <w:t>Part I</w:t>
      </w:r>
      <w:r w:rsidR="00876252">
        <w:rPr>
          <w:b/>
          <w:color w:val="C00000"/>
        </w:rPr>
        <w:t>I</w:t>
      </w:r>
      <w:r w:rsidRPr="009649F3">
        <w:rPr>
          <w:b/>
          <w:color w:val="C00000"/>
        </w:rPr>
        <w:t xml:space="preserve">: </w:t>
      </w:r>
      <w:r w:rsidR="004277B3">
        <w:rPr>
          <w:b/>
          <w:color w:val="C00000"/>
        </w:rPr>
        <w:t>Line Detection</w:t>
      </w:r>
    </w:p>
    <w:p w14:paraId="4D15FE45" w14:textId="58A8AD19" w:rsidR="00182AE2" w:rsidRPr="00876252" w:rsidRDefault="00573D8B" w:rsidP="00876252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Create a program </w:t>
      </w:r>
      <w:r w:rsidR="009E360D">
        <w:rPr>
          <w:lang w:val="en-CA"/>
        </w:rPr>
        <w:t xml:space="preserve">(save as </w:t>
      </w:r>
      <w:r w:rsidR="000D410A">
        <w:rPr>
          <w:lang w:val="en-CA"/>
        </w:rPr>
        <w:t>Lab07</w:t>
      </w:r>
      <w:r w:rsidR="005452BE">
        <w:rPr>
          <w:lang w:val="en-CA"/>
        </w:rPr>
        <w:t>_</w:t>
      </w:r>
      <w:r w:rsidR="006A150A">
        <w:rPr>
          <w:lang w:val="en-CA"/>
        </w:rPr>
        <w:t>2</w:t>
      </w:r>
      <w:r w:rsidR="005452BE">
        <w:rPr>
          <w:lang w:val="en-CA"/>
        </w:rPr>
        <w:t>.cpp). Include code to</w:t>
      </w:r>
      <w:r>
        <w:rPr>
          <w:lang w:val="en-CA"/>
        </w:rPr>
        <w:t>:</w:t>
      </w:r>
    </w:p>
    <w:p w14:paraId="2D0707A3" w14:textId="33F8ED55" w:rsidR="009E53B8" w:rsidRPr="00876252" w:rsidRDefault="005452BE" w:rsidP="0068354E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Open </w:t>
      </w:r>
      <w:r w:rsidR="00182AE2">
        <w:rPr>
          <w:lang w:val="en-CA"/>
        </w:rPr>
        <w:t>the</w:t>
      </w:r>
      <w:r w:rsidR="003D609D">
        <w:rPr>
          <w:lang w:val="en-CA"/>
        </w:rPr>
        <w:t xml:space="preserve"> </w:t>
      </w:r>
      <w:r w:rsidR="00876252">
        <w:rPr>
          <w:lang w:val="en-CA"/>
        </w:rPr>
        <w:t xml:space="preserve">Yonge Street </w:t>
      </w:r>
      <w:r w:rsidR="003D609D">
        <w:rPr>
          <w:lang w:val="en-CA"/>
        </w:rPr>
        <w:t xml:space="preserve">image and convert to </w:t>
      </w:r>
      <w:r w:rsidR="009B7CF0">
        <w:rPr>
          <w:lang w:val="en-CA"/>
        </w:rPr>
        <w:t xml:space="preserve">greyscale </w:t>
      </w:r>
      <w:r w:rsidR="00182AE2">
        <w:rPr>
          <w:lang w:val="en-CA"/>
        </w:rPr>
        <w:t xml:space="preserve">by changing the flag in </w:t>
      </w:r>
      <w:commentRangeStart w:id="6"/>
      <w:proofErr w:type="spellStart"/>
      <w:r w:rsidR="00182AE2" w:rsidRPr="00182AE2">
        <w:rPr>
          <w:i/>
          <w:lang w:val="en-CA"/>
        </w:rPr>
        <w:t>imread</w:t>
      </w:r>
      <w:commentRangeEnd w:id="6"/>
      <w:proofErr w:type="spellEnd"/>
      <w:r w:rsidR="00876252">
        <w:rPr>
          <w:rStyle w:val="CommentReference"/>
        </w:rPr>
        <w:commentReference w:id="6"/>
      </w:r>
      <w:r w:rsidR="00876252">
        <w:rPr>
          <w:i/>
          <w:lang w:val="en-CA"/>
        </w:rPr>
        <w:t xml:space="preserve">. </w:t>
      </w:r>
      <w:r w:rsidR="00876252" w:rsidRPr="00876252">
        <w:rPr>
          <w:lang w:val="en-CA"/>
        </w:rPr>
        <w:t>Display</w:t>
      </w:r>
      <w:r w:rsidR="00876252">
        <w:rPr>
          <w:lang w:val="en-CA"/>
        </w:rPr>
        <w:t xml:space="preserve"> the greyscale image.</w:t>
      </w:r>
    </w:p>
    <w:p w14:paraId="6B85AE81" w14:textId="11BCD374" w:rsidR="00876252" w:rsidRDefault="00876252" w:rsidP="0068354E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Use the Canny edge detector for the next steps. Which threshold values did you use? Display the edge map.</w:t>
      </w:r>
    </w:p>
    <w:p w14:paraId="19D8D69F" w14:textId="38069A02" w:rsidR="00132534" w:rsidRDefault="00132534" w:rsidP="0013253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Use the </w:t>
      </w:r>
      <w:commentRangeStart w:id="7"/>
      <w:r>
        <w:rPr>
          <w:lang w:val="en-CA"/>
        </w:rPr>
        <w:t xml:space="preserve">Hough </w:t>
      </w:r>
      <w:commentRangeEnd w:id="7"/>
      <w:r>
        <w:rPr>
          <w:rStyle w:val="CommentReference"/>
        </w:rPr>
        <w:commentReference w:id="7"/>
      </w:r>
      <w:r>
        <w:rPr>
          <w:lang w:val="en-CA"/>
        </w:rPr>
        <w:t xml:space="preserve">transform to detect lines in the image and display on the image. Increase the </w:t>
      </w:r>
      <w:commentRangeStart w:id="8"/>
      <w:r>
        <w:rPr>
          <w:lang w:val="en-CA"/>
        </w:rPr>
        <w:t xml:space="preserve">threshold </w:t>
      </w:r>
      <w:commentRangeEnd w:id="8"/>
      <w:r>
        <w:rPr>
          <w:rStyle w:val="CommentReference"/>
        </w:rPr>
        <w:commentReference w:id="8"/>
      </w:r>
      <w:r>
        <w:rPr>
          <w:lang w:val="en-CA"/>
        </w:rPr>
        <w:t>enough to detect only two lines in the image. What threshold value did you use?</w:t>
      </w:r>
    </w:p>
    <w:p w14:paraId="704F0AED" w14:textId="237961C7" w:rsidR="00B725BF" w:rsidRDefault="00B725BF" w:rsidP="00132534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Find the vanishing point by finding the intersection of the above lines:</w:t>
      </w:r>
    </w:p>
    <w:p w14:paraId="02C6DD3A" w14:textId="77777777" w:rsidR="00B725BF" w:rsidRPr="00B725BF" w:rsidRDefault="00B725BF" w:rsidP="00B725BF">
      <w:pPr>
        <w:spacing w:after="120"/>
        <w:ind w:left="108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CA"/>
            </w:rPr>
            <m:t>m1= -</m:t>
          </m:r>
          <m:func>
            <m:funcPr>
              <m:ctrlPr>
                <w:rPr>
                  <w:rFonts w:ascii="Cambria Math" w:hAnsi="Cambria Math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tan</m:t>
              </m:r>
              <m:ctrlPr>
                <w:rPr>
                  <w:rFonts w:ascii="Cambria Math" w:hAnsi="Cambria Math"/>
                  <w:i/>
                  <w:lang w:val="en-CA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θ1</m:t>
                  </m:r>
                </m:e>
              </m:d>
            </m:e>
          </m:func>
          <m:r>
            <w:rPr>
              <w:rFonts w:ascii="Cambria Math" w:hAnsi="Cambria Math"/>
              <w:lang w:val="en-CA"/>
            </w:rPr>
            <m:t>,   m2=-</m:t>
          </m:r>
          <m:func>
            <m:funcPr>
              <m:ctrlPr>
                <w:rPr>
                  <w:rFonts w:ascii="Cambria Math" w:hAnsi="Cambria Math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CA"/>
                </w:rPr>
                <m:t>tan</m:t>
              </m:r>
              <m:ctrlPr>
                <w:rPr>
                  <w:rFonts w:ascii="Cambria Math" w:hAnsi="Cambria Math"/>
                  <w:i/>
                  <w:lang w:val="en-CA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θ2</m:t>
                  </m:r>
                </m:e>
              </m:d>
              <m:r>
                <m:rPr>
                  <m:sty m:val="p"/>
                </m:rPr>
                <w:rPr>
                  <w:rStyle w:val="CommentReference"/>
                </w:rPr>
                <w:commentReference w:id="9"/>
              </m:r>
            </m:e>
          </m:func>
        </m:oMath>
      </m:oMathPara>
    </w:p>
    <w:p w14:paraId="2221A827" w14:textId="77777777" w:rsidR="00B725BF" w:rsidRPr="00B725BF" w:rsidRDefault="00B725BF" w:rsidP="00B725BF">
      <w:pPr>
        <w:spacing w:after="120"/>
        <w:ind w:left="108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b1=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ρ1</m:t>
          </m:r>
          <m:func>
            <m:funcPr>
              <m:ctrlPr>
                <w:rPr>
                  <w:rFonts w:ascii="Cambria Math" w:eastAsiaTheme="minorEastAsia" w:hAnsi="Cambria Math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/cos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θ1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CA"/>
            </w:rPr>
            <m:t>,   b2= ρ2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/ cos⁡</m:t>
          </m:r>
          <m:r>
            <w:rPr>
              <w:rFonts w:ascii="Cambria Math" w:eastAsiaTheme="minorEastAsia" w:hAnsi="Cambria Math"/>
              <w:lang w:val="en-CA"/>
            </w:rPr>
            <m:t>(θ2)</m:t>
          </m:r>
        </m:oMath>
      </m:oMathPara>
    </w:p>
    <w:p w14:paraId="003CAED9" w14:textId="77777777" w:rsidR="00B725BF" w:rsidRPr="00B725BF" w:rsidRDefault="00B725BF" w:rsidP="00B725BF">
      <w:pPr>
        <w:tabs>
          <w:tab w:val="left" w:pos="1080"/>
        </w:tabs>
        <w:spacing w:after="120"/>
        <w:ind w:left="1080"/>
        <w:rPr>
          <w:rFonts w:eastAsiaTheme="minorEastAsia"/>
          <w:lang w:val="en-CA"/>
        </w:rPr>
      </w:pPr>
      <w:r w:rsidRPr="00B725BF">
        <w:rPr>
          <w:rFonts w:eastAsiaTheme="minorEastAsia"/>
          <w:lang w:val="en-CA"/>
        </w:rPr>
        <w:tab/>
        <w:t>Intersection point (</w:t>
      </w:r>
      <w:proofErr w:type="spellStart"/>
      <w:r w:rsidRPr="00B725BF">
        <w:rPr>
          <w:rFonts w:eastAsiaTheme="minorEastAsia"/>
          <w:lang w:val="en-CA"/>
        </w:rPr>
        <w:t>ri</w:t>
      </w:r>
      <w:proofErr w:type="spellEnd"/>
      <w:r w:rsidRPr="00B725BF">
        <w:rPr>
          <w:rFonts w:eastAsiaTheme="minorEastAsia"/>
          <w:lang w:val="en-CA"/>
        </w:rPr>
        <w:t>, ci):</w:t>
      </w:r>
    </w:p>
    <w:p w14:paraId="330C7AAC" w14:textId="77777777" w:rsidR="00B725BF" w:rsidRPr="00B725BF" w:rsidRDefault="00B725BF" w:rsidP="00B725BF">
      <w:pPr>
        <w:spacing w:after="120"/>
        <w:ind w:left="108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ri=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b2-b1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m1-m2</m:t>
              </m:r>
            </m:den>
          </m:f>
        </m:oMath>
      </m:oMathPara>
    </w:p>
    <w:p w14:paraId="00CAE90A" w14:textId="77777777" w:rsidR="00B725BF" w:rsidRPr="00B725BF" w:rsidRDefault="00B725BF" w:rsidP="00B725BF">
      <w:pPr>
        <w:spacing w:after="120"/>
        <w:ind w:left="108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ci=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m1*b2-b1*m2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m1-m2</m:t>
              </m:r>
            </m:den>
          </m:f>
        </m:oMath>
      </m:oMathPara>
    </w:p>
    <w:p w14:paraId="02A8DE45" w14:textId="77777777" w:rsidR="00B725BF" w:rsidRDefault="00B725BF" w:rsidP="00B725BF">
      <w:pPr>
        <w:pStyle w:val="ListParagraph"/>
        <w:ind w:left="1080"/>
        <w:rPr>
          <w:lang w:val="en-CA"/>
        </w:rPr>
      </w:pPr>
    </w:p>
    <w:p w14:paraId="38301F4E" w14:textId="4A2ED347" w:rsidR="00182AE2" w:rsidRDefault="00182AE2" w:rsidP="0068354E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Use the </w:t>
      </w:r>
      <w:commentRangeStart w:id="10"/>
      <w:r>
        <w:rPr>
          <w:lang w:val="en-CA"/>
        </w:rPr>
        <w:t>Hough transform</w:t>
      </w:r>
      <w:commentRangeEnd w:id="10"/>
      <w:r w:rsidR="00C36DDA">
        <w:rPr>
          <w:rStyle w:val="CommentReference"/>
        </w:rPr>
        <w:commentReference w:id="10"/>
      </w:r>
      <w:r>
        <w:rPr>
          <w:lang w:val="en-CA"/>
        </w:rPr>
        <w:t xml:space="preserve"> to detect the circles in th</w:t>
      </w:r>
      <w:r w:rsidR="00C36DDA">
        <w:rPr>
          <w:lang w:val="en-CA"/>
        </w:rPr>
        <w:t>e image by tuning the parameter. Is it easy to find the circles in the image? Why?</w:t>
      </w:r>
    </w:p>
    <w:p w14:paraId="45295D09" w14:textId="5E481475" w:rsidR="00182AE2" w:rsidRDefault="00182AE2" w:rsidP="0068354E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Show the image with the line segments and circles drawn on the image</w:t>
      </w:r>
      <w:r w:rsidR="00C36DDA">
        <w:rPr>
          <w:lang w:val="en-CA"/>
        </w:rPr>
        <w:t>.</w:t>
      </w:r>
    </w:p>
    <w:p w14:paraId="13D3CC79" w14:textId="77777777" w:rsidR="00C36DDA" w:rsidRDefault="00C36DDA" w:rsidP="00C36DDA">
      <w:pPr>
        <w:rPr>
          <w:lang w:val="en-CA"/>
        </w:rPr>
      </w:pPr>
    </w:p>
    <w:p w14:paraId="33791338" w14:textId="77777777" w:rsidR="00182AE2" w:rsidRDefault="00182AE2" w:rsidP="00182AE2">
      <w:pPr>
        <w:pStyle w:val="ListParagraph"/>
        <w:ind w:left="1080"/>
        <w:rPr>
          <w:lang w:val="en-CA"/>
        </w:rPr>
      </w:pPr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3D609D">
        <w:tc>
          <w:tcPr>
            <w:tcW w:w="535" w:type="dxa"/>
          </w:tcPr>
          <w:p w14:paraId="5FDF2C33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5B354B77" w14:textId="77777777" w:rsidR="00903450" w:rsidRDefault="00903450" w:rsidP="003D609D">
            <w:pPr>
              <w:rPr>
                <w:lang w:val="en-CA"/>
              </w:rPr>
            </w:pPr>
          </w:p>
        </w:tc>
      </w:tr>
      <w:tr w:rsidR="00903450" w14:paraId="203D6C50" w14:textId="77777777" w:rsidTr="003D609D">
        <w:tc>
          <w:tcPr>
            <w:tcW w:w="535" w:type="dxa"/>
          </w:tcPr>
          <w:p w14:paraId="6DC4D5F1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2EE848CB" w14:textId="77777777" w:rsidR="00903450" w:rsidRDefault="00903450" w:rsidP="003D609D">
            <w:pPr>
              <w:rPr>
                <w:lang w:val="en-CA"/>
              </w:rPr>
            </w:pPr>
          </w:p>
        </w:tc>
      </w:tr>
      <w:tr w:rsidR="00903450" w14:paraId="46A3D2E3" w14:textId="77777777" w:rsidTr="003D609D">
        <w:tc>
          <w:tcPr>
            <w:tcW w:w="535" w:type="dxa"/>
          </w:tcPr>
          <w:p w14:paraId="6F71075C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178E3C16" w14:textId="77777777" w:rsidR="00903450" w:rsidRDefault="00903450" w:rsidP="003D609D">
            <w:pPr>
              <w:rPr>
                <w:lang w:val="en-CA"/>
              </w:rPr>
            </w:pPr>
          </w:p>
        </w:tc>
      </w:tr>
    </w:tbl>
    <w:p w14:paraId="15DE1F77" w14:textId="77777777" w:rsidR="00903450" w:rsidRDefault="00903450" w:rsidP="00903450">
      <w:pPr>
        <w:rPr>
          <w:lang w:val="en-CA"/>
        </w:rPr>
      </w:pPr>
    </w:p>
    <w:p w14:paraId="06AD77D3" w14:textId="2A6F2E37" w:rsidR="00A210CF" w:rsidRDefault="00B725BF" w:rsidP="00A210CF">
      <w:pPr>
        <w:autoSpaceDE w:val="0"/>
        <w:autoSpaceDN w:val="0"/>
        <w:adjustRightInd w:val="0"/>
        <w:spacing w:after="0" w:line="240" w:lineRule="auto"/>
      </w:pPr>
      <w:r>
        <w:t>[</w:t>
      </w:r>
      <w:r w:rsidR="008A14B9">
        <w:t>Yonge Street i</w:t>
      </w:r>
      <w:r>
        <w:t xml:space="preserve">mage link: </w:t>
      </w:r>
      <w:r w:rsidRPr="00B725BF">
        <w:t>https://upload.wikimedia.org/wikipedia/commons/thumb/e/e3/Yonge_Street_south_of_College_St.%2C_Toronto.JPG/512px-Yonge_Street_south_of_College_St.%2C_Toronto.JPG</w:t>
      </w:r>
      <w:r>
        <w:t>]</w:t>
      </w:r>
    </w:p>
    <w:sectPr w:rsidR="00A210CF" w:rsidSect="00A210CF">
      <w:footerReference w:type="default" r:id="rId13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Vida Movahedi" w:date="2019-02-18T12:54:00Z" w:initials="VM">
    <w:p w14:paraId="0E158CC3" w14:textId="1910F93F" w:rsidR="0069044B" w:rsidRDefault="0069044B">
      <w:pPr>
        <w:pStyle w:val="CommentText"/>
      </w:pPr>
      <w:r>
        <w:rPr>
          <w:rStyle w:val="CommentReference"/>
        </w:rPr>
        <w:annotationRef/>
      </w:r>
      <w:r>
        <w:t>This is similar to how you applied the bilinear filter in Lab 5.</w:t>
      </w:r>
    </w:p>
  </w:comment>
  <w:comment w:id="2" w:author="Vida Movahedi" w:date="2019-02-18T14:29:00Z" w:initials="VM">
    <w:p w14:paraId="62D307BE" w14:textId="35753623" w:rsidR="006A150A" w:rsidRDefault="006A150A">
      <w:pPr>
        <w:pStyle w:val="CommentText"/>
      </w:pPr>
      <w:r>
        <w:rPr>
          <w:rStyle w:val="CommentReference"/>
        </w:rPr>
        <w:annotationRef/>
      </w:r>
      <w:r>
        <w:t>Use the magnitude formula</w:t>
      </w:r>
    </w:p>
  </w:comment>
  <w:comment w:id="3" w:author="Vida Movahedi" w:date="2019-02-18T15:35:00Z" w:initials="VM">
    <w:p w14:paraId="463870E3" w14:textId="3FA8D320" w:rsidR="00876252" w:rsidRDefault="0087625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cv::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Sobel(grey,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sobel_map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CV_8U, 1, 1);</w:t>
      </w:r>
    </w:p>
  </w:comment>
  <w:comment w:id="4" w:author="Vida Movahedi" w:date="2019-02-18T15:36:00Z" w:initials="VM">
    <w:p w14:paraId="4A178DC1" w14:textId="4E024A5F" w:rsidR="00876252" w:rsidRDefault="0087625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cv::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Laplacian(grey,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CV_8U);</w:t>
      </w:r>
    </w:p>
  </w:comment>
  <w:comment w:id="5" w:author="Vida Movahedi" w:date="2019-02-18T15:36:00Z" w:initials="VM">
    <w:p w14:paraId="55D3E624" w14:textId="6DD883A4" w:rsidR="00876252" w:rsidRDefault="00876252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cv::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Canny(grey,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canny_map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threshold_high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</w:comment>
  <w:comment w:id="6" w:author="Vida Movahedi" w:date="2019-02-18T15:34:00Z" w:initials="VM">
    <w:p w14:paraId="58610940" w14:textId="63C1B4D9" w:rsidR="00876252" w:rsidRDefault="00876252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"Yonge_Street.jpg"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IMREAD_GRAYSCALE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</w:comment>
  <w:comment w:id="7" w:author="Vida Movahedi" w:date="2019-02-18T16:39:00Z" w:initials="VM">
    <w:p w14:paraId="12AA62CA" w14:textId="5C58B594" w:rsidR="00132534" w:rsidRDefault="0013253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HoughLines</w:t>
      </w:r>
      <w:proofErr w:type="spellEnd"/>
      <w:r>
        <w:t>(</w:t>
      </w:r>
      <w:proofErr w:type="gramEnd"/>
      <w:r>
        <w:t>)</w:t>
      </w:r>
    </w:p>
    <w:p w14:paraId="523ADA96" w14:textId="4C61782C" w:rsidR="00132534" w:rsidRDefault="00132534">
      <w:pPr>
        <w:pStyle w:val="CommentText"/>
      </w:pPr>
      <w:r>
        <w:t>Use the code on the slides for displaying the lines</w:t>
      </w:r>
    </w:p>
  </w:comment>
  <w:comment w:id="8" w:author="Vida Movahedi" w:date="2019-02-18T16:26:00Z" w:initials="VM">
    <w:p w14:paraId="725B0BA5" w14:textId="4164A0CB" w:rsidR="00132534" w:rsidRDefault="00132534">
      <w:pPr>
        <w:pStyle w:val="CommentText"/>
      </w:pPr>
      <w:r>
        <w:rPr>
          <w:rStyle w:val="CommentReference"/>
        </w:rPr>
        <w:annotationRef/>
      </w:r>
      <w:r>
        <w:t>It is easier to implement a loop in which you can enter the threshold as input and see the lines on image</w:t>
      </w:r>
      <w:r w:rsidR="007C6480">
        <w:t xml:space="preserve"> for various values for the threshold.</w:t>
      </w:r>
    </w:p>
  </w:comment>
  <w:comment w:id="9" w:author="Vida Movahedi" w:date="2019-02-18T17:20:00Z" w:initials="VM">
    <w:p w14:paraId="50A60359" w14:textId="77777777" w:rsidR="00B725BF" w:rsidRDefault="00B725BF" w:rsidP="00B7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rho1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theta1 = 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E7A3F" w14:textId="76086FA1" w:rsidR="00B725BF" w:rsidRDefault="00B725BF" w:rsidP="00B725BF">
      <w:pPr>
        <w:pStyle w:val="CommentText"/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m1 = -tan(theta1);</w:t>
      </w:r>
    </w:p>
  </w:comment>
  <w:comment w:id="10" w:author="Vida Movahedi" w:date="2019-02-18T17:05:00Z" w:initials="VM">
    <w:p w14:paraId="0A4B9C89" w14:textId="77777777" w:rsidR="00C36DDA" w:rsidRDefault="00C36DDA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00"/>
          <w:sz w:val="19"/>
          <w:szCs w:val="19"/>
        </w:rPr>
        <w:t>For example:</w:t>
      </w:r>
    </w:p>
    <w:p w14:paraId="3C200689" w14:textId="7B947B50" w:rsidR="00C36DDA" w:rsidRDefault="00C36DDA">
      <w:pPr>
        <w:pStyle w:val="CommentText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HoughCircles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circles, cv::</w:t>
      </w:r>
      <w:r>
        <w:rPr>
          <w:rFonts w:ascii="Consolas" w:hAnsi="Consolas" w:cs="Consolas"/>
          <w:color w:val="2F4F4F"/>
          <w:sz w:val="19"/>
          <w:szCs w:val="19"/>
        </w:rPr>
        <w:t>HOUGH_GRADIENT</w:t>
      </w:r>
      <w:r>
        <w:rPr>
          <w:rFonts w:ascii="Consolas" w:hAnsi="Consolas" w:cs="Consolas"/>
          <w:color w:val="000000"/>
          <w:sz w:val="19"/>
          <w:szCs w:val="19"/>
        </w:rPr>
        <w:t>, 1, 30, 250, 30, 10, 50);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158CC3" w15:done="0"/>
  <w15:commentEx w15:paraId="62D307BE" w15:done="0"/>
  <w15:commentEx w15:paraId="463870E3" w15:done="0"/>
  <w15:commentEx w15:paraId="4A178DC1" w15:done="0"/>
  <w15:commentEx w15:paraId="55D3E624" w15:done="0"/>
  <w15:commentEx w15:paraId="58610940" w15:done="0"/>
  <w15:commentEx w15:paraId="523ADA96" w15:done="0"/>
  <w15:commentEx w15:paraId="725B0BA5" w15:done="0"/>
  <w15:commentEx w15:paraId="227E7A3F" w15:done="0"/>
  <w15:commentEx w15:paraId="3C2006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158CC3" w16cid:durableId="21F2E702"/>
  <w16cid:commentId w16cid:paraId="62D307BE" w16cid:durableId="21F2E703"/>
  <w16cid:commentId w16cid:paraId="463870E3" w16cid:durableId="21F2E704"/>
  <w16cid:commentId w16cid:paraId="4A178DC1" w16cid:durableId="21F2E705"/>
  <w16cid:commentId w16cid:paraId="55D3E624" w16cid:durableId="21F2E706"/>
  <w16cid:commentId w16cid:paraId="58610940" w16cid:durableId="21F2E707"/>
  <w16cid:commentId w16cid:paraId="523ADA96" w16cid:durableId="21F2E708"/>
  <w16cid:commentId w16cid:paraId="725B0BA5" w16cid:durableId="21F2E709"/>
  <w16cid:commentId w16cid:paraId="3C200689" w16cid:durableId="21F2E7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E083D" w14:textId="77777777" w:rsidR="00DD7C91" w:rsidRDefault="00DD7C91">
      <w:pPr>
        <w:spacing w:after="0" w:line="240" w:lineRule="auto"/>
      </w:pPr>
      <w:r>
        <w:separator/>
      </w:r>
    </w:p>
  </w:endnote>
  <w:endnote w:type="continuationSeparator" w:id="0">
    <w:p w14:paraId="09EF47C4" w14:textId="77777777" w:rsidR="00DD7C91" w:rsidRDefault="00DD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0B8FF8A9" w:rsidR="00DD7C91" w:rsidRDefault="00DD7C91" w:rsidP="008362EF">
            <w:pPr>
              <w:pStyle w:val="Footer"/>
              <w:jc w:val="center"/>
            </w:pPr>
            <w:r>
              <w:t xml:space="preserve">CVI620/ DPS920- Lab </w:t>
            </w:r>
            <w:r w:rsidR="000D410A">
              <w:t>7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14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14B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DD7C91" w:rsidRDefault="00DD7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FDE18" w14:textId="77777777" w:rsidR="00DD7C91" w:rsidRDefault="00DD7C91">
      <w:pPr>
        <w:spacing w:after="0" w:line="240" w:lineRule="auto"/>
      </w:pPr>
      <w:r>
        <w:separator/>
      </w:r>
    </w:p>
  </w:footnote>
  <w:footnote w:type="continuationSeparator" w:id="0">
    <w:p w14:paraId="5DD0645E" w14:textId="77777777" w:rsidR="00DD7C91" w:rsidRDefault="00DD7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17"/>
  </w:num>
  <w:num w:numId="4">
    <w:abstractNumId w:val="5"/>
  </w:num>
  <w:num w:numId="5">
    <w:abstractNumId w:val="21"/>
  </w:num>
  <w:num w:numId="6">
    <w:abstractNumId w:val="3"/>
  </w:num>
  <w:num w:numId="7">
    <w:abstractNumId w:val="1"/>
  </w:num>
  <w:num w:numId="8">
    <w:abstractNumId w:val="28"/>
  </w:num>
  <w:num w:numId="9">
    <w:abstractNumId w:val="24"/>
  </w:num>
  <w:num w:numId="10">
    <w:abstractNumId w:val="30"/>
  </w:num>
  <w:num w:numId="11">
    <w:abstractNumId w:val="16"/>
  </w:num>
  <w:num w:numId="12">
    <w:abstractNumId w:val="9"/>
  </w:num>
  <w:num w:numId="13">
    <w:abstractNumId w:val="31"/>
  </w:num>
  <w:num w:numId="14">
    <w:abstractNumId w:val="14"/>
  </w:num>
  <w:num w:numId="15">
    <w:abstractNumId w:val="26"/>
  </w:num>
  <w:num w:numId="16">
    <w:abstractNumId w:val="18"/>
  </w:num>
  <w:num w:numId="17">
    <w:abstractNumId w:val="20"/>
  </w:num>
  <w:num w:numId="18">
    <w:abstractNumId w:val="19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8"/>
  </w:num>
  <w:num w:numId="24">
    <w:abstractNumId w:val="11"/>
  </w:num>
  <w:num w:numId="25">
    <w:abstractNumId w:val="7"/>
  </w:num>
  <w:num w:numId="26">
    <w:abstractNumId w:val="10"/>
  </w:num>
  <w:num w:numId="27">
    <w:abstractNumId w:val="22"/>
  </w:num>
  <w:num w:numId="28">
    <w:abstractNumId w:val="29"/>
  </w:num>
  <w:num w:numId="29">
    <w:abstractNumId w:val="23"/>
  </w:num>
  <w:num w:numId="30">
    <w:abstractNumId w:val="13"/>
  </w:num>
  <w:num w:numId="31">
    <w:abstractNumId w:val="21"/>
  </w:num>
  <w:num w:numId="32">
    <w:abstractNumId w:val="2"/>
  </w:num>
  <w:num w:numId="33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D5"/>
    <w:rsid w:val="00001E13"/>
    <w:rsid w:val="00040979"/>
    <w:rsid w:val="00040A85"/>
    <w:rsid w:val="0004655A"/>
    <w:rsid w:val="00047374"/>
    <w:rsid w:val="00052872"/>
    <w:rsid w:val="000570FA"/>
    <w:rsid w:val="00063D4A"/>
    <w:rsid w:val="000644B3"/>
    <w:rsid w:val="000840D4"/>
    <w:rsid w:val="0008601F"/>
    <w:rsid w:val="00086987"/>
    <w:rsid w:val="00093254"/>
    <w:rsid w:val="000B44EF"/>
    <w:rsid w:val="000B6C41"/>
    <w:rsid w:val="000C6A2C"/>
    <w:rsid w:val="000C6FCE"/>
    <w:rsid w:val="000D410A"/>
    <w:rsid w:val="000E74CA"/>
    <w:rsid w:val="00131E75"/>
    <w:rsid w:val="00132534"/>
    <w:rsid w:val="001635FD"/>
    <w:rsid w:val="00182AE2"/>
    <w:rsid w:val="001855BF"/>
    <w:rsid w:val="0018725E"/>
    <w:rsid w:val="00187597"/>
    <w:rsid w:val="00190750"/>
    <w:rsid w:val="001946D2"/>
    <w:rsid w:val="001A5FA5"/>
    <w:rsid w:val="001A7F6D"/>
    <w:rsid w:val="001B0831"/>
    <w:rsid w:val="001B317B"/>
    <w:rsid w:val="001B7195"/>
    <w:rsid w:val="00202840"/>
    <w:rsid w:val="00202F2F"/>
    <w:rsid w:val="00231D67"/>
    <w:rsid w:val="00232D00"/>
    <w:rsid w:val="002403F0"/>
    <w:rsid w:val="00245BE8"/>
    <w:rsid w:val="0027469B"/>
    <w:rsid w:val="00275D8C"/>
    <w:rsid w:val="002777B3"/>
    <w:rsid w:val="00297021"/>
    <w:rsid w:val="002A2042"/>
    <w:rsid w:val="002C37CE"/>
    <w:rsid w:val="002E0E3B"/>
    <w:rsid w:val="00314A1D"/>
    <w:rsid w:val="00325B53"/>
    <w:rsid w:val="003262C8"/>
    <w:rsid w:val="0037639C"/>
    <w:rsid w:val="00384237"/>
    <w:rsid w:val="003B39BF"/>
    <w:rsid w:val="003B6639"/>
    <w:rsid w:val="003D609D"/>
    <w:rsid w:val="003E252E"/>
    <w:rsid w:val="003F1E0F"/>
    <w:rsid w:val="003F4412"/>
    <w:rsid w:val="0040128B"/>
    <w:rsid w:val="00412EF1"/>
    <w:rsid w:val="004130E7"/>
    <w:rsid w:val="004277B3"/>
    <w:rsid w:val="004427D7"/>
    <w:rsid w:val="00442F21"/>
    <w:rsid w:val="00490B50"/>
    <w:rsid w:val="00494428"/>
    <w:rsid w:val="004A5663"/>
    <w:rsid w:val="004C2B00"/>
    <w:rsid w:val="004D360E"/>
    <w:rsid w:val="004E0001"/>
    <w:rsid w:val="0050138D"/>
    <w:rsid w:val="0051666D"/>
    <w:rsid w:val="005348CD"/>
    <w:rsid w:val="005418C7"/>
    <w:rsid w:val="00542E4D"/>
    <w:rsid w:val="005452BE"/>
    <w:rsid w:val="005600B8"/>
    <w:rsid w:val="00573241"/>
    <w:rsid w:val="00573D8B"/>
    <w:rsid w:val="00576964"/>
    <w:rsid w:val="005851AC"/>
    <w:rsid w:val="00585949"/>
    <w:rsid w:val="0059581D"/>
    <w:rsid w:val="005E1421"/>
    <w:rsid w:val="00611636"/>
    <w:rsid w:val="006143CB"/>
    <w:rsid w:val="00614900"/>
    <w:rsid w:val="006204DA"/>
    <w:rsid w:val="006229CA"/>
    <w:rsid w:val="00623009"/>
    <w:rsid w:val="00635C1F"/>
    <w:rsid w:val="00656F1E"/>
    <w:rsid w:val="00667E98"/>
    <w:rsid w:val="0067543B"/>
    <w:rsid w:val="0068354E"/>
    <w:rsid w:val="0069044B"/>
    <w:rsid w:val="006A150A"/>
    <w:rsid w:val="006A76F7"/>
    <w:rsid w:val="006B6E57"/>
    <w:rsid w:val="006D46D9"/>
    <w:rsid w:val="006E18EC"/>
    <w:rsid w:val="006E2D47"/>
    <w:rsid w:val="006E4028"/>
    <w:rsid w:val="006E5A91"/>
    <w:rsid w:val="006F35E5"/>
    <w:rsid w:val="00727523"/>
    <w:rsid w:val="0073211A"/>
    <w:rsid w:val="00734541"/>
    <w:rsid w:val="0075056B"/>
    <w:rsid w:val="00777DD0"/>
    <w:rsid w:val="007817AF"/>
    <w:rsid w:val="0079553B"/>
    <w:rsid w:val="007A51FD"/>
    <w:rsid w:val="007C6480"/>
    <w:rsid w:val="007F6573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76252"/>
    <w:rsid w:val="00882C34"/>
    <w:rsid w:val="00894D1C"/>
    <w:rsid w:val="008966BA"/>
    <w:rsid w:val="008A14B9"/>
    <w:rsid w:val="008A6255"/>
    <w:rsid w:val="008E5297"/>
    <w:rsid w:val="00900F8B"/>
    <w:rsid w:val="009012BC"/>
    <w:rsid w:val="00903450"/>
    <w:rsid w:val="00953EE4"/>
    <w:rsid w:val="009649F3"/>
    <w:rsid w:val="00975269"/>
    <w:rsid w:val="0098760B"/>
    <w:rsid w:val="00994452"/>
    <w:rsid w:val="009B7CF0"/>
    <w:rsid w:val="009C0883"/>
    <w:rsid w:val="009C33A6"/>
    <w:rsid w:val="009C55FF"/>
    <w:rsid w:val="009E360D"/>
    <w:rsid w:val="009E53B8"/>
    <w:rsid w:val="00A01A4F"/>
    <w:rsid w:val="00A127EB"/>
    <w:rsid w:val="00A210CF"/>
    <w:rsid w:val="00A23169"/>
    <w:rsid w:val="00A356E7"/>
    <w:rsid w:val="00A363E0"/>
    <w:rsid w:val="00A4479F"/>
    <w:rsid w:val="00A46364"/>
    <w:rsid w:val="00A5030A"/>
    <w:rsid w:val="00A505A0"/>
    <w:rsid w:val="00A729BB"/>
    <w:rsid w:val="00A83C85"/>
    <w:rsid w:val="00A96794"/>
    <w:rsid w:val="00A979CC"/>
    <w:rsid w:val="00AB0BEC"/>
    <w:rsid w:val="00AE0B66"/>
    <w:rsid w:val="00AE3897"/>
    <w:rsid w:val="00B060C1"/>
    <w:rsid w:val="00B27818"/>
    <w:rsid w:val="00B425D7"/>
    <w:rsid w:val="00B52FCF"/>
    <w:rsid w:val="00B725BF"/>
    <w:rsid w:val="00B75E87"/>
    <w:rsid w:val="00BC13D7"/>
    <w:rsid w:val="00BC6A78"/>
    <w:rsid w:val="00BD45FB"/>
    <w:rsid w:val="00BE0CAB"/>
    <w:rsid w:val="00BF57D5"/>
    <w:rsid w:val="00C276D5"/>
    <w:rsid w:val="00C36062"/>
    <w:rsid w:val="00C36DDA"/>
    <w:rsid w:val="00C376C2"/>
    <w:rsid w:val="00C378F9"/>
    <w:rsid w:val="00C60BE4"/>
    <w:rsid w:val="00C633D3"/>
    <w:rsid w:val="00C64CC7"/>
    <w:rsid w:val="00CB03BA"/>
    <w:rsid w:val="00CC6095"/>
    <w:rsid w:val="00CF5EA2"/>
    <w:rsid w:val="00D035FD"/>
    <w:rsid w:val="00D772C1"/>
    <w:rsid w:val="00D855EA"/>
    <w:rsid w:val="00DB412B"/>
    <w:rsid w:val="00DC051B"/>
    <w:rsid w:val="00DD7C91"/>
    <w:rsid w:val="00DE3E46"/>
    <w:rsid w:val="00E024AA"/>
    <w:rsid w:val="00E17C09"/>
    <w:rsid w:val="00E31A60"/>
    <w:rsid w:val="00E442C5"/>
    <w:rsid w:val="00E446FE"/>
    <w:rsid w:val="00E6357F"/>
    <w:rsid w:val="00E75181"/>
    <w:rsid w:val="00E842C6"/>
    <w:rsid w:val="00EB4E02"/>
    <w:rsid w:val="00EC1CF9"/>
    <w:rsid w:val="00EC4A4B"/>
    <w:rsid w:val="00EE3556"/>
    <w:rsid w:val="00EE4C23"/>
    <w:rsid w:val="00EF3048"/>
    <w:rsid w:val="00EF4416"/>
    <w:rsid w:val="00EF4445"/>
    <w:rsid w:val="00F31740"/>
    <w:rsid w:val="00F461B2"/>
    <w:rsid w:val="00F46BE0"/>
    <w:rsid w:val="00F51450"/>
    <w:rsid w:val="00F90CD0"/>
    <w:rsid w:val="00F914F3"/>
    <w:rsid w:val="00FA543C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087C5330A434696D54C596FD7A990" ma:contentTypeVersion="13" ma:contentTypeDescription="Create a new document." ma:contentTypeScope="" ma:versionID="89ac1e9af18e77128c9c832bf9be456d">
  <xsd:schema xmlns:xsd="http://www.w3.org/2001/XMLSchema" xmlns:xs="http://www.w3.org/2001/XMLSchema" xmlns:p="http://schemas.microsoft.com/office/2006/metadata/properties" xmlns:ns3="2304761b-a182-4c42-8f6a-9e2a9c880e3c" xmlns:ns4="90c0fa55-d056-4bf3-8d0b-cbb9b91478fa" targetNamespace="http://schemas.microsoft.com/office/2006/metadata/properties" ma:root="true" ma:fieldsID="a24701ce850bbfd52743d85f1467be07" ns3:_="" ns4:_="">
    <xsd:import namespace="2304761b-a182-4c42-8f6a-9e2a9c880e3c"/>
    <xsd:import namespace="90c0fa55-d056-4bf3-8d0b-cbb9b91478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4761b-a182-4c42-8f6a-9e2a9c880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0fa55-d056-4bf3-8d0b-cbb9b9147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810681-5513-431E-BA96-DC675F457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4761b-a182-4c42-8f6a-9e2a9c880e3c"/>
    <ds:schemaRef ds:uri="90c0fa55-d056-4bf3-8d0b-cbb9b91478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6C266-79E2-4DCD-BF0B-C9983E084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EE957-2F6C-4F53-81FF-1E48E46A409E}">
  <ds:schemaRefs>
    <ds:schemaRef ds:uri="http://purl.org/dc/dcmitype/"/>
    <ds:schemaRef ds:uri="http://schemas.microsoft.com/office/2006/documentManagement/types"/>
    <ds:schemaRef ds:uri="2304761b-a182-4c42-8f6a-9e2a9c880e3c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90c0fa55-d056-4bf3-8d0b-cbb9b91478f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2</cp:revision>
  <cp:lastPrinted>2018-02-26T14:52:00Z</cp:lastPrinted>
  <dcterms:created xsi:type="dcterms:W3CDTF">2020-02-16T02:56:00Z</dcterms:created>
  <dcterms:modified xsi:type="dcterms:W3CDTF">2020-02-16T02:56:00Z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0x010100A60087C5330A434696D54C596FD7A990</vt:lpwstr>
  </property>
</Properties>
</file>