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spacing w:lineRule="auto" w:line="240" w:before="240" w:after="60"/>
        <w:outlineLvl w:val="0"/>
        <w:rPr/>
      </w:pPr>
      <w:r>
        <w:rPr/>
        <w:t>Name: Liz</w:t>
      </w:r>
      <w:r>
        <w:rPr/>
        <w:t xml:space="preserve"> Crittenden</w:t>
      </w:r>
      <w:r>
        <w:rPr/>
        <w:tab/>
        <w:tab/>
        <w:t xml:space="preserve">Date: </w:t>
      </w:r>
      <w:r>
        <w:rPr/>
        <w:t>3/31/21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Note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highlight w:val="yellow"/>
        </w:rPr>
        <w:t>Highlight your answers in yellow.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25"/>
        <w:ind w:left="720" w:hanging="720"/>
        <w:contextualSpacing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Which entry could you add to /etc/rsyslog.conf to: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Log all critical messages from the kernel to /var/log/alert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Log all messages from the user processes to /var/log/userlog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Log all debug messages and those with a more serious status from the printing daemon to /var/log/printer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Log all messages except notices from the mail daemon to /var/log/mailman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Log all alerts and critical error messages to /var/log/serious</w:t>
      </w:r>
    </w:p>
    <w:p>
      <w:pPr>
        <w:pStyle w:val="Normal"/>
        <w:numPr>
          <w:ilvl w:val="1"/>
          <w:numId w:val="1"/>
        </w:numPr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Log all warnings and errors from the kernel and the printing daemon to /var/log/shared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1. kern.=critical</w:t>
        <w:tab/>
        <w:t>/var/log/alert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2. user.debug</w:t>
        <w:tab/>
        <w:t>/var/log/userlog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3. lpr.debug</w:t>
        <w:tab/>
        <w:tab/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/var/log/printer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4. mail.debug; mail.!=notices</w:t>
        <w:tab/>
        <w:t>/var/log/mailman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5. *.alert; *.crit</w:t>
        <w:tab/>
        <w:t>/var/log/serious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6. ker.warn; kern.err; lpr.warn; lpr.err;</w:t>
        <w:tab/>
        <w:t>/var/log/shared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240" w:before="0" w:after="0"/>
        <w:ind w:left="720" w:hanging="72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 xml:space="preserve">Use the man or info pages to find a description of the </w:t>
      </w:r>
      <w:r>
        <w:rPr>
          <w:rFonts w:eastAsia="Times New Roman" w:cs="Courier New" w:ascii="Courier New" w:hAnsi="Courier New"/>
          <w:color w:val="575757"/>
          <w:sz w:val="26"/>
          <w:szCs w:val="26"/>
        </w:rPr>
        <w:t>–D</w:t>
      </w:r>
      <w:r>
        <w:rPr>
          <w:rFonts w:eastAsia="Times New Roman" w:cs="Times New Roman" w:ascii="Cambria" w:hAnsi="Cambria"/>
          <w:color w:val="575757"/>
          <w:sz w:val="27"/>
          <w:szCs w:val="27"/>
        </w:rPr>
        <w:t xml:space="preserve"> option to the </w:t>
      </w:r>
      <w:r>
        <w:rPr>
          <w:rFonts w:eastAsia="Times New Roman" w:cs="Courier New" w:ascii="Courier New" w:hAnsi="Courier New"/>
          <w:color w:val="575757"/>
          <w:sz w:val="26"/>
          <w:szCs w:val="26"/>
        </w:rPr>
        <w:t>useradd</w:t>
      </w:r>
      <w:r>
        <w:rPr>
          <w:rFonts w:eastAsia="Times New Roman" w:cs="Times New Roman" w:ascii="Cambria" w:hAnsi="Cambria"/>
          <w:color w:val="575757"/>
          <w:sz w:val="27"/>
          <w:szCs w:val="27"/>
        </w:rPr>
        <w:t xml:space="preserve"> command. What does this option do? What file does it edit? Use this option with the </w:t>
      </w:r>
      <w:r>
        <w:rPr>
          <w:rFonts w:eastAsia="Times New Roman" w:cs="Courier New" w:ascii="Courier New" w:hAnsi="Courier New"/>
          <w:color w:val="575757"/>
          <w:sz w:val="26"/>
          <w:szCs w:val="26"/>
        </w:rPr>
        <w:t>useradd</w:t>
      </w:r>
      <w:r>
        <w:rPr>
          <w:rFonts w:eastAsia="Times New Roman" w:cs="Times New Roman" w:ascii="Cambria" w:hAnsi="Cambria"/>
          <w:color w:val="575757"/>
          <w:sz w:val="27"/>
          <w:szCs w:val="27"/>
        </w:rPr>
        <w:t xml:space="preserve"> command to set the date that all new user accounts will be disabled to March 5, 2055. What command did you use?</w:t>
      </w:r>
    </w:p>
    <w:p>
      <w:pPr>
        <w:pStyle w:val="Normal"/>
        <w:shd w:val="clear" w:color="auto" w:fill="FFFFFF"/>
        <w:spacing w:lineRule="auto" w:line="240" w:before="0" w:after="1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1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 xml:space="preserve">The -D option will display the current default values. </w:t>
      </w: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It edits the file</w:t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 xml:space="preserve"> /etc/default/useradd</w:t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 xml:space="preserve"> . </w:t>
      </w:r>
      <w:r>
        <w:rPr>
          <w:rFonts w:eastAsia="Times New Roman" w:cs="Times New Roman" w:ascii="Cambria" w:hAnsi="Cambria"/>
          <w:i w:val="false"/>
          <w:iCs w:val="false"/>
          <w:color w:val="575757"/>
          <w:sz w:val="27"/>
          <w:szCs w:val="27"/>
          <w:shd w:fill="FFFF00" w:val="clear"/>
        </w:rPr>
        <w:t>To disable new user accounts, use useradd -D -e 03/05/2055.</w:t>
      </w:r>
      <w:r>
        <w:br w:type="page"/>
      </w:r>
    </w:p>
    <w:p>
      <w:pPr>
        <w:pStyle w:val="ListParagraph"/>
        <w:numPr>
          <w:ilvl w:val="0"/>
          <w:numId w:val="4"/>
        </w:numPr>
        <w:shd w:val="clear" w:color="auto" w:fill="FFFFFF"/>
        <w:spacing w:lineRule="auto" w:line="240" w:before="0" w:after="225"/>
        <w:ind w:left="720" w:hanging="720"/>
        <w:contextualSpacing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Write commands to accomplish the following (use the manual or info pages if necessary):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440" w:hanging="4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Create a user with a login name of bsmith, a UID of 733, a GECOS field entry of “accounting manager,” and a password of Gxj234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440" w:hanging="4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Delete the user jdoe, but leave the home directory intact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440" w:hanging="4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Change the properties of the existing user wjones such that the user has a new comment field of “shipping” and an account expiry of March 23, 2032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440" w:hanging="4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Lock the account of wjenkins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440" w:hanging="4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Change the password of bsmith to We34Rt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440" w:hanging="4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Change the properties of the existing user tbanks such that the user is a member of the managers group and has a login name of artbanks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440" w:hanging="4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Create a user with the same UID and primary group as root and a login name of wjones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440" w:hanging="4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Change the primary group of the user wsmith to root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ind w:left="1440" w:hanging="45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  <w:t>Add the users tbanks and jdoe to the group acctg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</w:rPr>
      </w:pPr>
      <w:r>
        <w:rPr>
          <w:rFonts w:eastAsia="Times New Roman" w:cs="Times New Roman" w:ascii="Cambria" w:hAnsi="Cambria"/>
          <w:color w:val="575757"/>
          <w:sz w:val="27"/>
          <w:szCs w:val="27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1. useradd -u 733 bsmith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passwd</w:t>
      </w:r>
      <w:bookmarkStart w:id="0" w:name="_GoBack"/>
      <w:bookmarkEnd w:id="0"/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 xml:space="preserve"> bsmith Gxj234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useradd -c “accounting manager”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2. userdel jdoe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3. usermod -c “shipping” wjones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usermod -e 03/23/2032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4. usermod -L wjenkins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5. passwd bsmith We34Rt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6. usermod -g managers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usermod -l artbanks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7. useradd -u 0 wjones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useradd -c “root”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8. usermod -g “root” wsmith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9. usermod -g “acctg” tbanks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eastAsia="Times New Roman" w:cs="Times New Roman"/>
          <w:color w:val="575757"/>
          <w:sz w:val="27"/>
          <w:szCs w:val="27"/>
          <w:shd w:fill="FFFF00" w:val="clear"/>
        </w:rPr>
      </w:pPr>
      <w:r>
        <w:rPr>
          <w:rFonts w:eastAsia="Times New Roman" w:cs="Times New Roman" w:ascii="Cambria" w:hAnsi="Cambria"/>
          <w:color w:val="575757"/>
          <w:sz w:val="27"/>
          <w:szCs w:val="27"/>
          <w:shd w:fill="FFFF00" w:val="clear"/>
        </w:rPr>
        <w:t>usermod -g “acctg” jdoe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630862541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rPr>
        <w:color w:val="1F4E79"/>
      </w:rPr>
    </w:pPr>
    <w:r>
      <w:rPr>
        <w:color w:val="1F4E79"/>
      </w:rPr>
      <w:t>Guide to Linux+, Fifth Edition</w:t>
    </w:r>
  </w:p>
  <w:p>
    <w:pPr>
      <w:pStyle w:val="Title"/>
      <w:rPr>
        <w:color w:val="1F4E79"/>
      </w:rPr>
    </w:pPr>
    <w:r>
      <w:rPr>
        <w:color w:val="1F4E79"/>
      </w:rPr>
      <w:t>Chapter 10 Discovery Exercises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bca"/>
    <w:pPr>
      <w:keepNext w:val="true"/>
      <w:spacing w:lineRule="auto" w:line="240" w:before="240" w:after="60"/>
      <w:outlineLvl w:val="0"/>
    </w:pPr>
    <w:rPr>
      <w:rFonts w:ascii="Calibri Light" w:hAnsi="Calibri Light" w:eastAsia="Times New Roman" w:cs="Times New Roman"/>
      <w:b/>
      <w:bCs/>
      <w:color w:val="1F4E79"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56bc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56bca"/>
    <w:rPr/>
  </w:style>
  <w:style w:type="character" w:styleId="TitleChar" w:customStyle="1">
    <w:name w:val="Title Char"/>
    <w:basedOn w:val="DefaultParagraphFont"/>
    <w:link w:val="Title"/>
    <w:uiPriority w:val="10"/>
    <w:qFormat/>
    <w:rsid w:val="00256bca"/>
    <w:rPr>
      <w:rFonts w:ascii="Arial" w:hAnsi="Arial" w:eastAsia="Times New Roman" w:cs="Arial"/>
      <w:b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56bca"/>
    <w:rPr>
      <w:rFonts w:ascii="Calibri Light" w:hAnsi="Calibri Light" w:eastAsia="Times New Roman" w:cs="Times New Roman"/>
      <w:b/>
      <w:bCs/>
      <w:color w:val="1F4E79"/>
      <w:kern w:val="2"/>
      <w:sz w:val="32"/>
      <w:szCs w:val="32"/>
    </w:rPr>
  </w:style>
  <w:style w:type="character" w:styleId="Monofont" w:customStyle="1">
    <w:name w:val="monofont"/>
    <w:basedOn w:val="DefaultParagraphFont"/>
    <w:qFormat/>
    <w:rsid w:val="00256bca"/>
    <w:rPr/>
  </w:style>
  <w:style w:type="character" w:styleId="InternetLink">
    <w:name w:val="Hyperlink"/>
    <w:basedOn w:val="DefaultParagraphFont"/>
    <w:uiPriority w:val="99"/>
    <w:semiHidden/>
    <w:unhideWhenUsed/>
    <w:rsid w:val="00256bca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56b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56bc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link w:val="TitleChar"/>
    <w:uiPriority w:val="10"/>
    <w:qFormat/>
    <w:rsid w:val="00256bca"/>
    <w:pPr>
      <w:spacing w:lineRule="auto" w:line="240" w:before="0" w:after="0"/>
      <w:jc w:val="center"/>
    </w:pPr>
    <w:rPr>
      <w:rFonts w:ascii="Arial" w:hAnsi="Arial" w:eastAsia="Times New Roman" w:cs="Arial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256bca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56bc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LibreOffice/7.1.0.3$Windows_X86_64 LibreOffice_project/f6099ecf3d29644b5008cc8f48f42f4a40986e4c</Application>
  <AppVersion>15.0000</AppVersion>
  <Pages>2</Pages>
  <Words>435</Words>
  <Characters>2114</Characters>
  <CharactersWithSpaces>2488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2020-03-13T01:40:00Z</dcterms:created>
  <dc:creator>hw payne</dc:creator>
  <dc:description/>
  <dc:language>en-US</dc:language>
  <cp:lastModifiedBy/>
  <dcterms:modified xsi:type="dcterms:W3CDTF">2021-03-31T17:05:11Z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