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Arial" w:cs="Arial" w:eastAsia="Arial" w:hAnsi="Arial"/>
        </w:rPr>
      </w:pPr>
      <w:bookmarkStart w:colFirst="0" w:colLast="0" w:name="_kwb09d8pxjqb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Front end kurso egzaminas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Sukurkite HTML5 dokumentą su antrašte “My app”. Taip pat sukurkite “style.css” ir “app.js” tuščius failus ir juos susiekite su dokumentu.</w:t>
        <w:br w:type="textWrapping"/>
        <w:br w:type="textWrapping"/>
        <w:t xml:space="preserve">Pridėkite </w:t>
      </w:r>
      <w:r w:rsidDel="00000000" w:rsidR="00000000" w:rsidRPr="00000000">
        <w:rPr>
          <w:b w:val="1"/>
          <w:rtl w:val="0"/>
        </w:rPr>
        <w:t xml:space="preserve">Bootstrap CSS</w:t>
      </w:r>
      <w:r w:rsidDel="00000000" w:rsidR="00000000" w:rsidRPr="00000000">
        <w:rPr>
          <w:rtl w:val="0"/>
        </w:rPr>
        <w:t xml:space="preserve"> failą. Jį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galite atsisiųsti</w:t>
        </w:r>
      </w:hyperlink>
      <w:r w:rsidDel="00000000" w:rsidR="00000000" w:rsidRPr="00000000">
        <w:rPr>
          <w:rtl w:val="0"/>
        </w:rPr>
        <w:t xml:space="preserve"> arba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naudoti CDN</w:t>
        </w:r>
      </w:hyperlink>
      <w:r w:rsidDel="00000000" w:rsidR="00000000" w:rsidRPr="00000000">
        <w:rPr>
          <w:rtl w:val="0"/>
        </w:rPr>
        <w:t xml:space="preserve"> arba instaliuoti su NPM.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Sukurkite &lt;header&gt; elementą bei: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nurodykite jo aukštį 140px;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viduje įdėkite antraštę su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ekstu “Gimimo diena”. Ji horizontaliai ir vertikaliai lygiuoja per centrą.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prikaikykite fono paveikslėlį visam &lt;header&gt; elementui. Jį surasite čia: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https://68.media.tumblr.com/f648</w:t>
          <w:tab/>
          <w:t xml:space="preserve"> 131a30d80d22fc36ec71daad9a07/tumblr_nftns69sXt1r7ealro3_500.jpg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teksto spalva - balta;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Sukurkite du vienodo pločio stulpelius. Pirmame stulpelyje aprašykite formą, kuri turėtų šiuos elementus:</w:t>
        <w:br w:type="textWrapping"/>
        <w:tab/>
        <w:t xml:space="preserve">- “Vardas” (tekstinio tipo laukelis)</w:t>
        <w:br w:type="textWrapping"/>
        <w:tab/>
        <w:t xml:space="preserve">- “Gimimo diena” (datos tipo laukelis)</w:t>
        <w:br w:type="textWrapping"/>
        <w:tab/>
        <w:t xml:space="preserve">- “Rodyti” (mygtukas, type=”button”)</w:t>
        <w:br w:type="textWrapping"/>
        <w:br w:type="textWrapping"/>
        <w:t xml:space="preserve">Jei ekrano plotis </w:t>
      </w:r>
      <w:r w:rsidDel="00000000" w:rsidR="00000000" w:rsidRPr="00000000">
        <w:rPr>
          <w:b w:val="1"/>
          <w:rtl w:val="0"/>
        </w:rPr>
        <w:t xml:space="preserve">mažesnis nei 768px</w:t>
      </w:r>
      <w:r w:rsidDel="00000000" w:rsidR="00000000" w:rsidRPr="00000000">
        <w:rPr>
          <w:rtl w:val="0"/>
        </w:rPr>
        <w:t xml:space="preserve">, stulpelius rodykite vieną po kitu.</w:t>
        <w:br w:type="textWrapping"/>
        <w:br w:type="textWrapping"/>
        <w:t xml:space="preserve">Prototipas: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Pridėkite </w:t>
      </w:r>
      <w:r w:rsidDel="00000000" w:rsidR="00000000" w:rsidRPr="00000000">
        <w:rPr>
          <w:b w:val="1"/>
          <w:rtl w:val="0"/>
        </w:rPr>
        <w:t xml:space="preserve">id=”result”</w:t>
      </w:r>
      <w:r w:rsidDel="00000000" w:rsidR="00000000" w:rsidRPr="00000000">
        <w:rPr>
          <w:rtl w:val="0"/>
        </w:rPr>
        <w:t xml:space="preserve"> atributą antram stulpeliui. Parašykite funkciją pavadinimu </w:t>
      </w:r>
      <w:r w:rsidDel="00000000" w:rsidR="00000000" w:rsidRPr="00000000">
        <w:rPr>
          <w:i w:val="1"/>
          <w:rtl w:val="0"/>
        </w:rPr>
        <w:t xml:space="preserve">showResult()</w:t>
      </w:r>
      <w:r w:rsidDel="00000000" w:rsidR="00000000" w:rsidRPr="00000000">
        <w:rPr>
          <w:rtl w:val="0"/>
        </w:rPr>
        <w:t xml:space="preserve">, kuri yra pakviečiama kai paspaudžiamas formos mygtukas “Rodyti”.</w:t>
        <w:br w:type="textWrapping"/>
        <w:br w:type="textWrapping"/>
        <w:t xml:space="preserve">Funkcija turi atspausdinti laukelių reikšmes antrame stulpelyje: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652963" cy="140185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40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Funkcijoje </w:t>
      </w:r>
      <w:r w:rsidDel="00000000" w:rsidR="00000000" w:rsidRPr="00000000">
        <w:rPr>
          <w:i w:val="1"/>
          <w:rtl w:val="0"/>
        </w:rPr>
        <w:t xml:space="preserve">showResult() </w:t>
      </w:r>
      <w:r w:rsidDel="00000000" w:rsidR="00000000" w:rsidRPr="00000000">
        <w:rPr>
          <w:rtl w:val="0"/>
        </w:rPr>
        <w:t xml:space="preserve">pridėkite papildomus patikrinimus: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Jei neužpildytas bent vienas laukelis, dešinėje parašykite: “Neįvestas vardas” arba “Neįvesta gimimo diena”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Gimimo data turėtų būti </w:t>
      </w:r>
      <w:r w:rsidDel="00000000" w:rsidR="00000000" w:rsidRPr="00000000">
        <w:rPr>
          <w:rtl w:val="0"/>
        </w:rPr>
        <w:t xml:space="preserve">nuo </w:t>
      </w:r>
      <w:r w:rsidDel="00000000" w:rsidR="00000000" w:rsidRPr="00000000">
        <w:rPr>
          <w:rtl w:val="0"/>
        </w:rPr>
        <w:t xml:space="preserve">1918 iki dabartinių metų, jei ne - dešinėje parašykite “Neteisinga gimimo data”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Paspaudus mygtuką “Rodyti”, laukeliui su klaida uždėkite raudoną rėmelį. Kai laukeliai teisingi, paspaudus mygtuką raudonas rėmelis turi nusiimti.</w:t>
        <w:br w:type="textWrapping"/>
        <w:t xml:space="preserve">(galite naudoti Bootstrap klasę .is-invalid).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i w:val="1"/>
          <w:rtl w:val="0"/>
        </w:rPr>
        <w:t xml:space="preserve">showResult() </w:t>
      </w:r>
      <w:r w:rsidDel="00000000" w:rsidR="00000000" w:rsidRPr="00000000">
        <w:rPr>
          <w:rtl w:val="0"/>
        </w:rPr>
        <w:t xml:space="preserve">turėtų atspausdinti tokią papildomą informaciją: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Amžius: 34 metai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Gimė pirmadienį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rieš </w:t>
      </w:r>
      <w:r w:rsidDel="00000000" w:rsidR="00000000" w:rsidRPr="00000000">
        <w:rPr>
          <w:rtl w:val="0"/>
        </w:rPr>
        <w:t xml:space="preserve">12439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dienų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Išsisaugokite failą “people.js” ir susiekite failą su savo puslapiu. Failą rasite čia: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https://gist.githubusercontent.com/stonys/ade0c1248eee12ad95c2e256586dfe85/raw/e0224809877949f43aab548ba3d6632106a2f593/people.js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Sukurkite funkciją </w:t>
      </w:r>
      <w:r w:rsidDel="00000000" w:rsidR="00000000" w:rsidRPr="00000000">
        <w:rPr>
          <w:i w:val="1"/>
          <w:rtl w:val="0"/>
        </w:rPr>
        <w:t xml:space="preserve">getPeopleBornOn(day, month, list)</w:t>
      </w:r>
      <w:r w:rsidDel="00000000" w:rsidR="00000000" w:rsidRPr="00000000">
        <w:rPr>
          <w:rtl w:val="0"/>
        </w:rPr>
        <w:t xml:space="preserve">, kur argumentai: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day </w:t>
      </w:r>
      <w:r w:rsidDel="00000000" w:rsidR="00000000" w:rsidRPr="00000000">
        <w:rPr>
          <w:rtl w:val="0"/>
        </w:rPr>
        <w:t xml:space="preserve">- ieškoma diena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month - </w:t>
      </w:r>
      <w:r w:rsidDel="00000000" w:rsidR="00000000" w:rsidRPr="00000000">
        <w:rPr>
          <w:rtl w:val="0"/>
        </w:rPr>
        <w:t xml:space="preserve">ieškomas mėnuo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list - </w:t>
      </w:r>
      <w:r w:rsidDel="00000000" w:rsidR="00000000" w:rsidRPr="00000000">
        <w:rPr>
          <w:rtl w:val="0"/>
        </w:rPr>
        <w:t xml:space="preserve">masyvas, kurį filtruosime.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Filtruokite PEOPLE masyvą pagal įvestos datos dieną ir mėnesį.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Atspausdinkite žmonės iš gauto sąrašo dešiniame stulpelyje.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Pvz.: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91027" cy="18621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027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st.githubusercontent.com/stonys/ade0c1248eee12ad95c2e256586dfe85/raw/e0224809877949f43aab548ba3d6632106a2f593/people.js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maxcdn.bootstrapcdn.com/bootstrap/3.3.7/css/bootstrap.min.css" TargetMode="External"/><Relationship Id="rId8" Type="http://schemas.openxmlformats.org/officeDocument/2006/relationships/hyperlink" Target="https://68.media.tumblr.com/f648131a30d80d22fc36ec71daad9a07/tumblr_nftns69sXt1r7ealro3_500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