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50" w:rsidRDefault="00C52B50" w:rsidP="00C52B50">
      <w:pPr>
        <w:rPr>
          <w:rFonts w:ascii="Arial" w:hAnsi="Arial" w:cs="Arial"/>
          <w:b/>
          <w:sz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8"/>
      </w:tblGrid>
      <w:tr w:rsidR="00C52B50" w:rsidTr="009B0C60">
        <w:tc>
          <w:tcPr>
            <w:tcW w:w="14291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E6E6E6"/>
          </w:tcPr>
          <w:p w:rsidR="00C52B50" w:rsidRDefault="00C52B50" w:rsidP="009B0C60">
            <w:pPr>
              <w:jc w:val="center"/>
              <w:rPr>
                <w:rFonts w:ascii="Arial" w:hAnsi="Arial" w:cs="Arial"/>
                <w:b/>
                <w:sz w:val="20"/>
              </w:rPr>
            </w:pPr>
            <w:bookmarkStart w:id="0" w:name="_Toc259425288"/>
            <w:bookmarkStart w:id="1" w:name="_Toc259425770"/>
            <w:r>
              <w:rPr>
                <w:rFonts w:ascii="Arial" w:hAnsi="Arial" w:cs="Arial"/>
                <w:b/>
                <w:sz w:val="20"/>
              </w:rPr>
              <w:t>Grilles d’Analyse des Centres Communautaires et d’Accueil</w:t>
            </w:r>
            <w:bookmarkEnd w:id="0"/>
            <w:bookmarkEnd w:id="1"/>
          </w:p>
          <w:p w:rsidR="00C52B50" w:rsidRDefault="00C52B50" w:rsidP="009B0C60">
            <w:pPr>
              <w:jc w:val="center"/>
              <w:rPr>
                <w:rFonts w:ascii="Arial" w:hAnsi="Arial" w:cs="Arial"/>
                <w:b/>
                <w:iCs/>
                <w:sz w:val="20"/>
                <w:lang w:bidi="ar-M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(Volet : Bâtiment Travaux Publics)</w:t>
            </w: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  <w:bookmarkStart w:id="2" w:name="_Toc259192784"/>
    </w:p>
    <w:bookmarkEnd w:id="2"/>
    <w:tbl>
      <w:tblPr>
        <w:tblW w:w="141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148"/>
      </w:tblGrid>
      <w:tr w:rsidR="00C52B50" w:rsidTr="009B0C60">
        <w:tc>
          <w:tcPr>
            <w:tcW w:w="14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</w:p>
          <w:p w:rsidR="009B0C60" w:rsidRDefault="00C52B50" w:rsidP="00856481">
            <w:pPr>
              <w:rPr>
                <w:rFonts w:ascii="Arial" w:hAnsi="Arial" w:cs="Arial"/>
                <w:b/>
                <w:bCs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Nom de l’établissement </w:t>
            </w:r>
            <w:r>
              <w:rPr>
                <w:rFonts w:ascii="Arial" w:hAnsi="Arial" w:cs="Arial"/>
                <w:i/>
                <w:sz w:val="20"/>
              </w:rPr>
              <w:t xml:space="preserve">: </w:t>
            </w:r>
            <w:r w:rsidR="00856481">
              <w:rPr>
                <w:rFonts w:ascii="Arial" w:hAnsi="Arial" w:cs="Arial"/>
                <w:b/>
                <w:bCs/>
                <w:i/>
                <w:sz w:val="20"/>
              </w:rPr>
              <w:t>{name}</w:t>
            </w: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</w:rPr>
              <w:t xml:space="preserve">     </w:t>
            </w:r>
          </w:p>
          <w:p w:rsidR="009B0C60" w:rsidRDefault="00C52B50" w:rsidP="00856481">
            <w:pPr>
              <w:keepNext/>
              <w:keepLines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Type :</w:t>
            </w:r>
            <w:r>
              <w:rPr>
                <w:rFonts w:ascii="Arial" w:hAnsi="Arial" w:cs="Arial"/>
                <w:b/>
                <w:i/>
              </w:rPr>
              <w:tab/>
            </w:r>
            <w:r w:rsidR="009B0C60">
              <w:rPr>
                <w:rFonts w:ascii="Arial" w:hAnsi="Arial" w:cs="Arial"/>
                <w:b/>
                <w:i/>
              </w:rPr>
              <w:t xml:space="preserve"> </w:t>
            </w:r>
            <w:r w:rsidR="00405D24">
              <w:rPr>
                <w:rFonts w:ascii="Arial" w:hAnsi="Arial" w:cs="Arial"/>
                <w:b/>
                <w:i/>
              </w:rPr>
              <w:fldChar w:fldCharType="begin"/>
            </w:r>
            <w:r w:rsidR="00582813">
              <w:rPr>
                <w:rFonts w:ascii="Arial" w:hAnsi="Arial" w:cs="Arial"/>
                <w:b/>
                <w:i/>
              </w:rPr>
              <w:instrText xml:space="preserve"> MERGEFIELD Secteur_Activite </w:instrText>
            </w:r>
            <w:r w:rsidR="00405D24">
              <w:rPr>
                <w:rFonts w:ascii="Arial" w:hAnsi="Arial" w:cs="Arial"/>
                <w:b/>
                <w:i/>
              </w:rPr>
              <w:fldChar w:fldCharType="separate"/>
            </w:r>
            <w:r w:rsidR="00856481">
              <w:rPr>
                <w:rFonts w:ascii="Arial" w:hAnsi="Arial" w:cs="Arial"/>
                <w:b/>
                <w:i/>
                <w:noProof/>
              </w:rPr>
              <w:t>{secteur_a</w:t>
            </w:r>
            <w:r w:rsidR="001E3B2F">
              <w:rPr>
                <w:rFonts w:ascii="Arial" w:hAnsi="Arial" w:cs="Arial"/>
                <w:b/>
                <w:i/>
                <w:noProof/>
              </w:rPr>
              <w:t>ctivite</w:t>
            </w:r>
            <w:r w:rsidR="00405D24">
              <w:rPr>
                <w:rFonts w:ascii="Arial" w:hAnsi="Arial" w:cs="Arial"/>
                <w:b/>
                <w:i/>
              </w:rPr>
              <w:fldChar w:fldCharType="end"/>
            </w:r>
            <w:r w:rsidR="00856481">
              <w:rPr>
                <w:rFonts w:ascii="Arial" w:hAnsi="Arial" w:cs="Arial"/>
                <w:b/>
                <w:i/>
              </w:rPr>
              <w:t>}</w:t>
            </w:r>
            <w:r>
              <w:rPr>
                <w:rFonts w:ascii="Arial" w:hAnsi="Arial" w:cs="Arial"/>
                <w:b/>
                <w:i/>
              </w:rPr>
              <w:t xml:space="preserve">  </w:t>
            </w:r>
          </w:p>
          <w:p w:rsidR="009B0C60" w:rsidRDefault="00B36706" w:rsidP="00856481">
            <w:pPr>
              <w:keepNext/>
              <w:keepLines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Commune :</w:t>
            </w:r>
            <w:r w:rsidR="00582813">
              <w:rPr>
                <w:rFonts w:ascii="Arial" w:hAnsi="Arial" w:cs="Arial"/>
                <w:b/>
                <w:i/>
              </w:rPr>
              <w:t xml:space="preserve"> </w:t>
            </w:r>
            <w:r w:rsidR="00405D24">
              <w:rPr>
                <w:rFonts w:ascii="Arial" w:hAnsi="Arial" w:cs="Arial"/>
                <w:b/>
                <w:i/>
              </w:rPr>
              <w:fldChar w:fldCharType="begin"/>
            </w:r>
            <w:r w:rsidR="00582813">
              <w:rPr>
                <w:rFonts w:ascii="Arial" w:hAnsi="Arial" w:cs="Arial"/>
                <w:b/>
                <w:i/>
              </w:rPr>
              <w:instrText xml:space="preserve"> MERGEFIELD Commune </w:instrText>
            </w:r>
            <w:r w:rsidR="00405D24">
              <w:rPr>
                <w:rFonts w:ascii="Arial" w:hAnsi="Arial" w:cs="Arial"/>
                <w:b/>
                <w:i/>
              </w:rPr>
              <w:fldChar w:fldCharType="separate"/>
            </w:r>
            <w:r w:rsidR="00856481">
              <w:rPr>
                <w:rFonts w:ascii="Arial" w:hAnsi="Arial" w:cs="Arial"/>
                <w:b/>
                <w:i/>
                <w:noProof/>
              </w:rPr>
              <w:t>{c</w:t>
            </w:r>
            <w:r w:rsidR="001E3B2F">
              <w:rPr>
                <w:rFonts w:ascii="Arial" w:hAnsi="Arial" w:cs="Arial"/>
                <w:b/>
                <w:i/>
                <w:noProof/>
              </w:rPr>
              <w:t>ommune</w:t>
            </w:r>
            <w:r w:rsidR="00405D24">
              <w:rPr>
                <w:rFonts w:ascii="Arial" w:hAnsi="Arial" w:cs="Arial"/>
                <w:b/>
                <w:i/>
              </w:rPr>
              <w:fldChar w:fldCharType="end"/>
            </w:r>
            <w:r w:rsidR="00856481">
              <w:rPr>
                <w:rFonts w:ascii="Arial" w:hAnsi="Arial" w:cs="Arial"/>
                <w:b/>
                <w:i/>
              </w:rPr>
              <w:t>}</w:t>
            </w:r>
            <w:r w:rsidR="00C52B50">
              <w:rPr>
                <w:rFonts w:ascii="Arial" w:hAnsi="Arial" w:cs="Arial"/>
                <w:b/>
                <w:i/>
              </w:rPr>
              <w:t xml:space="preserve"> </w:t>
            </w:r>
          </w:p>
          <w:p w:rsidR="009B0C60" w:rsidRDefault="00856481" w:rsidP="00856481">
            <w:pPr>
              <w:keepNext/>
              <w:keepLines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Province : {province}</w:t>
            </w:r>
            <w:r w:rsidR="00C52B50">
              <w:rPr>
                <w:rFonts w:ascii="Arial" w:hAnsi="Arial" w:cs="Arial"/>
                <w:b/>
                <w:i/>
              </w:rPr>
              <w:t xml:space="preserve">    </w:t>
            </w:r>
          </w:p>
          <w:p w:rsidR="009B0C60" w:rsidRDefault="00B36706" w:rsidP="00856481">
            <w:pPr>
              <w:keepNext/>
              <w:keepLines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Région </w:t>
            </w:r>
            <w:r w:rsidR="00856481">
              <w:rPr>
                <w:rFonts w:ascii="Arial" w:hAnsi="Arial" w:cs="Arial"/>
                <w:b/>
                <w:i/>
              </w:rPr>
              <w:t xml:space="preserve">: </w:t>
            </w:r>
            <w:r w:rsidR="00405D24">
              <w:rPr>
                <w:rFonts w:ascii="Arial" w:hAnsi="Arial" w:cs="Arial"/>
                <w:b/>
                <w:i/>
              </w:rPr>
              <w:fldChar w:fldCharType="begin"/>
            </w:r>
            <w:r w:rsidR="00582813">
              <w:rPr>
                <w:rFonts w:ascii="Arial" w:hAnsi="Arial" w:cs="Arial"/>
                <w:b/>
                <w:i/>
              </w:rPr>
              <w:instrText xml:space="preserve"> MERGEFIELD Région </w:instrText>
            </w:r>
            <w:r w:rsidR="00405D24">
              <w:rPr>
                <w:rFonts w:ascii="Arial" w:hAnsi="Arial" w:cs="Arial"/>
                <w:b/>
                <w:i/>
              </w:rPr>
              <w:fldChar w:fldCharType="separate"/>
            </w:r>
            <w:r w:rsidR="00856481">
              <w:rPr>
                <w:rFonts w:ascii="Arial" w:hAnsi="Arial" w:cs="Arial"/>
                <w:b/>
                <w:i/>
                <w:noProof/>
              </w:rPr>
              <w:t>{re</w:t>
            </w:r>
            <w:r w:rsidR="001E3B2F">
              <w:rPr>
                <w:rFonts w:ascii="Arial" w:hAnsi="Arial" w:cs="Arial"/>
                <w:b/>
                <w:i/>
                <w:noProof/>
              </w:rPr>
              <w:t>gion</w:t>
            </w:r>
            <w:r w:rsidR="00405D24">
              <w:rPr>
                <w:rFonts w:ascii="Arial" w:hAnsi="Arial" w:cs="Arial"/>
                <w:b/>
                <w:i/>
              </w:rPr>
              <w:fldChar w:fldCharType="end"/>
            </w:r>
            <w:r w:rsidR="00856481">
              <w:rPr>
                <w:rFonts w:ascii="Arial" w:hAnsi="Arial" w:cs="Arial"/>
                <w:b/>
                <w:i/>
              </w:rPr>
              <w:t>}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i/>
              </w:rPr>
              <w:t>Autre info</w:t>
            </w:r>
            <w:r>
              <w:rPr>
                <w:rFonts w:ascii="Arial" w:hAnsi="Arial" w:cs="Arial"/>
                <w:i/>
              </w:rPr>
              <w:t> :</w:t>
            </w:r>
            <w:r>
              <w:rPr>
                <w:rFonts w:ascii="Arial" w:hAnsi="Arial" w:cs="Arial"/>
                <w:i/>
              </w:rPr>
              <w:tab/>
            </w:r>
            <w:r>
              <w:rPr>
                <w:rFonts w:ascii="Arial" w:hAnsi="Arial" w:cs="Arial"/>
                <w:i/>
              </w:rPr>
              <w:tab/>
              <w:t xml:space="preserve">    </w:t>
            </w:r>
          </w:p>
          <w:p w:rsidR="00C52B50" w:rsidRDefault="009B0C60" w:rsidP="009B0C60">
            <w:pPr>
              <w:ind w:left="2124"/>
              <w:rPr>
                <w:rFonts w:ascii="Arial" w:hAnsi="Arial" w:cs="Arial"/>
                <w:b/>
                <w:bCs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</w:rPr>
              <w:t xml:space="preserve">     </w:t>
            </w:r>
          </w:p>
          <w:p w:rsidR="00C52B50" w:rsidRDefault="00C52B50" w:rsidP="00582813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i/>
              </w:rPr>
              <w:t>Date de la visite </w:t>
            </w:r>
            <w:r w:rsidR="00B36706">
              <w:rPr>
                <w:rFonts w:ascii="Arial" w:hAnsi="Arial" w:cs="Arial"/>
                <w:b/>
                <w:i/>
              </w:rPr>
              <w:t>:</w:t>
            </w:r>
            <w:r w:rsidR="00B36706">
              <w:rPr>
                <w:rFonts w:ascii="Arial" w:hAnsi="Arial" w:cs="Arial"/>
                <w:i/>
              </w:rPr>
              <w:t xml:space="preserve"> 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Etabli par 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 xml:space="preserve">M / Mme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Qualité : 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Signature :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En présence de 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 xml:space="preserve">M / Mme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Qualité : 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 xml:space="preserve">            Signature :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M / Mme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Qualité : 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 xml:space="preserve">            Signature :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M / Mme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ind w:left="1416" w:firstLine="708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Qualité : 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 xml:space="preserve">            Signature :</w:t>
            </w:r>
            <w:r>
              <w:rPr>
                <w:rFonts w:ascii="Arial" w:hAnsi="Arial" w:cs="Arial"/>
                <w:i/>
                <w:iCs/>
                <w:sz w:val="20"/>
              </w:rPr>
              <w:tab/>
              <w:t>---------------------------------------------------------------------------------------------------------------------------------------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Autre :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ab/>
              <w:t xml:space="preserve">                                              --------------------------------------------------------------------------------------------------------------------------------------- </w:t>
            </w:r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Signature  du Chef de l’Etablissement </w:t>
            </w:r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i/>
              </w:rPr>
            </w:pPr>
            <w:bookmarkStart w:id="3" w:name="_Toc259192785"/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i/>
              </w:rPr>
            </w:pPr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i/>
              </w:rPr>
            </w:pPr>
          </w:p>
          <w:p w:rsidR="00582813" w:rsidRPr="00582813" w:rsidRDefault="00582813" w:rsidP="00582813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82813">
              <w:rPr>
                <w:rFonts w:ascii="Arial" w:hAnsi="Arial" w:cs="Arial"/>
                <w:b/>
                <w:bCs/>
                <w:i/>
                <w:iCs/>
                <w:sz w:val="20"/>
              </w:rPr>
              <w:t>C</w:t>
            </w:r>
            <w:r w:rsidR="00C52B50" w:rsidRPr="00582813">
              <w:rPr>
                <w:rFonts w:ascii="Arial" w:hAnsi="Arial" w:cs="Arial"/>
                <w:b/>
                <w:bCs/>
                <w:i/>
                <w:iCs/>
                <w:sz w:val="20"/>
              </w:rPr>
              <w:t>achet de l’Etablissement</w:t>
            </w:r>
            <w:bookmarkEnd w:id="3"/>
          </w:p>
          <w:p w:rsidR="00582813" w:rsidRDefault="00582813" w:rsidP="009B0C60">
            <w:pPr>
              <w:keepNext/>
              <w:keepLines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C52B50" w:rsidRDefault="00C52B50" w:rsidP="00C52B50">
      <w:pPr>
        <w:keepNext/>
        <w:keepLines/>
        <w:pBdr>
          <w:top w:val="single" w:sz="4" w:space="1" w:color="008080" w:shadow="1"/>
          <w:left w:val="single" w:sz="4" w:space="4" w:color="008080" w:shadow="1"/>
          <w:bottom w:val="single" w:sz="4" w:space="1" w:color="008080" w:shadow="1"/>
          <w:right w:val="single" w:sz="4" w:space="0" w:color="008080" w:shadow="1"/>
        </w:pBdr>
        <w:shd w:val="clear" w:color="auto" w:fill="E0E0E0"/>
        <w:jc w:val="center"/>
        <w:rPr>
          <w:rFonts w:ascii="Arial" w:hAnsi="Arial" w:cs="Arial"/>
          <w:b/>
          <w:bCs/>
          <w:iCs/>
          <w:color w:val="000000"/>
          <w:sz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lastRenderedPageBreak/>
        <w:t>GRILLES TECHNIQUES</w:t>
      </w:r>
    </w:p>
    <w:p w:rsidR="00C52B50" w:rsidRDefault="00C52B50" w:rsidP="00C52B50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7"/>
        <w:gridCol w:w="836"/>
        <w:gridCol w:w="997"/>
        <w:gridCol w:w="7996"/>
      </w:tblGrid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Intitulé du projet 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56481" w:rsidRDefault="00856481" w:rsidP="00C90117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Références du marché 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C52B50" w:rsidRDefault="00C52B50" w:rsidP="00C90117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F17FA">
            <w:pPr>
              <w:pStyle w:val="Titre8"/>
              <w:numPr>
                <w:ilvl w:val="0"/>
                <w:numId w:val="0"/>
              </w:numPr>
              <w:ind w:left="-900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 xml:space="preserve">Maître d’Ouvrage 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56481" w:rsidRDefault="00856481" w:rsidP="00856481">
            <w:pPr>
              <w:rPr>
                <w:rFonts w:ascii="Arial" w:hAnsi="Arial" w:cs="Arial"/>
                <w:sz w:val="20"/>
              </w:rPr>
            </w:pPr>
          </w:p>
          <w:p w:rsidR="00C52B50" w:rsidRDefault="00C52B50" w:rsidP="00856481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Délais d’exécution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C52B50" w:rsidRDefault="00C52B50" w:rsidP="00856481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Périodes d’exécution 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C52B50" w:rsidRDefault="00C52B50" w:rsidP="00C90117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C90117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Montant</w:t>
            </w:r>
          </w:p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1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C52B50" w:rsidRDefault="00405D24" w:rsidP="008564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 w:rsidR="00E37F73">
              <w:rPr>
                <w:rFonts w:ascii="Arial" w:hAnsi="Arial" w:cs="Arial"/>
                <w:sz w:val="20"/>
              </w:rPr>
              <w:instrText xml:space="preserve"> MERGEFIELD Montant_global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56481">
              <w:rPr>
                <w:rFonts w:ascii="Arial" w:hAnsi="Arial" w:cs="Arial"/>
                <w:noProof/>
                <w:sz w:val="20"/>
              </w:rPr>
              <w:t>{m</w:t>
            </w:r>
            <w:r w:rsidR="001E3B2F">
              <w:rPr>
                <w:rFonts w:ascii="Arial" w:hAnsi="Arial" w:cs="Arial"/>
                <w:noProof/>
                <w:sz w:val="20"/>
              </w:rPr>
              <w:t>ontant_global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856481">
              <w:rPr>
                <w:rFonts w:ascii="Arial" w:hAnsi="Arial" w:cs="Arial"/>
                <w:sz w:val="20"/>
              </w:rPr>
              <w:t>} DH</w:t>
            </w:r>
          </w:p>
        </w:tc>
      </w:tr>
      <w:tr w:rsidR="00C52B50" w:rsidTr="009B0C60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Consistance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 xml:space="preserve">○ 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Oui  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 xml:space="preserve">○ </w:t>
            </w:r>
            <w:r>
              <w:rPr>
                <w:rFonts w:ascii="Arial" w:hAnsi="Arial" w:cs="Arial"/>
                <w:b/>
                <w:i/>
                <w:sz w:val="20"/>
              </w:rPr>
              <w:t>Non</w:t>
            </w:r>
          </w:p>
        </w:tc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Observation</w:t>
            </w:r>
          </w:p>
        </w:tc>
      </w:tr>
      <w:tr w:rsidR="00C52B50" w:rsidTr="009B0C60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Rez de Chaussée  </w:t>
            </w:r>
          </w:p>
          <w:p w:rsidR="00C52B50" w:rsidRDefault="00C52B50" w:rsidP="009B0C60">
            <w:pPr>
              <w:pStyle w:val="pucenoir"/>
            </w:pPr>
            <w:r>
              <w:t>Entrée</w:t>
            </w:r>
          </w:p>
          <w:p w:rsidR="00C52B50" w:rsidRDefault="00C52B50" w:rsidP="009B0C60">
            <w:pPr>
              <w:pStyle w:val="pucenoir"/>
            </w:pPr>
            <w:r>
              <w:t>Salle d’étude</w:t>
            </w:r>
          </w:p>
          <w:p w:rsidR="00C52B50" w:rsidRDefault="00C52B50" w:rsidP="009B0C60">
            <w:pPr>
              <w:pStyle w:val="pucenoir"/>
            </w:pPr>
            <w:r>
              <w:t>Réfectoire</w:t>
            </w:r>
          </w:p>
          <w:p w:rsidR="00C52B50" w:rsidRDefault="00C52B50" w:rsidP="009B0C60">
            <w:pPr>
              <w:pStyle w:val="pucenoir"/>
            </w:pPr>
            <w:r>
              <w:t>Bureaux</w:t>
            </w:r>
          </w:p>
          <w:p w:rsidR="00C52B50" w:rsidRDefault="00C52B50" w:rsidP="009B0C60">
            <w:pPr>
              <w:pStyle w:val="pucenoir"/>
            </w:pPr>
            <w:r>
              <w:t>Sanitaires</w:t>
            </w:r>
          </w:p>
          <w:p w:rsidR="00C52B50" w:rsidRDefault="00C52B50" w:rsidP="009B0C60">
            <w:pPr>
              <w:pStyle w:val="pucenoir"/>
            </w:pPr>
            <w:r>
              <w:t>Cuisine</w:t>
            </w:r>
          </w:p>
          <w:p w:rsidR="00C52B50" w:rsidRDefault="00C52B50" w:rsidP="009B0C60">
            <w:pPr>
              <w:pStyle w:val="pucenoir"/>
            </w:pPr>
            <w:r>
              <w:t>Buanderie</w:t>
            </w:r>
          </w:p>
          <w:p w:rsidR="00C52B50" w:rsidRDefault="00C52B50" w:rsidP="009B0C60">
            <w:pPr>
              <w:pStyle w:val="pucenoir"/>
            </w:pPr>
            <w:r>
              <w:t>Cage d’escaliers</w:t>
            </w:r>
          </w:p>
          <w:p w:rsidR="00C52B50" w:rsidRDefault="00C52B50" w:rsidP="009B0C60">
            <w:pPr>
              <w:pStyle w:val="pucenoir"/>
              <w:rPr>
                <w:b/>
              </w:rPr>
            </w:pPr>
            <w:r>
              <w:t>Autres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  <w:p w:rsidR="00C33921" w:rsidRDefault="00C33921" w:rsidP="00E37F73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9B0C60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Etage</w:t>
            </w:r>
          </w:p>
          <w:p w:rsidR="00C52B50" w:rsidRDefault="00C52B50" w:rsidP="009B0C60">
            <w:pPr>
              <w:pStyle w:val="pucenoir"/>
            </w:pPr>
            <w:r>
              <w:t>Dortoirs</w:t>
            </w:r>
          </w:p>
          <w:p w:rsidR="00C52B50" w:rsidRDefault="00C52B50" w:rsidP="009B0C60">
            <w:pPr>
              <w:pStyle w:val="pucenoir"/>
            </w:pPr>
            <w:r>
              <w:t>Sanitaires</w:t>
            </w:r>
          </w:p>
          <w:p w:rsidR="00C52B50" w:rsidRDefault="00C52B50" w:rsidP="009B0C60">
            <w:pPr>
              <w:pStyle w:val="pucenoir"/>
            </w:pPr>
            <w:r>
              <w:t>Couloirs</w:t>
            </w:r>
          </w:p>
          <w:p w:rsidR="00C52B50" w:rsidRDefault="00C52B50" w:rsidP="009B0C60">
            <w:pPr>
              <w:pStyle w:val="pucenoir"/>
              <w:rPr>
                <w:b/>
              </w:rPr>
            </w:pPr>
            <w:r>
              <w:lastRenderedPageBreak/>
              <w:t>Autres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33921" w:rsidRDefault="00C33921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9B0C60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lastRenderedPageBreak/>
              <w:t>Sous Sol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</w:tr>
      <w:tr w:rsidR="00C52B50" w:rsidTr="009B0C60"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Aménagements Extérieurs</w:t>
            </w:r>
          </w:p>
          <w:p w:rsidR="00C52B50" w:rsidRDefault="00C52B50" w:rsidP="009B0C60">
            <w:pPr>
              <w:pStyle w:val="pucenoir"/>
            </w:pPr>
            <w:r>
              <w:t xml:space="preserve">Portails </w:t>
            </w:r>
          </w:p>
          <w:p w:rsidR="00C52B50" w:rsidRDefault="00C52B50" w:rsidP="009B0C60">
            <w:pPr>
              <w:pStyle w:val="pucenoir"/>
            </w:pPr>
            <w:r>
              <w:t xml:space="preserve">Dallage </w:t>
            </w:r>
          </w:p>
          <w:p w:rsidR="00C52B50" w:rsidRDefault="00C52B50" w:rsidP="009B0C60">
            <w:pPr>
              <w:pStyle w:val="pucenoir"/>
            </w:pPr>
            <w:r>
              <w:t xml:space="preserve">Trottoir extérieur </w:t>
            </w:r>
          </w:p>
          <w:p w:rsidR="00C52B50" w:rsidRDefault="00C52B50" w:rsidP="009B0C60">
            <w:pPr>
              <w:pStyle w:val="pucenoir"/>
            </w:pPr>
            <w:r>
              <w:t xml:space="preserve">Eclairage extérieur </w:t>
            </w:r>
          </w:p>
          <w:p w:rsidR="00C52B50" w:rsidRDefault="00C52B50" w:rsidP="009B0C60">
            <w:pPr>
              <w:pStyle w:val="pucenoir"/>
            </w:pPr>
            <w:r>
              <w:t xml:space="preserve">Cours </w:t>
            </w:r>
          </w:p>
          <w:p w:rsidR="00C52B50" w:rsidRDefault="00C52B50" w:rsidP="009B0C60">
            <w:pPr>
              <w:pStyle w:val="pucenoir"/>
            </w:pPr>
            <w:r>
              <w:t xml:space="preserve">Jardins </w:t>
            </w:r>
          </w:p>
          <w:p w:rsidR="00C52B50" w:rsidRDefault="00C52B50" w:rsidP="009B0C60">
            <w:pPr>
              <w:pStyle w:val="pucenoir"/>
            </w:pPr>
            <w:r>
              <w:t>Clôture</w:t>
            </w:r>
          </w:p>
          <w:p w:rsidR="00C52B50" w:rsidRDefault="00C52B50" w:rsidP="009B0C60">
            <w:pPr>
              <w:pStyle w:val="pucenoir"/>
              <w:rPr>
                <w:b/>
              </w:rPr>
            </w:pPr>
            <w:r>
              <w:t>Autres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AB687B" w:rsidRDefault="00AB687B" w:rsidP="009B0C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AB687B" w:rsidRPr="00C33921" w:rsidRDefault="00AB687B" w:rsidP="00C3392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rPr>
                <w:rFonts w:ascii="Arial" w:hAnsi="Arial" w:cs="Arial"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i/>
          <w:iCs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6"/>
        <w:gridCol w:w="4262"/>
        <w:gridCol w:w="814"/>
        <w:gridCol w:w="814"/>
        <w:gridCol w:w="1283"/>
        <w:gridCol w:w="1127"/>
        <w:gridCol w:w="1283"/>
        <w:gridCol w:w="3475"/>
      </w:tblGrid>
      <w:tr w:rsidR="00C52B50" w:rsidTr="009B0C60">
        <w:trPr>
          <w:trHeight w:val="433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i/>
                <w:iCs/>
                <w:color w:val="FFFFFF"/>
                <w:sz w:val="20"/>
              </w:rPr>
              <w:br w:type="page"/>
            </w: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Désignation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41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trHeight w:val="345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color w:val="FFFF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Bâtiment</w:t>
            </w:r>
          </w:p>
        </w:tc>
        <w:tc>
          <w:tcPr>
            <w:tcW w:w="99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Gros Œuvres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bookmarkStart w:id="4" w:name="_Toc259192786"/>
            <w:r>
              <w:t>Cloisonnement</w:t>
            </w:r>
            <w:bookmarkEnd w:id="4"/>
            <w:r>
              <w:t xml:space="preserve"> </w:t>
            </w:r>
          </w:p>
          <w:p w:rsidR="00C52B50" w:rsidRDefault="00C52B50" w:rsidP="009B0C60">
            <w:pPr>
              <w:pStyle w:val="p"/>
            </w:pPr>
            <w:r>
              <w:t xml:space="preserve">Maçonnerie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Planchers 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Enduits extérieurs</w:t>
            </w:r>
          </w:p>
          <w:p w:rsidR="00C52B50" w:rsidRDefault="00C52B50" w:rsidP="009B0C60">
            <w:pPr>
              <w:pStyle w:val="p"/>
            </w:pPr>
            <w:r>
              <w:t xml:space="preserve">Enduits intérieurs 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87B" w:rsidRDefault="00AB687B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87B" w:rsidRDefault="00AB687B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Assainissement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ucenoir"/>
            </w:pPr>
            <w:r>
              <w:t>Egout public</w:t>
            </w:r>
          </w:p>
          <w:p w:rsidR="00C52B50" w:rsidRDefault="00C52B50" w:rsidP="009B0C60">
            <w:pPr>
              <w:pStyle w:val="pucenoir"/>
              <w:rPr>
                <w:b/>
              </w:rPr>
            </w:pPr>
            <w:r>
              <w:t>Fosse Septique  Puits Perdu</w:t>
            </w: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Etanchéité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Revêtements Sols et Murs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Sol   :          </w:t>
            </w:r>
          </w:p>
          <w:p w:rsidR="00C52B50" w:rsidRDefault="00C52B50" w:rsidP="009B0C60">
            <w:pPr>
              <w:pStyle w:val="p"/>
            </w:pPr>
            <w:bookmarkStart w:id="5" w:name="_Toc259192787"/>
            <w:bookmarkStart w:id="6" w:name="_Toc259425289"/>
            <w:bookmarkStart w:id="7" w:name="_Toc259425771"/>
            <w:bookmarkStart w:id="8" w:name="_Toc259426450"/>
            <w:bookmarkStart w:id="9" w:name="_Toc259441534"/>
            <w:bookmarkStart w:id="10" w:name="_Toc259459722"/>
            <w:r>
              <w:t>Murs :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87B" w:rsidRDefault="00AB687B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Menuiserie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ucenoir"/>
            </w:pPr>
            <w:r>
              <w:t xml:space="preserve">Bois </w:t>
            </w:r>
          </w:p>
          <w:p w:rsidR="00C52B50" w:rsidRDefault="00C52B50" w:rsidP="009B0C60">
            <w:pPr>
              <w:pStyle w:val="pucenoir"/>
            </w:pPr>
            <w:r>
              <w:t>Aluminium</w:t>
            </w:r>
          </w:p>
          <w:p w:rsidR="00C52B50" w:rsidRDefault="00C52B50" w:rsidP="009B0C60">
            <w:pPr>
              <w:pStyle w:val="pucenoir"/>
              <w:rPr>
                <w:b/>
              </w:rPr>
            </w:pPr>
            <w:r>
              <w:t>Métallique</w:t>
            </w: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87B" w:rsidRDefault="00AB687B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87B" w:rsidRDefault="00AB687B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rPr>
          <w:rFonts w:ascii="Arial" w:hAnsi="Arial" w:cs="Arial"/>
          <w:i/>
          <w:iCs/>
          <w:sz w:val="20"/>
        </w:rPr>
      </w:pPr>
    </w:p>
    <w:p w:rsidR="00C52B50" w:rsidRDefault="00C52B50" w:rsidP="00C52B50">
      <w:pPr>
        <w:keepNext/>
        <w:keepLines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4262"/>
        <w:gridCol w:w="814"/>
        <w:gridCol w:w="814"/>
        <w:gridCol w:w="1283"/>
        <w:gridCol w:w="1127"/>
        <w:gridCol w:w="1283"/>
        <w:gridCol w:w="3475"/>
      </w:tblGrid>
      <w:tr w:rsidR="00C52B50" w:rsidTr="009B0C60">
        <w:trPr>
          <w:cantSplit/>
          <w:trHeight w:val="386"/>
        </w:trPr>
        <w:tc>
          <w:tcPr>
            <w:tcW w:w="550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</w:rPr>
              <w:lastRenderedPageBreak/>
              <w:br w:type="page"/>
            </w: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Désignation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41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96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1"/>
        </w:trPr>
        <w:tc>
          <w:tcPr>
            <w:tcW w:w="550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96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Plomberie – Sanitaires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pStyle w:val="p"/>
            </w:pPr>
            <w:r>
              <w:t xml:space="preserve">Alimentation :   </w:t>
            </w:r>
          </w:p>
          <w:p w:rsidR="00C52B50" w:rsidRDefault="00C52B50" w:rsidP="009B0C60">
            <w:pPr>
              <w:pStyle w:val="pucenoir"/>
            </w:pPr>
            <w:r>
              <w:t>PPR</w:t>
            </w:r>
          </w:p>
          <w:p w:rsidR="00C52B50" w:rsidRDefault="00C52B50" w:rsidP="009B0C60">
            <w:pPr>
              <w:pStyle w:val="pucenoir"/>
            </w:pPr>
            <w:r>
              <w:t>Galvanisée</w:t>
            </w:r>
          </w:p>
          <w:p w:rsidR="00C52B50" w:rsidRDefault="00C52B50" w:rsidP="009B0C60">
            <w:pPr>
              <w:pStyle w:val="pucenoir"/>
            </w:pPr>
            <w:r>
              <w:t>Retube</w:t>
            </w:r>
          </w:p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Evacuation    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:    </w:t>
            </w:r>
          </w:p>
          <w:p w:rsidR="00C52B50" w:rsidRDefault="00C52B50" w:rsidP="009B0C60">
            <w:pPr>
              <w:pStyle w:val="pucenoir"/>
            </w:pPr>
            <w:r>
              <w:t>PVC</w:t>
            </w:r>
          </w:p>
          <w:p w:rsidR="00C52B50" w:rsidRDefault="00C52B50" w:rsidP="009B0C60">
            <w:pPr>
              <w:pStyle w:val="pucenoir"/>
            </w:pPr>
            <w:r>
              <w:t>Fonte</w:t>
            </w:r>
          </w:p>
          <w:p w:rsidR="00C52B50" w:rsidRDefault="00C52B50" w:rsidP="009B0C60">
            <w:pPr>
              <w:pStyle w:val="p"/>
            </w:pPr>
            <w:r>
              <w:t xml:space="preserve">Sanitaires     :  </w:t>
            </w:r>
          </w:p>
          <w:p w:rsidR="00C52B50" w:rsidRDefault="00C52B50" w:rsidP="009B0C60">
            <w:pPr>
              <w:pStyle w:val="pucenoir"/>
            </w:pPr>
            <w:r>
              <w:t>Lavabo</w:t>
            </w:r>
          </w:p>
          <w:p w:rsidR="00C52B50" w:rsidRDefault="00C52B50" w:rsidP="009B0C60">
            <w:pPr>
              <w:pStyle w:val="pucenoir"/>
            </w:pPr>
            <w:r>
              <w:t>W.C</w:t>
            </w:r>
          </w:p>
          <w:p w:rsidR="00C52B50" w:rsidRDefault="00C52B50" w:rsidP="009B0C60">
            <w:pPr>
              <w:pStyle w:val="pucenoir"/>
            </w:pPr>
            <w:r>
              <w:t>Receveur douche</w:t>
            </w:r>
          </w:p>
          <w:p w:rsidR="00C52B50" w:rsidRDefault="00C52B50" w:rsidP="009B0C60">
            <w:pPr>
              <w:pStyle w:val="pucenoir"/>
            </w:pPr>
            <w:r>
              <w:t>Eviers</w:t>
            </w:r>
          </w:p>
          <w:p w:rsidR="00C52B50" w:rsidRDefault="00C52B50" w:rsidP="009B0C60">
            <w:pPr>
              <w:pStyle w:val="pucenoir"/>
            </w:pPr>
            <w:r>
              <w:t>Chauffe eau électrique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C3551" w:rsidRDefault="000C3551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Pr="000C3551" w:rsidRDefault="00C52B50" w:rsidP="000C35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Electricité – Lustrerie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pStyle w:val="p"/>
            </w:pPr>
            <w:r>
              <w:t xml:space="preserve">Electricité :    </w:t>
            </w:r>
          </w:p>
          <w:p w:rsidR="00C52B50" w:rsidRDefault="00C52B50" w:rsidP="009B0C60">
            <w:pPr>
              <w:pStyle w:val="p"/>
            </w:pPr>
            <w:r>
              <w:t xml:space="preserve">Lustrerie   :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C3551" w:rsidRDefault="000C3551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C3551" w:rsidRDefault="000C3551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0C3551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Peinture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pStyle w:val="pucenoir"/>
            </w:pPr>
            <w:r>
              <w:t>Extérieur</w:t>
            </w:r>
          </w:p>
          <w:p w:rsidR="00C52B50" w:rsidRDefault="00C52B50" w:rsidP="009B0C60">
            <w:pPr>
              <w:pStyle w:val="pucenoir"/>
            </w:pPr>
            <w:r>
              <w:t>Intérieur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Pr="00CE02D3" w:rsidRDefault="00C52B50" w:rsidP="00CE02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E02D3" w:rsidRDefault="00CE02D3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Autre</w:t>
            </w:r>
          </w:p>
        </w:tc>
        <w:tc>
          <w:tcPr>
            <w:tcW w:w="594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rPr>
          <w:rFonts w:ascii="Arial" w:hAnsi="Arial" w:cs="Arial"/>
          <w:i/>
          <w:iCs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6"/>
        <w:gridCol w:w="4262"/>
        <w:gridCol w:w="814"/>
        <w:gridCol w:w="814"/>
        <w:gridCol w:w="1283"/>
        <w:gridCol w:w="1127"/>
        <w:gridCol w:w="1283"/>
        <w:gridCol w:w="3475"/>
      </w:tblGrid>
      <w:tr w:rsidR="00C52B50" w:rsidTr="009B0C60">
        <w:trPr>
          <w:cantSplit/>
          <w:trHeight w:val="386"/>
          <w:tblHeader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Composantes et Normes</w:t>
            </w:r>
          </w:p>
        </w:tc>
        <w:tc>
          <w:tcPr>
            <w:tcW w:w="16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9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47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  <w:tblHeader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47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</w:trPr>
        <w:tc>
          <w:tcPr>
            <w:tcW w:w="59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bookmarkStart w:id="11" w:name="_Toc259192788"/>
            <w:r>
              <w:t>Equipements de bas</w:t>
            </w:r>
            <w:bookmarkEnd w:id="11"/>
            <w:r>
              <w:t>e</w:t>
            </w:r>
          </w:p>
        </w:tc>
        <w:tc>
          <w:tcPr>
            <w:tcW w:w="532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accessibilités 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réseau de distribution de l’eau potable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réseau d’assainissement 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réseau d’électricité 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9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bookmarkStart w:id="12" w:name="_Toc259192789"/>
            <w:r>
              <w:rPr>
                <w:rFonts w:eastAsia="SimSun"/>
                <w:lang w:eastAsia="zh-CN"/>
              </w:rPr>
              <w:t>Espace vital par bénéficiaire</w:t>
            </w:r>
            <w:bookmarkEnd w:id="12"/>
          </w:p>
        </w:tc>
        <w:tc>
          <w:tcPr>
            <w:tcW w:w="532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convenable dans :</w:t>
            </w:r>
          </w:p>
          <w:p w:rsidR="00C52B50" w:rsidRDefault="00C52B50" w:rsidP="009B0C60">
            <w:pPr>
              <w:pStyle w:val="p"/>
            </w:pPr>
            <w:r>
              <w:t>blocs administratifs</w:t>
            </w:r>
          </w:p>
          <w:p w:rsidR="00C52B50" w:rsidRDefault="00C52B50" w:rsidP="009B0C60">
            <w:pPr>
              <w:pStyle w:val="p"/>
            </w:pPr>
            <w:r>
              <w:lastRenderedPageBreak/>
              <w:t>dortoirs</w:t>
            </w:r>
          </w:p>
          <w:p w:rsidR="00C52B50" w:rsidRDefault="00C52B50" w:rsidP="009B0C60">
            <w:pPr>
              <w:pStyle w:val="p"/>
            </w:pPr>
            <w:r>
              <w:t>couloirs</w:t>
            </w:r>
          </w:p>
          <w:p w:rsidR="00C52B50" w:rsidRDefault="00C52B50" w:rsidP="009B0C60">
            <w:pPr>
              <w:pStyle w:val="p"/>
            </w:pPr>
            <w:r>
              <w:t xml:space="preserve">réfectoire </w:t>
            </w:r>
          </w:p>
          <w:p w:rsidR="00C52B50" w:rsidRDefault="00C52B50" w:rsidP="009B0C60">
            <w:pPr>
              <w:pStyle w:val="p"/>
            </w:pPr>
            <w:r>
              <w:t>salles de lecture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E02D3" w:rsidRDefault="00CE02D3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6"/>
        <w:gridCol w:w="4262"/>
        <w:gridCol w:w="784"/>
        <w:gridCol w:w="30"/>
        <w:gridCol w:w="814"/>
        <w:gridCol w:w="1283"/>
        <w:gridCol w:w="1127"/>
        <w:gridCol w:w="1283"/>
        <w:gridCol w:w="3476"/>
      </w:tblGrid>
      <w:tr w:rsidR="00C52B50" w:rsidTr="009B0C60">
        <w:trPr>
          <w:cantSplit/>
          <w:trHeight w:val="386"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i/>
                <w:color w:val="FFFFFF"/>
                <w:sz w:val="20"/>
              </w:rPr>
              <w:br w:type="page"/>
            </w: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Composantes et Normes</w:t>
            </w:r>
          </w:p>
        </w:tc>
        <w:tc>
          <w:tcPr>
            <w:tcW w:w="16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9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47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47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59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Locaux généraux et administratifs</w:t>
            </w:r>
          </w:p>
        </w:tc>
        <w:tc>
          <w:tcPr>
            <w:tcW w:w="532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Salle d’accueil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E02D3" w:rsidRDefault="00CE02D3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rPr>
          <w:trHeight w:val="247"/>
        </w:trPr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Bureau du directeur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Bureau du secrétariat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Bureau du responsable financier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Salle pour l’encadrement et l’accompagnement socio-éducatif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E02D3" w:rsidRDefault="00CE02D3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Bureau de l</w:t>
            </w:r>
            <w:r>
              <w:rPr>
                <w:rtl/>
                <w:lang w:bidi="ar-MA"/>
              </w:rPr>
              <w:t>'</w:t>
            </w:r>
            <w:r>
              <w:t>Assistante sociale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Salle de soins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Toilettes et lavabos (femmes et hommes)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i/>
          <w:color w:val="000000"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6"/>
        <w:gridCol w:w="4262"/>
        <w:gridCol w:w="814"/>
        <w:gridCol w:w="814"/>
        <w:gridCol w:w="1283"/>
        <w:gridCol w:w="1127"/>
        <w:gridCol w:w="1283"/>
        <w:gridCol w:w="3475"/>
      </w:tblGrid>
      <w:tr w:rsidR="00C52B50" w:rsidTr="009B0C60">
        <w:trPr>
          <w:cantSplit/>
          <w:trHeight w:val="386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Composantes et Normes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Constat</w:t>
            </w:r>
          </w:p>
        </w:tc>
        <w:tc>
          <w:tcPr>
            <w:tcW w:w="41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Etat</w:t>
            </w:r>
          </w:p>
        </w:tc>
        <w:tc>
          <w:tcPr>
            <w:tcW w:w="396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i/>
                <w:iCs/>
                <w:color w:val="FFFF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96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Sécurité</w:t>
            </w:r>
          </w:p>
        </w:tc>
        <w:tc>
          <w:tcPr>
            <w:tcW w:w="594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Clôture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Chemins d’accès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Issues de secours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Equipements incendie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Cs/>
                <w:i/>
                <w:iCs/>
                <w:color w:val="000000"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6"/>
        <w:gridCol w:w="4262"/>
        <w:gridCol w:w="814"/>
        <w:gridCol w:w="814"/>
        <w:gridCol w:w="1283"/>
        <w:gridCol w:w="1127"/>
        <w:gridCol w:w="1283"/>
        <w:gridCol w:w="3475"/>
      </w:tblGrid>
      <w:tr w:rsidR="00C52B50" w:rsidTr="009B0C60">
        <w:trPr>
          <w:cantSplit/>
          <w:trHeight w:val="386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lastRenderedPageBreak/>
              <w:t>Composantes et Normes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41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96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550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96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bookmarkStart w:id="13" w:name="_Toc259192790"/>
            <w:r>
              <w:rPr>
                <w:rFonts w:ascii="Arial" w:hAnsi="Arial" w:cs="Arial"/>
                <w:b/>
                <w:i/>
                <w:sz w:val="20"/>
              </w:rPr>
              <w:t>Hygiène et Prévention</w:t>
            </w:r>
            <w:bookmarkEnd w:id="13"/>
            <w:r>
              <w:rPr>
                <w:rFonts w:ascii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594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environnement sain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sources de pollution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réseau d’assainissement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bCs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</w:rPr>
              <w:t xml:space="preserve">Fosses septiques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réseau d’eau potable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BF27EA" w:rsidRDefault="00BF27EA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puits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énergie solaire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propreté préservée -intérieur et extérieur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peinture claire -intérieur et extérieur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produits de nettoyage et insecticides stockés loin des produits alimentaires.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bookmarkStart w:id="14" w:name="_Toc259192791"/>
            <w:r>
              <w:rPr>
                <w:rFonts w:ascii="Arial" w:hAnsi="Arial" w:cs="Arial"/>
                <w:b/>
                <w:i/>
                <w:sz w:val="20"/>
              </w:rPr>
              <w:t>Premiers Soins</w:t>
            </w:r>
            <w:bookmarkEnd w:id="14"/>
          </w:p>
        </w:tc>
        <w:tc>
          <w:tcPr>
            <w:tcW w:w="594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salle pour les premiers soins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matériels médicaux et sanitaires :</w:t>
            </w:r>
          </w:p>
          <w:p w:rsidR="00C52B50" w:rsidRDefault="00C52B50" w:rsidP="009B0C60">
            <w:pPr>
              <w:pStyle w:val="pucenoir"/>
            </w:pPr>
            <w:r>
              <w:t xml:space="preserve">médicaments </w:t>
            </w:r>
          </w:p>
          <w:p w:rsidR="00C52B50" w:rsidRDefault="00C52B50" w:rsidP="009B0C60">
            <w:pPr>
              <w:pStyle w:val="pucenoir"/>
            </w:pPr>
            <w:r>
              <w:t>lavabo ;</w:t>
            </w:r>
          </w:p>
          <w:p w:rsidR="00C52B50" w:rsidRDefault="00C52B50" w:rsidP="009B0C60">
            <w:pPr>
              <w:pStyle w:val="pucenoir"/>
            </w:pPr>
            <w:r>
              <w:t>placard ;</w:t>
            </w:r>
          </w:p>
          <w:p w:rsidR="00C52B50" w:rsidRDefault="00C52B50" w:rsidP="009B0C60">
            <w:pPr>
              <w:pStyle w:val="pucenoir"/>
            </w:pPr>
            <w:r>
              <w:t>réfrigérateur.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6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</w:p>
    <w:p w:rsidR="00C52B50" w:rsidRDefault="00C52B50" w:rsidP="00C52B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6"/>
        <w:gridCol w:w="4262"/>
        <w:gridCol w:w="814"/>
        <w:gridCol w:w="814"/>
        <w:gridCol w:w="1140"/>
        <w:gridCol w:w="143"/>
        <w:gridCol w:w="1127"/>
        <w:gridCol w:w="1283"/>
        <w:gridCol w:w="3476"/>
      </w:tblGrid>
      <w:tr w:rsidR="00C52B50" w:rsidTr="009B0C60">
        <w:trPr>
          <w:cantSplit/>
          <w:trHeight w:val="386"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lastRenderedPageBreak/>
              <w:t>Composantes et Normes</w:t>
            </w:r>
          </w:p>
        </w:tc>
        <w:tc>
          <w:tcPr>
            <w:tcW w:w="16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9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47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48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47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59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Accessibilité</w:t>
            </w:r>
          </w:p>
        </w:tc>
        <w:tc>
          <w:tcPr>
            <w:tcW w:w="532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voies d’accès piétonnes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espaces extérieurs accessibles aux personnes handicapées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accessibilité prévue aux personnes à mobilité réduite dans les chambres, salles de bain et toilettes 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Palettes inclinées munies de garde-fous pour les personnes handicapées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Sièges dans les réfectoires et les salles d’étude et bibliothèque pour les handicapés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installations électriques aménagés pour les handicapés,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Services adaptés - téléphone, interrupteurs, etc. 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6"/>
        <w:gridCol w:w="4195"/>
        <w:gridCol w:w="881"/>
        <w:gridCol w:w="814"/>
        <w:gridCol w:w="1283"/>
        <w:gridCol w:w="1127"/>
        <w:gridCol w:w="1283"/>
        <w:gridCol w:w="3476"/>
      </w:tblGrid>
      <w:tr w:rsidR="00C52B50" w:rsidTr="009B0C60">
        <w:trPr>
          <w:cantSplit/>
          <w:trHeight w:val="386"/>
        </w:trPr>
        <w:tc>
          <w:tcPr>
            <w:tcW w:w="47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Composantes et Normes</w:t>
            </w:r>
          </w:p>
        </w:tc>
        <w:tc>
          <w:tcPr>
            <w:tcW w:w="16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9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47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47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47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59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Blocs socio-éducatifs et de loisirs</w:t>
            </w:r>
          </w:p>
        </w:tc>
        <w:tc>
          <w:tcPr>
            <w:tcW w:w="538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superficie minimale des espaces éducatifs (salle de lecture, salle polyvalente, salle d’informatique…) pour chaque bénéficiaire: 1.20 mètre carré </w:t>
            </w:r>
          </w:p>
        </w:tc>
        <w:tc>
          <w:tcPr>
            <w:tcW w:w="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espaces réservés à l’exercice des activités sportives.</w:t>
            </w:r>
          </w:p>
        </w:tc>
        <w:tc>
          <w:tcPr>
            <w:tcW w:w="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8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sz w:val="20"/>
        </w:rPr>
      </w:pP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13"/>
        <w:gridCol w:w="140"/>
        <w:gridCol w:w="6"/>
        <w:gridCol w:w="4261"/>
        <w:gridCol w:w="347"/>
        <w:gridCol w:w="467"/>
        <w:gridCol w:w="179"/>
        <w:gridCol w:w="635"/>
        <w:gridCol w:w="11"/>
        <w:gridCol w:w="1104"/>
        <w:gridCol w:w="168"/>
        <w:gridCol w:w="936"/>
        <w:gridCol w:w="191"/>
        <w:gridCol w:w="1065"/>
        <w:gridCol w:w="218"/>
        <w:gridCol w:w="3478"/>
      </w:tblGrid>
      <w:tr w:rsidR="00C52B50" w:rsidTr="009B0C60">
        <w:trPr>
          <w:cantSplit/>
          <w:trHeight w:val="386"/>
          <w:tblHeader/>
        </w:trPr>
        <w:tc>
          <w:tcPr>
            <w:tcW w:w="485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br w:type="page"/>
            </w: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Composantes et Normes</w:t>
            </w:r>
          </w:p>
        </w:tc>
        <w:tc>
          <w:tcPr>
            <w:tcW w:w="162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93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47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</w:tc>
      </w:tr>
      <w:tr w:rsidR="00C52B50" w:rsidTr="009B0C60">
        <w:trPr>
          <w:cantSplit/>
          <w:trHeight w:val="340"/>
          <w:tblHeader/>
        </w:trPr>
        <w:tc>
          <w:tcPr>
            <w:tcW w:w="485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47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</w:trPr>
        <w:tc>
          <w:tcPr>
            <w:tcW w:w="59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Buanderie</w:t>
            </w:r>
          </w:p>
        </w:tc>
        <w:tc>
          <w:tcPr>
            <w:tcW w:w="5321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espace réservé à la réception et à la livraison du linge 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espace pour laver, essorer et repasser 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équipements pour laver, essorer et repasser 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9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Magasin</w:t>
            </w:r>
          </w:p>
        </w:tc>
        <w:tc>
          <w:tcPr>
            <w:tcW w:w="5321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bloc affecté aux produits alimentaires ; 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bloc affecté draps, couvertures, vêtements et matériels et équipements 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bloc affecté aux produits de nettoyage.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porte solide avec verrous et fenêtres avec grilles de protection en fer 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grand réfrigérateur pour les établissements dont le nombre de bénéficiaires est inférieur à 100 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chambre froide pour les établissements dont le nombre de bénéficiaires est supérieur à 100;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parterre et mûrs couverts de matériaux faciles à nettoyer 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extincteurs d’une contenance de 10 kg chacun, placés à proximité du magasin 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Étagères suffisantes et appropriées;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</w:p>
        </w:tc>
        <w:tc>
          <w:tcPr>
            <w:tcW w:w="426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rPr>
          <w:cantSplit/>
        </w:trPr>
        <w:tc>
          <w:tcPr>
            <w:tcW w:w="4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5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Dortoir</w:t>
            </w:r>
          </w:p>
        </w:tc>
        <w:tc>
          <w:tcPr>
            <w:tcW w:w="4756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Adapté à l’environnement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Suffisamment aéré et éclairé 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hauteur sous plafond : 3,20m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rPr>
          <w:trHeight w:val="321"/>
        </w:trPr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réparti en box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superficie minimale de chaque box : 6.30 m² pour 4 bénéficiaires maximum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nombre de bénéficiaires dans chaque dortoir : 32 au maximum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  <w:rPr>
                <w:b/>
                <w:bCs/>
              </w:rPr>
            </w:pPr>
            <w:r>
              <w:t>superficie minimale du dortoir : 96 m².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superficie moyenne minimale du dortoir affectée à chaque bénéficiaire, y compris les couloirs : 3 m² 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chambre du surveillant - superficie minimale : 7 m², avec baie vitrée donnant une vue directe sur le dortoir.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ind w:left="845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5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ind w:left="845"/>
              <w:rPr>
                <w:rFonts w:ascii="Arial" w:hAnsi="Arial" w:cs="Arial"/>
                <w:b/>
                <w:sz w:val="20"/>
              </w:rPr>
            </w:pPr>
            <w:bookmarkStart w:id="15" w:name="_Toc259192792"/>
            <w:r>
              <w:rPr>
                <w:rFonts w:ascii="Arial" w:hAnsi="Arial" w:cs="Arial"/>
                <w:b/>
                <w:sz w:val="20"/>
              </w:rPr>
              <w:t>Dortoirs : Equipements</w:t>
            </w:r>
            <w:bookmarkEnd w:id="15"/>
          </w:p>
        </w:tc>
        <w:tc>
          <w:tcPr>
            <w:tcW w:w="4756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placard approprié réservé à chaque bénéficiaire;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76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lits, matelas, draps et couvertures adéquats réservés aux bénéficiaires, en prenant en compte leur âge et leur état de santé.</w:t>
            </w: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C52B50" w:rsidRDefault="00C52B50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6"/>
        <w:gridCol w:w="5093"/>
        <w:gridCol w:w="648"/>
        <w:gridCol w:w="801"/>
        <w:gridCol w:w="1107"/>
        <w:gridCol w:w="954"/>
        <w:gridCol w:w="1126"/>
        <w:gridCol w:w="3336"/>
      </w:tblGrid>
      <w:tr w:rsidR="00C52B50" w:rsidTr="009B0C60">
        <w:trPr>
          <w:cantSplit/>
          <w:trHeight w:val="386"/>
          <w:tblHeader/>
        </w:trPr>
        <w:tc>
          <w:tcPr>
            <w:tcW w:w="567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lastRenderedPageBreak/>
              <w:t>Composantes et Normes</w:t>
            </w:r>
          </w:p>
        </w:tc>
        <w:tc>
          <w:tcPr>
            <w:tcW w:w="144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18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33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  <w:tblHeader/>
        </w:trPr>
        <w:tc>
          <w:tcPr>
            <w:tcW w:w="567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33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5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</w:p>
        </w:tc>
        <w:tc>
          <w:tcPr>
            <w:tcW w:w="50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Blocs sanitaires du dortoir </w:t>
            </w:r>
          </w:p>
        </w:tc>
        <w:tc>
          <w:tcPr>
            <w:tcW w:w="463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situés en dehors du dortoir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toilettes et lavabos convenables, en prenant en considération le sexe, l’âge et l’état de santé des bénéficiaires;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murs et parterres couverts de matériaux faciles à nettoyer.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toilette équipée d’une porte à verrou intérieur prenant en considérant les enfants en bas âge et les handicapés.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toilette avec robinet, réservée aux bénéficiaires à raison d’une toilette pour 10 personnes  maximum;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  <w:rPr>
                <w:b/>
                <w:bCs/>
              </w:rPr>
            </w:pPr>
            <w:r>
              <w:t>salle de bain avec douchette réservée aux bénéficiaires à raison d’une une salle de bain pour dix personnes maximum.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rPr>
          <w:trHeight w:val="392"/>
        </w:trPr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 xml:space="preserve">lavabo avec robinet réservé  aux bénéficiaires, à raison d’un lavabo pour 8 personnes maximum. 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superficie minimale de chaque toilette ou douche : 1.30 m².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50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3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C52B50" w:rsidRPr="00AC5B68" w:rsidRDefault="00AC5B68" w:rsidP="00AC5B68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{#</w:t>
      </w:r>
      <w:r>
        <w:rPr>
          <w:rFonts w:ascii="Arial" w:hAnsi="Arial" w:cs="Arial"/>
          <w:b/>
          <w:bCs/>
          <w:i/>
          <w:iCs/>
          <w:sz w:val="20"/>
        </w:rPr>
        <w:t>enfants_etudiants}</w:t>
      </w:r>
      <w:r w:rsidR="00C52B50">
        <w:rPr>
          <w:rFonts w:ascii="Arial" w:hAnsi="Arial" w:cs="Arial"/>
          <w:i/>
          <w:iCs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2"/>
        <w:gridCol w:w="5076"/>
        <w:gridCol w:w="646"/>
        <w:gridCol w:w="798"/>
        <w:gridCol w:w="1103"/>
        <w:gridCol w:w="798"/>
        <w:gridCol w:w="1256"/>
        <w:gridCol w:w="3390"/>
      </w:tblGrid>
      <w:tr w:rsidR="00C52B50" w:rsidTr="009B0C60">
        <w:trPr>
          <w:cantSplit/>
          <w:trHeight w:val="386"/>
        </w:trPr>
        <w:tc>
          <w:tcPr>
            <w:tcW w:w="56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lastRenderedPageBreak/>
              <w:t>Composantes et Normes</w:t>
            </w:r>
          </w:p>
        </w:tc>
        <w:tc>
          <w:tcPr>
            <w:tcW w:w="14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15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39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56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39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bookmarkStart w:id="16" w:name="_Toc259192793"/>
            <w:r>
              <w:rPr>
                <w:rFonts w:ascii="Arial" w:eastAsia="SimSun" w:hAnsi="Arial" w:cs="Arial"/>
                <w:b/>
                <w:i/>
                <w:sz w:val="20"/>
                <w:lang w:eastAsia="zh-CN"/>
              </w:rPr>
              <w:t>Toilettes et Lavabos</w:t>
            </w:r>
            <w:bookmarkEnd w:id="16"/>
          </w:p>
        </w:tc>
        <w:tc>
          <w:tcPr>
            <w:tcW w:w="460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 xml:space="preserve">suffisants et dotés de robinets et d’équipements adéquats devant prendre en considération le sexe, l’âge et l’état de santé des bénéficiaires ; 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scindés en deux sections, l’une réservée aux femmes et l’autre aux hommes;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murs et le parterre recouverts de matériaux faciles à nettoyer ;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chaque toilette avec porte à verrou intérieur ;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une toilette et un lavabo dotés d’un robinet affectés à dix bénéficiaires au maximum.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C52B50" w:rsidRDefault="00C52B50" w:rsidP="00C52B50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0"/>
        </w:rPr>
        <w:t>Grilles Spécifiques : Maisons d’enfants, maisons de l’étudiant (Dar Attalib) et maisons de l’étudiante (Dar  Attaliba)</w:t>
      </w:r>
    </w:p>
    <w:p w:rsidR="00856481" w:rsidRDefault="00AC5B68" w:rsidP="00AC5B68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{/enfants</w:t>
      </w:r>
      <w:r w:rsidR="00B41EB7">
        <w:rPr>
          <w:rFonts w:ascii="Arial" w:hAnsi="Arial" w:cs="Arial"/>
          <w:b/>
          <w:bCs/>
          <w:i/>
          <w:iCs/>
          <w:sz w:val="20"/>
        </w:rPr>
        <w:t>_</w:t>
      </w:r>
      <w:r>
        <w:rPr>
          <w:rFonts w:ascii="Arial" w:hAnsi="Arial" w:cs="Arial"/>
          <w:b/>
          <w:bCs/>
          <w:i/>
          <w:iCs/>
          <w:sz w:val="20"/>
        </w:rPr>
        <w:t>etudiants</w:t>
      </w:r>
      <w:r w:rsidR="00B41EB7">
        <w:rPr>
          <w:rFonts w:ascii="Arial" w:hAnsi="Arial" w:cs="Arial"/>
          <w:b/>
          <w:bCs/>
          <w:i/>
          <w:iCs/>
          <w:sz w:val="20"/>
        </w:rPr>
        <w:t>}</w:t>
      </w:r>
    </w:p>
    <w:p w:rsidR="00AC5B68" w:rsidRDefault="00AC5B68" w:rsidP="00AC5B68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</w:p>
    <w:p w:rsidR="00856481" w:rsidRDefault="00856481" w:rsidP="00856481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{#</w:t>
      </w:r>
      <w:r>
        <w:rPr>
          <w:rFonts w:ascii="Arial" w:hAnsi="Arial" w:cs="Arial"/>
          <w:b/>
          <w:bCs/>
          <w:i/>
          <w:iCs/>
          <w:sz w:val="20"/>
        </w:rPr>
        <w:t>vieillards_handicapes}</w:t>
      </w:r>
    </w:p>
    <w:p w:rsidR="00856481" w:rsidRDefault="00856481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856481" w:rsidRDefault="00856481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856481" w:rsidRDefault="00856481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856481" w:rsidRDefault="00856481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856481" w:rsidRDefault="00856481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</w:p>
    <w:p w:rsidR="00C52B50" w:rsidRDefault="00C52B50" w:rsidP="00C52B50">
      <w:pPr>
        <w:keepNext/>
        <w:keepLines/>
        <w:ind w:right="-288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br w:type="page"/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2"/>
        <w:gridCol w:w="4161"/>
        <w:gridCol w:w="798"/>
        <w:gridCol w:w="798"/>
        <w:gridCol w:w="1256"/>
        <w:gridCol w:w="1103"/>
        <w:gridCol w:w="1256"/>
        <w:gridCol w:w="3695"/>
      </w:tblGrid>
      <w:tr w:rsidR="00C52B50" w:rsidTr="009B0C60">
        <w:trPr>
          <w:cantSplit/>
          <w:trHeight w:val="386"/>
        </w:trPr>
        <w:tc>
          <w:tcPr>
            <w:tcW w:w="47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lastRenderedPageBreak/>
              <w:t>Composantes et Normes</w:t>
            </w:r>
          </w:p>
        </w:tc>
        <w:tc>
          <w:tcPr>
            <w:tcW w:w="1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69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47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Oui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Non</w:t>
            </w: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Excellent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Moyen</w:t>
            </w: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Médiocre</w:t>
            </w:r>
          </w:p>
        </w:tc>
        <w:tc>
          <w:tcPr>
            <w:tcW w:w="369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C52B50" w:rsidTr="009B0C60">
        <w:trPr>
          <w:cantSplit/>
        </w:trPr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rPr>
                <w:rFonts w:ascii="Arial" w:hAnsi="Arial" w:cs="Arial"/>
                <w:b/>
                <w:i/>
                <w:sz w:val="20"/>
              </w:rPr>
            </w:pPr>
            <w:bookmarkStart w:id="17" w:name="_Toc259192794"/>
            <w:r>
              <w:rPr>
                <w:rFonts w:ascii="Arial" w:hAnsi="Arial" w:cs="Arial"/>
                <w:b/>
                <w:i/>
                <w:sz w:val="20"/>
              </w:rPr>
              <w:t>Dortoirs</w:t>
            </w:r>
            <w:bookmarkEnd w:id="17"/>
            <w:r>
              <w:rPr>
                <w:rFonts w:ascii="Arial" w:hAnsi="Arial" w:cs="Arial"/>
                <w:b/>
                <w:i/>
                <w:sz w:val="20"/>
              </w:rPr>
              <w:t> </w:t>
            </w:r>
          </w:p>
        </w:tc>
        <w:tc>
          <w:tcPr>
            <w:tcW w:w="521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prend en considération l’âge et l’état de santé des bénéficiaires et équipé des accessibilités requises ;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pour les établissements de protection sociale dont les bénéficiaires sont des deux sexes, les dortoirs doivent être séparés;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réparti en box, superficie minimale : 6.30 m2 pour 2 bénéficiaires maximum;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nombre de bénéficiaires, dans chaque dortoir, ne doit pas excéder trente deux ;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superficie moyenne minimale affectée à chaque bénéficiaire, y compris les couloirs, doit être de 3 m2.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besoins spécifiques des enfants en bas âge, des personnes âgées et des personnes handicapées, pris en considération dans le dortoir et dans les blocs sanitaires  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Chambre de 7 m2, réservée au surveillant du dortoir et dotée d’une surface avec baie vitrée.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:rsidR="00856481" w:rsidRDefault="00856481" w:rsidP="00C52B50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</w:p>
    <w:p w:rsidR="00C52B50" w:rsidRDefault="00C52B50" w:rsidP="00C52B50">
      <w:pPr>
        <w:keepNext/>
        <w:keepLines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Grille pour Etablissements - personnes âgées et personnes handicapées</w:t>
      </w:r>
      <w:r>
        <w:rPr>
          <w:rFonts w:ascii="Arial" w:hAnsi="Arial" w:cs="Arial"/>
          <w:i/>
          <w:iCs/>
          <w:sz w:val="20"/>
        </w:rPr>
        <w:t xml:space="preserve"> </w:t>
      </w:r>
    </w:p>
    <w:p w:rsidR="00B41EB7" w:rsidRDefault="00B41EB7">
      <w:pPr>
        <w:spacing w:after="200" w:line="276" w:lineRule="auto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br w:type="page"/>
      </w:r>
    </w:p>
    <w:p w:rsidR="00C52B50" w:rsidRDefault="00B41EB7" w:rsidP="00B41EB7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lastRenderedPageBreak/>
        <w:t>{/vieillards_handicapes}</w:t>
      </w:r>
    </w:p>
    <w:p w:rsidR="00AC5B68" w:rsidRPr="00B41EB7" w:rsidRDefault="00AC5B68" w:rsidP="00B41EB7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{#cuisine}</w:t>
      </w:r>
    </w:p>
    <w:tbl>
      <w:tblPr>
        <w:tblW w:w="48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82"/>
        <w:gridCol w:w="4161"/>
        <w:gridCol w:w="798"/>
        <w:gridCol w:w="798"/>
        <w:gridCol w:w="1256"/>
        <w:gridCol w:w="1103"/>
        <w:gridCol w:w="1256"/>
        <w:gridCol w:w="3695"/>
      </w:tblGrid>
      <w:tr w:rsidR="00C52B50" w:rsidTr="009B0C60">
        <w:trPr>
          <w:cantSplit/>
          <w:trHeight w:val="386"/>
        </w:trPr>
        <w:tc>
          <w:tcPr>
            <w:tcW w:w="47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Composantes et Normes</w:t>
            </w:r>
          </w:p>
        </w:tc>
        <w:tc>
          <w:tcPr>
            <w:tcW w:w="1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Constat</w:t>
            </w:r>
          </w:p>
        </w:tc>
        <w:tc>
          <w:tcPr>
            <w:tcW w:w="36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Etat</w:t>
            </w:r>
          </w:p>
        </w:tc>
        <w:tc>
          <w:tcPr>
            <w:tcW w:w="369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F80A1"/>
            <w:vAlign w:val="center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Observations</w:t>
            </w:r>
          </w:p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  <w:trHeight w:val="340"/>
        </w:trPr>
        <w:tc>
          <w:tcPr>
            <w:tcW w:w="474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FFFFFF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Oui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Non</w:t>
            </w: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Excellent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Moyen</w:t>
            </w: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  <w:t>Médiocre</w:t>
            </w:r>
          </w:p>
        </w:tc>
        <w:tc>
          <w:tcPr>
            <w:tcW w:w="369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2ABC8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</w:rPr>
            </w:pPr>
          </w:p>
        </w:tc>
      </w:tr>
      <w:tr w:rsidR="00C52B50" w:rsidTr="009B0C60">
        <w:trPr>
          <w:cantSplit/>
        </w:trPr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Cuisine</w:t>
            </w:r>
          </w:p>
        </w:tc>
        <w:tc>
          <w:tcPr>
            <w:tcW w:w="521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répartie en trois blocs : préparation, cuisson, plonge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située à proximité du réfectoire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rPr>
          <w:trHeight w:val="419"/>
        </w:trPr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stations de gaz placées à l’extérieur de la cuisine, dans un endroit sûr, bien fermé, accessible et naturellement aéré.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espace pour déposer la poubelle, aménagé en dehors de la cuisine.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Réfectoire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superficie globale adaptée au nombre des bénéficiaires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  <w:rPr>
                <w:b/>
                <w:bCs/>
              </w:rPr>
            </w:pPr>
            <w:r>
              <w:t>superficie minimale réservée à chaque bénéficiaire : 1 m2.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 xml:space="preserve">doté de lavabos convenablement équipés, prenant en compte le sexe, l’âge et l’état de santé des bénéficiaires 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1 robinet pour 10 bénéficiaires.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  <w:tr w:rsidR="00C52B50" w:rsidTr="009B0C60">
        <w:tc>
          <w:tcPr>
            <w:tcW w:w="5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keepNext/>
              <w:keepLines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</w:pPr>
          </w:p>
        </w:tc>
        <w:tc>
          <w:tcPr>
            <w:tcW w:w="41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52B50" w:rsidRDefault="00C52B50" w:rsidP="009B0C60">
            <w:pPr>
              <w:pStyle w:val="p"/>
            </w:pPr>
            <w:r>
              <w:t>Autre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1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  <w:tc>
          <w:tcPr>
            <w:tcW w:w="3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2B50" w:rsidRDefault="00C52B50" w:rsidP="009B0C60">
            <w:pPr>
              <w:keepNext/>
              <w:keepLines/>
              <w:rPr>
                <w:rFonts w:ascii="Arial" w:hAnsi="Arial" w:cs="Arial"/>
                <w:i/>
                <w:iCs/>
                <w:color w:val="000000"/>
                <w:sz w:val="20"/>
              </w:rPr>
            </w:pPr>
          </w:p>
        </w:tc>
      </w:tr>
    </w:tbl>
    <w:p w:rsidR="00C52B50" w:rsidRDefault="00C52B50" w:rsidP="00C52B50">
      <w:pPr>
        <w:keepNext/>
        <w:keepLines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Grille pour Cuisine et Réfectoire </w:t>
      </w:r>
    </w:p>
    <w:p w:rsidR="00AC5B68" w:rsidRPr="00B41EB7" w:rsidRDefault="00AC5B68" w:rsidP="00AC5B68">
      <w:pPr>
        <w:keepNext/>
        <w:keepLines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{/</w:t>
      </w:r>
      <w:bookmarkStart w:id="18" w:name="_GoBack"/>
      <w:bookmarkEnd w:id="18"/>
      <w:r>
        <w:rPr>
          <w:rFonts w:ascii="Arial" w:hAnsi="Arial" w:cs="Arial"/>
          <w:b/>
          <w:bCs/>
          <w:i/>
          <w:iCs/>
          <w:sz w:val="20"/>
        </w:rPr>
        <w:t>cuisine}</w:t>
      </w:r>
    </w:p>
    <w:p w:rsidR="00ED4A54" w:rsidRDefault="00ED4A54"/>
    <w:sectPr w:rsidR="00ED4A54" w:rsidSect="00D048A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BDD"/>
    <w:multiLevelType w:val="hybridMultilevel"/>
    <w:tmpl w:val="574A25FC"/>
    <w:lvl w:ilvl="0" w:tplc="029682CC">
      <w:start w:val="1"/>
      <w:numFmt w:val="bullet"/>
      <w:pStyle w:val="TTogo3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4"/>
      </w:rPr>
    </w:lvl>
    <w:lvl w:ilvl="1" w:tplc="92B6D472">
      <w:start w:val="2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sz w:val="24"/>
      </w:rPr>
    </w:lvl>
    <w:lvl w:ilvl="2" w:tplc="69C66014">
      <w:start w:val="1"/>
      <w:numFmt w:val="bullet"/>
      <w:lvlText w:val=""/>
      <w:lvlJc w:val="left"/>
      <w:pPr>
        <w:tabs>
          <w:tab w:val="num" w:pos="2160"/>
        </w:tabs>
        <w:ind w:left="2083" w:hanging="283"/>
      </w:pPr>
      <w:rPr>
        <w:rFonts w:ascii="Symbol" w:hAnsi="Symbol" w:hint="default"/>
        <w:color w:val="auto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73518"/>
    <w:multiLevelType w:val="hybridMultilevel"/>
    <w:tmpl w:val="410A6748"/>
    <w:lvl w:ilvl="0" w:tplc="CDC81D0A">
      <w:numFmt w:val="bullet"/>
      <w:pStyle w:val="petitepucenoir"/>
      <w:lvlText w:val="■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0"/>
      </w:rPr>
    </w:lvl>
    <w:lvl w:ilvl="1" w:tplc="040C0003">
      <w:start w:val="1"/>
      <w:numFmt w:val="bullet"/>
      <w:pStyle w:val="pucenumro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54929"/>
    <w:multiLevelType w:val="multilevel"/>
    <w:tmpl w:val="79986032"/>
    <w:lvl w:ilvl="0">
      <w:start w:val="1"/>
      <w:numFmt w:val="decimal"/>
      <w:pStyle w:val="Pucerondemarronsanssautdcale"/>
      <w:lvlText w:val="%1."/>
      <w:lvlJc w:val="left"/>
      <w:pPr>
        <w:tabs>
          <w:tab w:val="num" w:pos="7"/>
        </w:tabs>
        <w:ind w:left="7" w:hanging="907"/>
      </w:pPr>
      <w:rPr>
        <w:rFonts w:hint="default"/>
        <w:color w:val="FFFF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-180"/>
        </w:tabs>
        <w:ind w:left="-324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-180"/>
        </w:tabs>
        <w:ind w:left="-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6"/>
        </w:tabs>
        <w:ind w:left="-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1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52"/>
        </w:tabs>
        <w:ind w:left="2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396"/>
        </w:tabs>
        <w:ind w:left="3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684"/>
        </w:tabs>
        <w:ind w:left="684" w:hanging="1584"/>
      </w:pPr>
      <w:rPr>
        <w:rFonts w:hint="default"/>
      </w:rPr>
    </w:lvl>
  </w:abstractNum>
  <w:abstractNum w:abstractNumId="3">
    <w:nsid w:val="09BD57D1"/>
    <w:multiLevelType w:val="hybridMultilevel"/>
    <w:tmpl w:val="AADC40E0"/>
    <w:lvl w:ilvl="0" w:tplc="4D98498E">
      <w:start w:val="1"/>
      <w:numFmt w:val="bullet"/>
      <w:pStyle w:val="v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b w:val="0"/>
        <w:i w:val="0"/>
        <w:color w:val="339966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7943DC"/>
    <w:multiLevelType w:val="hybridMultilevel"/>
    <w:tmpl w:val="333E358A"/>
    <w:lvl w:ilvl="0" w:tplc="397E1842">
      <w:start w:val="1"/>
      <w:numFmt w:val="decimal"/>
      <w:pStyle w:val="PuceVertedtailexprience"/>
      <w:lvlText w:val="%1."/>
      <w:lvlJc w:val="left"/>
      <w:pPr>
        <w:tabs>
          <w:tab w:val="num" w:pos="360"/>
        </w:tabs>
        <w:ind w:left="288" w:hanging="288"/>
      </w:pPr>
      <w:rPr>
        <w:rFonts w:ascii="Arial" w:hAnsi="Arial" w:cs="Times New Roman" w:hint="default"/>
        <w:b/>
        <w:i w:val="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FE55BB4"/>
    <w:multiLevelType w:val="singleLevel"/>
    <w:tmpl w:val="04190001"/>
    <w:lvl w:ilvl="0">
      <w:start w:val="1"/>
      <w:numFmt w:val="bullet"/>
      <w:pStyle w:val="pucecasecoch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3C50F0"/>
    <w:multiLevelType w:val="hybridMultilevel"/>
    <w:tmpl w:val="AD505E4C"/>
    <w:lvl w:ilvl="0" w:tplc="0D14004C">
      <w:start w:val="1"/>
      <w:numFmt w:val="bullet"/>
      <w:pStyle w:val="pucecarrver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772E67"/>
    <w:multiLevelType w:val="hybridMultilevel"/>
    <w:tmpl w:val="96E2E4D8"/>
    <w:lvl w:ilvl="0" w:tplc="BD341D7C">
      <w:start w:val="1"/>
      <w:numFmt w:val="bullet"/>
      <w:pStyle w:val="z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71552A"/>
    <w:multiLevelType w:val="hybridMultilevel"/>
    <w:tmpl w:val="47EA428E"/>
    <w:lvl w:ilvl="0" w:tplc="D4A09422">
      <w:start w:val="1"/>
      <w:numFmt w:val="bullet"/>
      <w:pStyle w:val="Pucerondevertesanssau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CC0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2482F63"/>
    <w:multiLevelType w:val="hybridMultilevel"/>
    <w:tmpl w:val="572A52B2"/>
    <w:lvl w:ilvl="0" w:tplc="040C0001">
      <w:start w:val="1"/>
      <w:numFmt w:val="bullet"/>
      <w:pStyle w:val="pucelet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E22CA"/>
    <w:multiLevelType w:val="hybridMultilevel"/>
    <w:tmpl w:val="F914098A"/>
    <w:lvl w:ilvl="0" w:tplc="4B0EC0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pStyle w:val="pucetir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2D69BE"/>
    <w:multiLevelType w:val="hybridMultilevel"/>
    <w:tmpl w:val="0C9C0A16"/>
    <w:lvl w:ilvl="0" w:tplc="4C8ACB88">
      <w:start w:val="1"/>
      <w:numFmt w:val="bullet"/>
      <w:pStyle w:val="Pucecarrebleueavecsaut"/>
      <w:lvlText w:val=""/>
      <w:lvlJc w:val="left"/>
      <w:pPr>
        <w:tabs>
          <w:tab w:val="num" w:pos="936"/>
        </w:tabs>
        <w:ind w:left="864" w:hanging="288"/>
      </w:pPr>
      <w:rPr>
        <w:rFonts w:ascii="Symbol" w:hAnsi="Symbol" w:hint="default"/>
        <w:color w:val="0000FF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>
    <w:nsid w:val="3E93419F"/>
    <w:multiLevelType w:val="hybridMultilevel"/>
    <w:tmpl w:val="FADEE0F0"/>
    <w:lvl w:ilvl="0" w:tplc="B7945C90">
      <w:start w:val="1"/>
      <w:numFmt w:val="bullet"/>
      <w:pStyle w:val="Pucerondebleuesanssaut"/>
      <w:lvlText w:val="■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99CC0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201C72"/>
    <w:multiLevelType w:val="hybridMultilevel"/>
    <w:tmpl w:val="9B185476"/>
    <w:lvl w:ilvl="0" w:tplc="996073FC">
      <w:start w:val="1"/>
      <w:numFmt w:val="bullet"/>
      <w:pStyle w:val="pucetableauflchebleue"/>
      <w:lvlText w:val=""/>
      <w:lvlJc w:val="left"/>
      <w:pPr>
        <w:tabs>
          <w:tab w:val="num" w:pos="936"/>
        </w:tabs>
        <w:ind w:left="864" w:hanging="288"/>
      </w:pPr>
      <w:rPr>
        <w:rFonts w:ascii="Symbol" w:hAnsi="Symbol" w:hint="default"/>
        <w:color w:val="99CC00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4C343C12"/>
    <w:multiLevelType w:val="multilevel"/>
    <w:tmpl w:val="8F4C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pStyle w:val="pucetirettableau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D0A3268"/>
    <w:multiLevelType w:val="hybridMultilevel"/>
    <w:tmpl w:val="41DC2340"/>
    <w:lvl w:ilvl="0" w:tplc="C5C81436">
      <w:start w:val="1"/>
      <w:numFmt w:val="bullet"/>
      <w:pStyle w:val="pucenoir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  <w:color w:val="auto"/>
      </w:rPr>
    </w:lvl>
    <w:lvl w:ilvl="1" w:tplc="BF50F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EE5014"/>
    <w:multiLevelType w:val="hybridMultilevel"/>
    <w:tmpl w:val="68CA9C64"/>
    <w:lvl w:ilvl="0" w:tplc="18281208">
      <w:start w:val="1"/>
      <w:numFmt w:val="bullet"/>
      <w:pStyle w:val="pucecarrbleu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99CC00"/>
        <w:sz w:val="28"/>
      </w:rPr>
    </w:lvl>
    <w:lvl w:ilvl="1" w:tplc="69C66014">
      <w:start w:val="1"/>
      <w:numFmt w:val="bullet"/>
      <w:lvlText w:val=""/>
      <w:lvlJc w:val="left"/>
      <w:pPr>
        <w:tabs>
          <w:tab w:val="num" w:pos="1440"/>
        </w:tabs>
        <w:ind w:left="1363" w:hanging="283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0251B1"/>
    <w:multiLevelType w:val="hybridMultilevel"/>
    <w:tmpl w:val="2ECCD0B4"/>
    <w:lvl w:ilvl="0" w:tplc="5784E700">
      <w:start w:val="1"/>
      <w:numFmt w:val="bullet"/>
      <w:pStyle w:val="y"/>
      <w:lvlText w:val=""/>
      <w:lvlJc w:val="left"/>
      <w:pPr>
        <w:tabs>
          <w:tab w:val="num" w:pos="652"/>
        </w:tabs>
        <w:ind w:left="652" w:hanging="368"/>
      </w:pPr>
      <w:rPr>
        <w:rFonts w:ascii="Wingdings" w:hAnsi="Wingdings" w:hint="default"/>
        <w:b/>
        <w:i w:val="0"/>
        <w:color w:val="0000FF"/>
        <w:sz w:val="14"/>
      </w:rPr>
    </w:lvl>
    <w:lvl w:ilvl="1" w:tplc="4A82D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804F97"/>
    <w:multiLevelType w:val="hybridMultilevel"/>
    <w:tmpl w:val="2CD8A694"/>
    <w:lvl w:ilvl="0" w:tplc="DFDA64FE">
      <w:start w:val="1"/>
      <w:numFmt w:val="decimal"/>
      <w:pStyle w:val="pucenoirpaysage"/>
      <w:lvlText w:val="%1."/>
      <w:lvlJc w:val="left"/>
      <w:pPr>
        <w:ind w:left="36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87F38F3"/>
    <w:multiLevelType w:val="singleLevel"/>
    <w:tmpl w:val="04190001"/>
    <w:lvl w:ilvl="0">
      <w:start w:val="1"/>
      <w:numFmt w:val="bullet"/>
      <w:pStyle w:val="Pucerondemarronsanssautdcalage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EEF40A6"/>
    <w:multiLevelType w:val="hybridMultilevel"/>
    <w:tmpl w:val="2BC0ACC0"/>
    <w:lvl w:ilvl="0" w:tplc="D508392A">
      <w:start w:val="1"/>
      <w:numFmt w:val="bullet"/>
      <w:pStyle w:val="PuceBleu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FF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2EB7E19"/>
    <w:multiLevelType w:val="singleLevel"/>
    <w:tmpl w:val="9A3A0E26"/>
    <w:lvl w:ilvl="0">
      <w:start w:val="1"/>
      <w:numFmt w:val="bullet"/>
      <w:pStyle w:val="Pucecarreverteavecsau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8671E8"/>
    <w:multiLevelType w:val="hybridMultilevel"/>
    <w:tmpl w:val="DF1CD86E"/>
    <w:lvl w:ilvl="0" w:tplc="77ECF4CC">
      <w:start w:val="2"/>
      <w:numFmt w:val="bullet"/>
      <w:pStyle w:val="Pucetableaurondevertesanssau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99CC0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FAB0AB5"/>
    <w:multiLevelType w:val="hybridMultilevel"/>
    <w:tmpl w:val="DC9A7E64"/>
    <w:lvl w:ilvl="0" w:tplc="362C7FD8">
      <w:start w:val="1"/>
      <w:numFmt w:val="bullet"/>
      <w:pStyle w:val="Pucerondevertesanssautdcale"/>
      <w:lvlText w:val="■"/>
      <w:lvlJc w:val="left"/>
      <w:pPr>
        <w:tabs>
          <w:tab w:val="num" w:pos="1066"/>
        </w:tabs>
        <w:ind w:left="994" w:hanging="288"/>
      </w:pPr>
      <w:rPr>
        <w:rFonts w:ascii="Times New Roman" w:hAnsi="Times New Roman" w:hint="default"/>
        <w:color w:val="0000FF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9"/>
  </w:num>
  <w:num w:numId="4">
    <w:abstractNumId w:val="14"/>
  </w:num>
  <w:num w:numId="5">
    <w:abstractNumId w:val="10"/>
  </w:num>
  <w:num w:numId="6">
    <w:abstractNumId w:val="0"/>
  </w:num>
  <w:num w:numId="7">
    <w:abstractNumId w:val="21"/>
  </w:num>
  <w:num w:numId="8">
    <w:abstractNumId w:val="12"/>
  </w:num>
  <w:num w:numId="9">
    <w:abstractNumId w:val="20"/>
  </w:num>
  <w:num w:numId="10">
    <w:abstractNumId w:val="11"/>
  </w:num>
  <w:num w:numId="11">
    <w:abstractNumId w:val="23"/>
  </w:num>
  <w:num w:numId="12">
    <w:abstractNumId w:val="8"/>
  </w:num>
  <w:num w:numId="13">
    <w:abstractNumId w:val="22"/>
  </w:num>
  <w:num w:numId="14">
    <w:abstractNumId w:val="13"/>
  </w:num>
  <w:num w:numId="15">
    <w:abstractNumId w:val="17"/>
  </w:num>
  <w:num w:numId="16">
    <w:abstractNumId w:val="7"/>
  </w:num>
  <w:num w:numId="17">
    <w:abstractNumId w:val="4"/>
  </w:num>
  <w:num w:numId="18">
    <w:abstractNumId w:val="3"/>
  </w:num>
  <w:num w:numId="19">
    <w:abstractNumId w:val="6"/>
  </w:num>
  <w:num w:numId="20">
    <w:abstractNumId w:val="16"/>
  </w:num>
  <w:num w:numId="21">
    <w:abstractNumId w:val="1"/>
  </w:num>
  <w:num w:numId="22">
    <w:abstractNumId w:val="9"/>
  </w:num>
  <w:num w:numId="23">
    <w:abstractNumId w:val="18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2B50"/>
    <w:rsid w:val="000C3551"/>
    <w:rsid w:val="001C6750"/>
    <w:rsid w:val="001E3B2F"/>
    <w:rsid w:val="002D7606"/>
    <w:rsid w:val="003A4FD3"/>
    <w:rsid w:val="00405D24"/>
    <w:rsid w:val="00582813"/>
    <w:rsid w:val="00856481"/>
    <w:rsid w:val="008B20C4"/>
    <w:rsid w:val="009B0C60"/>
    <w:rsid w:val="009F17FA"/>
    <w:rsid w:val="00AB687B"/>
    <w:rsid w:val="00AC5B68"/>
    <w:rsid w:val="00B36706"/>
    <w:rsid w:val="00B41EB7"/>
    <w:rsid w:val="00BB1605"/>
    <w:rsid w:val="00BF27EA"/>
    <w:rsid w:val="00C33921"/>
    <w:rsid w:val="00C52B50"/>
    <w:rsid w:val="00C90117"/>
    <w:rsid w:val="00CE02D3"/>
    <w:rsid w:val="00D03A04"/>
    <w:rsid w:val="00D048A4"/>
    <w:rsid w:val="00E37F73"/>
    <w:rsid w:val="00ED4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5988D-F82F-426D-8C47-7FC6700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C52B50"/>
    <w:pPr>
      <w:keepNext/>
      <w:pageBreakBefore/>
      <w:adjustRightInd w:val="0"/>
      <w:spacing w:before="2000" w:after="200"/>
      <w:outlineLvl w:val="0"/>
    </w:pPr>
    <w:rPr>
      <w:rFonts w:ascii="Arial Black" w:hAnsi="Arial Black" w:cs="Arial"/>
      <w:spacing w:val="-20"/>
      <w:sz w:val="50"/>
      <w:szCs w:val="20"/>
    </w:rPr>
  </w:style>
  <w:style w:type="paragraph" w:styleId="Titre2">
    <w:name w:val="heading 2"/>
    <w:basedOn w:val="Normal"/>
    <w:next w:val="Normal"/>
    <w:link w:val="Titre2Car"/>
    <w:autoRedefine/>
    <w:qFormat/>
    <w:rsid w:val="00C52B50"/>
    <w:pPr>
      <w:keepNext/>
      <w:numPr>
        <w:ilvl w:val="1"/>
        <w:numId w:val="1"/>
      </w:numPr>
      <w:autoSpaceDE w:val="0"/>
      <w:autoSpaceDN w:val="0"/>
      <w:adjustRightInd w:val="0"/>
      <w:spacing w:before="480" w:after="240"/>
      <w:jc w:val="both"/>
      <w:outlineLvl w:val="1"/>
    </w:pPr>
    <w:rPr>
      <w:rFonts w:ascii="Arial" w:hAnsi="Arial" w:cs="Arial"/>
      <w:b/>
      <w:bCs/>
      <w:iCs/>
      <w:color w:val="333399"/>
      <w:sz w:val="22"/>
      <w:szCs w:val="20"/>
    </w:rPr>
  </w:style>
  <w:style w:type="paragraph" w:styleId="Titre3">
    <w:name w:val="heading 3"/>
    <w:basedOn w:val="Normal"/>
    <w:next w:val="Normal"/>
    <w:link w:val="Titre3Car"/>
    <w:autoRedefine/>
    <w:qFormat/>
    <w:rsid w:val="00C52B50"/>
    <w:pPr>
      <w:keepNext/>
      <w:numPr>
        <w:ilvl w:val="2"/>
        <w:numId w:val="1"/>
      </w:numPr>
      <w:tabs>
        <w:tab w:val="clear" w:pos="-180"/>
      </w:tabs>
      <w:ind w:left="0" w:firstLine="0"/>
      <w:jc w:val="both"/>
      <w:outlineLvl w:val="2"/>
    </w:pPr>
    <w:rPr>
      <w:rFonts w:ascii="Arial" w:hAnsi="Arial"/>
      <w:i/>
      <w:color w:val="000000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C52B50"/>
    <w:pPr>
      <w:keepNext/>
      <w:tabs>
        <w:tab w:val="left" w:pos="851"/>
      </w:tabs>
      <w:outlineLvl w:val="3"/>
    </w:pPr>
    <w:rPr>
      <w:rFonts w:ascii="Arial" w:hAnsi="Arial"/>
      <w:color w:val="000000"/>
      <w:sz w:val="22"/>
      <w:szCs w:val="20"/>
      <w:u w:val="single"/>
      <w:lang w:val="en-GB"/>
    </w:rPr>
  </w:style>
  <w:style w:type="paragraph" w:styleId="Titre5">
    <w:name w:val="heading 5"/>
    <w:basedOn w:val="Normal"/>
    <w:next w:val="Normal"/>
    <w:link w:val="Titre5Car"/>
    <w:qFormat/>
    <w:rsid w:val="00C52B50"/>
    <w:pPr>
      <w:tabs>
        <w:tab w:val="left" w:pos="851"/>
      </w:tabs>
      <w:spacing w:before="240" w:after="60" w:line="280" w:lineRule="exact"/>
      <w:jc w:val="both"/>
      <w:outlineLvl w:val="4"/>
    </w:pPr>
    <w:rPr>
      <w:rFonts w:ascii="Arial" w:hAnsi="Arial"/>
      <w:sz w:val="22"/>
      <w:szCs w:val="20"/>
      <w:lang w:val="en-GB"/>
    </w:rPr>
  </w:style>
  <w:style w:type="paragraph" w:styleId="Titre6">
    <w:name w:val="heading 6"/>
    <w:basedOn w:val="Normal"/>
    <w:next w:val="Normal"/>
    <w:link w:val="Titre6Car"/>
    <w:qFormat/>
    <w:rsid w:val="00C52B50"/>
    <w:pPr>
      <w:numPr>
        <w:ilvl w:val="5"/>
        <w:numId w:val="1"/>
      </w:numPr>
      <w:tabs>
        <w:tab w:val="clear" w:pos="252"/>
        <w:tab w:val="left" w:pos="851"/>
      </w:tabs>
      <w:spacing w:before="240" w:after="60" w:line="280" w:lineRule="exact"/>
      <w:ind w:left="0" w:firstLine="0"/>
      <w:jc w:val="both"/>
      <w:outlineLvl w:val="5"/>
    </w:pPr>
    <w:rPr>
      <w:i/>
      <w:sz w:val="22"/>
      <w:szCs w:val="20"/>
      <w:lang w:val="en-GB"/>
    </w:rPr>
  </w:style>
  <w:style w:type="paragraph" w:styleId="Titre7">
    <w:name w:val="heading 7"/>
    <w:basedOn w:val="Normal"/>
    <w:next w:val="Normal"/>
    <w:link w:val="Titre7Car"/>
    <w:qFormat/>
    <w:rsid w:val="00C52B50"/>
    <w:pPr>
      <w:numPr>
        <w:ilvl w:val="6"/>
        <w:numId w:val="1"/>
      </w:numPr>
      <w:tabs>
        <w:tab w:val="clear" w:pos="396"/>
        <w:tab w:val="left" w:pos="851"/>
      </w:tabs>
      <w:spacing w:before="240" w:after="60" w:line="280" w:lineRule="exact"/>
      <w:ind w:left="0" w:firstLine="0"/>
      <w:jc w:val="both"/>
      <w:outlineLvl w:val="6"/>
    </w:pPr>
    <w:rPr>
      <w:lang w:val="en-GB"/>
    </w:rPr>
  </w:style>
  <w:style w:type="paragraph" w:styleId="Titre8">
    <w:name w:val="heading 8"/>
    <w:basedOn w:val="Normal"/>
    <w:next w:val="Normal"/>
    <w:link w:val="Titre8Car"/>
    <w:qFormat/>
    <w:rsid w:val="00C52B50"/>
    <w:pPr>
      <w:numPr>
        <w:ilvl w:val="7"/>
        <w:numId w:val="1"/>
      </w:numPr>
      <w:tabs>
        <w:tab w:val="clear" w:pos="540"/>
        <w:tab w:val="left" w:pos="851"/>
      </w:tabs>
      <w:spacing w:before="240" w:after="60" w:line="280" w:lineRule="exact"/>
      <w:ind w:left="0" w:firstLine="0"/>
      <w:jc w:val="both"/>
      <w:outlineLvl w:val="7"/>
    </w:pPr>
    <w:rPr>
      <w:i/>
      <w:iCs/>
      <w:lang w:val="en-GB"/>
    </w:rPr>
  </w:style>
  <w:style w:type="paragraph" w:styleId="Titre9">
    <w:name w:val="heading 9"/>
    <w:basedOn w:val="Normal"/>
    <w:next w:val="Normal"/>
    <w:link w:val="Titre9Car"/>
    <w:qFormat/>
    <w:rsid w:val="00C52B50"/>
    <w:pPr>
      <w:numPr>
        <w:ilvl w:val="8"/>
        <w:numId w:val="1"/>
      </w:numPr>
      <w:tabs>
        <w:tab w:val="clear" w:pos="684"/>
        <w:tab w:val="left" w:pos="851"/>
      </w:tabs>
      <w:spacing w:before="240" w:after="60" w:line="280" w:lineRule="exact"/>
      <w:ind w:left="0" w:firstLine="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52B50"/>
    <w:rPr>
      <w:rFonts w:ascii="Arial Black" w:eastAsia="Times New Roman" w:hAnsi="Arial Black" w:cs="Arial"/>
      <w:spacing w:val="-20"/>
      <w:sz w:val="50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52B50"/>
    <w:rPr>
      <w:rFonts w:ascii="Arial" w:eastAsia="Times New Roman" w:hAnsi="Arial" w:cs="Arial"/>
      <w:b/>
      <w:bCs/>
      <w:iCs/>
      <w:color w:val="333399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C52B50"/>
    <w:rPr>
      <w:rFonts w:ascii="Arial" w:eastAsia="Times New Roman" w:hAnsi="Arial" w:cs="Times New Roman"/>
      <w:i/>
      <w:color w:val="000000"/>
      <w:sz w:val="24"/>
      <w:szCs w:val="20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C52B50"/>
    <w:rPr>
      <w:rFonts w:ascii="Arial" w:eastAsia="Times New Roman" w:hAnsi="Arial" w:cs="Times New Roman"/>
      <w:color w:val="000000"/>
      <w:szCs w:val="20"/>
      <w:u w:val="single"/>
      <w:lang w:val="en-GB" w:eastAsia="fr-FR"/>
    </w:rPr>
  </w:style>
  <w:style w:type="character" w:customStyle="1" w:styleId="Titre5Car">
    <w:name w:val="Titre 5 Car"/>
    <w:basedOn w:val="Policepardfaut"/>
    <w:link w:val="Titre5"/>
    <w:rsid w:val="00C52B50"/>
    <w:rPr>
      <w:rFonts w:ascii="Arial" w:eastAsia="Times New Roman" w:hAnsi="Arial" w:cs="Times New Roman"/>
      <w:szCs w:val="20"/>
      <w:lang w:val="en-GB" w:eastAsia="fr-FR"/>
    </w:rPr>
  </w:style>
  <w:style w:type="character" w:customStyle="1" w:styleId="Titre6Car">
    <w:name w:val="Titre 6 Car"/>
    <w:basedOn w:val="Policepardfaut"/>
    <w:link w:val="Titre6"/>
    <w:rsid w:val="00C52B50"/>
    <w:rPr>
      <w:rFonts w:ascii="Times New Roman" w:eastAsia="Times New Roman" w:hAnsi="Times New Roman" w:cs="Times New Roman"/>
      <w:i/>
      <w:szCs w:val="20"/>
      <w:lang w:val="en-GB" w:eastAsia="fr-FR"/>
    </w:rPr>
  </w:style>
  <w:style w:type="character" w:customStyle="1" w:styleId="Titre7Car">
    <w:name w:val="Titre 7 Car"/>
    <w:basedOn w:val="Policepardfaut"/>
    <w:link w:val="Titre7"/>
    <w:rsid w:val="00C52B50"/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character" w:customStyle="1" w:styleId="Titre8Car">
    <w:name w:val="Titre 8 Car"/>
    <w:basedOn w:val="Policepardfaut"/>
    <w:link w:val="Titre8"/>
    <w:rsid w:val="00C52B50"/>
    <w:rPr>
      <w:rFonts w:ascii="Times New Roman" w:eastAsia="Times New Roman" w:hAnsi="Times New Roman" w:cs="Times New Roman"/>
      <w:i/>
      <w:iCs/>
      <w:sz w:val="24"/>
      <w:szCs w:val="24"/>
      <w:lang w:val="en-GB" w:eastAsia="fr-FR"/>
    </w:rPr>
  </w:style>
  <w:style w:type="character" w:customStyle="1" w:styleId="Titre9Car">
    <w:name w:val="Titre 9 Car"/>
    <w:basedOn w:val="Policepardfaut"/>
    <w:link w:val="Titre9"/>
    <w:rsid w:val="00C52B50"/>
    <w:rPr>
      <w:rFonts w:ascii="Arial" w:eastAsia="Times New Roman" w:hAnsi="Arial" w:cs="Arial"/>
      <w:lang w:val="en-GB" w:eastAsia="fr-FR"/>
    </w:rPr>
  </w:style>
  <w:style w:type="paragraph" w:customStyle="1" w:styleId="pucenoir">
    <w:name w:val="puce noir"/>
    <w:basedOn w:val="p"/>
    <w:autoRedefine/>
    <w:rsid w:val="00C52B50"/>
    <w:pPr>
      <w:keepLines/>
      <w:numPr>
        <w:numId w:val="24"/>
      </w:numPr>
      <w:tabs>
        <w:tab w:val="clear" w:pos="417"/>
      </w:tabs>
    </w:pPr>
    <w:rPr>
      <w:color w:val="000000"/>
    </w:rPr>
  </w:style>
  <w:style w:type="paragraph" w:customStyle="1" w:styleId="p">
    <w:name w:val="p"/>
    <w:basedOn w:val="Normal"/>
    <w:autoRedefine/>
    <w:rsid w:val="00C52B50"/>
    <w:pPr>
      <w:autoSpaceDE w:val="0"/>
      <w:autoSpaceDN w:val="0"/>
      <w:adjustRightInd w:val="0"/>
      <w:ind w:right="-11"/>
      <w:jc w:val="both"/>
    </w:pPr>
    <w:rPr>
      <w:rFonts w:ascii="Arial" w:hAnsi="Arial" w:cs="Arial"/>
      <w:sz w:val="20"/>
      <w:szCs w:val="20"/>
    </w:rPr>
  </w:style>
  <w:style w:type="paragraph" w:customStyle="1" w:styleId="titreannexe">
    <w:name w:val="titre annexe"/>
    <w:basedOn w:val="Normal"/>
    <w:rsid w:val="00C52B50"/>
    <w:pPr>
      <w:tabs>
        <w:tab w:val="left" w:pos="851"/>
      </w:tabs>
      <w:spacing w:line="280" w:lineRule="exact"/>
      <w:ind w:left="851" w:hanging="851"/>
      <w:jc w:val="both"/>
    </w:pPr>
    <w:rPr>
      <w:rFonts w:ascii="Arial" w:hAnsi="Arial"/>
      <w:b/>
      <w:bCs/>
      <w:sz w:val="22"/>
      <w:szCs w:val="20"/>
    </w:rPr>
  </w:style>
  <w:style w:type="paragraph" w:customStyle="1" w:styleId="ptableau">
    <w:name w:val="p tableau"/>
    <w:basedOn w:val="p"/>
    <w:autoRedefine/>
    <w:rsid w:val="00C52B50"/>
    <w:pPr>
      <w:ind w:left="113" w:right="91"/>
      <w:jc w:val="left"/>
    </w:pPr>
    <w:rPr>
      <w:bCs/>
      <w:spacing w:val="4"/>
    </w:rPr>
  </w:style>
  <w:style w:type="paragraph" w:styleId="Titre">
    <w:name w:val="Title"/>
    <w:basedOn w:val="Normal"/>
    <w:link w:val="TitreCar"/>
    <w:qFormat/>
    <w:rsid w:val="00C52B50"/>
    <w:pPr>
      <w:pBdr>
        <w:bottom w:val="single" w:sz="4" w:space="1" w:color="auto"/>
      </w:pBdr>
      <w:jc w:val="center"/>
    </w:pPr>
    <w:rPr>
      <w:rFonts w:ascii="Times New (W1)" w:hAnsi="Times New (W1)"/>
      <w:b/>
      <w:smallCaps/>
      <w:sz w:val="32"/>
      <w:szCs w:val="32"/>
    </w:rPr>
  </w:style>
  <w:style w:type="character" w:customStyle="1" w:styleId="TitreCar">
    <w:name w:val="Titre Car"/>
    <w:basedOn w:val="Policepardfaut"/>
    <w:link w:val="Titre"/>
    <w:rsid w:val="00C52B50"/>
    <w:rPr>
      <w:rFonts w:ascii="Times New (W1)" w:eastAsia="Times New Roman" w:hAnsi="Times New (W1)" w:cs="Times New Roman"/>
      <w:b/>
      <w:smallCaps/>
      <w:sz w:val="32"/>
      <w:szCs w:val="32"/>
      <w:lang w:eastAsia="fr-FR"/>
    </w:rPr>
  </w:style>
  <w:style w:type="paragraph" w:styleId="Corpsdetexte">
    <w:name w:val="Body Text"/>
    <w:basedOn w:val="Normal"/>
    <w:link w:val="CorpsdetexteCar"/>
    <w:semiHidden/>
    <w:rsid w:val="00C52B50"/>
    <w:pPr>
      <w:jc w:val="both"/>
    </w:pPr>
  </w:style>
  <w:style w:type="character" w:customStyle="1" w:styleId="CorpsdetexteCar">
    <w:name w:val="Corps de texte Car"/>
    <w:basedOn w:val="Policepardfaut"/>
    <w:link w:val="Corpsdetexte"/>
    <w:semiHidden/>
    <w:rsid w:val="00C52B5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source">
    <w:name w:val="titre source"/>
    <w:basedOn w:val="Normal"/>
    <w:rsid w:val="00C52B50"/>
    <w:pPr>
      <w:autoSpaceDE w:val="0"/>
      <w:autoSpaceDN w:val="0"/>
      <w:adjustRightInd w:val="0"/>
      <w:spacing w:before="60"/>
      <w:ind w:left="114" w:right="91"/>
      <w:jc w:val="both"/>
    </w:pPr>
    <w:rPr>
      <w:rFonts w:ascii="Arial" w:hAnsi="Arial" w:cs="Arial"/>
      <w:bCs/>
      <w:color w:val="FFFFFF"/>
      <w:spacing w:val="4"/>
      <w:sz w:val="20"/>
      <w:szCs w:val="20"/>
    </w:rPr>
  </w:style>
  <w:style w:type="paragraph" w:customStyle="1" w:styleId="pucetiret">
    <w:name w:val="puce tiret"/>
    <w:basedOn w:val="pucenoir"/>
    <w:rsid w:val="00C52B50"/>
    <w:pPr>
      <w:numPr>
        <w:ilvl w:val="1"/>
        <w:numId w:val="5"/>
      </w:numPr>
      <w:spacing w:before="60" w:after="60"/>
    </w:pPr>
  </w:style>
  <w:style w:type="paragraph" w:customStyle="1" w:styleId="pucenoirpaysage">
    <w:name w:val="puce noir paysage"/>
    <w:basedOn w:val="pucenoir"/>
    <w:rsid w:val="00C52B50"/>
    <w:pPr>
      <w:keepLines w:val="0"/>
      <w:numPr>
        <w:numId w:val="23"/>
      </w:numPr>
    </w:pPr>
    <w:rPr>
      <w:iCs/>
    </w:rPr>
  </w:style>
  <w:style w:type="paragraph" w:customStyle="1" w:styleId="Pucerondevertesanssaut">
    <w:name w:val="Puce ronde verte sans saut"/>
    <w:basedOn w:val="Normal"/>
    <w:autoRedefine/>
    <w:rsid w:val="00C52B50"/>
    <w:pPr>
      <w:numPr>
        <w:numId w:val="12"/>
      </w:numPr>
      <w:autoSpaceDE w:val="0"/>
      <w:autoSpaceDN w:val="0"/>
      <w:adjustRightInd w:val="0"/>
      <w:jc w:val="both"/>
    </w:pPr>
    <w:rPr>
      <w:rFonts w:ascii="Arial" w:hAnsi="Arial"/>
      <w:sz w:val="22"/>
      <w:szCs w:val="20"/>
      <w:lang w:val="en-GB"/>
    </w:rPr>
  </w:style>
  <w:style w:type="paragraph" w:customStyle="1" w:styleId="Pucecarrebleueavecsaut">
    <w:name w:val="Puce carrée bleue avec saut"/>
    <w:basedOn w:val="Pucecarreverteavecsaut"/>
    <w:rsid w:val="00C52B50"/>
    <w:pPr>
      <w:numPr>
        <w:numId w:val="10"/>
      </w:numPr>
      <w:tabs>
        <w:tab w:val="num" w:pos="720"/>
        <w:tab w:val="num" w:pos="1080"/>
      </w:tabs>
      <w:ind w:left="1080" w:hanging="360"/>
    </w:pPr>
  </w:style>
  <w:style w:type="paragraph" w:customStyle="1" w:styleId="Pucecarreverteavecsaut">
    <w:name w:val="Puce carrée verte avec saut"/>
    <w:basedOn w:val="Normal"/>
    <w:autoRedefine/>
    <w:rsid w:val="00C52B50"/>
    <w:pPr>
      <w:numPr>
        <w:numId w:val="7"/>
      </w:numPr>
      <w:autoSpaceDE w:val="0"/>
      <w:autoSpaceDN w:val="0"/>
      <w:adjustRightInd w:val="0"/>
      <w:spacing w:before="240" w:after="240"/>
      <w:ind w:left="1077" w:hanging="357"/>
      <w:jc w:val="both"/>
    </w:pPr>
    <w:rPr>
      <w:rFonts w:ascii="Arial" w:hAnsi="Arial"/>
      <w:sz w:val="22"/>
      <w:szCs w:val="20"/>
      <w:lang w:val="en-GB"/>
    </w:rPr>
  </w:style>
  <w:style w:type="paragraph" w:customStyle="1" w:styleId="Pucerondebleuesanssaut">
    <w:name w:val="Puce ronde bleue sans saut"/>
    <w:basedOn w:val="Normal"/>
    <w:rsid w:val="00C52B50"/>
    <w:pPr>
      <w:numPr>
        <w:numId w:val="8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/>
      <w:sz w:val="22"/>
      <w:szCs w:val="20"/>
      <w:lang w:val="en-GB"/>
    </w:rPr>
  </w:style>
  <w:style w:type="paragraph" w:customStyle="1" w:styleId="Pucerondevertesanssautdcale">
    <w:name w:val="Puce ronde verte sans saut décalée"/>
    <w:basedOn w:val="Pucerondebleuesanssautdcale"/>
    <w:autoRedefine/>
    <w:rsid w:val="00C52B50"/>
    <w:pPr>
      <w:numPr>
        <w:numId w:val="11"/>
      </w:numPr>
      <w:tabs>
        <w:tab w:val="num" w:pos="720"/>
      </w:tabs>
      <w:ind w:left="1620"/>
    </w:pPr>
  </w:style>
  <w:style w:type="paragraph" w:customStyle="1" w:styleId="Pucerondebleuesanssautdcale">
    <w:name w:val="Puce ronde bleue sans saut décalée"/>
    <w:basedOn w:val="Pucerondebleuesanssaut"/>
    <w:autoRedefine/>
    <w:rsid w:val="00C52B50"/>
    <w:pPr>
      <w:tabs>
        <w:tab w:val="left" w:pos="1620"/>
      </w:tabs>
      <w:ind w:left="1620"/>
    </w:pPr>
  </w:style>
  <w:style w:type="paragraph" w:styleId="Notedebasdepage">
    <w:name w:val="footnote text"/>
    <w:aliases w:val="Fußnotentextf"/>
    <w:basedOn w:val="Normal"/>
    <w:link w:val="NotedebasdepageCar"/>
    <w:autoRedefine/>
    <w:semiHidden/>
    <w:rsid w:val="00C52B50"/>
    <w:pPr>
      <w:jc w:val="both"/>
    </w:pPr>
    <w:rPr>
      <w:rFonts w:ascii="Arial" w:hAnsi="Arial"/>
      <w:sz w:val="18"/>
      <w:szCs w:val="20"/>
      <w:lang w:val="en-GB"/>
    </w:rPr>
  </w:style>
  <w:style w:type="character" w:customStyle="1" w:styleId="NotedebasdepageCar">
    <w:name w:val="Note de bas de page Car"/>
    <w:aliases w:val="Fußnotentextf Car"/>
    <w:basedOn w:val="Policepardfaut"/>
    <w:link w:val="Notedebasdepage"/>
    <w:semiHidden/>
    <w:rsid w:val="00C52B50"/>
    <w:rPr>
      <w:rFonts w:ascii="Arial" w:eastAsia="Times New Roman" w:hAnsi="Arial" w:cs="Times New Roman"/>
      <w:sz w:val="18"/>
      <w:szCs w:val="20"/>
      <w:lang w:val="en-GB" w:eastAsia="fr-FR"/>
    </w:rPr>
  </w:style>
  <w:style w:type="paragraph" w:customStyle="1" w:styleId="Titreencadr">
    <w:name w:val="Titre encadré"/>
    <w:basedOn w:val="Normal"/>
    <w:autoRedefine/>
    <w:rsid w:val="00C52B50"/>
    <w:pPr>
      <w:keepNext/>
      <w:keepLines/>
      <w:autoSpaceDE w:val="0"/>
      <w:autoSpaceDN w:val="0"/>
      <w:adjustRightInd w:val="0"/>
      <w:jc w:val="center"/>
    </w:pPr>
    <w:rPr>
      <w:rFonts w:ascii="Arial Gras" w:hAnsi="Arial Gras"/>
      <w:b/>
      <w:sz w:val="22"/>
      <w:szCs w:val="20"/>
    </w:rPr>
  </w:style>
  <w:style w:type="paragraph" w:customStyle="1" w:styleId="Pucetableaurondevertesanssaut">
    <w:name w:val="Puce tableau ronde verte sans saut"/>
    <w:basedOn w:val="Normal"/>
    <w:autoRedefine/>
    <w:rsid w:val="00C52B50"/>
    <w:pPr>
      <w:numPr>
        <w:numId w:val="13"/>
      </w:numPr>
      <w:tabs>
        <w:tab w:val="num" w:pos="1260"/>
      </w:tabs>
      <w:ind w:left="1260" w:right="576"/>
      <w:jc w:val="both"/>
    </w:pPr>
    <w:rPr>
      <w:rFonts w:ascii="Arial" w:hAnsi="Arial"/>
      <w:sz w:val="22"/>
      <w:lang w:eastAsia="en-GB"/>
    </w:rPr>
  </w:style>
  <w:style w:type="paragraph" w:customStyle="1" w:styleId="Abrviation">
    <w:name w:val="Abréviation"/>
    <w:basedOn w:val="Normal"/>
    <w:autoRedefine/>
    <w:rsid w:val="00C52B50"/>
    <w:pPr>
      <w:autoSpaceDE w:val="0"/>
      <w:autoSpaceDN w:val="0"/>
      <w:adjustRightInd w:val="0"/>
      <w:spacing w:before="120"/>
      <w:jc w:val="both"/>
    </w:pPr>
    <w:rPr>
      <w:rFonts w:ascii="Arial Gras" w:hAnsi="Arial Gras"/>
      <w:b/>
      <w:color w:val="006699"/>
      <w:sz w:val="20"/>
      <w:szCs w:val="20"/>
    </w:rPr>
  </w:style>
  <w:style w:type="paragraph" w:customStyle="1" w:styleId="Sourcetableau">
    <w:name w:val="Source tableau"/>
    <w:basedOn w:val="Normal"/>
    <w:rsid w:val="00C52B50"/>
    <w:pPr>
      <w:keepNext/>
      <w:keepLines/>
      <w:autoSpaceDE w:val="0"/>
      <w:autoSpaceDN w:val="0"/>
      <w:adjustRightInd w:val="0"/>
      <w:ind w:left="720"/>
      <w:jc w:val="center"/>
    </w:pPr>
    <w:rPr>
      <w:rFonts w:ascii="Arial" w:hAnsi="Arial"/>
      <w:i/>
      <w:sz w:val="18"/>
      <w:szCs w:val="20"/>
      <w:lang w:val="en-GB"/>
    </w:rPr>
  </w:style>
  <w:style w:type="paragraph" w:customStyle="1" w:styleId="Puce">
    <w:name w:val="Puce"/>
    <w:basedOn w:val="Normal"/>
    <w:rsid w:val="00C52B50"/>
    <w:pPr>
      <w:spacing w:before="60" w:after="60" w:line="340" w:lineRule="atLeast"/>
      <w:jc w:val="center"/>
    </w:pPr>
    <w:rPr>
      <w:rFonts w:ascii="Arial" w:hAnsi="Arial" w:cs="Arial"/>
      <w:color w:val="800000"/>
      <w:sz w:val="28"/>
      <w:szCs w:val="20"/>
      <w:lang w:val="en-GB"/>
    </w:rPr>
  </w:style>
  <w:style w:type="paragraph" w:customStyle="1" w:styleId="Titretableau">
    <w:name w:val="Titre tableau"/>
    <w:basedOn w:val="Normal"/>
    <w:rsid w:val="00C52B50"/>
    <w:pPr>
      <w:keepNext/>
      <w:autoSpaceDE w:val="0"/>
      <w:autoSpaceDN w:val="0"/>
      <w:adjustRightInd w:val="0"/>
      <w:spacing w:before="240" w:after="240"/>
      <w:ind w:left="720"/>
      <w:jc w:val="center"/>
    </w:pPr>
    <w:rPr>
      <w:rFonts w:ascii="Arial" w:hAnsi="Arial"/>
      <w:b/>
      <w:bCs/>
      <w:color w:val="0000FF"/>
      <w:sz w:val="22"/>
      <w:szCs w:val="20"/>
      <w:lang w:val="en-GB"/>
    </w:rPr>
  </w:style>
  <w:style w:type="paragraph" w:customStyle="1" w:styleId="gras">
    <w:name w:val="gras"/>
    <w:basedOn w:val="Normal"/>
    <w:autoRedefine/>
    <w:rsid w:val="00C52B50"/>
    <w:pPr>
      <w:autoSpaceDE w:val="0"/>
      <w:autoSpaceDN w:val="0"/>
      <w:adjustRightInd w:val="0"/>
      <w:spacing w:before="120" w:after="120"/>
    </w:pPr>
    <w:rPr>
      <w:rFonts w:ascii="Arial Gras" w:hAnsi="Arial Gras"/>
      <w:b/>
      <w:sz w:val="20"/>
      <w:szCs w:val="20"/>
    </w:rPr>
  </w:style>
  <w:style w:type="paragraph" w:customStyle="1" w:styleId="pucetableauflchebleue">
    <w:name w:val="puce tableau flêche bleue"/>
    <w:basedOn w:val="Normal"/>
    <w:autoRedefine/>
    <w:rsid w:val="00C52B50"/>
    <w:pPr>
      <w:numPr>
        <w:numId w:val="14"/>
      </w:numPr>
      <w:tabs>
        <w:tab w:val="left" w:pos="288"/>
      </w:tabs>
      <w:autoSpaceDE w:val="0"/>
      <w:autoSpaceDN w:val="0"/>
      <w:adjustRightInd w:val="0"/>
      <w:spacing w:before="60" w:after="60"/>
    </w:pPr>
    <w:rPr>
      <w:rFonts w:ascii="Arial" w:hAnsi="Arial"/>
      <w:sz w:val="22"/>
      <w:szCs w:val="20"/>
      <w:lang w:val="en-GB"/>
    </w:rPr>
  </w:style>
  <w:style w:type="paragraph" w:customStyle="1" w:styleId="x">
    <w:name w:val="x"/>
    <w:basedOn w:val="Normal"/>
    <w:rsid w:val="00C52B50"/>
    <w:pPr>
      <w:autoSpaceDE w:val="0"/>
      <w:autoSpaceDN w:val="0"/>
      <w:adjustRightInd w:val="0"/>
    </w:pPr>
    <w:rPr>
      <w:rFonts w:ascii="Arial" w:hAnsi="Arial"/>
      <w:iCs/>
      <w:sz w:val="16"/>
      <w:szCs w:val="16"/>
      <w:lang w:val="en-GB"/>
    </w:rPr>
  </w:style>
  <w:style w:type="paragraph" w:customStyle="1" w:styleId="y">
    <w:name w:val="y"/>
    <w:basedOn w:val="x"/>
    <w:rsid w:val="00C52B50"/>
    <w:pPr>
      <w:numPr>
        <w:numId w:val="15"/>
      </w:numPr>
      <w:tabs>
        <w:tab w:val="left" w:pos="288"/>
      </w:tabs>
    </w:pPr>
  </w:style>
  <w:style w:type="paragraph" w:customStyle="1" w:styleId="z">
    <w:name w:val="z"/>
    <w:basedOn w:val="Normal"/>
    <w:rsid w:val="00C52B50"/>
    <w:pPr>
      <w:numPr>
        <w:numId w:val="16"/>
      </w:numPr>
      <w:tabs>
        <w:tab w:val="left" w:pos="288"/>
      </w:tabs>
      <w:autoSpaceDE w:val="0"/>
      <w:autoSpaceDN w:val="0"/>
      <w:adjustRightInd w:val="0"/>
    </w:pPr>
    <w:rPr>
      <w:rFonts w:ascii="Arial" w:hAnsi="Arial"/>
      <w:b/>
      <w:sz w:val="16"/>
      <w:szCs w:val="20"/>
      <w:lang w:val="en-GB"/>
    </w:rPr>
  </w:style>
  <w:style w:type="paragraph" w:customStyle="1" w:styleId="Pucerondemarronsanssautdcalage0">
    <w:name w:val="Puce ronde marron sans saut décalage 0"/>
    <w:basedOn w:val="Normal"/>
    <w:rsid w:val="00C52B50"/>
    <w:pPr>
      <w:numPr>
        <w:numId w:val="3"/>
      </w:numPr>
      <w:tabs>
        <w:tab w:val="left" w:pos="288"/>
      </w:tabs>
      <w:autoSpaceDE w:val="0"/>
      <w:autoSpaceDN w:val="0"/>
      <w:adjustRightInd w:val="0"/>
      <w:jc w:val="both"/>
    </w:pPr>
    <w:rPr>
      <w:rFonts w:ascii="Arial" w:hAnsi="Arial"/>
      <w:sz w:val="22"/>
      <w:szCs w:val="20"/>
      <w:lang w:val="en-GB"/>
    </w:rPr>
  </w:style>
  <w:style w:type="paragraph" w:customStyle="1" w:styleId="PuceBleue">
    <w:name w:val="Puce Bleue"/>
    <w:basedOn w:val="Normal"/>
    <w:rsid w:val="00C52B50"/>
    <w:pPr>
      <w:numPr>
        <w:numId w:val="9"/>
      </w:numPr>
      <w:jc w:val="both"/>
    </w:pPr>
    <w:rPr>
      <w:lang w:val="en-GB" w:eastAsia="en-GB"/>
    </w:rPr>
  </w:style>
  <w:style w:type="paragraph" w:customStyle="1" w:styleId="TTogo3">
    <w:name w:val="TTogo3"/>
    <w:basedOn w:val="Titre3"/>
    <w:rsid w:val="00C52B50"/>
    <w:pPr>
      <w:numPr>
        <w:ilvl w:val="0"/>
        <w:numId w:val="6"/>
      </w:numPr>
      <w:spacing w:beforeAutospacing="1"/>
    </w:pPr>
    <w:rPr>
      <w:rFonts w:ascii="Times New Roman" w:hAnsi="Times New Roman" w:cs="Arial"/>
      <w:b/>
      <w:bCs/>
      <w:i w:val="0"/>
      <w:iCs/>
      <w:sz w:val="26"/>
      <w:szCs w:val="22"/>
      <w:lang w:val="nl-NL"/>
    </w:rPr>
  </w:style>
  <w:style w:type="paragraph" w:customStyle="1" w:styleId="v">
    <w:name w:val="v"/>
    <w:basedOn w:val="Normal"/>
    <w:rsid w:val="00C52B50"/>
    <w:pPr>
      <w:numPr>
        <w:numId w:val="18"/>
      </w:numPr>
      <w:tabs>
        <w:tab w:val="left" w:pos="216"/>
      </w:tabs>
      <w:autoSpaceDE w:val="0"/>
      <w:autoSpaceDN w:val="0"/>
      <w:adjustRightInd w:val="0"/>
    </w:pPr>
    <w:rPr>
      <w:rFonts w:ascii="Arial" w:hAnsi="Arial"/>
      <w:sz w:val="18"/>
      <w:szCs w:val="20"/>
    </w:rPr>
  </w:style>
  <w:style w:type="paragraph" w:customStyle="1" w:styleId="PuceVertedtailexprience">
    <w:name w:val="Puce Verte détail expérience"/>
    <w:basedOn w:val="Normal"/>
    <w:rsid w:val="00C52B50"/>
    <w:pPr>
      <w:numPr>
        <w:numId w:val="17"/>
      </w:numPr>
      <w:tabs>
        <w:tab w:val="left" w:pos="576"/>
      </w:tabs>
    </w:pPr>
    <w:rPr>
      <w:rFonts w:ascii="Arial" w:hAnsi="Arial"/>
      <w:sz w:val="20"/>
      <w:szCs w:val="20"/>
    </w:rPr>
  </w:style>
  <w:style w:type="paragraph" w:customStyle="1" w:styleId="u">
    <w:name w:val="u"/>
    <w:basedOn w:val="Normal"/>
    <w:rsid w:val="00C52B50"/>
    <w:pPr>
      <w:autoSpaceDE w:val="0"/>
      <w:autoSpaceDN w:val="0"/>
      <w:adjustRightInd w:val="0"/>
    </w:pPr>
    <w:rPr>
      <w:rFonts w:ascii="Arial" w:hAnsi="Arial"/>
      <w:sz w:val="18"/>
      <w:szCs w:val="20"/>
    </w:rPr>
  </w:style>
  <w:style w:type="paragraph" w:customStyle="1" w:styleId="pucecarrvert">
    <w:name w:val="puce carré vert"/>
    <w:basedOn w:val="Normal"/>
    <w:rsid w:val="00C52B50"/>
    <w:pPr>
      <w:numPr>
        <w:numId w:val="19"/>
      </w:numPr>
      <w:autoSpaceDE w:val="0"/>
      <w:autoSpaceDN w:val="0"/>
      <w:adjustRightInd w:val="0"/>
      <w:spacing w:before="240" w:after="240"/>
      <w:jc w:val="both"/>
    </w:pPr>
    <w:rPr>
      <w:rFonts w:ascii="Arial" w:hAnsi="Arial"/>
      <w:sz w:val="20"/>
      <w:szCs w:val="20"/>
    </w:rPr>
  </w:style>
  <w:style w:type="paragraph" w:customStyle="1" w:styleId="pucecarrbleu">
    <w:name w:val="puce carré bleu"/>
    <w:basedOn w:val="Normal"/>
    <w:rsid w:val="00C52B50"/>
    <w:pPr>
      <w:keepLines/>
      <w:numPr>
        <w:numId w:val="20"/>
      </w:numPr>
      <w:autoSpaceDE w:val="0"/>
      <w:autoSpaceDN w:val="0"/>
      <w:adjustRightInd w:val="0"/>
      <w:spacing w:before="240" w:after="240"/>
      <w:jc w:val="both"/>
    </w:pPr>
    <w:rPr>
      <w:rFonts w:ascii="Arial" w:hAnsi="Arial"/>
      <w:sz w:val="20"/>
      <w:szCs w:val="20"/>
    </w:rPr>
  </w:style>
  <w:style w:type="paragraph" w:customStyle="1" w:styleId="pucecasecoche">
    <w:name w:val="puce case cochée"/>
    <w:basedOn w:val="Normal"/>
    <w:rsid w:val="00C52B50"/>
    <w:pPr>
      <w:numPr>
        <w:numId w:val="2"/>
      </w:numPr>
      <w:suppressAutoHyphens/>
      <w:autoSpaceDE w:val="0"/>
      <w:autoSpaceDN w:val="0"/>
      <w:adjustRightInd w:val="0"/>
      <w:spacing w:before="240" w:after="240"/>
      <w:jc w:val="both"/>
    </w:pPr>
    <w:rPr>
      <w:rFonts w:ascii="Arial" w:hAnsi="Arial"/>
      <w:sz w:val="20"/>
      <w:szCs w:val="20"/>
    </w:rPr>
  </w:style>
  <w:style w:type="paragraph" w:customStyle="1" w:styleId="pgras">
    <w:name w:val="p gras"/>
    <w:basedOn w:val="p"/>
    <w:autoRedefine/>
    <w:rsid w:val="00C52B50"/>
    <w:pPr>
      <w:suppressAutoHyphens/>
    </w:pPr>
    <w:rPr>
      <w:b/>
      <w:bCs/>
    </w:rPr>
  </w:style>
  <w:style w:type="paragraph" w:customStyle="1" w:styleId="ptitretableau">
    <w:name w:val="p titre tableau"/>
    <w:basedOn w:val="ptableau"/>
    <w:rsid w:val="00C52B50"/>
    <w:pPr>
      <w:spacing w:before="60"/>
      <w:ind w:left="114"/>
    </w:pPr>
    <w:rPr>
      <w:b/>
      <w:bCs w:val="0"/>
      <w:color w:val="FFFFFF"/>
    </w:rPr>
  </w:style>
  <w:style w:type="paragraph" w:customStyle="1" w:styleId="pucenoirencadr">
    <w:name w:val="puce noir encadré"/>
    <w:basedOn w:val="pucenoir"/>
    <w:rsid w:val="00C52B50"/>
    <w:pPr>
      <w:numPr>
        <w:numId w:val="0"/>
      </w:numPr>
      <w:tabs>
        <w:tab w:val="num" w:pos="1066"/>
      </w:tabs>
      <w:ind w:left="720" w:right="170" w:hanging="288"/>
    </w:pPr>
  </w:style>
  <w:style w:type="paragraph" w:customStyle="1" w:styleId="pucenumro">
    <w:name w:val="puce numéro"/>
    <w:basedOn w:val="pucenoir"/>
    <w:rsid w:val="00C52B50"/>
    <w:pPr>
      <w:numPr>
        <w:ilvl w:val="1"/>
        <w:numId w:val="21"/>
      </w:numPr>
      <w:tabs>
        <w:tab w:val="clear" w:pos="1440"/>
        <w:tab w:val="num" w:pos="720"/>
      </w:tabs>
      <w:ind w:left="720"/>
    </w:pPr>
  </w:style>
  <w:style w:type="paragraph" w:customStyle="1" w:styleId="pucenoirtableau">
    <w:name w:val="puce noir tableau"/>
    <w:basedOn w:val="pucenoirencadr"/>
    <w:autoRedefine/>
    <w:rsid w:val="00C52B50"/>
    <w:pPr>
      <w:keepNext/>
      <w:tabs>
        <w:tab w:val="num" w:pos="448"/>
      </w:tabs>
      <w:spacing w:before="60" w:after="60"/>
      <w:ind w:left="428"/>
    </w:pPr>
    <w:rPr>
      <w:sz w:val="16"/>
    </w:rPr>
  </w:style>
  <w:style w:type="paragraph" w:customStyle="1" w:styleId="Pucerondemarronsanssautdcale">
    <w:name w:val="Puce ronde marron sans saut décalée"/>
    <w:basedOn w:val="Pucerondebleuesanssautdcale"/>
    <w:rsid w:val="00C52B50"/>
    <w:pPr>
      <w:numPr>
        <w:numId w:val="1"/>
      </w:numPr>
      <w:tabs>
        <w:tab w:val="clear" w:pos="1620"/>
        <w:tab w:val="num" w:pos="1440"/>
      </w:tabs>
      <w:ind w:left="1440"/>
    </w:pPr>
    <w:rPr>
      <w:lang w:val="fr-FR"/>
    </w:rPr>
  </w:style>
  <w:style w:type="paragraph" w:customStyle="1" w:styleId="petitepucenoir">
    <w:name w:val="petite puce noir"/>
    <w:basedOn w:val="pucenoirtableau"/>
    <w:autoRedefine/>
    <w:rsid w:val="00C52B50"/>
    <w:pPr>
      <w:numPr>
        <w:numId w:val="21"/>
      </w:numPr>
      <w:tabs>
        <w:tab w:val="num" w:pos="448"/>
        <w:tab w:val="num" w:pos="1440"/>
      </w:tabs>
    </w:pPr>
    <w:rPr>
      <w:szCs w:val="24"/>
    </w:rPr>
  </w:style>
  <w:style w:type="paragraph" w:customStyle="1" w:styleId="pucetirettableau">
    <w:name w:val="puce tiret tableau"/>
    <w:basedOn w:val="pucetiret"/>
    <w:autoRedefine/>
    <w:rsid w:val="00C52B50"/>
    <w:pPr>
      <w:numPr>
        <w:numId w:val="4"/>
      </w:numPr>
    </w:pPr>
    <w:rPr>
      <w:sz w:val="16"/>
      <w:szCs w:val="24"/>
    </w:rPr>
  </w:style>
  <w:style w:type="paragraph" w:customStyle="1" w:styleId="ptableaugras">
    <w:name w:val="p tableau gras"/>
    <w:basedOn w:val="ptableau"/>
    <w:autoRedefine/>
    <w:rsid w:val="00C52B50"/>
    <w:rPr>
      <w:b/>
      <w:bCs w:val="0"/>
      <w:szCs w:val="24"/>
    </w:rPr>
  </w:style>
  <w:style w:type="paragraph" w:customStyle="1" w:styleId="ptableau8">
    <w:name w:val="p tableau 8"/>
    <w:basedOn w:val="ptableau"/>
    <w:rsid w:val="00C52B50"/>
    <w:rPr>
      <w:sz w:val="16"/>
    </w:rPr>
  </w:style>
  <w:style w:type="paragraph" w:customStyle="1" w:styleId="ptableau9">
    <w:name w:val="p tableau 9"/>
    <w:basedOn w:val="ptableau8"/>
    <w:rsid w:val="00C52B50"/>
    <w:rPr>
      <w:sz w:val="18"/>
    </w:rPr>
  </w:style>
  <w:style w:type="paragraph" w:customStyle="1" w:styleId="pucetirettableau9">
    <w:name w:val="puce tiret tableau 9"/>
    <w:basedOn w:val="pucetirettableau"/>
    <w:autoRedefine/>
    <w:rsid w:val="00C52B50"/>
    <w:pPr>
      <w:keepNext/>
    </w:pPr>
    <w:rPr>
      <w:sz w:val="18"/>
    </w:rPr>
  </w:style>
  <w:style w:type="paragraph" w:customStyle="1" w:styleId="ptitretableau9">
    <w:name w:val="p titre tableau 9"/>
    <w:basedOn w:val="ptitretableau"/>
    <w:rsid w:val="00C52B50"/>
  </w:style>
  <w:style w:type="paragraph" w:customStyle="1" w:styleId="ptableau8gras">
    <w:name w:val="p tableau 8 gras"/>
    <w:basedOn w:val="ptableau8"/>
    <w:autoRedefine/>
    <w:rsid w:val="00C52B50"/>
    <w:rPr>
      <w:b/>
      <w:bCs w:val="0"/>
    </w:rPr>
  </w:style>
  <w:style w:type="paragraph" w:customStyle="1" w:styleId="pgrascentr">
    <w:name w:val="p gras centré"/>
    <w:basedOn w:val="pgras"/>
    <w:autoRedefine/>
    <w:rsid w:val="00C52B50"/>
    <w:rPr>
      <w:color w:val="3E7E9E"/>
    </w:rPr>
  </w:style>
  <w:style w:type="paragraph" w:customStyle="1" w:styleId="ptitretableau10">
    <w:name w:val="p titre tableau 10"/>
    <w:basedOn w:val="ptitretableau9"/>
    <w:rsid w:val="00C52B50"/>
    <w:pPr>
      <w:spacing w:after="60"/>
    </w:pPr>
    <w:rPr>
      <w:b w:val="0"/>
    </w:rPr>
  </w:style>
  <w:style w:type="paragraph" w:customStyle="1" w:styleId="ptableau10gras">
    <w:name w:val="p tableau 10 gras"/>
    <w:basedOn w:val="ptableau"/>
    <w:rsid w:val="00C52B50"/>
    <w:pPr>
      <w:spacing w:before="120" w:after="60"/>
    </w:pPr>
    <w:rPr>
      <w:bCs w:val="0"/>
    </w:rPr>
  </w:style>
  <w:style w:type="paragraph" w:customStyle="1" w:styleId="pucelettre">
    <w:name w:val="puce lettre"/>
    <w:basedOn w:val="p"/>
    <w:autoRedefine/>
    <w:rsid w:val="00C52B50"/>
    <w:pPr>
      <w:numPr>
        <w:numId w:val="22"/>
      </w:numPr>
      <w:ind w:right="-10"/>
    </w:pPr>
  </w:style>
  <w:style w:type="paragraph" w:customStyle="1" w:styleId="pucenoirgras">
    <w:name w:val="puce noir gras"/>
    <w:basedOn w:val="pucenoir"/>
    <w:autoRedefine/>
    <w:rsid w:val="00C52B50"/>
    <w:pPr>
      <w:numPr>
        <w:numId w:val="0"/>
      </w:numPr>
      <w:tabs>
        <w:tab w:val="num" w:pos="1066"/>
      </w:tabs>
      <w:ind w:left="720" w:hanging="288"/>
    </w:pPr>
    <w:rPr>
      <w:b/>
      <w:bCs/>
    </w:rPr>
  </w:style>
  <w:style w:type="paragraph" w:styleId="TM1">
    <w:name w:val="toc 1"/>
    <w:basedOn w:val="Normal"/>
    <w:next w:val="Normal"/>
    <w:autoRedefine/>
    <w:semiHidden/>
    <w:rsid w:val="00C52B50"/>
    <w:pPr>
      <w:tabs>
        <w:tab w:val="left" w:pos="-426"/>
        <w:tab w:val="right" w:leader="dot" w:pos="7360"/>
      </w:tabs>
      <w:spacing w:before="120" w:after="120"/>
      <w:ind w:left="-426" w:hanging="425"/>
      <w:jc w:val="both"/>
    </w:pPr>
    <w:rPr>
      <w:rFonts w:ascii="Arial" w:hAnsi="Arial"/>
      <w:b/>
      <w:bCs/>
      <w:noProof/>
      <w:sz w:val="22"/>
      <w:szCs w:val="20"/>
    </w:rPr>
  </w:style>
  <w:style w:type="paragraph" w:styleId="TM2">
    <w:name w:val="toc 2"/>
    <w:basedOn w:val="Normal"/>
    <w:next w:val="Normal"/>
    <w:autoRedefine/>
    <w:semiHidden/>
    <w:rsid w:val="00C52B50"/>
    <w:pPr>
      <w:tabs>
        <w:tab w:val="left" w:pos="142"/>
        <w:tab w:val="left" w:pos="709"/>
        <w:tab w:val="right" w:leader="dot" w:pos="7360"/>
      </w:tabs>
      <w:spacing w:before="60" w:after="60"/>
      <w:ind w:left="221" w:hanging="646"/>
    </w:pPr>
    <w:rPr>
      <w:rFonts w:ascii="Arial" w:hAnsi="Arial"/>
      <w:noProof/>
      <w:sz w:val="22"/>
      <w:szCs w:val="20"/>
      <w:lang w:val="en-GB"/>
    </w:rPr>
  </w:style>
  <w:style w:type="paragraph" w:styleId="TM3">
    <w:name w:val="toc 3"/>
    <w:basedOn w:val="Normal"/>
    <w:next w:val="Normal"/>
    <w:autoRedefine/>
    <w:semiHidden/>
    <w:rsid w:val="00C52B50"/>
    <w:pPr>
      <w:tabs>
        <w:tab w:val="left" w:pos="851"/>
        <w:tab w:val="right" w:leader="dot" w:pos="7360"/>
      </w:tabs>
      <w:spacing w:line="280" w:lineRule="exact"/>
      <w:ind w:left="851" w:hanging="709"/>
    </w:pPr>
    <w:rPr>
      <w:rFonts w:ascii="Arial" w:hAnsi="Arial"/>
      <w:i/>
      <w:iCs/>
      <w:noProof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C52B50"/>
    <w:pPr>
      <w:spacing w:line="280" w:lineRule="exact"/>
      <w:ind w:left="660" w:hanging="851"/>
      <w:jc w:val="both"/>
    </w:pPr>
    <w:rPr>
      <w:rFonts w:ascii="Arial" w:hAnsi="Arial"/>
      <w:sz w:val="22"/>
      <w:szCs w:val="20"/>
      <w:lang w:val="en-GB"/>
    </w:rPr>
  </w:style>
  <w:style w:type="paragraph" w:styleId="TM5">
    <w:name w:val="toc 5"/>
    <w:basedOn w:val="Normal"/>
    <w:next w:val="Normal"/>
    <w:autoRedefine/>
    <w:semiHidden/>
    <w:rsid w:val="00C52B50"/>
    <w:pPr>
      <w:spacing w:line="280" w:lineRule="exact"/>
      <w:ind w:left="880" w:hanging="851"/>
      <w:jc w:val="both"/>
    </w:pPr>
    <w:rPr>
      <w:rFonts w:ascii="Arial" w:hAnsi="Arial"/>
      <w:sz w:val="22"/>
      <w:szCs w:val="20"/>
      <w:lang w:val="en-GB"/>
    </w:rPr>
  </w:style>
  <w:style w:type="paragraph" w:styleId="TM6">
    <w:name w:val="toc 6"/>
    <w:basedOn w:val="Normal"/>
    <w:next w:val="Normal"/>
    <w:autoRedefine/>
    <w:semiHidden/>
    <w:rsid w:val="00C52B50"/>
    <w:pPr>
      <w:spacing w:line="280" w:lineRule="exact"/>
      <w:ind w:left="1100" w:hanging="851"/>
      <w:jc w:val="both"/>
    </w:pPr>
    <w:rPr>
      <w:rFonts w:ascii="Arial" w:hAnsi="Arial"/>
      <w:sz w:val="22"/>
      <w:szCs w:val="20"/>
      <w:lang w:val="en-GB"/>
    </w:rPr>
  </w:style>
  <w:style w:type="paragraph" w:styleId="TM7">
    <w:name w:val="toc 7"/>
    <w:basedOn w:val="Normal"/>
    <w:next w:val="Normal"/>
    <w:autoRedefine/>
    <w:semiHidden/>
    <w:rsid w:val="00C52B50"/>
    <w:pPr>
      <w:spacing w:line="280" w:lineRule="exact"/>
      <w:ind w:left="1320" w:hanging="851"/>
      <w:jc w:val="both"/>
    </w:pPr>
    <w:rPr>
      <w:rFonts w:ascii="Arial" w:hAnsi="Arial"/>
      <w:sz w:val="22"/>
      <w:szCs w:val="20"/>
      <w:lang w:val="en-GB"/>
    </w:rPr>
  </w:style>
  <w:style w:type="paragraph" w:styleId="TM8">
    <w:name w:val="toc 8"/>
    <w:basedOn w:val="Normal"/>
    <w:next w:val="Normal"/>
    <w:autoRedefine/>
    <w:semiHidden/>
    <w:rsid w:val="00C52B50"/>
    <w:pPr>
      <w:spacing w:line="280" w:lineRule="exact"/>
      <w:ind w:left="1540" w:hanging="851"/>
      <w:jc w:val="both"/>
    </w:pPr>
    <w:rPr>
      <w:rFonts w:ascii="Arial" w:hAnsi="Arial"/>
      <w:sz w:val="22"/>
      <w:szCs w:val="20"/>
      <w:lang w:val="en-GB"/>
    </w:rPr>
  </w:style>
  <w:style w:type="paragraph" w:styleId="TM9">
    <w:name w:val="toc 9"/>
    <w:basedOn w:val="Normal"/>
    <w:next w:val="Normal"/>
    <w:autoRedefine/>
    <w:semiHidden/>
    <w:rsid w:val="00C52B50"/>
    <w:pPr>
      <w:spacing w:line="280" w:lineRule="exact"/>
      <w:ind w:left="1760" w:hanging="851"/>
      <w:jc w:val="both"/>
    </w:pPr>
    <w:rPr>
      <w:rFonts w:ascii="Arial" w:hAnsi="Arial"/>
      <w:sz w:val="22"/>
      <w:szCs w:val="20"/>
      <w:lang w:val="en-GB"/>
    </w:rPr>
  </w:style>
  <w:style w:type="paragraph" w:styleId="Pieddepage">
    <w:name w:val="footer"/>
    <w:basedOn w:val="Normal"/>
    <w:link w:val="PieddepageCar"/>
    <w:semiHidden/>
    <w:rsid w:val="00C52B50"/>
    <w:pPr>
      <w:tabs>
        <w:tab w:val="center" w:pos="4536"/>
        <w:tab w:val="right" w:pos="9072"/>
      </w:tabs>
      <w:spacing w:line="280" w:lineRule="exact"/>
      <w:ind w:left="851" w:hanging="851"/>
      <w:jc w:val="both"/>
    </w:pPr>
    <w:rPr>
      <w:rFonts w:ascii="Arial" w:hAnsi="Arial"/>
      <w:sz w:val="22"/>
      <w:szCs w:val="20"/>
      <w:lang w:val="en-GB"/>
    </w:rPr>
  </w:style>
  <w:style w:type="character" w:customStyle="1" w:styleId="PieddepageCar">
    <w:name w:val="Pied de page Car"/>
    <w:basedOn w:val="Policepardfaut"/>
    <w:link w:val="Pieddepage"/>
    <w:semiHidden/>
    <w:rsid w:val="00C52B50"/>
    <w:rPr>
      <w:rFonts w:ascii="Arial" w:eastAsia="Times New Roman" w:hAnsi="Arial" w:cs="Times New Roman"/>
      <w:szCs w:val="20"/>
      <w:lang w:val="en-GB" w:eastAsia="fr-FR"/>
    </w:rPr>
  </w:style>
  <w:style w:type="paragraph" w:styleId="En-tte">
    <w:name w:val="header"/>
    <w:basedOn w:val="Normal"/>
    <w:link w:val="En-tteCar"/>
    <w:semiHidden/>
    <w:rsid w:val="00C52B50"/>
    <w:pPr>
      <w:tabs>
        <w:tab w:val="center" w:pos="4536"/>
        <w:tab w:val="right" w:pos="9072"/>
      </w:tabs>
      <w:spacing w:line="280" w:lineRule="exact"/>
      <w:ind w:left="851" w:hanging="851"/>
      <w:jc w:val="both"/>
    </w:pPr>
    <w:rPr>
      <w:rFonts w:ascii="Arial" w:hAnsi="Arial"/>
      <w:sz w:val="22"/>
      <w:szCs w:val="20"/>
      <w:lang w:val="en-GB"/>
    </w:rPr>
  </w:style>
  <w:style w:type="character" w:customStyle="1" w:styleId="En-tteCar">
    <w:name w:val="En-tête Car"/>
    <w:basedOn w:val="Policepardfaut"/>
    <w:link w:val="En-tte"/>
    <w:semiHidden/>
    <w:rsid w:val="00C52B50"/>
    <w:rPr>
      <w:rFonts w:ascii="Arial" w:eastAsia="Times New Roman" w:hAnsi="Arial" w:cs="Times New Roman"/>
      <w:szCs w:val="20"/>
      <w:lang w:val="en-GB" w:eastAsia="fr-FR"/>
    </w:rPr>
  </w:style>
  <w:style w:type="paragraph" w:styleId="Sous-titre">
    <w:name w:val="Subtitle"/>
    <w:basedOn w:val="Normal"/>
    <w:link w:val="Sous-titreCar"/>
    <w:qFormat/>
    <w:rsid w:val="00C52B50"/>
    <w:pPr>
      <w:keepNext/>
      <w:keepLines/>
      <w:tabs>
        <w:tab w:val="left" w:pos="851"/>
      </w:tabs>
      <w:spacing w:line="280" w:lineRule="exact"/>
      <w:jc w:val="center"/>
    </w:pPr>
    <w:rPr>
      <w:rFonts w:ascii="Arial" w:hAnsi="Arial"/>
      <w:b/>
      <w:bCs/>
      <w:sz w:val="22"/>
      <w:szCs w:val="36"/>
      <w:u w:val="single"/>
    </w:rPr>
  </w:style>
  <w:style w:type="character" w:customStyle="1" w:styleId="Sous-titreCar">
    <w:name w:val="Sous-titre Car"/>
    <w:basedOn w:val="Policepardfaut"/>
    <w:link w:val="Sous-titre"/>
    <w:rsid w:val="00C52B50"/>
    <w:rPr>
      <w:rFonts w:ascii="Arial" w:eastAsia="Times New Roman" w:hAnsi="Arial" w:cs="Times New Roman"/>
      <w:b/>
      <w:bCs/>
      <w:szCs w:val="36"/>
      <w:u w:val="single"/>
      <w:lang w:eastAsia="fr-FR"/>
    </w:rPr>
  </w:style>
  <w:style w:type="paragraph" w:customStyle="1" w:styleId="pucenoir8">
    <w:name w:val="puce noir 8"/>
    <w:basedOn w:val="pucenoir"/>
    <w:rsid w:val="00C52B50"/>
    <w:pPr>
      <w:numPr>
        <w:numId w:val="0"/>
      </w:numPr>
      <w:ind w:left="360" w:hanging="360"/>
    </w:pPr>
    <w:rPr>
      <w:sz w:val="16"/>
    </w:rPr>
  </w:style>
  <w:style w:type="paragraph" w:styleId="Corpsdetexte2">
    <w:name w:val="Body Text 2"/>
    <w:basedOn w:val="Normal"/>
    <w:link w:val="Corpsdetexte2Car"/>
    <w:semiHidden/>
    <w:rsid w:val="00C52B50"/>
    <w:pPr>
      <w:jc w:val="center"/>
    </w:pPr>
    <w:rPr>
      <w:rFonts w:ascii="Arial" w:hAnsi="Arial"/>
      <w:b/>
      <w:bCs/>
      <w:color w:val="FFFFFF"/>
      <w:sz w:val="27"/>
      <w:szCs w:val="27"/>
    </w:rPr>
  </w:style>
  <w:style w:type="character" w:customStyle="1" w:styleId="Corpsdetexte2Car">
    <w:name w:val="Corps de texte 2 Car"/>
    <w:basedOn w:val="Policepardfaut"/>
    <w:link w:val="Corpsdetexte2"/>
    <w:semiHidden/>
    <w:rsid w:val="00C52B50"/>
    <w:rPr>
      <w:rFonts w:ascii="Arial" w:eastAsia="Times New Roman" w:hAnsi="Arial" w:cs="Times New Roman"/>
      <w:b/>
      <w:bCs/>
      <w:color w:val="FFFFFF"/>
      <w:sz w:val="27"/>
      <w:szCs w:val="27"/>
      <w:lang w:eastAsia="fr-FR"/>
    </w:rPr>
  </w:style>
  <w:style w:type="paragraph" w:customStyle="1" w:styleId="Paragraphedeliste1">
    <w:name w:val="Paragraphe de liste1"/>
    <w:basedOn w:val="Normal"/>
    <w:rsid w:val="00C52B50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styleId="Retraitcorpsdetexte">
    <w:name w:val="Body Text Indent"/>
    <w:basedOn w:val="Normal"/>
    <w:link w:val="RetraitcorpsdetexteCar"/>
    <w:semiHidden/>
    <w:rsid w:val="00C52B50"/>
    <w:pPr>
      <w:tabs>
        <w:tab w:val="left" w:pos="851"/>
      </w:tabs>
      <w:spacing w:line="288" w:lineRule="auto"/>
      <w:ind w:left="851" w:hanging="851"/>
      <w:jc w:val="both"/>
    </w:pPr>
    <w:rPr>
      <w:sz w:val="22"/>
      <w:szCs w:val="20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C52B50"/>
    <w:rPr>
      <w:rFonts w:ascii="Times New Roman" w:eastAsia="Times New Roman" w:hAnsi="Times New Roman" w:cs="Times New Roman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C52B50"/>
    <w:pPr>
      <w:tabs>
        <w:tab w:val="left" w:pos="851"/>
      </w:tabs>
      <w:spacing w:line="288" w:lineRule="auto"/>
      <w:ind w:left="851" w:hanging="851"/>
      <w:jc w:val="both"/>
    </w:pPr>
    <w:rPr>
      <w:rFonts w:ascii="Arial" w:hAnsi="Arial"/>
      <w:b/>
      <w:bCs/>
      <w:color w:val="FFFFFF"/>
      <w:sz w:val="22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C52B50"/>
    <w:rPr>
      <w:rFonts w:ascii="Arial" w:eastAsia="Times New Roman" w:hAnsi="Arial" w:cs="Times New Roman"/>
      <w:b/>
      <w:bCs/>
      <w:color w:val="FFFFFF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C52B50"/>
    <w:pPr>
      <w:shd w:val="clear" w:color="auto" w:fill="4A442A"/>
      <w:spacing w:line="288" w:lineRule="auto"/>
    </w:pPr>
    <w:rPr>
      <w:rFonts w:ascii="Arial" w:hAnsi="Arial"/>
      <w:b/>
      <w:bCs/>
      <w:color w:val="FFFFFF"/>
    </w:rPr>
  </w:style>
  <w:style w:type="character" w:customStyle="1" w:styleId="Corpsdetexte3Car">
    <w:name w:val="Corps de texte 3 Car"/>
    <w:basedOn w:val="Policepardfaut"/>
    <w:link w:val="Corpsdetexte3"/>
    <w:semiHidden/>
    <w:rsid w:val="00C52B50"/>
    <w:rPr>
      <w:rFonts w:ascii="Arial" w:eastAsia="Times New Roman" w:hAnsi="Arial" w:cs="Times New Roman"/>
      <w:b/>
      <w:bCs/>
      <w:color w:val="FFFFFF"/>
      <w:sz w:val="24"/>
      <w:szCs w:val="24"/>
      <w:shd w:val="clear" w:color="auto" w:fill="4A442A"/>
      <w:lang w:eastAsia="fr-FR"/>
    </w:rPr>
  </w:style>
  <w:style w:type="paragraph" w:styleId="Retraitcorpsdetexte3">
    <w:name w:val="Body Text Indent 3"/>
    <w:basedOn w:val="Normal"/>
    <w:link w:val="Retraitcorpsdetexte3Car"/>
    <w:semiHidden/>
    <w:rsid w:val="00C52B50"/>
    <w:pPr>
      <w:tabs>
        <w:tab w:val="left" w:pos="851"/>
      </w:tabs>
      <w:spacing w:line="288" w:lineRule="auto"/>
      <w:ind w:left="851" w:hanging="851"/>
      <w:jc w:val="both"/>
    </w:pPr>
    <w:rPr>
      <w:rFonts w:ascii="Arial" w:hAnsi="Arial"/>
      <w:b/>
      <w:bCs/>
      <w:color w:val="FFFFFF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C52B50"/>
    <w:rPr>
      <w:rFonts w:ascii="Arial" w:eastAsia="Times New Roman" w:hAnsi="Arial" w:cs="Times New Roman"/>
      <w:b/>
      <w:bCs/>
      <w:color w:val="FFFFFF"/>
      <w:sz w:val="24"/>
      <w:szCs w:val="24"/>
      <w:lang w:eastAsia="fr-FR"/>
    </w:rPr>
  </w:style>
  <w:style w:type="character" w:customStyle="1" w:styleId="Heading8Char">
    <w:name w:val="Heading 8 Char"/>
    <w:basedOn w:val="Policepardfaut"/>
    <w:semiHidden/>
    <w:locked/>
    <w:rsid w:val="00C52B50"/>
    <w:rPr>
      <w:i/>
      <w:iCs/>
      <w:sz w:val="24"/>
      <w:szCs w:val="24"/>
      <w:lang w:val="en-GB" w:eastAsia="fr-FR" w:bidi="ar-SA"/>
    </w:rPr>
  </w:style>
  <w:style w:type="character" w:styleId="Numrodepage">
    <w:name w:val="page number"/>
    <w:basedOn w:val="Policepardfaut"/>
    <w:semiHidden/>
    <w:rsid w:val="00C52B50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2B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B5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1800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Kadida Rachid</dc:creator>
  <cp:lastModifiedBy>محمد ديدي</cp:lastModifiedBy>
  <cp:revision>11</cp:revision>
  <dcterms:created xsi:type="dcterms:W3CDTF">2017-05-04T22:31:00Z</dcterms:created>
  <dcterms:modified xsi:type="dcterms:W3CDTF">2017-09-23T19:02:00Z</dcterms:modified>
</cp:coreProperties>
</file>