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>101.201.143.74</w:t>
      </w:r>
    </w:p>
    <w:p>
      <w:pPr>
        <w:pStyle w:val="PreformattedText"/>
        <w:shd w:fill="2B2B2B" w:val="clear"/>
        <w:rPr>
          <w:b/>
          <w:color w:val="CC7832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b/>
          <w:color w:val="CC7832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pingjia.car_source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 xml:space="preserve">`year` =  </w:t>
      </w:r>
      <w:r>
        <w:rPr>
          <w:rFonts w:ascii="DejaVu Sans Mono" w:hAnsi="DejaVu Sans Mono"/>
          <w:color w:val="6897BB"/>
          <w:sz w:val="23"/>
        </w:rPr>
        <w:t xml:space="preserve">2012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pub_time &gt;</w:t>
      </w:r>
      <w:r>
        <w:rPr>
          <w:rFonts w:ascii="DejaVu Sans Mono" w:hAnsi="DejaVu Sans Mono"/>
          <w:color w:val="6A8759"/>
          <w:sz w:val="23"/>
        </w:rPr>
        <w:t xml:space="preserve"> '2018-01-01'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model_detail_slug =</w:t>
      </w:r>
      <w:r>
        <w:rPr>
          <w:rFonts w:ascii="DejaVu Sans Mono" w:hAnsi="DejaVu Sans Mono"/>
          <w:color w:val="6A8759"/>
          <w:sz w:val="23"/>
        </w:rPr>
        <w:t xml:space="preserve"> 'm14877_ba'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domain !=</w:t>
      </w:r>
      <w:r>
        <w:rPr>
          <w:rFonts w:ascii="DejaVu Sans Mono" w:hAnsi="DejaVu Sans Mono"/>
          <w:color w:val="6A8759"/>
          <w:sz w:val="23"/>
        </w:rPr>
        <w:t xml:space="preserve"> '58.com' </w:t>
      </w:r>
      <w:r>
        <w:rPr>
          <w:rFonts w:ascii="DejaVu Sans Mono" w:hAnsi="DejaVu Sans Mono"/>
          <w:b/>
          <w:color w:val="CC7832"/>
          <w:sz w:val="23"/>
        </w:rPr>
        <w:t xml:space="preserve">order by </w:t>
      </w:r>
      <w:r>
        <w:rPr>
          <w:rFonts w:ascii="DejaVu Sans Mono" w:hAnsi="DejaVu Sans Mono"/>
          <w:color w:val="A9B7C6"/>
          <w:sz w:val="23"/>
        </w:rPr>
        <w:t xml:space="preserve">pub_time </w:t>
      </w:r>
      <w:r>
        <w:rPr>
          <w:rFonts w:ascii="DejaVu Sans Mono" w:hAnsi="DejaVu Sans Mono"/>
          <w:b/>
          <w:color w:val="CC7832"/>
          <w:sz w:val="23"/>
        </w:rPr>
        <w:t xml:space="preserve">desc limit </w:t>
      </w:r>
      <w:r>
        <w:rPr>
          <w:rFonts w:ascii="DejaVu Sans Mono" w:hAnsi="DejaVu Sans Mono"/>
          <w:color w:val="6897BB"/>
          <w:sz w:val="23"/>
        </w:rPr>
        <w:t xml:space="preserve">200 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>.*,</w:t>
      </w:r>
      <w:r>
        <w:rPr>
          <w:rFonts w:ascii="DejaVu Sans Mono" w:hAnsi="DejaVu Sans Mono"/>
          <w:color w:val="BBB529"/>
          <w:sz w:val="23"/>
        </w:rPr>
        <w:t>vccd</w:t>
      </w:r>
      <w:r>
        <w:rPr>
          <w:rFonts w:ascii="DejaVu Sans Mono" w:hAnsi="DejaVu Sans Mono"/>
          <w:color w:val="A9B7C6"/>
          <w:sz w:val="23"/>
        </w:rPr>
        <w:t>.diff,</w:t>
      </w:r>
      <w:r>
        <w:rPr>
          <w:rFonts w:ascii="DejaVu Sans Mono" w:hAnsi="DejaVu Sans Mono"/>
          <w:color w:val="BBB529"/>
          <w:sz w:val="23"/>
        </w:rPr>
        <w:t>vclsd</w:t>
      </w:r>
      <w:r>
        <w:rPr>
          <w:rFonts w:ascii="DejaVu Sans Mono" w:hAnsi="DejaVu Sans Mono"/>
          <w:color w:val="A9B7C6"/>
          <w:sz w:val="23"/>
        </w:rPr>
        <w:t>.a,</w:t>
      </w:r>
      <w:r>
        <w:rPr>
          <w:rFonts w:ascii="DejaVu Sans Mono" w:hAnsi="DejaVu Sans Mono"/>
          <w:color w:val="BBB529"/>
          <w:sz w:val="23"/>
        </w:rPr>
        <w:t>vclsd</w:t>
      </w:r>
      <w:r>
        <w:rPr>
          <w:rFonts w:ascii="DejaVu Sans Mono" w:hAnsi="DejaVu Sans Mono"/>
          <w:color w:val="A9B7C6"/>
          <w:sz w:val="23"/>
        </w:rPr>
        <w:t>.b,</w:t>
      </w:r>
      <w:r>
        <w:rPr>
          <w:rFonts w:ascii="DejaVu Sans Mono" w:hAnsi="DejaVu Sans Mono"/>
          <w:color w:val="BBB529"/>
          <w:sz w:val="23"/>
        </w:rPr>
        <w:t>vrd</w:t>
      </w:r>
      <w:r>
        <w:rPr>
          <w:rFonts w:ascii="DejaVu Sans Mono" w:hAnsi="DejaVu Sans Mono"/>
          <w:color w:val="A9B7C6"/>
          <w:sz w:val="23"/>
        </w:rPr>
        <w:t xml:space="preserve">.k_param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valuate.valuate_predict_data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vpd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pingjia.open_model_detail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omd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.model_detail_slug_id = </w:t>
      </w:r>
      <w:r>
        <w:rPr>
          <w:rFonts w:ascii="DejaVu Sans Mono" w:hAnsi="DejaVu Sans Mono"/>
          <w:color w:val="BBB529"/>
          <w:sz w:val="23"/>
        </w:rPr>
        <w:t>omd</w:t>
      </w:r>
      <w:r>
        <w:rPr>
          <w:rFonts w:ascii="DejaVu Sans Mono" w:hAnsi="DejaVu Sans Mono"/>
          <w:color w:val="A9B7C6"/>
          <w:sz w:val="23"/>
        </w:rPr>
        <w:t xml:space="preserve">.id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pingjia.open_city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oc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.city_id =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 xml:space="preserve">.id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 xml:space="preserve">.parent != </w:t>
      </w:r>
      <w:r>
        <w:rPr>
          <w:rFonts w:ascii="DejaVu Sans Mono" w:hAnsi="DejaVu Sans Mono"/>
          <w:color w:val="6897BB"/>
          <w:sz w:val="23"/>
        </w:rPr>
        <w:t xml:space="preserve">0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valuate.valuate_c2b_calculate_data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vccd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.model_slug_id = </w:t>
      </w:r>
      <w:r>
        <w:rPr>
          <w:rFonts w:ascii="DejaVu Sans Mono" w:hAnsi="DejaVu Sans Mono"/>
          <w:color w:val="BBB529"/>
          <w:sz w:val="23"/>
        </w:rPr>
        <w:t>vccd</w:t>
      </w:r>
      <w:r>
        <w:rPr>
          <w:rFonts w:ascii="DejaVu Sans Mono" w:hAnsi="DejaVu Sans Mono"/>
          <w:color w:val="A9B7C6"/>
          <w:sz w:val="23"/>
        </w:rPr>
        <w:t xml:space="preserve">.model_slug_id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.province_id = </w:t>
      </w:r>
      <w:r>
        <w:rPr>
          <w:rFonts w:ascii="DejaVu Sans Mono" w:hAnsi="DejaVu Sans Mono"/>
          <w:color w:val="BBB529"/>
          <w:sz w:val="23"/>
        </w:rPr>
        <w:t>vccd</w:t>
      </w:r>
      <w:r>
        <w:rPr>
          <w:rFonts w:ascii="DejaVu Sans Mono" w:hAnsi="DejaVu Sans Mono"/>
          <w:color w:val="A9B7C6"/>
          <w:sz w:val="23"/>
        </w:rPr>
        <w:t xml:space="preserve">.province_id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valuate.valuate_c2b_least_squares_data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vclsd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.popularity = </w:t>
      </w:r>
      <w:r>
        <w:rPr>
          <w:rFonts w:ascii="DejaVu Sans Mono" w:hAnsi="DejaVu Sans Mono"/>
          <w:color w:val="BBB529"/>
          <w:sz w:val="23"/>
        </w:rPr>
        <w:t>vclsd</w:t>
      </w:r>
      <w:r>
        <w:rPr>
          <w:rFonts w:ascii="DejaVu Sans Mono" w:hAnsi="DejaVu Sans Mono"/>
          <w:color w:val="A9B7C6"/>
          <w:sz w:val="23"/>
        </w:rPr>
        <w:t xml:space="preserve">.popularity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valuate.valuate_residuals_data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vrd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.model_slug_id = </w:t>
      </w:r>
      <w:r>
        <w:rPr>
          <w:rFonts w:ascii="DejaVu Sans Mono" w:hAnsi="DejaVu Sans Mono"/>
          <w:color w:val="BBB529"/>
          <w:sz w:val="23"/>
        </w:rPr>
        <w:t>vrd</w:t>
      </w:r>
      <w:r>
        <w:rPr>
          <w:rFonts w:ascii="DejaVu Sans Mono" w:hAnsi="DejaVu Sans Mono"/>
          <w:color w:val="A9B7C6"/>
          <w:sz w:val="23"/>
        </w:rPr>
        <w:t xml:space="preserve">.model_slug_id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.province_id = </w:t>
      </w:r>
      <w:r>
        <w:rPr>
          <w:rFonts w:ascii="DejaVu Sans Mono" w:hAnsi="DejaVu Sans Mono"/>
          <w:color w:val="BBB529"/>
          <w:sz w:val="23"/>
        </w:rPr>
        <w:t>vrd</w:t>
      </w:r>
      <w:r>
        <w:rPr>
          <w:rFonts w:ascii="DejaVu Sans Mono" w:hAnsi="DejaVu Sans Mono"/>
          <w:color w:val="A9B7C6"/>
          <w:sz w:val="23"/>
        </w:rPr>
        <w:t xml:space="preserve">.province_id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BBB529"/>
          <w:sz w:val="23"/>
        </w:rPr>
        <w:t>omd</w:t>
      </w:r>
      <w:r>
        <w:rPr>
          <w:rFonts w:ascii="DejaVu Sans Mono" w:hAnsi="DejaVu Sans Mono"/>
          <w:color w:val="A9B7C6"/>
          <w:sz w:val="23"/>
        </w:rPr>
        <w:t>.detail_model_slug =</w:t>
      </w:r>
      <w:r>
        <w:rPr>
          <w:rFonts w:ascii="DejaVu Sans Mono" w:hAnsi="DejaVu Sans Mono"/>
          <w:color w:val="6A8759"/>
          <w:sz w:val="23"/>
        </w:rPr>
        <w:t xml:space="preserve"> 'm22343_pa'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>.name =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苏州</w:t>
      </w:r>
      <w:r>
        <w:rPr>
          <w:rFonts w:ascii="DejaVu Sans Mono" w:hAnsi="DejaVu Sans Mono"/>
          <w:color w:val="6A8759"/>
          <w:sz w:val="23"/>
        </w:rPr>
        <w:t>'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pingjia.car_source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pingjia.open_4s_price_clear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>detail_model_slug =</w:t>
      </w:r>
      <w:r>
        <w:rPr>
          <w:rFonts w:ascii="DejaVu Sans Mono" w:hAnsi="DejaVu Sans Mono"/>
          <w:color w:val="6A8759"/>
          <w:sz w:val="23"/>
        </w:rPr>
        <w:t xml:space="preserve"> '100687_autotis'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pingjia.inspection_competitor_price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pingjia.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pingjia.deal_records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pingjia.open_category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valuate_predict_data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pingjia.open_city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count(*)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>valuate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BBB529"/>
          <w:sz w:val="23"/>
        </w:rPr>
        <w:t xml:space="preserve">show </w:t>
      </w:r>
      <w:r>
        <w:rPr>
          <w:rFonts w:ascii="DejaVu Sans Mono" w:hAnsi="DejaVu Sans Mono"/>
          <w:b/>
          <w:color w:val="CC7832"/>
          <w:sz w:val="23"/>
        </w:rPr>
        <w:t xml:space="preserve">create table </w:t>
      </w:r>
      <w:r>
        <w:rPr>
          <w:rFonts w:ascii="DejaVu Sans Mono" w:hAnsi="DejaVu Sans Mono"/>
          <w:color w:val="A9B7C6"/>
          <w:sz w:val="23"/>
        </w:rPr>
        <w:t>valuate.valuate_model_detail_map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valuate.valuate_predict_data_alter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 xml:space="preserve">brand_slug_id = </w:t>
      </w:r>
      <w:r>
        <w:rPr>
          <w:rFonts w:ascii="DejaVu Sans Mono" w:hAnsi="DejaVu Sans Mono"/>
          <w:color w:val="6897BB"/>
          <w:sz w:val="23"/>
        </w:rPr>
        <w:t xml:space="preserve">1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popularity =</w:t>
      </w:r>
      <w:r>
        <w:rPr>
          <w:rFonts w:ascii="DejaVu Sans Mono" w:hAnsi="DejaVu Sans Mono"/>
          <w:color w:val="6A8759"/>
          <w:sz w:val="23"/>
        </w:rPr>
        <w:t xml:space="preserve"> 'A'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 xml:space="preserve">discount &lt; </w:t>
      </w:r>
      <w:r>
        <w:rPr>
          <w:rFonts w:ascii="DejaVu Sans Mono" w:hAnsi="DejaVu Sans Mono"/>
          <w:color w:val="6897BB"/>
          <w:sz w:val="23"/>
        </w:rPr>
        <w:t xml:space="preserve">1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pingjia.car_detail_info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pingjia.inspection_userprofile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pingjia.model_detail_normal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 xml:space="preserve">domain </w:t>
      </w:r>
      <w:r>
        <w:rPr>
          <w:rFonts w:ascii="DejaVu Sans Mono" w:hAnsi="DejaVu Sans Mono"/>
          <w:b/>
          <w:color w:val="CC7832"/>
          <w:sz w:val="23"/>
        </w:rPr>
        <w:t>like</w:t>
      </w:r>
      <w:r>
        <w:rPr>
          <w:rFonts w:ascii="DejaVu Sans Mono" w:hAnsi="DejaVu Sans Mono"/>
          <w:color w:val="6A8759"/>
          <w:sz w:val="23"/>
        </w:rPr>
        <w:t xml:space="preserve"> '%suning%'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valuate.valuate_management_competitor_origin_data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>valuate.valuate_management_data_source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valuate.valuate_management_competitor_origin_data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pingjia.model_detail_normal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 xml:space="preserve">model_detail_slug_id = </w:t>
      </w:r>
      <w:r>
        <w:rPr>
          <w:rFonts w:ascii="DejaVu Sans Mono" w:hAnsi="DejaVu Sans Mono"/>
          <w:color w:val="6897BB"/>
          <w:sz w:val="23"/>
        </w:rPr>
        <w:t xml:space="preserve">21705 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pingjia.open_city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>101.200.229.249</w:t>
      </w:r>
    </w:p>
    <w:p>
      <w:pPr>
        <w:pStyle w:val="PreformattedText"/>
        <w:shd w:fill="2B2B2B" w:val="clear"/>
        <w:rPr>
          <w:b/>
          <w:color w:val="CC7832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b/>
          <w:color w:val="CC7832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CREATE TABLE </w:t>
      </w:r>
      <w:r>
        <w:rPr>
          <w:rFonts w:ascii="DejaVu Sans Mono" w:hAnsi="DejaVu Sans Mono"/>
          <w:color w:val="A9B7C6"/>
          <w:sz w:val="23"/>
        </w:rPr>
        <w:t>valuate.valuate_predict_data_alter(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id </w:t>
      </w:r>
      <w:r>
        <w:rPr>
          <w:rFonts w:ascii="DejaVu Sans Mono" w:hAnsi="DejaVu Sans Mono"/>
          <w:i/>
          <w:color w:val="9876AA"/>
          <w:sz w:val="23"/>
        </w:rPr>
        <w:t xml:space="preserve">INT </w:t>
      </w:r>
      <w:r>
        <w:rPr>
          <w:rFonts w:ascii="DejaVu Sans Mono" w:hAnsi="DejaVu Sans Mono"/>
          <w:color w:val="A9B7C6"/>
          <w:sz w:val="23"/>
        </w:rPr>
        <w:t xml:space="preserve">AUTO_INCREMENT </w:t>
      </w:r>
      <w:r>
        <w:rPr>
          <w:rFonts w:ascii="DejaVu Sans Mono" w:hAnsi="DejaVu Sans Mono"/>
          <w:b/>
          <w:color w:val="CC7832"/>
          <w:sz w:val="23"/>
        </w:rPr>
        <w:t xml:space="preserve">PRIMARY KEY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主键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brand_slug_id </w:t>
      </w:r>
      <w:r>
        <w:rPr>
          <w:rFonts w:ascii="DejaVu Sans Mono" w:hAnsi="DejaVu Sans Mono"/>
          <w:i/>
          <w:color w:val="9876AA"/>
          <w:sz w:val="23"/>
        </w:rPr>
        <w:t>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11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品牌</w:t>
      </w:r>
      <w:r>
        <w:rPr>
          <w:rFonts w:ascii="DejaVu Sans Mono" w:hAnsi="DejaVu Sans Mono"/>
          <w:color w:val="6A8759"/>
          <w:sz w:val="23"/>
        </w:rPr>
        <w:t>ID'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model_slug_id </w:t>
      </w:r>
      <w:r>
        <w:rPr>
          <w:rFonts w:ascii="DejaVu Sans Mono" w:hAnsi="DejaVu Sans Mono"/>
          <w:i/>
          <w:color w:val="9876AA"/>
          <w:sz w:val="23"/>
        </w:rPr>
        <w:t>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11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车系</w:t>
      </w:r>
      <w:r>
        <w:rPr>
          <w:rFonts w:ascii="DejaVu Sans Mono" w:hAnsi="DejaVu Sans Mono"/>
          <w:color w:val="6A8759"/>
          <w:sz w:val="23"/>
        </w:rPr>
        <w:t>ID'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model_detail_slug_id </w:t>
      </w:r>
      <w:r>
        <w:rPr>
          <w:rFonts w:ascii="DejaVu Sans Mono" w:hAnsi="DejaVu Sans Mono"/>
          <w:i/>
          <w:color w:val="9876AA"/>
          <w:sz w:val="23"/>
        </w:rPr>
        <w:t>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11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款型</w:t>
      </w:r>
      <w:r>
        <w:rPr>
          <w:rFonts w:ascii="DejaVu Sans Mono" w:hAnsi="DejaVu Sans Mono"/>
          <w:color w:val="6A8759"/>
          <w:sz w:val="23"/>
        </w:rPr>
        <w:t>ID'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province_id </w:t>
      </w:r>
      <w:r>
        <w:rPr>
          <w:rFonts w:ascii="DejaVu Sans Mono" w:hAnsi="DejaVu Sans Mono"/>
          <w:i/>
          <w:color w:val="9876AA"/>
          <w:sz w:val="23"/>
        </w:rPr>
        <w:t>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8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省份</w:t>
      </w:r>
      <w:r>
        <w:rPr>
          <w:rFonts w:ascii="DejaVu Sans Mono" w:hAnsi="DejaVu Sans Mono"/>
          <w:color w:val="6A8759"/>
          <w:sz w:val="23"/>
        </w:rPr>
        <w:t>ID'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popularity </w:t>
      </w:r>
      <w:r>
        <w:rPr>
          <w:rFonts w:ascii="DejaVu Sans Mono" w:hAnsi="DejaVu Sans Mono"/>
          <w:i/>
          <w:color w:val="9876AA"/>
          <w:sz w:val="23"/>
        </w:rPr>
        <w:t>VARCHAR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流行度</w:t>
      </w:r>
      <w:r>
        <w:rPr>
          <w:rFonts w:ascii="DejaVu Sans Mono" w:hAnsi="DejaVu Sans Mono"/>
          <w:color w:val="6A8759"/>
          <w:sz w:val="23"/>
        </w:rPr>
        <w:t>,</w:t>
      </w:r>
      <w:r>
        <w:rPr>
          <w:rFonts w:eastAsia="AR PL UKai CN"/>
          <w:color w:val="6A8759"/>
          <w:sz w:val="23"/>
        </w:rPr>
        <w:t>分</w:t>
      </w:r>
      <w:r>
        <w:rPr>
          <w:rFonts w:ascii="DejaVu Sans Mono" w:hAnsi="DejaVu Sans Mono"/>
          <w:color w:val="6A8759"/>
          <w:sz w:val="23"/>
        </w:rPr>
        <w:t>A/B/C</w:t>
      </w:r>
      <w:r>
        <w:rPr>
          <w:rFonts w:eastAsia="AR PL UKai CN"/>
          <w:color w:val="6A8759"/>
          <w:sz w:val="23"/>
        </w:rPr>
        <w:t>三类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discount </w:t>
      </w:r>
      <w:r>
        <w:rPr>
          <w:rFonts w:ascii="DejaVu Sans Mono" w:hAnsi="DejaVu Sans Mono"/>
          <w:i/>
          <w:color w:val="9876AA"/>
          <w:sz w:val="23"/>
        </w:rPr>
        <w:t>decimal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7</w:t>
      </w:r>
      <w:r>
        <w:rPr>
          <w:rFonts w:ascii="DejaVu Sans Mono" w:hAnsi="DejaVu Sans Mono"/>
          <w:color w:val="A9B7C6"/>
          <w:sz w:val="23"/>
        </w:rPr>
        <w:t>,</w:t>
      </w:r>
      <w:r>
        <w:rPr>
          <w:rFonts w:ascii="DejaVu Sans Mono" w:hAnsi="DejaVu Sans Mono"/>
          <w:color w:val="6897BB"/>
          <w:sz w:val="23"/>
        </w:rPr>
        <w:t>2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促销折扣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price_bn </w:t>
      </w:r>
      <w:r>
        <w:rPr>
          <w:rFonts w:ascii="DejaVu Sans Mono" w:hAnsi="DejaVu Sans Mono"/>
          <w:i/>
          <w:color w:val="9876AA"/>
          <w:sz w:val="23"/>
        </w:rPr>
        <w:t>int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11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新车指导价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predict_hedge </w:t>
      </w:r>
      <w:r>
        <w:rPr>
          <w:rFonts w:ascii="DejaVu Sans Mono" w:hAnsi="DejaVu Sans Mono"/>
          <w:i/>
          <w:color w:val="9876AA"/>
          <w:sz w:val="23"/>
        </w:rPr>
        <w:t xml:space="preserve">longtext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算法预测的</w:t>
      </w:r>
      <w:r>
        <w:rPr>
          <w:rFonts w:ascii="DejaVu Sans Mono" w:hAnsi="DejaVu Sans Mono"/>
          <w:color w:val="6A8759"/>
          <w:sz w:val="23"/>
        </w:rPr>
        <w:t>20</w:t>
      </w:r>
      <w:r>
        <w:rPr>
          <w:rFonts w:eastAsia="AR PL UKai CN"/>
          <w:color w:val="6A8759"/>
          <w:sz w:val="23"/>
        </w:rPr>
        <w:t>年保值率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update_time </w:t>
      </w:r>
      <w:r>
        <w:rPr>
          <w:rFonts w:ascii="DejaVu Sans Mono" w:hAnsi="DejaVu Sans Mono"/>
          <w:i/>
          <w:color w:val="9876AA"/>
          <w:sz w:val="23"/>
        </w:rPr>
        <w:t xml:space="preserve">DATETIME </w:t>
      </w:r>
      <w:r>
        <w:rPr>
          <w:rFonts w:ascii="DejaVu Sans Mono" w:hAnsi="DejaVu Sans Mono"/>
          <w:b/>
          <w:color w:val="CC7832"/>
          <w:sz w:val="23"/>
        </w:rPr>
        <w:t xml:space="preserve">DEFAULT NULL </w:t>
      </w:r>
      <w:r>
        <w:rPr>
          <w:rFonts w:ascii="DejaVu Sans Mono" w:hAnsi="DejaVu Sans Mono"/>
          <w:color w:val="A9B7C6"/>
          <w:sz w:val="23"/>
        </w:rPr>
        <w:t>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更新时间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23"/>
        </w:rPr>
        <w:t xml:space="preserve">KEY </w:t>
      </w:r>
      <w:r>
        <w:rPr>
          <w:rFonts w:ascii="DejaVu Sans Mono" w:hAnsi="DejaVu Sans Mono"/>
          <w:color w:val="A9B7C6"/>
          <w:sz w:val="23"/>
        </w:rPr>
        <w:t>i_model_detail_slug_id_province_id(model_detail_slug_id, province_id),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23"/>
        </w:rPr>
        <w:t xml:space="preserve">KEY </w:t>
      </w:r>
      <w:r>
        <w:rPr>
          <w:rFonts w:ascii="DejaVu Sans Mono" w:hAnsi="DejaVu Sans Mono"/>
          <w:color w:val="A9B7C6"/>
          <w:sz w:val="23"/>
        </w:rPr>
        <w:t>i_brand_slug_id(brand_slug_id),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23"/>
        </w:rPr>
        <w:t xml:space="preserve">KEY </w:t>
      </w:r>
      <w:r>
        <w:rPr>
          <w:rFonts w:ascii="DejaVu Sans Mono" w:hAnsi="DejaVu Sans Mono"/>
          <w:color w:val="A9B7C6"/>
          <w:sz w:val="23"/>
        </w:rPr>
        <w:t>i_model_slug_id(model_slug_id)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3"/>
        </w:rPr>
        <w:t>) comment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修改后的估值预测表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>valuate.valuate_management_competitor_origin_data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BBB529"/>
          <w:sz w:val="23"/>
        </w:rPr>
        <w:t xml:space="preserve">drop </w:t>
      </w:r>
      <w:r>
        <w:rPr>
          <w:rFonts w:ascii="DejaVu Sans Mono" w:hAnsi="DejaVu Sans Mono"/>
          <w:b/>
          <w:color w:val="CC7832"/>
          <w:sz w:val="23"/>
        </w:rPr>
        <w:t xml:space="preserve">table </w:t>
      </w:r>
      <w:r>
        <w:rPr>
          <w:rFonts w:ascii="DejaVu Sans Mono" w:hAnsi="DejaVu Sans Mono"/>
          <w:color w:val="A9B7C6"/>
          <w:sz w:val="23"/>
        </w:rPr>
        <w:t>valuate.valuate_management_competitor_data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commit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>.*,</w:t>
      </w:r>
      <w:r>
        <w:rPr>
          <w:rFonts w:ascii="DejaVu Sans Mono" w:hAnsi="DejaVu Sans Mono"/>
          <w:color w:val="BBB529"/>
          <w:sz w:val="23"/>
        </w:rPr>
        <w:t>vccd</w:t>
      </w:r>
      <w:r>
        <w:rPr>
          <w:rFonts w:ascii="DejaVu Sans Mono" w:hAnsi="DejaVu Sans Mono"/>
          <w:color w:val="A9B7C6"/>
          <w:sz w:val="23"/>
        </w:rPr>
        <w:t>.diff,</w:t>
      </w:r>
      <w:r>
        <w:rPr>
          <w:rFonts w:ascii="DejaVu Sans Mono" w:hAnsi="DejaVu Sans Mono"/>
          <w:color w:val="BBB529"/>
          <w:sz w:val="23"/>
        </w:rPr>
        <w:t>vclsd</w:t>
      </w:r>
      <w:r>
        <w:rPr>
          <w:rFonts w:ascii="DejaVu Sans Mono" w:hAnsi="DejaVu Sans Mono"/>
          <w:color w:val="A9B7C6"/>
          <w:sz w:val="23"/>
        </w:rPr>
        <w:t>.a,</w:t>
      </w:r>
      <w:r>
        <w:rPr>
          <w:rFonts w:ascii="DejaVu Sans Mono" w:hAnsi="DejaVu Sans Mono"/>
          <w:color w:val="BBB529"/>
          <w:sz w:val="23"/>
        </w:rPr>
        <w:t>vclsd</w:t>
      </w:r>
      <w:r>
        <w:rPr>
          <w:rFonts w:ascii="DejaVu Sans Mono" w:hAnsi="DejaVu Sans Mono"/>
          <w:color w:val="A9B7C6"/>
          <w:sz w:val="23"/>
        </w:rPr>
        <w:t>.b,</w:t>
      </w:r>
      <w:r>
        <w:rPr>
          <w:rFonts w:ascii="DejaVu Sans Mono" w:hAnsi="DejaVu Sans Mono"/>
          <w:color w:val="BBB529"/>
          <w:sz w:val="23"/>
        </w:rPr>
        <w:t>vrd</w:t>
      </w:r>
      <w:r>
        <w:rPr>
          <w:rFonts w:ascii="DejaVu Sans Mono" w:hAnsi="DejaVu Sans Mono"/>
          <w:color w:val="A9B7C6"/>
          <w:sz w:val="23"/>
        </w:rPr>
        <w:t xml:space="preserve">.k_param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valuate.valuate_predict_data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vpd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pingjia.open_model_detail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omd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.model_detail_slug_id = </w:t>
      </w:r>
      <w:r>
        <w:rPr>
          <w:rFonts w:ascii="DejaVu Sans Mono" w:hAnsi="DejaVu Sans Mono"/>
          <w:color w:val="BBB529"/>
          <w:sz w:val="23"/>
        </w:rPr>
        <w:t>omd</w:t>
      </w:r>
      <w:r>
        <w:rPr>
          <w:rFonts w:ascii="DejaVu Sans Mono" w:hAnsi="DejaVu Sans Mono"/>
          <w:color w:val="A9B7C6"/>
          <w:sz w:val="23"/>
        </w:rPr>
        <w:t xml:space="preserve">.id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pingjia.open_city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oc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.city_id =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 xml:space="preserve">.id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 xml:space="preserve">.parent != </w:t>
      </w:r>
      <w:r>
        <w:rPr>
          <w:rFonts w:ascii="DejaVu Sans Mono" w:hAnsi="DejaVu Sans Mono"/>
          <w:color w:val="6897BB"/>
          <w:sz w:val="23"/>
        </w:rPr>
        <w:t xml:space="preserve">0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valuate.valuate_c2b_calculate_data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vccd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.model_slug_id = </w:t>
      </w:r>
      <w:r>
        <w:rPr>
          <w:rFonts w:ascii="DejaVu Sans Mono" w:hAnsi="DejaVu Sans Mono"/>
          <w:color w:val="BBB529"/>
          <w:sz w:val="23"/>
        </w:rPr>
        <w:t>vccd</w:t>
      </w:r>
      <w:r>
        <w:rPr>
          <w:rFonts w:ascii="DejaVu Sans Mono" w:hAnsi="DejaVu Sans Mono"/>
          <w:color w:val="A9B7C6"/>
          <w:sz w:val="23"/>
        </w:rPr>
        <w:t xml:space="preserve">.model_slug_id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.province_id = </w:t>
      </w:r>
      <w:r>
        <w:rPr>
          <w:rFonts w:ascii="DejaVu Sans Mono" w:hAnsi="DejaVu Sans Mono"/>
          <w:color w:val="BBB529"/>
          <w:sz w:val="23"/>
        </w:rPr>
        <w:t>vccd</w:t>
      </w:r>
      <w:r>
        <w:rPr>
          <w:rFonts w:ascii="DejaVu Sans Mono" w:hAnsi="DejaVu Sans Mono"/>
          <w:color w:val="A9B7C6"/>
          <w:sz w:val="23"/>
        </w:rPr>
        <w:t xml:space="preserve">.province_id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valuate.valuate_c2b_least_squares_data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vclsd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.popularity = </w:t>
      </w:r>
      <w:r>
        <w:rPr>
          <w:rFonts w:ascii="DejaVu Sans Mono" w:hAnsi="DejaVu Sans Mono"/>
          <w:color w:val="BBB529"/>
          <w:sz w:val="23"/>
        </w:rPr>
        <w:t>vclsd</w:t>
      </w:r>
      <w:r>
        <w:rPr>
          <w:rFonts w:ascii="DejaVu Sans Mono" w:hAnsi="DejaVu Sans Mono"/>
          <w:color w:val="A9B7C6"/>
          <w:sz w:val="23"/>
        </w:rPr>
        <w:t xml:space="preserve">.popularity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valuate.valuate_residuals_data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vrd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.model_slug_id = </w:t>
      </w:r>
      <w:r>
        <w:rPr>
          <w:rFonts w:ascii="DejaVu Sans Mono" w:hAnsi="DejaVu Sans Mono"/>
          <w:color w:val="BBB529"/>
          <w:sz w:val="23"/>
        </w:rPr>
        <w:t>vrd</w:t>
      </w:r>
      <w:r>
        <w:rPr>
          <w:rFonts w:ascii="DejaVu Sans Mono" w:hAnsi="DejaVu Sans Mono"/>
          <w:color w:val="A9B7C6"/>
          <w:sz w:val="23"/>
        </w:rPr>
        <w:t xml:space="preserve">.model_slug_id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.province_id = </w:t>
      </w:r>
      <w:r>
        <w:rPr>
          <w:rFonts w:ascii="DejaVu Sans Mono" w:hAnsi="DejaVu Sans Mono"/>
          <w:color w:val="BBB529"/>
          <w:sz w:val="23"/>
        </w:rPr>
        <w:t>vrd</w:t>
      </w:r>
      <w:r>
        <w:rPr>
          <w:rFonts w:ascii="DejaVu Sans Mono" w:hAnsi="DejaVu Sans Mono"/>
          <w:color w:val="A9B7C6"/>
          <w:sz w:val="23"/>
        </w:rPr>
        <w:t xml:space="preserve">.province_id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BBB529"/>
          <w:sz w:val="23"/>
        </w:rPr>
        <w:t>omd</w:t>
      </w:r>
      <w:r>
        <w:rPr>
          <w:rFonts w:ascii="DejaVu Sans Mono" w:hAnsi="DejaVu Sans Mono"/>
          <w:color w:val="A9B7C6"/>
          <w:sz w:val="23"/>
        </w:rPr>
        <w:t>.detail_model_slug =</w:t>
      </w:r>
      <w:r>
        <w:rPr>
          <w:rFonts w:ascii="DejaVu Sans Mono" w:hAnsi="DejaVu Sans Mono"/>
          <w:color w:val="6A8759"/>
          <w:sz w:val="23"/>
        </w:rPr>
        <w:t xml:space="preserve"> '98907_autotis'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>.name =</w:t>
      </w:r>
      <w:r>
        <w:rPr>
          <w:rFonts w:ascii="DejaVu Sans Mono" w:hAnsi="DejaVu Sans Mono"/>
          <w:color w:val="6A8759"/>
          <w:sz w:val="23"/>
        </w:rPr>
        <w:t xml:space="preserve"> '</w:t>
      </w:r>
      <w:r>
        <w:rPr>
          <w:rFonts w:eastAsia="AR PL UKai CN"/>
          <w:color w:val="6A8759"/>
          <w:sz w:val="23"/>
        </w:rPr>
        <w:t>成都</w:t>
      </w:r>
      <w:r>
        <w:rPr>
          <w:rFonts w:ascii="DejaVu Sans Mono" w:hAnsi="DejaVu Sans Mono"/>
          <w:color w:val="6A8759"/>
          <w:sz w:val="23"/>
        </w:rPr>
        <w:t>'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>valuate.valuate_management_car_condition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valuate.valuate_c2b_least_squares_data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valuate.valuate_c2b_calculate_data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valuate.valuate_management_data_source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valuate.valuate_management_price_category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valuate.valuate_management_comparison_dimensionality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valuate.valuate_management_competitor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valuate.valuate_management_comparison_category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valuate.valuate_management_comparison_data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valuate.valuate_management_manual_entry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valuate.valuate_management_competitor_data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>valuate.valuate_management_car_condition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>valuate.valuate_management_price_category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BBB529"/>
          <w:sz w:val="23"/>
        </w:rPr>
        <w:t xml:space="preserve">show </w:t>
      </w:r>
      <w:r>
        <w:rPr>
          <w:rFonts w:ascii="DejaVu Sans Mono" w:hAnsi="DejaVu Sans Mono"/>
          <w:b/>
          <w:color w:val="CC7832"/>
          <w:sz w:val="23"/>
        </w:rPr>
        <w:t xml:space="preserve">create table </w:t>
      </w:r>
      <w:r>
        <w:rPr>
          <w:rFonts w:ascii="DejaVu Sans Mono" w:hAnsi="DejaVu Sans Mono"/>
          <w:color w:val="A9B7C6"/>
          <w:sz w:val="23"/>
        </w:rPr>
        <w:t>pingjia.car_source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show create table </w:t>
      </w:r>
      <w:r>
        <w:rPr>
          <w:rFonts w:ascii="DejaVu Sans Mono" w:hAnsi="DejaVu Sans Mono"/>
          <w:color w:val="A9B7C6"/>
          <w:sz w:val="23"/>
        </w:rPr>
        <w:t>valuate.valuate_model_detail_map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count(*)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valuate.valuate_model_detail_map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delete from </w:t>
      </w:r>
      <w:r>
        <w:rPr>
          <w:rFonts w:ascii="DejaVu Sans Mono" w:hAnsi="DejaVu Sans Mono"/>
          <w:color w:val="A9B7C6"/>
          <w:sz w:val="23"/>
        </w:rPr>
        <w:t xml:space="preserve">valuate.valuate_model_detail_map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>create_time &lt;=</w:t>
      </w:r>
      <w:r>
        <w:rPr>
          <w:rFonts w:ascii="DejaVu Sans Mono" w:hAnsi="DejaVu Sans Mono"/>
          <w:color w:val="6A8759"/>
          <w:sz w:val="23"/>
        </w:rPr>
        <w:t xml:space="preserve"> '2018-08-13'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 xml:space="preserve">--select vpd.* from valuate.valuate_predict_data_alter as vpd 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 xml:space="preserve">--        left join pingjia.open_model_detail as omd on vpd.model_detail_slug_id = omd.id 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 xml:space="preserve">--        left join pingjia.open_city as oc on vpd.province_id = oc.parent and oc.parent != 0 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3"/>
        </w:rPr>
        <w:t>--        where omd.detail_model_slug = '00433527bf_autotis' and oc.name = '</w:t>
      </w:r>
      <w:r>
        <w:rPr>
          <w:rFonts w:eastAsia="AR PL UKai CN"/>
          <w:color w:val="808080"/>
          <w:sz w:val="23"/>
        </w:rPr>
        <w:t>苏州</w:t>
      </w:r>
      <w:r>
        <w:rPr>
          <w:rFonts w:ascii="DejaVu Sans Mono" w:hAnsi="DejaVu Sans Mono"/>
          <w:color w:val="808080"/>
          <w:sz w:val="23"/>
        </w:rPr>
        <w:t xml:space="preserve">' 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valuate.valuate_predict_data_alter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vpd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pingjia.open_model_detail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omd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.model_detail_slug_id = </w:t>
      </w:r>
      <w:r>
        <w:rPr>
          <w:rFonts w:ascii="DejaVu Sans Mono" w:hAnsi="DejaVu Sans Mono"/>
          <w:color w:val="BBB529"/>
          <w:sz w:val="23"/>
        </w:rPr>
        <w:t>omd</w:t>
      </w:r>
      <w:r>
        <w:rPr>
          <w:rFonts w:ascii="DejaVu Sans Mono" w:hAnsi="DejaVu Sans Mono"/>
          <w:color w:val="A9B7C6"/>
          <w:sz w:val="23"/>
        </w:rPr>
        <w:t xml:space="preserve">.id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left join </w:t>
      </w:r>
      <w:r>
        <w:rPr>
          <w:rFonts w:ascii="DejaVu Sans Mono" w:hAnsi="DejaVu Sans Mono"/>
          <w:color w:val="A9B7C6"/>
          <w:sz w:val="23"/>
        </w:rPr>
        <w:t xml:space="preserve">pingjia.open_city </w:t>
      </w:r>
      <w:r>
        <w:rPr>
          <w:rFonts w:ascii="DejaVu Sans Mono" w:hAnsi="DejaVu Sans Mono"/>
          <w:b/>
          <w:color w:val="CC7832"/>
          <w:sz w:val="23"/>
        </w:rPr>
        <w:t xml:space="preserve">as </w:t>
      </w:r>
      <w:r>
        <w:rPr>
          <w:rFonts w:ascii="DejaVu Sans Mono" w:hAnsi="DejaVu Sans Mono"/>
          <w:color w:val="BBB529"/>
          <w:sz w:val="23"/>
        </w:rPr>
        <w:t xml:space="preserve">oc </w:t>
      </w:r>
      <w:r>
        <w:rPr>
          <w:rFonts w:ascii="DejaVu Sans Mono" w:hAnsi="DejaVu Sans Mono"/>
          <w:b/>
          <w:color w:val="CC7832"/>
          <w:sz w:val="23"/>
        </w:rPr>
        <w:t xml:space="preserve">on </w:t>
      </w:r>
      <w:r>
        <w:rPr>
          <w:rFonts w:ascii="DejaVu Sans Mono" w:hAnsi="DejaVu Sans Mono"/>
          <w:color w:val="BBB529"/>
          <w:sz w:val="23"/>
        </w:rPr>
        <w:t>vpd</w:t>
      </w:r>
      <w:r>
        <w:rPr>
          <w:rFonts w:ascii="DejaVu Sans Mono" w:hAnsi="DejaVu Sans Mono"/>
          <w:color w:val="A9B7C6"/>
          <w:sz w:val="23"/>
        </w:rPr>
        <w:t xml:space="preserve">.province_id =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 xml:space="preserve">.parent </w:t>
      </w:r>
      <w:r>
        <w:rPr>
          <w:rFonts w:ascii="DejaVu Sans Mono" w:hAnsi="DejaVu Sans Mono"/>
          <w:b/>
          <w:color w:val="CC7832"/>
          <w:sz w:val="23"/>
        </w:rPr>
        <w:t xml:space="preserve">and </w:t>
      </w:r>
      <w:r>
        <w:rPr>
          <w:rFonts w:ascii="DejaVu Sans Mono" w:hAnsi="DejaVu Sans Mono"/>
          <w:color w:val="BBB529"/>
          <w:sz w:val="23"/>
        </w:rPr>
        <w:t>oc</w:t>
      </w:r>
      <w:r>
        <w:rPr>
          <w:rFonts w:ascii="DejaVu Sans Mono" w:hAnsi="DejaVu Sans Mono"/>
          <w:color w:val="A9B7C6"/>
          <w:sz w:val="23"/>
        </w:rPr>
        <w:t xml:space="preserve">.parent != </w:t>
      </w:r>
      <w:r>
        <w:rPr>
          <w:rFonts w:ascii="DejaVu Sans Mono" w:hAnsi="DejaVu Sans Mono"/>
          <w:color w:val="6897BB"/>
          <w:sz w:val="23"/>
        </w:rPr>
        <w:t xml:space="preserve">0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BBB529"/>
          <w:sz w:val="23"/>
        </w:rPr>
        <w:t>omd</w:t>
      </w:r>
      <w:r>
        <w:rPr>
          <w:rFonts w:ascii="DejaVu Sans Mono" w:hAnsi="DejaVu Sans Mono"/>
          <w:color w:val="A9B7C6"/>
          <w:sz w:val="23"/>
        </w:rPr>
        <w:t>.detail_model_slug =</w:t>
      </w:r>
      <w:r>
        <w:rPr>
          <w:rFonts w:ascii="DejaVu Sans Mono" w:hAnsi="DejaVu Sans Mono"/>
          <w:color w:val="6A8759"/>
          <w:sz w:val="23"/>
        </w:rPr>
        <w:t xml:space="preserve"> '00433527bf_autotis' 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valuate.valuate_predict_data_alter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 xml:space="preserve">model_detail_slug_id = </w:t>
      </w:r>
      <w:r>
        <w:rPr>
          <w:rFonts w:ascii="DejaVu Sans Mono" w:hAnsi="DejaVu Sans Mono"/>
          <w:color w:val="6897BB"/>
          <w:sz w:val="23"/>
        </w:rPr>
        <w:t>280686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*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pingjia.open_model_detail </w:t>
      </w:r>
      <w:r>
        <w:rPr>
          <w:rFonts w:ascii="DejaVu Sans Mono" w:hAnsi="DejaVu Sans Mono"/>
          <w:b/>
          <w:color w:val="CC7832"/>
          <w:sz w:val="23"/>
        </w:rPr>
        <w:t xml:space="preserve">where </w:t>
      </w:r>
      <w:r>
        <w:rPr>
          <w:rFonts w:ascii="DejaVu Sans Mono" w:hAnsi="DejaVu Sans Mono"/>
          <w:color w:val="A9B7C6"/>
          <w:sz w:val="23"/>
        </w:rPr>
        <w:t xml:space="preserve">id = </w:t>
      </w:r>
      <w:r>
        <w:rPr>
          <w:rFonts w:ascii="DejaVu Sans Mono" w:hAnsi="DejaVu Sans Mono"/>
          <w:color w:val="6897BB"/>
          <w:sz w:val="23"/>
        </w:rPr>
        <w:t>280686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b/>
          <w:color w:val="CC7832"/>
          <w:sz w:val="23"/>
        </w:rPr>
        <w:t xml:space="preserve">select </w:t>
      </w:r>
      <w:r>
        <w:rPr>
          <w:rFonts w:ascii="DejaVu Sans Mono" w:hAnsi="DejaVu Sans Mono"/>
          <w:color w:val="A9B7C6"/>
          <w:sz w:val="23"/>
        </w:rPr>
        <w:t xml:space="preserve">count(*) </w:t>
      </w:r>
      <w:r>
        <w:rPr>
          <w:rFonts w:ascii="DejaVu Sans Mono" w:hAnsi="DejaVu Sans Mono"/>
          <w:b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valuate.valuate_management_competitor_origin_data </w:t>
      </w:r>
      <w:r>
        <w:rPr>
          <w:rFonts w:ascii="DejaVu Sans Mono" w:hAnsi="DejaVu Sans Mono"/>
          <w:b/>
          <w:color w:val="CC7832"/>
          <w:sz w:val="23"/>
        </w:rPr>
        <w:t xml:space="preserve">limit </w:t>
      </w:r>
      <w:r>
        <w:rPr>
          <w:rFonts w:ascii="DejaVu Sans Mono" w:hAnsi="DejaVu Sans Mono"/>
          <w:color w:val="6897BB"/>
          <w:sz w:val="23"/>
        </w:rPr>
        <w:t>10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621</Words>
  <Characters>4759</Characters>
  <CharactersWithSpaces>5442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2018-08-27T09:36:58Z</dcterms:created>
  <dc:creator/>
  <dc:description/>
  <dc:language>en-US</dc:language>
  <cp:lastModifiedBy/>
  <dcterms:modified xsi:type="dcterms:W3CDTF">2018-08-27T09:38:31Z</dcterms:modified>
  <cp:revision>1</cp:revision>
  <dc:subject/>
  <dc:title/>
</cp:coreProperties>
</file>