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简单介绍下自己</w:t>
      </w:r>
    </w:p>
    <w:p>
      <w:pPr>
        <w:numPr>
          <w:ilvl w:val="0"/>
          <w:numId w:val="0"/>
        </w:numPr>
        <w:ind w:firstLine="420" w:firstLineChars="0"/>
      </w:pPr>
      <w:r>
        <w:t>1.2011-2013服役</w:t>
      </w:r>
    </w:p>
    <w:p>
      <w:pPr>
        <w:numPr>
          <w:ilvl w:val="0"/>
          <w:numId w:val="0"/>
        </w:numPr>
        <w:ind w:firstLine="420" w:firstLineChars="0"/>
      </w:pPr>
      <w:r>
        <w:t>2.2014年-2016年底在新华文轩做爬虫工程师.抓取数据和搭建hadoop大数据存储平台.</w:t>
      </w:r>
    </w:p>
    <w:p>
      <w:pPr>
        <w:numPr>
          <w:ilvl w:val="0"/>
          <w:numId w:val="0"/>
        </w:numPr>
        <w:ind w:firstLine="420" w:firstLineChars="0"/>
      </w:pPr>
      <w:r>
        <w:t>3.2017至今,在公平价做机器学习工程师,目前是两个项目的负责人.一个是国内的二手车估值系统(当前正在做第五版的升级),另外一个是美国的二手车估值系统(当前正在做第一版的开发).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介绍下做过的项目.</w:t>
      </w:r>
    </w:p>
    <w:p>
      <w:pPr>
        <w:numPr>
          <w:ilvl w:val="0"/>
          <w:numId w:val="0"/>
        </w:numPr>
        <w:ind w:leftChars="0" w:firstLine="420" w:firstLineChars="0"/>
      </w:pPr>
      <w:r>
        <w:t>国内二手车估值项目为例.该系统的目标是通过选择款型,上牌年份,城市,公里数等4个特征预测二手车收购价,个人交易价,车商零售价等10类价格的合理区间.</w:t>
      </w:r>
    </w:p>
    <w:p>
      <w:pPr>
        <w:numPr>
          <w:ilvl w:val="0"/>
          <w:numId w:val="2"/>
        </w:numPr>
        <w:ind w:leftChars="0" w:firstLine="420" w:firstLineChars="0"/>
      </w:pPr>
      <w:r>
        <w:t>我刚接手该项目时,发现有很多问题.我们的训练数据来源主要是瓜子,人人车,58同城等平台,老系统做的比较简单,做了一些简单的数据清洗,和一些人工干预,就直接使用random forest算法进行训练预测.我接下来从两方面工作环节来解释</w:t>
      </w:r>
      <w:r>
        <w:t>我在对</w:t>
      </w:r>
      <w:r>
        <w:t>整个估值系统</w:t>
      </w:r>
      <w:r>
        <w:t>进行升级方安的选择,以及老系统的主要问题在哪儿</w:t>
      </w:r>
      <w:r>
        <w:t>.</w:t>
      </w:r>
      <w:r>
        <w:t>这两个环节</w:t>
      </w:r>
      <w:r>
        <w:t>一方面是市场的调研,另一方面才是机器学习系统的搭建</w:t>
      </w:r>
    </w:p>
    <w:p>
      <w:pPr>
        <w:numPr>
          <w:ilvl w:val="0"/>
          <w:numId w:val="2"/>
        </w:numPr>
        <w:ind w:leftChars="0" w:firstLine="420" w:firstLineChars="0"/>
      </w:pPr>
      <w:r>
        <w:t>对数据理解的先验知识.市场调研的重要性,不亚于机器学习系统的搭建.</w:t>
      </w:r>
    </w:p>
    <w:p>
      <w:pPr>
        <w:numPr>
          <w:ilvl w:val="0"/>
          <w:numId w:val="0"/>
        </w:numPr>
        <w:ind w:left="420" w:leftChars="0" w:firstLine="420" w:firstLineChars="0"/>
      </w:pPr>
      <w:r>
        <w:t>步骤一:</w:t>
      </w:r>
      <w:r>
        <w:t>我们有线下实体店,有专业的评估师</w:t>
      </w:r>
      <w:r>
        <w:t>,去理解评估师关心的特征,以及他们评估的流程,去搜集客户(个人用户,评估师,金融放贷机构)反馈的问题.</w:t>
      </w:r>
    </w:p>
    <w:p>
      <w:pPr>
        <w:numPr>
          <w:ilvl w:val="0"/>
          <w:numId w:val="0"/>
        </w:numPr>
        <w:ind w:left="420" w:leftChars="0" w:firstLine="420" w:firstLineChars="0"/>
      </w:pPr>
      <w:r>
        <w:t>步骤二:市场调研之后,写一个problem statement来阐释观点,整理客户关心的问题.这些问题哪些是需要我们立即解决的,哪些是滞后解决的.是否需要新增一些数据展示环节.</w:t>
      </w:r>
    </w:p>
    <w:p>
      <w:pPr>
        <w:numPr>
          <w:ilvl w:val="0"/>
          <w:numId w:val="0"/>
        </w:numPr>
        <w:ind w:left="420" w:leftChars="0" w:firstLine="420" w:firstLineChars="0"/>
      </w:pPr>
      <w:r>
        <w:t>步骤三:验证</w:t>
      </w:r>
      <w:r>
        <w:t>抓取</w:t>
      </w:r>
      <w:r>
        <w:t>数据的可信度.对抓取的平台排名,对各平台数据采用进行加权平均.</w:t>
      </w:r>
    </w:p>
    <w:p>
      <w:pPr>
        <w:numPr>
          <w:ilvl w:val="0"/>
          <w:numId w:val="0"/>
        </w:numPr>
        <w:ind w:left="420" w:leftChars="0" w:firstLine="420" w:firstLineChars="0"/>
      </w:pPr>
      <w:r>
        <w:t>步骤四:尝试多种算法,设计产品原型,对比不同算法的估值精度.最终敲定算法.</w:t>
      </w:r>
    </w:p>
    <w:p>
      <w:pPr>
        <w:numPr>
          <w:ilvl w:val="0"/>
          <w:numId w:val="0"/>
        </w:numPr>
        <w:ind w:left="420" w:leftChars="0" w:firstLine="420" w:firstLineChars="0"/>
      </w:pPr>
      <w:r>
        <w:t>步骤五:编写商业报告,说明估值系统为啥要大改.旧系统有啥问题,新系统原型提升精度与旧系统的对比.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420" w:firstLineChars="0"/>
      </w:pPr>
      <w:r>
        <w:t>新估值系统的设计.</w:t>
      </w:r>
    </w:p>
    <w:p>
      <w:pPr>
        <w:numPr>
          <w:numId w:val="0"/>
        </w:numPr>
        <w:ind w:left="420" w:leftChars="0" w:firstLine="420" w:firstLineChars="0"/>
      </w:pPr>
      <w:r>
        <w:t>解释下系统相关的特征,目标值.</w:t>
      </w:r>
    </w:p>
    <w:p>
      <w:pPr>
        <w:numPr>
          <w:ilvl w:val="0"/>
          <w:numId w:val="0"/>
        </w:numPr>
        <w:ind w:left="420" w:leftChars="0" w:firstLine="420" w:firstLineChars="0"/>
      </w:pPr>
      <w:r>
        <w:t>步骤一:根据之前产品原型,我们最终敲定的是重新复现xgboost算法,核心的原因是:1.计算数据空间,12.4E,实际有效数据400多万,有个经验性的说法,训练数据超过数据空间95%,算法就可以拟合出较好的结果,有效数据远远低于经验性的标准,必须得进行大量的降维处理。2.框架提供的算法,我们无法跟踪监控算法内部的实现的细节,比如决策树算法的特征测试选择.只能通过算法预测最终结果反推算法实现细节.人工复现算法,人工特征测试的条件,这样我们就可以监控每一个环节.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步骤二:清洗数据,剔除离群点. </w:t>
      </w:r>
    </w:p>
    <w:p>
      <w:pPr>
        <w:numPr>
          <w:ilvl w:val="0"/>
          <w:numId w:val="0"/>
        </w:numPr>
        <w:ind w:left="420" w:leftChars="0" w:firstLine="420" w:firstLineChars="0"/>
      </w:pPr>
      <w:r>
        <w:t>常规清洗就没不说了.离群点或者说是异常数据的检测,通常有四类技术.1.统计方法.2.基于邻近度的检测.3.基于密度的检测.4.基于聚类技术的检测。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步骤三:降维处理</w:t>
      </w:r>
    </w:p>
    <w:p>
      <w:pPr>
        <w:numPr>
          <w:ilvl w:val="0"/>
          <w:numId w:val="0"/>
        </w:numPr>
        <w:ind w:left="420" w:leftChars="0" w:firstLine="420" w:firstLineChars="0"/>
      </w:pPr>
      <w:r>
        <w:t>步骤</w:t>
      </w:r>
      <w:r>
        <w:t>四</w:t>
      </w:r>
      <w:r>
        <w:t>:基于算法,寻找有用的模式.</w:t>
      </w:r>
    </w:p>
    <w:p>
      <w:pPr>
        <w:numPr>
          <w:ilvl w:val="0"/>
          <w:numId w:val="3"/>
        </w:numPr>
        <w:ind w:left="420" w:leftChars="0" w:firstLine="420" w:firstLineChars="0"/>
      </w:pPr>
      <w:r>
        <w:t>解释xgboost算法的原理</w:t>
      </w:r>
      <w:r>
        <w:t>, 组合算法原理,cart决策树,boost原理</w:t>
      </w:r>
    </w:p>
    <w:p>
      <w:pPr>
        <w:numPr>
          <w:ilvl w:val="0"/>
          <w:numId w:val="3"/>
        </w:numPr>
        <w:ind w:left="420" w:leftChars="0" w:firstLine="420" w:firstLineChars="0"/>
      </w:pPr>
      <w:r>
        <w:t>寻找有用的模式.</w:t>
      </w:r>
      <w:r>
        <w:t>解释下人工评估二手车逻辑.</w:t>
      </w:r>
    </w:p>
    <w:p>
      <w:pPr>
        <w:numPr>
          <w:ilvl w:val="0"/>
          <w:numId w:val="0"/>
        </w:numPr>
        <w:ind w:left="840" w:leftChars="0"/>
      </w:pPr>
      <w:r>
        <w:t>步骤四:得到最终模型.</w:t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算法选择</w:t>
      </w:r>
    </w:p>
    <w:p>
      <w:pPr>
        <w:numPr>
          <w:ilvl w:val="0"/>
          <w:numId w:val="4"/>
        </w:numPr>
        <w:ind w:leftChars="0" w:firstLine="420" w:firstLineChars="0"/>
      </w:pPr>
      <w:r>
        <w:t>确认性能度量,常规的,分类任务使用精度,回归任务使用对数均方差.</w:t>
      </w:r>
    </w:p>
    <w:p>
      <w:pPr>
        <w:numPr>
          <w:ilvl w:val="0"/>
          <w:numId w:val="4"/>
        </w:numPr>
        <w:ind w:leftChars="0" w:firstLine="420" w:firstLineChars="0"/>
      </w:pPr>
      <w:r>
        <w:t>选择基准模型</w:t>
      </w:r>
    </w:p>
    <w:p>
      <w:pPr>
        <w:numPr>
          <w:ilvl w:val="0"/>
          <w:numId w:val="4"/>
        </w:numPr>
        <w:ind w:leftChars="0" w:firstLine="420" w:firstLineChars="0"/>
      </w:pPr>
      <w:r>
        <w:t>评估分类器性能,</w:t>
      </w:r>
      <w:r>
        <w:t>估计准确度的置信区间</w:t>
      </w:r>
    </w:p>
    <w:p>
      <w:pPr>
        <w:numPr>
          <w:ilvl w:val="0"/>
          <w:numId w:val="4"/>
        </w:numPr>
        <w:ind w:leftChars="0" w:firstLine="420" w:firstLineChars="0"/>
      </w:pPr>
      <w:r>
        <w:t>决定是否搜集更多的数据</w:t>
      </w:r>
    </w:p>
    <w:p>
      <w:pPr>
        <w:numPr>
          <w:ilvl w:val="0"/>
          <w:numId w:val="4"/>
        </w:numPr>
        <w:ind w:leftChars="0" w:firstLine="420" w:firstLineChars="0"/>
      </w:pPr>
      <w:r>
        <w:t>选择超参数.</w:t>
      </w:r>
    </w:p>
    <w:p>
      <w:pPr>
        <w:numPr>
          <w:ilvl w:val="0"/>
          <w:numId w:val="4"/>
        </w:numPr>
        <w:ind w:leftChars="0" w:firstLine="420" w:firstLineChars="0"/>
      </w:pPr>
      <w:r>
        <w:t>调试策略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t>过拟合的解决办法.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t>不同的算法过拟合的解决办法还不同.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t>产生过拟合的原因: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</w:pPr>
      <w:r>
        <w:t>噪声导致的过拟合.2.缺乏代表性样本导致的过拟合.3.算法的多重比较导致的过拟合。.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t>解决办法: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t>以决策树为基础的算法:1.先剪枝(提前终止规则)  2.后剪枝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t>以深度学习为基础的算法:1.参数范数的惩罚项 2.数据集增强  3.噪声鲁帮性   4.提前终止  5.组合算法  6.dropout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t>解释具体的算法原理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</w:pPr>
      <w:r>
        <w:t>关联算法 关联规则, 支持度, 置信度, 频繁项集产生, 规则的产生,  apriori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t>评估: 可视化,基于模板的方法,主观兴趣度度量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</w:pPr>
      <w:r>
        <w:t>聚类算法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t>簇类型:明显分离的,基于原型的,基于图的,基于密度的. K均值,凝聚的层次聚类,DBSCAN.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</w:pPr>
      <w:r>
        <w:t>Lstm</w:t>
      </w:r>
      <w:r>
        <w:t xml:space="preserve"> RNN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F21CD"/>
    <w:multiLevelType w:val="singleLevel"/>
    <w:tmpl w:val="B8EF21C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540AD2"/>
    <w:multiLevelType w:val="singleLevel"/>
    <w:tmpl w:val="BF540A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BE0409"/>
    <w:multiLevelType w:val="singleLevel"/>
    <w:tmpl w:val="CBBE04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FFF04F1"/>
    <w:multiLevelType w:val="singleLevel"/>
    <w:tmpl w:val="EFFF0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BDA6066"/>
    <w:multiLevelType w:val="singleLevel"/>
    <w:tmpl w:val="FBDA60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B6E60A"/>
    <w:multiLevelType w:val="singleLevel"/>
    <w:tmpl w:val="FFB6E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728123"/>
    <w:rsid w:val="4A1947CF"/>
    <w:rsid w:val="7CF625AD"/>
    <w:rsid w:val="7DDF8D87"/>
    <w:rsid w:val="7F5EA401"/>
    <w:rsid w:val="7FFAAC24"/>
    <w:rsid w:val="B05D7DFE"/>
    <w:rsid w:val="BCEBDA61"/>
    <w:rsid w:val="BFDF2DD9"/>
    <w:rsid w:val="EF7D8DBE"/>
    <w:rsid w:val="F6FE77D3"/>
    <w:rsid w:val="F7792545"/>
    <w:rsid w:val="FBBF9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ml</cp:lastModifiedBy>
  <dcterms:modified xsi:type="dcterms:W3CDTF">2019-01-17T12:27:40Z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